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2F7B" w14:textId="6C36116E" w:rsidR="00693F4C" w:rsidRDefault="00000000" w:rsidP="00ED52C6">
      <w:pPr>
        <w:pStyle w:val="MdHeading1"/>
      </w:pPr>
      <w:r>
        <w:t>Product Recommendation System: Strategy &amp; Methodology</w:t>
      </w:r>
    </w:p>
    <w:p w14:paraId="0DB746B2" w14:textId="77777777" w:rsidR="00693F4C" w:rsidRDefault="00693F4C">
      <w:pPr>
        <w:pStyle w:val="MdSpace"/>
        <w:spacing w:after="60"/>
      </w:pPr>
    </w:p>
    <w:p w14:paraId="4B1FD94E" w14:textId="77777777" w:rsidR="00693F4C" w:rsidRDefault="00000000">
      <w:pPr>
        <w:pStyle w:val="MdHeading2"/>
      </w:pPr>
      <w:r>
        <w:t>1. Objective</w:t>
      </w:r>
    </w:p>
    <w:p w14:paraId="1FE0597C" w14:textId="77777777" w:rsidR="00693F4C" w:rsidRDefault="00000000">
      <w:pPr>
        <w:pStyle w:val="MdParagraph"/>
      </w:pPr>
      <w:r>
        <w:t xml:space="preserve">The primary objective of this project was to design and implement a production-grade recommendation engine capable of delivering personalized product suggestions to two distinct user segments: </w:t>
      </w:r>
      <w:r>
        <w:rPr>
          <w:rStyle w:val="MdStrong"/>
        </w:rPr>
        <w:t>loyal customers</w:t>
      </w:r>
      <w:r>
        <w:t xml:space="preserve"> with established purchase histories and </w:t>
      </w:r>
      <w:r>
        <w:rPr>
          <w:rStyle w:val="MdStrong"/>
        </w:rPr>
        <w:t>new customers</w:t>
      </w:r>
      <w:r>
        <w:t xml:space="preserve"> with limited or no data. The system is designed to identify 5 relevant products for any given user, balancing personalization, diversity, and business objectives such as revenue optimization.</w:t>
      </w:r>
    </w:p>
    <w:p w14:paraId="7CD59CD8" w14:textId="77777777" w:rsidR="00693F4C" w:rsidRDefault="00693F4C">
      <w:pPr>
        <w:pStyle w:val="MdSpace"/>
        <w:spacing w:after="60"/>
      </w:pPr>
    </w:p>
    <w:p w14:paraId="29EF1084" w14:textId="77777777" w:rsidR="00693F4C" w:rsidRDefault="00000000">
      <w:pPr>
        <w:pStyle w:val="MdHeading2"/>
      </w:pPr>
      <w:r>
        <w:t>2. Core Recommendation Architecture: A Two-Level Pipeline</w:t>
      </w:r>
    </w:p>
    <w:p w14:paraId="53597025" w14:textId="77777777" w:rsidR="00693F4C" w:rsidRDefault="00000000">
      <w:pPr>
        <w:pStyle w:val="MdParagraph"/>
      </w:pPr>
      <w:r>
        <w:t>To ensure both efficiency and high-quality recommendations, a two-level pipeline was implemented. This architecture separates the initial broad selection of candidates from the fine-grained filtering and re-ranking process.</w:t>
      </w:r>
    </w:p>
    <w:p w14:paraId="29300D44" w14:textId="77777777" w:rsidR="00693F4C" w:rsidRDefault="00693F4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6"/>
        <w:gridCol w:w="3910"/>
        <w:gridCol w:w="3450"/>
      </w:tblGrid>
      <w:tr w:rsidR="00693F4C" w14:paraId="60EBA1F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379AAAB" w14:textId="77777777" w:rsidR="00693F4C" w:rsidRDefault="00000000">
            <w:pPr>
              <w:pStyle w:val="MdTableHeader"/>
            </w:pPr>
            <w:r>
              <w:t>Level</w:t>
            </w:r>
          </w:p>
        </w:tc>
        <w:tc>
          <w:tcPr>
            <w:tcW w:w="0" w:type="auto"/>
            <w:tcMar>
              <w:top w:w="100" w:type="dxa"/>
              <w:left w:w="120" w:type="dxa"/>
              <w:bottom w:w="100" w:type="dxa"/>
              <w:right w:w="120" w:type="dxa"/>
            </w:tcMar>
            <w:vAlign w:val="center"/>
          </w:tcPr>
          <w:p w14:paraId="5D95281A" w14:textId="77777777" w:rsidR="00693F4C" w:rsidRDefault="00000000">
            <w:pPr>
              <w:pStyle w:val="MdTableHeader"/>
            </w:pPr>
            <w:r>
              <w:t>Description</w:t>
            </w:r>
          </w:p>
        </w:tc>
        <w:tc>
          <w:tcPr>
            <w:tcW w:w="0" w:type="auto"/>
            <w:tcMar>
              <w:top w:w="100" w:type="dxa"/>
              <w:left w:w="120" w:type="dxa"/>
              <w:bottom w:w="100" w:type="dxa"/>
              <w:right w:w="120" w:type="dxa"/>
            </w:tcMar>
            <w:vAlign w:val="center"/>
          </w:tcPr>
          <w:p w14:paraId="3E306050" w14:textId="77777777" w:rsidR="00693F4C" w:rsidRDefault="00000000">
            <w:pPr>
              <w:pStyle w:val="MdTableHeader"/>
            </w:pPr>
            <w:r>
              <w:t>Key Components</w:t>
            </w:r>
          </w:p>
        </w:tc>
      </w:tr>
      <w:tr w:rsidR="00693F4C" w14:paraId="5670DA5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B291AC" w14:textId="77777777" w:rsidR="00693F4C" w:rsidRDefault="00000000">
            <w:pPr>
              <w:pStyle w:val="MdTableCell"/>
            </w:pPr>
            <w:r>
              <w:rPr>
                <w:rStyle w:val="MdStrong"/>
              </w:rPr>
              <w:t>Level 1: Candidate Generation</w:t>
            </w:r>
          </w:p>
        </w:tc>
        <w:tc>
          <w:tcPr>
            <w:tcW w:w="0" w:type="auto"/>
            <w:tcMar>
              <w:top w:w="80" w:type="dxa"/>
              <w:left w:w="120" w:type="dxa"/>
              <w:bottom w:w="80" w:type="dxa"/>
              <w:right w:w="120" w:type="dxa"/>
            </w:tcMar>
            <w:vAlign w:val="center"/>
          </w:tcPr>
          <w:p w14:paraId="3F8B4BC0" w14:textId="77777777" w:rsidR="00693F4C" w:rsidRDefault="00000000">
            <w:pPr>
              <w:pStyle w:val="MdTableCell"/>
            </w:pPr>
            <w:r>
              <w:t>A pool of 200 potential products is generated by blending multiple models to ensure a diverse and relevant initial selection.</w:t>
            </w:r>
          </w:p>
        </w:tc>
        <w:tc>
          <w:tcPr>
            <w:tcW w:w="0" w:type="auto"/>
            <w:tcMar>
              <w:top w:w="80" w:type="dxa"/>
              <w:left w:w="120" w:type="dxa"/>
              <w:bottom w:w="80" w:type="dxa"/>
              <w:right w:w="120" w:type="dxa"/>
            </w:tcMar>
            <w:vAlign w:val="center"/>
          </w:tcPr>
          <w:p w14:paraId="5DE5DD8A" w14:textId="096E11F6" w:rsidR="00693F4C" w:rsidRDefault="00000000">
            <w:pPr>
              <w:pStyle w:val="MdTableCell"/>
            </w:pPr>
            <w:r>
              <w:t>- Alternating Least Squares (ALS)- Item-Item Collaborative Filtering- Popularity Model</w:t>
            </w:r>
          </w:p>
        </w:tc>
      </w:tr>
      <w:tr w:rsidR="00693F4C" w14:paraId="46AC421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7501F7" w14:textId="77777777" w:rsidR="00693F4C" w:rsidRDefault="00000000">
            <w:pPr>
              <w:pStyle w:val="MdTableCell"/>
            </w:pPr>
            <w:r>
              <w:rPr>
                <w:rStyle w:val="MdStrong"/>
              </w:rPr>
              <w:t>Level 2: Re-ranking &amp; Filtering</w:t>
            </w:r>
          </w:p>
        </w:tc>
        <w:tc>
          <w:tcPr>
            <w:tcW w:w="0" w:type="auto"/>
            <w:tcBorders>
              <w:bottom w:val="single" w:sz="4" w:space="0" w:color="E1E4E8"/>
            </w:tcBorders>
            <w:tcMar>
              <w:top w:w="80" w:type="dxa"/>
              <w:left w:w="120" w:type="dxa"/>
              <w:bottom w:w="80" w:type="dxa"/>
              <w:right w:w="120" w:type="dxa"/>
            </w:tcMar>
            <w:vAlign w:val="center"/>
          </w:tcPr>
          <w:p w14:paraId="1DD929B7" w14:textId="77777777" w:rsidR="00693F4C" w:rsidRDefault="00000000">
            <w:pPr>
              <w:pStyle w:val="MdTableCell"/>
            </w:pPr>
            <w:r>
              <w:t>The candidate pool is refined using a series of intelligent filters and business logic to produce the final 5 recommendations.</w:t>
            </w:r>
          </w:p>
        </w:tc>
        <w:tc>
          <w:tcPr>
            <w:tcW w:w="0" w:type="auto"/>
            <w:tcBorders>
              <w:bottom w:val="single" w:sz="4" w:space="0" w:color="E1E4E8"/>
            </w:tcBorders>
            <w:tcMar>
              <w:top w:w="80" w:type="dxa"/>
              <w:left w:w="120" w:type="dxa"/>
              <w:bottom w:w="80" w:type="dxa"/>
              <w:right w:w="120" w:type="dxa"/>
            </w:tcMar>
            <w:vAlign w:val="center"/>
          </w:tcPr>
          <w:p w14:paraId="2F2201D0" w14:textId="3F7C7FEA" w:rsidR="00693F4C" w:rsidRDefault="00000000">
            <w:pPr>
              <w:pStyle w:val="MdTableCell"/>
            </w:pPr>
            <w:r>
              <w:t>- Price Sensitivity Adjustment</w:t>
            </w:r>
            <w:r w:rsidR="00ED52C6">
              <w:t>-</w:t>
            </w:r>
            <w:r>
              <w:t>Repurchase Cycle Exclusion- User Spending Segment Filtering</w:t>
            </w:r>
            <w:r w:rsidR="00ED52C6">
              <w:t xml:space="preserve">- </w:t>
            </w:r>
            <w:proofErr w:type="spellStart"/>
            <w:r w:rsidR="00ED52C6">
              <w:t>Buisness</w:t>
            </w:r>
            <w:proofErr w:type="spellEnd"/>
            <w:r w:rsidR="00ED52C6">
              <w:t xml:space="preserve"> Logic</w:t>
            </w:r>
          </w:p>
        </w:tc>
      </w:tr>
    </w:tbl>
    <w:p w14:paraId="5970F2D4" w14:textId="77777777" w:rsidR="00693F4C" w:rsidRDefault="00000000">
      <w:pPr>
        <w:pStyle w:val="MdParagraph"/>
      </w:pPr>
      <w:r>
        <w:t>This two-stage process allows the system to perform the computationally expensive candidate generation offline or in near real-time, while the lightweight re-ranking can be applied dynamically at the time of request.</w:t>
      </w:r>
    </w:p>
    <w:p w14:paraId="5D2093DE" w14:textId="77777777" w:rsidR="00693F4C" w:rsidRDefault="00693F4C">
      <w:pPr>
        <w:pStyle w:val="MdSpace"/>
        <w:spacing w:after="60"/>
      </w:pPr>
    </w:p>
    <w:p w14:paraId="45D59838" w14:textId="77777777" w:rsidR="00693F4C" w:rsidRDefault="00000000">
      <w:pPr>
        <w:pStyle w:val="MdHeading2"/>
      </w:pPr>
      <w:r>
        <w:t>3. Methodology for Loyal Customers</w:t>
      </w:r>
    </w:p>
    <w:p w14:paraId="2E3D7DC0" w14:textId="77777777" w:rsidR="00693F4C" w:rsidRDefault="00000000">
      <w:pPr>
        <w:pStyle w:val="MdParagraph"/>
      </w:pPr>
      <w:r>
        <w:t>For users with a rich purchase history, the system leverages a sophisticated hybrid model that combines collaborative filtering with popularity signals.</w:t>
      </w:r>
    </w:p>
    <w:p w14:paraId="080E0DB0" w14:textId="77777777" w:rsidR="00693F4C" w:rsidRDefault="00693F4C">
      <w:pPr>
        <w:pStyle w:val="MdSpace"/>
        <w:spacing w:after="60"/>
      </w:pPr>
    </w:p>
    <w:p w14:paraId="1E2FD1BC" w14:textId="77777777" w:rsidR="00693F4C" w:rsidRDefault="00000000">
      <w:pPr>
        <w:pStyle w:val="MdHeading3"/>
      </w:pPr>
      <w:r>
        <w:lastRenderedPageBreak/>
        <w:t>3.1. Primary Algorithm: Alternating Least Squares (ALS)</w:t>
      </w:r>
    </w:p>
    <w:p w14:paraId="2B8DE700" w14:textId="77777777" w:rsidR="00693F4C" w:rsidRDefault="00000000">
      <w:pPr>
        <w:pStyle w:val="MdParagraph"/>
      </w:pPr>
      <w:r>
        <w:rPr>
          <w:rStyle w:val="MdStrong"/>
        </w:rPr>
        <w:t>Alternating Least Squares (ALS)</w:t>
      </w:r>
      <w:r>
        <w:t xml:space="preserve"> was selected as the core algorithm for loyal customers. ALS is a matrix factorization technique that excels at learning latent user preferences and item characteristics from historical interaction data.</w:t>
      </w:r>
    </w:p>
    <w:p w14:paraId="7DE3AC56" w14:textId="77777777" w:rsidR="00693F4C" w:rsidRDefault="00693F4C">
      <w:pPr>
        <w:pStyle w:val="MdSpace"/>
        <w:spacing w:after="60"/>
      </w:pPr>
    </w:p>
    <w:p w14:paraId="22574812" w14:textId="77777777" w:rsidR="00693F4C" w:rsidRDefault="00000000">
      <w:pPr>
        <w:pStyle w:val="MdParagraph"/>
      </w:pPr>
      <w:r>
        <w:rPr>
          <w:rStyle w:val="MdStrong"/>
        </w:rPr>
        <w:t>Key Justifications for Choosing ALS:</w:t>
      </w:r>
    </w:p>
    <w:p w14:paraId="09749284" w14:textId="77777777" w:rsidR="00693F4C" w:rsidRDefault="00000000">
      <w:pPr>
        <w:pStyle w:val="MdListItem"/>
        <w:numPr>
          <w:ilvl w:val="0"/>
          <w:numId w:val="2"/>
        </w:numPr>
      </w:pPr>
      <w:r>
        <w:rPr>
          <w:rStyle w:val="MdStrong"/>
        </w:rPr>
        <w:t>Implicit Feedback Handling:</w:t>
      </w:r>
      <w:r>
        <w:t xml:space="preserve"> ALS is particularly effective with implicit feedback signals (e.g., purchases, clicks) rather than explicit ratings. This was crucial as the dataset only contained purchase history.</w:t>
      </w:r>
    </w:p>
    <w:p w14:paraId="5825795D" w14:textId="77777777" w:rsidR="00693F4C" w:rsidRDefault="00000000">
      <w:pPr>
        <w:pStyle w:val="MdListItem"/>
        <w:numPr>
          <w:ilvl w:val="0"/>
          <w:numId w:val="2"/>
        </w:numPr>
      </w:pPr>
      <w:r>
        <w:rPr>
          <w:rStyle w:val="MdStrong"/>
        </w:rPr>
        <w:t>Scalability:</w:t>
      </w:r>
      <w:r>
        <w:t xml:space="preserve"> It is designed to handle large, sparse user-item interaction matrices efficiently, making it suitable for production environments.</w:t>
      </w:r>
    </w:p>
    <w:p w14:paraId="30ADD375" w14:textId="77777777" w:rsidR="00693F4C" w:rsidRDefault="00000000">
      <w:pPr>
        <w:pStyle w:val="MdListItem"/>
        <w:numPr>
          <w:ilvl w:val="0"/>
          <w:numId w:val="2"/>
        </w:numPr>
      </w:pPr>
      <w:r>
        <w:rPr>
          <w:rStyle w:val="MdStrong"/>
        </w:rPr>
        <w:t>Personalization:</w:t>
      </w:r>
      <w:r>
        <w:t xml:space="preserve"> By learning 64-dimensional latent factor representations for both users and items, ALS can uncover nuanced patterns and deliver highly personalized recommendations.</w:t>
      </w:r>
    </w:p>
    <w:p w14:paraId="1795EDD9" w14:textId="77777777" w:rsidR="00693F4C" w:rsidRDefault="00693F4C">
      <w:pPr>
        <w:pStyle w:val="MdSpace"/>
        <w:spacing w:after="60"/>
      </w:pPr>
    </w:p>
    <w:p w14:paraId="6DD2561A" w14:textId="77777777" w:rsidR="00693F4C" w:rsidRDefault="00000000">
      <w:pPr>
        <w:pStyle w:val="MdHeading3"/>
      </w:pPr>
      <w:r>
        <w:t>3.2. Implicit Feedback Signals</w:t>
      </w:r>
    </w:p>
    <w:p w14:paraId="393E0D18" w14:textId="77777777" w:rsidR="00693F4C" w:rsidRDefault="00000000">
      <w:pPr>
        <w:pStyle w:val="MdParagraph"/>
      </w:pPr>
      <w:r>
        <w:t>To train the ALS model, we engineered two powerful implicit feedback signals from the raw purchase data to infer user preference:</w:t>
      </w:r>
    </w:p>
    <w:p w14:paraId="1C892FE8" w14:textId="77777777" w:rsidR="00693F4C" w:rsidRDefault="00693F4C">
      <w:pPr>
        <w:pStyle w:val="MdSpace"/>
        <w:spacing w:after="60"/>
      </w:pPr>
    </w:p>
    <w:p w14:paraId="55FF971F" w14:textId="77777777" w:rsidR="00693F4C" w:rsidRDefault="00000000">
      <w:pPr>
        <w:pStyle w:val="MdListItem"/>
        <w:numPr>
          <w:ilvl w:val="0"/>
          <w:numId w:val="2"/>
        </w:numPr>
      </w:pPr>
      <w:r>
        <w:rPr>
          <w:rStyle w:val="MdStrong"/>
        </w:rPr>
        <w:t>Spending Ratio Signal:</w:t>
      </w:r>
      <w:r>
        <w:t xml:space="preserve"> This signal measures if a user spent more on an item than their average. A ratio greater than 1 indicates a positive signal of engagement or value perception.</w:t>
      </w:r>
    </w:p>
    <w:p w14:paraId="495550CF" w14:textId="77777777" w:rsidR="00693F4C" w:rsidRDefault="00000000">
      <w:pPr>
        <w:pStyle w:val="MdBlockquote"/>
        <w:numPr>
          <w:ilvl w:val="0"/>
          <w:numId w:val="2"/>
        </w:numPr>
      </w:pPr>
      <w:r>
        <w:rPr>
          <w:u w:val="single"/>
        </w:rPr>
        <w:t xml:space="preserve">Spending Ratio = </w:t>
      </w:r>
      <w:proofErr w:type="spellStart"/>
      <w:r>
        <w:rPr>
          <w:u w:val="single"/>
        </w:rPr>
        <w:t>item_price</w:t>
      </w:r>
      <w:proofErr w:type="spellEnd"/>
      <w:r>
        <w:rPr>
          <w:u w:val="single"/>
        </w:rPr>
        <w:t xml:space="preserve"> / </w:t>
      </w:r>
      <w:proofErr w:type="spellStart"/>
      <w:r>
        <w:rPr>
          <w:u w:val="single"/>
        </w:rPr>
        <w:t>user_avg_item_price</w:t>
      </w:r>
      <w:proofErr w:type="spellEnd"/>
    </w:p>
    <w:p w14:paraId="6909F927" w14:textId="77777777" w:rsidR="00693F4C" w:rsidRDefault="00000000">
      <w:pPr>
        <w:pStyle w:val="MdListItem"/>
        <w:numPr>
          <w:ilvl w:val="0"/>
          <w:numId w:val="2"/>
        </w:numPr>
      </w:pPr>
      <w:r>
        <w:rPr>
          <w:rStyle w:val="MdStrong"/>
        </w:rPr>
        <w:t>Quantity Ratio Signal:</w:t>
      </w:r>
      <w:r>
        <w:t xml:space="preserve"> This signal captures if a user purchased more units of an item than the average number of units purchased for that item. A ratio greater than 1 suggests a strong preference.</w:t>
      </w:r>
    </w:p>
    <w:p w14:paraId="3EA832D9" w14:textId="77777777" w:rsidR="00693F4C" w:rsidRDefault="00000000">
      <w:pPr>
        <w:pStyle w:val="MdBlockquote"/>
        <w:numPr>
          <w:ilvl w:val="0"/>
          <w:numId w:val="2"/>
        </w:numPr>
      </w:pPr>
      <w:r>
        <w:rPr>
          <w:u w:val="single"/>
        </w:rPr>
        <w:t xml:space="preserve">Quantity Ratio = </w:t>
      </w:r>
      <w:proofErr w:type="spellStart"/>
      <w:r>
        <w:rPr>
          <w:u w:val="single"/>
        </w:rPr>
        <w:t>units_sold</w:t>
      </w:r>
      <w:proofErr w:type="spellEnd"/>
      <w:r>
        <w:rPr>
          <w:u w:val="single"/>
        </w:rPr>
        <w:t xml:space="preserve"> / </w:t>
      </w:r>
      <w:proofErr w:type="spellStart"/>
      <w:r>
        <w:rPr>
          <w:u w:val="single"/>
        </w:rPr>
        <w:t>item_avg_quantity</w:t>
      </w:r>
      <w:proofErr w:type="spellEnd"/>
    </w:p>
    <w:p w14:paraId="55B374F7" w14:textId="77777777" w:rsidR="00693F4C" w:rsidRDefault="00693F4C">
      <w:pPr>
        <w:pStyle w:val="MdSpace"/>
        <w:spacing w:after="60"/>
      </w:pPr>
    </w:p>
    <w:p w14:paraId="609B022B" w14:textId="77777777" w:rsidR="00693F4C" w:rsidRDefault="00000000">
      <w:pPr>
        <w:pStyle w:val="MdParagraph"/>
      </w:pPr>
      <w:r>
        <w:t>These signals are weighted and combined to create a confidence score for each user-item interaction, providing a much richer understanding of preference than a simple binary purchase flag.</w:t>
      </w:r>
    </w:p>
    <w:p w14:paraId="35AF0EAD" w14:textId="77777777" w:rsidR="00693F4C" w:rsidRDefault="00693F4C">
      <w:pPr>
        <w:pStyle w:val="MdSpace"/>
        <w:spacing w:after="60"/>
      </w:pPr>
    </w:p>
    <w:p w14:paraId="17D2E1A2" w14:textId="77777777" w:rsidR="00693F4C" w:rsidRDefault="00000000">
      <w:pPr>
        <w:pStyle w:val="MdHeading3"/>
      </w:pPr>
      <w:r>
        <w:t>3.3. Hybrid Model Composition</w:t>
      </w:r>
    </w:p>
    <w:p w14:paraId="1026D514" w14:textId="77777777" w:rsidR="00693F4C" w:rsidRDefault="00000000">
      <w:pPr>
        <w:pStyle w:val="MdParagraph"/>
      </w:pPr>
      <w:r>
        <w:t xml:space="preserve">The final recommendation for loyal customers is not based on ALS alone. It is a weighted blend of three models, with the weights being fully </w:t>
      </w:r>
      <w:proofErr w:type="spellStart"/>
      <w:r>
        <w:t>tunable</w:t>
      </w:r>
      <w:proofErr w:type="spellEnd"/>
      <w:r>
        <w:t>:</w:t>
      </w:r>
    </w:p>
    <w:p w14:paraId="3CC90FD8" w14:textId="77777777" w:rsidR="00693F4C" w:rsidRDefault="00693F4C">
      <w:pPr>
        <w:pStyle w:val="MdSpace"/>
        <w:spacing w:after="60"/>
      </w:pPr>
    </w:p>
    <w:p w14:paraId="0871B86D" w14:textId="77777777" w:rsidR="00693F4C" w:rsidRDefault="00000000">
      <w:pPr>
        <w:pStyle w:val="MdListItem"/>
        <w:numPr>
          <w:ilvl w:val="0"/>
          <w:numId w:val="2"/>
        </w:numPr>
      </w:pPr>
      <w:r>
        <w:rPr>
          <w:rStyle w:val="MdStrong"/>
        </w:rPr>
        <w:t>ALS (40% weight):</w:t>
      </w:r>
      <w:r>
        <w:t xml:space="preserve"> Provides deep personalization based on latent factors.</w:t>
      </w:r>
    </w:p>
    <w:p w14:paraId="0DBCD0BE" w14:textId="77777777" w:rsidR="00693F4C" w:rsidRDefault="00000000">
      <w:pPr>
        <w:pStyle w:val="MdListItem"/>
        <w:numPr>
          <w:ilvl w:val="0"/>
          <w:numId w:val="2"/>
        </w:numPr>
      </w:pPr>
      <w:r>
        <w:rPr>
          <w:rStyle w:val="MdStrong"/>
        </w:rPr>
        <w:t>Item-Item Collaborative Filtering (40% weight):</w:t>
      </w:r>
      <w:r>
        <w:t xml:space="preserve"> Captures co-purchase patterns (i.e., "users who bought this also bought that").</w:t>
      </w:r>
    </w:p>
    <w:p w14:paraId="1FA0C3C5" w14:textId="77777777" w:rsidR="00693F4C" w:rsidRDefault="00000000">
      <w:pPr>
        <w:pStyle w:val="MdListItem"/>
        <w:numPr>
          <w:ilvl w:val="0"/>
          <w:numId w:val="2"/>
        </w:numPr>
      </w:pPr>
      <w:r>
        <w:rPr>
          <w:rStyle w:val="MdStrong"/>
        </w:rPr>
        <w:t>Popularity Model (20% weight):</w:t>
      </w:r>
      <w:r>
        <w:t xml:space="preserve"> Ensures diversity and includes trending items, preventing the user from being stuck in a "filter bubble."</w:t>
      </w:r>
    </w:p>
    <w:p w14:paraId="75831FA0" w14:textId="77777777" w:rsidR="00693F4C" w:rsidRDefault="00693F4C">
      <w:pPr>
        <w:pStyle w:val="MdSpace"/>
        <w:spacing w:after="60"/>
      </w:pPr>
    </w:p>
    <w:p w14:paraId="42612CC5" w14:textId="77777777" w:rsidR="00693F4C" w:rsidRDefault="00000000">
      <w:pPr>
        <w:pStyle w:val="MdParagraph"/>
      </w:pPr>
      <w:r>
        <w:t>This hybrid approach creates a robust system that balances personalization with the stability of co-purchase patterns and the discovery of popular products.</w:t>
      </w:r>
    </w:p>
    <w:p w14:paraId="24FF4DC5" w14:textId="77777777" w:rsidR="00693F4C" w:rsidRDefault="00693F4C">
      <w:pPr>
        <w:pStyle w:val="MdSpace"/>
        <w:spacing w:after="60"/>
      </w:pPr>
    </w:p>
    <w:p w14:paraId="71574DFD" w14:textId="77777777" w:rsidR="00693F4C" w:rsidRDefault="00000000">
      <w:pPr>
        <w:pStyle w:val="MdHeading2"/>
      </w:pPr>
      <w:r>
        <w:t>4. Methodology for New Customers (Cold-Start Problem)</w:t>
      </w:r>
    </w:p>
    <w:p w14:paraId="3D57D16E" w14:textId="77777777" w:rsidR="00693F4C" w:rsidRDefault="00000000">
      <w:pPr>
        <w:pStyle w:val="MdParagraph"/>
      </w:pPr>
      <w:r>
        <w:t>New customers with little to no purchase history pose a classic "cold-start" problem. The system addresses this with a strategy that gracefully transitions from general to personalized recommendations.</w:t>
      </w:r>
    </w:p>
    <w:p w14:paraId="6D0A3FCD" w14:textId="77777777" w:rsidR="00693F4C" w:rsidRDefault="00693F4C">
      <w:pPr>
        <w:pStyle w:val="MdSpace"/>
        <w:spacing w:after="60"/>
      </w:pPr>
    </w:p>
    <w:p w14:paraId="3D3E8951" w14:textId="0E2002D6" w:rsidR="00693F4C" w:rsidRDefault="00000000">
      <w:pPr>
        <w:pStyle w:val="MdListItem"/>
        <w:numPr>
          <w:ilvl w:val="0"/>
          <w:numId w:val="2"/>
        </w:numPr>
      </w:pPr>
      <w:r>
        <w:rPr>
          <w:rStyle w:val="MdStrong"/>
        </w:rPr>
        <w:t>Initial Strategy</w:t>
      </w:r>
      <w:r w:rsidR="00ED52C6">
        <w:rPr>
          <w:rStyle w:val="MdStrong"/>
        </w:rPr>
        <w:t>:</w:t>
      </w:r>
      <w:r>
        <w:t xml:space="preserve"> For a brand-new user, the system recommends globally popular items, with a time-based decay factor to </w:t>
      </w:r>
      <w:proofErr w:type="spellStart"/>
      <w:r>
        <w:t>favor</w:t>
      </w:r>
      <w:proofErr w:type="spellEnd"/>
      <w:r>
        <w:t xml:space="preserve"> recent trends. The user's price segment is inferred from their very first purchase to provide some initial filtering.</w:t>
      </w:r>
    </w:p>
    <w:p w14:paraId="3593AC4D" w14:textId="5264CA02" w:rsidR="00693F4C" w:rsidRDefault="00000000" w:rsidP="00ED52C6">
      <w:pPr>
        <w:pStyle w:val="MdListItem"/>
        <w:numPr>
          <w:ilvl w:val="0"/>
          <w:numId w:val="2"/>
        </w:numPr>
      </w:pPr>
      <w:r>
        <w:rPr>
          <w:rStyle w:val="MdStrong"/>
        </w:rPr>
        <w:t>Transition Strategy:</w:t>
      </w:r>
      <w:r>
        <w:t xml:space="preserve"> As the user interacts more, the system begins to blend popularity-based recommendations with </w:t>
      </w:r>
      <w:r>
        <w:rPr>
          <w:rStyle w:val="MdStrong"/>
        </w:rPr>
        <w:t>Item-Item Collaborative Filtering</w:t>
      </w:r>
      <w:r>
        <w:t>. This model leverages the co-purchase patterns from the loyal customer dataset to suggest items that are frequently bought together.</w:t>
      </w:r>
    </w:p>
    <w:p w14:paraId="7D45E487" w14:textId="77777777" w:rsidR="00693F4C" w:rsidRDefault="00000000">
      <w:pPr>
        <w:pStyle w:val="MdHeading2"/>
      </w:pPr>
      <w:r>
        <w:t>5. Smart Re-ranking &amp; Business Logic</w:t>
      </w:r>
    </w:p>
    <w:p w14:paraId="7D5D1815" w14:textId="77777777" w:rsidR="00693F4C" w:rsidRDefault="00000000">
      <w:pPr>
        <w:pStyle w:val="MdParagraph"/>
      </w:pPr>
      <w:r>
        <w:t>The Level 2 re-ranking pipeline applies several layers of business logic to refine the recommendations:</w:t>
      </w:r>
    </w:p>
    <w:p w14:paraId="7771E65F" w14:textId="77777777" w:rsidR="00693F4C" w:rsidRDefault="00693F4C">
      <w:pPr>
        <w:pStyle w:val="MdSpace"/>
        <w:spacing w:after="60"/>
      </w:pPr>
    </w:p>
    <w:p w14:paraId="679FB761" w14:textId="77777777" w:rsidR="00693F4C" w:rsidRDefault="00000000">
      <w:pPr>
        <w:pStyle w:val="MdListItem"/>
        <w:numPr>
          <w:ilvl w:val="0"/>
          <w:numId w:val="2"/>
        </w:numPr>
      </w:pPr>
      <w:r>
        <w:rPr>
          <w:rStyle w:val="MdStrong"/>
        </w:rPr>
        <w:t>Price Sensitivity Adjustment:</w:t>
      </w:r>
      <w:r>
        <w:t xml:space="preserve"> The system identifies a user's spending segment (e.g., Frugal, Average, High) and applies a soft penalty to recommendations that are significantly outside their typical price range. This respects the user's budget without strictly limiting discovery.</w:t>
      </w:r>
    </w:p>
    <w:p w14:paraId="754B0197" w14:textId="77777777" w:rsidR="00693F4C" w:rsidRDefault="00000000">
      <w:pPr>
        <w:pStyle w:val="MdListItem"/>
        <w:numPr>
          <w:ilvl w:val="0"/>
          <w:numId w:val="2"/>
        </w:numPr>
      </w:pPr>
      <w:r>
        <w:rPr>
          <w:rStyle w:val="MdStrong"/>
        </w:rPr>
        <w:t>Repurchase Cycle Tracking:</w:t>
      </w:r>
      <w:r>
        <w:t xml:space="preserve"> The model learns the average repurchase interval for each item. It then avoids recommending items that a user has likely just purchased and can boost items that are due to be repurchased.</w:t>
      </w:r>
    </w:p>
    <w:p w14:paraId="5988F9A3" w14:textId="77777777" w:rsidR="00693F4C" w:rsidRDefault="00000000">
      <w:pPr>
        <w:pStyle w:val="MdListItem"/>
        <w:numPr>
          <w:ilvl w:val="0"/>
          <w:numId w:val="2"/>
        </w:numPr>
      </w:pPr>
      <w:r>
        <w:rPr>
          <w:rStyle w:val="MdStrong"/>
        </w:rPr>
        <w:t>Revenue Optimization &amp; Upsell:</w:t>
      </w:r>
      <w:r>
        <w:t xml:space="preserve"> The system includes a configurable "upsell" feature that can boost the score of higher-priced items. This is a </w:t>
      </w:r>
      <w:proofErr w:type="spellStart"/>
      <w:r>
        <w:t>tunable</w:t>
      </w:r>
      <w:proofErr w:type="spellEnd"/>
      <w:r>
        <w:t xml:space="preserve"> parameter that can be adjusted to meet business goals for increasing revenue. Future enhancements could extend this to prioritize high-margin products or private label brands.</w:t>
      </w:r>
    </w:p>
    <w:p w14:paraId="76DDBEC0" w14:textId="77777777" w:rsidR="00693F4C" w:rsidRDefault="00693F4C">
      <w:pPr>
        <w:pStyle w:val="MdSpace"/>
        <w:spacing w:after="60"/>
      </w:pPr>
    </w:p>
    <w:p w14:paraId="33EBB21A" w14:textId="77777777" w:rsidR="00693F4C" w:rsidRDefault="00000000">
      <w:pPr>
        <w:pStyle w:val="MdHeading2"/>
      </w:pPr>
      <w:r>
        <w:t>6. Data Cleaning and Analysis</w:t>
      </w:r>
    </w:p>
    <w:p w14:paraId="741C6DED" w14:textId="4E46BB62" w:rsidR="00693F4C" w:rsidRDefault="00000000">
      <w:pPr>
        <w:pStyle w:val="MdParagraph"/>
      </w:pPr>
      <w:r>
        <w:t>A rigorous data cleaning process was essential for model quality</w:t>
      </w:r>
      <w:r w:rsidR="00ED52C6">
        <w:t>. We did that at the start</w:t>
      </w:r>
    </w:p>
    <w:p w14:paraId="01B21F2D" w14:textId="77777777" w:rsidR="00693F4C" w:rsidRDefault="00693F4C">
      <w:pPr>
        <w:pStyle w:val="MdSpace"/>
        <w:spacing w:after="60"/>
      </w:pPr>
    </w:p>
    <w:p w14:paraId="2962C16A" w14:textId="0FC49C21" w:rsidR="00693F4C" w:rsidRDefault="00000000">
      <w:pPr>
        <w:pStyle w:val="MdListItem"/>
        <w:numPr>
          <w:ilvl w:val="0"/>
          <w:numId w:val="2"/>
        </w:numPr>
      </w:pPr>
      <w:r>
        <w:rPr>
          <w:rStyle w:val="MdStrong"/>
        </w:rPr>
        <w:t>Records Removed:</w:t>
      </w:r>
      <w:r>
        <w:t xml:space="preserve"> 21 records with negative </w:t>
      </w:r>
      <w:proofErr w:type="spellStart"/>
      <w:r>
        <w:rPr>
          <w:u w:val="single"/>
        </w:rPr>
        <w:t>units_sold</w:t>
      </w:r>
      <w:proofErr w:type="spellEnd"/>
      <w:r>
        <w:t xml:space="preserve"> or </w:t>
      </w:r>
      <w:proofErr w:type="spellStart"/>
      <w:r>
        <w:rPr>
          <w:u w:val="single"/>
        </w:rPr>
        <w:t>ticket_amount</w:t>
      </w:r>
      <w:proofErr w:type="spellEnd"/>
      <w:r>
        <w:t xml:space="preserve"> were removed, as these </w:t>
      </w:r>
      <w:r w:rsidR="00ED52C6">
        <w:t xml:space="preserve">might have </w:t>
      </w:r>
      <w:r>
        <w:t>represented returns or refunds and would have distorted the model's understanding of positive preference.</w:t>
      </w:r>
      <w:r w:rsidR="00ED52C6">
        <w:t xml:space="preserve"> So we were not sure exactly what those meant so we removed these from the model</w:t>
      </w:r>
    </w:p>
    <w:p w14:paraId="4CA2BE99" w14:textId="54BF7C72" w:rsidR="00693F4C" w:rsidRDefault="00000000">
      <w:pPr>
        <w:pStyle w:val="MdListItem"/>
        <w:numPr>
          <w:ilvl w:val="0"/>
          <w:numId w:val="2"/>
        </w:numPr>
      </w:pPr>
      <w:r>
        <w:rPr>
          <w:rStyle w:val="MdStrong"/>
        </w:rPr>
        <w:lastRenderedPageBreak/>
        <w:t>Zero-Price Items:</w:t>
      </w:r>
      <w:r>
        <w:t xml:space="preserve"> 5,600 records corresponding to 33 unique items with a price of $0 were </w:t>
      </w:r>
      <w:r>
        <w:rPr>
          <w:rStyle w:val="MdStrong"/>
        </w:rPr>
        <w:t>kept</w:t>
      </w:r>
      <w:r>
        <w:t xml:space="preserve">. These were </w:t>
      </w:r>
      <w:r w:rsidR="00ED52C6">
        <w:t>maybe</w:t>
      </w:r>
      <w:r>
        <w:t xml:space="preserve"> promotional items or department codes that </w:t>
      </w:r>
      <w:r w:rsidR="00ED52C6">
        <w:t xml:space="preserve">maybe </w:t>
      </w:r>
      <w:r>
        <w:t>provided valuable co-purchase signals.</w:t>
      </w:r>
    </w:p>
    <w:p w14:paraId="1A76E22E" w14:textId="77777777" w:rsidR="00693F4C" w:rsidRDefault="00693F4C">
      <w:pPr>
        <w:pStyle w:val="MdSpace"/>
        <w:spacing w:after="60"/>
      </w:pPr>
    </w:p>
    <w:p w14:paraId="5DCFB615" w14:textId="77777777" w:rsidR="00693F4C" w:rsidRDefault="00000000">
      <w:pPr>
        <w:pStyle w:val="MdHeading3"/>
      </w:pPr>
      <w:r>
        <w:t>Price Elasticity Analysis</w:t>
      </w:r>
    </w:p>
    <w:p w14:paraId="04892663" w14:textId="05328AA3" w:rsidR="00693F4C" w:rsidRDefault="00000000">
      <w:pPr>
        <w:pStyle w:val="MdParagraph"/>
      </w:pPr>
      <w:r>
        <w:t>An analysis was conducted on 721 items with variable prices to understand how purchase volume responds to price changes.</w:t>
      </w:r>
      <w:r w:rsidR="00ED52C6">
        <w:t xml:space="preserve"> The price of the items did not remain constant with time and it changed. It could have happened either due to the discounting or season price fluctuations of the product price.</w:t>
      </w:r>
    </w:p>
    <w:p w14:paraId="1C9266E1" w14:textId="77777777" w:rsidR="00693F4C" w:rsidRDefault="00693F4C">
      <w:pPr>
        <w:pStyle w:val="MdSpace"/>
        <w:spacing w:after="60"/>
      </w:pPr>
    </w:p>
    <w:p w14:paraId="37818115" w14:textId="77777777" w:rsidR="00693F4C" w:rsidRDefault="00000000">
      <w:pPr>
        <w:pStyle w:val="MdListItem"/>
        <w:numPr>
          <w:ilvl w:val="0"/>
          <w:numId w:val="2"/>
        </w:numPr>
      </w:pPr>
      <w:r>
        <w:rPr>
          <w:rStyle w:val="MdStrong"/>
        </w:rPr>
        <w:t>Key Finding:</w:t>
      </w:r>
      <w:r>
        <w:t xml:space="preserve"> The analysis revealed mixed price sensitivity. While the overall correlation was weakly negative, items could be clearly segmented:</w:t>
      </w:r>
    </w:p>
    <w:p w14:paraId="7E41D712" w14:textId="77777777" w:rsidR="00693F4C" w:rsidRDefault="00000000">
      <w:pPr>
        <w:pStyle w:val="MdListItem"/>
        <w:numPr>
          <w:ilvl w:val="1"/>
          <w:numId w:val="2"/>
        </w:numPr>
      </w:pPr>
      <w:r>
        <w:rPr>
          <w:rStyle w:val="MdStrong"/>
        </w:rPr>
        <w:t>296 Price-Sensitive Items:</w:t>
      </w:r>
      <w:r>
        <w:t xml:space="preserve"> Demand increased as price decreased.</w:t>
      </w:r>
    </w:p>
    <w:p w14:paraId="3EE4C294" w14:textId="77777777" w:rsidR="00693F4C" w:rsidRDefault="00000000">
      <w:pPr>
        <w:pStyle w:val="MdListItem"/>
        <w:numPr>
          <w:ilvl w:val="1"/>
          <w:numId w:val="2"/>
        </w:numPr>
      </w:pPr>
      <w:r>
        <w:rPr>
          <w:rStyle w:val="MdStrong"/>
        </w:rPr>
        <w:t>106 Price-Insensitive Items:</w:t>
      </w:r>
      <w:r>
        <w:t xml:space="preserve"> Demand increased as price increased, possibly due to perceived quality.</w:t>
      </w:r>
    </w:p>
    <w:p w14:paraId="40723D53" w14:textId="0BEB6C9F" w:rsidR="00391594" w:rsidRDefault="00000000" w:rsidP="00391594">
      <w:pPr>
        <w:pStyle w:val="MdListItem"/>
        <w:numPr>
          <w:ilvl w:val="0"/>
          <w:numId w:val="2"/>
        </w:numPr>
      </w:pPr>
      <w:r>
        <w:rPr>
          <w:rStyle w:val="MdStrong"/>
        </w:rPr>
        <w:t>Price Variation Anomaly:</w:t>
      </w:r>
      <w:r>
        <w:t xml:space="preserve"> A significant finding was that many items exhibited large price fluctuations (e.g., from $1.99 to $40). It was hypothesized that this could be due to promotions or data quality issues. Due to this uncertainty, this finding was not directly incorporated into the recommendation model</w:t>
      </w:r>
      <w:r w:rsidR="00391594">
        <w:t xml:space="preserve">. </w:t>
      </w:r>
    </w:p>
    <w:p w14:paraId="2B25BB59" w14:textId="77777777" w:rsidR="00693F4C" w:rsidRDefault="00693F4C">
      <w:pPr>
        <w:pStyle w:val="MdSpace"/>
        <w:spacing w:after="60"/>
      </w:pPr>
    </w:p>
    <w:p w14:paraId="61910219" w14:textId="77777777" w:rsidR="00693F4C" w:rsidRDefault="00000000">
      <w:pPr>
        <w:pStyle w:val="MdHeading2"/>
      </w:pPr>
      <w:r>
        <w:t>7. Project Architecture</w:t>
      </w:r>
    </w:p>
    <w:p w14:paraId="130A5ED6" w14:textId="77777777" w:rsidR="00693F4C" w:rsidRDefault="00000000">
      <w:pPr>
        <w:pStyle w:val="MdParagraph"/>
      </w:pPr>
      <w:r>
        <w:t>The system was built with a production-ready architecture for scalability and maintainability:</w:t>
      </w:r>
    </w:p>
    <w:p w14:paraId="0FE504D9" w14:textId="77777777" w:rsidR="00693F4C" w:rsidRDefault="00693F4C">
      <w:pPr>
        <w:pStyle w:val="MdSpace"/>
        <w:spacing w:after="60"/>
      </w:pPr>
    </w:p>
    <w:p w14:paraId="5FF7A8C9" w14:textId="77777777" w:rsidR="00693F4C" w:rsidRDefault="00000000">
      <w:pPr>
        <w:pStyle w:val="MdListItem"/>
        <w:numPr>
          <w:ilvl w:val="0"/>
          <w:numId w:val="2"/>
        </w:numPr>
      </w:pPr>
      <w:r>
        <w:rPr>
          <w:rStyle w:val="MdStrong"/>
        </w:rPr>
        <w:t>Backend:</w:t>
      </w:r>
      <w:r>
        <w:t xml:space="preserve"> A </w:t>
      </w:r>
      <w:proofErr w:type="spellStart"/>
      <w:r>
        <w:t>FastAPI</w:t>
      </w:r>
      <w:proofErr w:type="spellEnd"/>
      <w:r>
        <w:t xml:space="preserve"> server provides a REST API with interactive Swagger documentation. Models are pre-loaded at startup for low-latency inference (&lt;100ms), and a caching layer is used to handle repeated requests efficiently.</w:t>
      </w:r>
    </w:p>
    <w:p w14:paraId="3B130A73" w14:textId="6AF64E5F" w:rsidR="00693F4C" w:rsidRDefault="00000000">
      <w:pPr>
        <w:pStyle w:val="MdListItem"/>
        <w:numPr>
          <w:ilvl w:val="0"/>
          <w:numId w:val="2"/>
        </w:numPr>
      </w:pPr>
      <w:r>
        <w:rPr>
          <w:rStyle w:val="MdStrong"/>
        </w:rPr>
        <w:t>Models:</w:t>
      </w:r>
      <w:r>
        <w:t xml:space="preserve"> All models (ALS, Item-CF, user profiles, etc.) are trained offline and serialized</w:t>
      </w:r>
      <w:r w:rsidR="00391594">
        <w:t>.</w:t>
      </w:r>
    </w:p>
    <w:p w14:paraId="6484B90A" w14:textId="77777777" w:rsidR="00693F4C" w:rsidRDefault="00000000">
      <w:pPr>
        <w:pStyle w:val="MdListItem"/>
        <w:numPr>
          <w:ilvl w:val="0"/>
          <w:numId w:val="2"/>
        </w:numPr>
      </w:pPr>
      <w:r>
        <w:rPr>
          <w:rStyle w:val="MdStrong"/>
        </w:rPr>
        <w:t>Frontend:</w:t>
      </w:r>
      <w:r>
        <w:t xml:space="preserve"> A React-based interface allows for user interaction, including model selection and visualization of recommendation scores.</w:t>
      </w:r>
    </w:p>
    <w:p w14:paraId="52BB979D" w14:textId="77777777" w:rsidR="00693F4C" w:rsidRDefault="00693F4C">
      <w:pPr>
        <w:pStyle w:val="MdSpace"/>
        <w:spacing w:after="60"/>
      </w:pPr>
    </w:p>
    <w:p w14:paraId="01B439DB" w14:textId="77777777" w:rsidR="00693F4C" w:rsidRDefault="00000000">
      <w:pPr>
        <w:pStyle w:val="MdHeading2"/>
      </w:pPr>
      <w:r>
        <w:t>8. Future Improvements</w:t>
      </w:r>
    </w:p>
    <w:p w14:paraId="7A1C3589" w14:textId="77777777" w:rsidR="00693F4C" w:rsidRDefault="00000000">
      <w:pPr>
        <w:pStyle w:val="MdParagraph"/>
      </w:pPr>
      <w:r>
        <w:t>The current system provides a robust foundation, but several areas offer opportunities for future enhancement:</w:t>
      </w:r>
    </w:p>
    <w:p w14:paraId="273EC4B5" w14:textId="77777777" w:rsidR="00693F4C" w:rsidRDefault="00693F4C">
      <w:pPr>
        <w:pStyle w:val="MdSpace"/>
        <w:spacing w:after="60"/>
      </w:pPr>
    </w:p>
    <w:p w14:paraId="2E0D086E" w14:textId="77777777" w:rsidR="00693F4C" w:rsidRDefault="00000000">
      <w:pPr>
        <w:pStyle w:val="MdListItem"/>
        <w:numPr>
          <w:ilvl w:val="0"/>
          <w:numId w:val="2"/>
        </w:numPr>
      </w:pPr>
      <w:r>
        <w:rPr>
          <w:rStyle w:val="MdStrong"/>
        </w:rPr>
        <w:t>Incorporate Product Descriptions:</w:t>
      </w:r>
      <w:r>
        <w:t xml:space="preserve"> Using NLP on product text would enable content-based similarity, significantly improving recommendations, especially for cold-start scenarios.</w:t>
      </w:r>
    </w:p>
    <w:p w14:paraId="0CD16774" w14:textId="3526155B" w:rsidR="00693F4C" w:rsidRDefault="00000000" w:rsidP="00391594">
      <w:pPr>
        <w:pStyle w:val="MdListItem"/>
        <w:numPr>
          <w:ilvl w:val="0"/>
          <w:numId w:val="2"/>
        </w:numPr>
      </w:pPr>
      <w:r>
        <w:rPr>
          <w:rStyle w:val="MdStrong"/>
        </w:rPr>
        <w:t>Investigate Price Variance:</w:t>
      </w:r>
      <w:r>
        <w:t xml:space="preserve"> A deeper analysis of the observed price fluctuations could lead to a more sophisticated, promotion-aware recommendation strategy.</w:t>
      </w:r>
      <w:r w:rsidR="00391594">
        <w:t xml:space="preserve"> Would love to do an analysis on how the product prices have affected the purchase pattern and then design an algorithm around that</w:t>
      </w:r>
    </w:p>
    <w:p w14:paraId="63508CBD" w14:textId="1FFCA5C5" w:rsidR="00391594" w:rsidRDefault="00391594" w:rsidP="00391594">
      <w:pPr>
        <w:pStyle w:val="MdListItem"/>
        <w:numPr>
          <w:ilvl w:val="0"/>
          <w:numId w:val="2"/>
        </w:numPr>
        <w:rPr>
          <w:rStyle w:val="MdStrong"/>
          <w:b w:val="0"/>
          <w:bCs w:val="0"/>
        </w:rPr>
      </w:pPr>
      <w:r>
        <w:rPr>
          <w:rStyle w:val="MdStrong"/>
          <w:b w:val="0"/>
          <w:bCs w:val="0"/>
        </w:rPr>
        <w:lastRenderedPageBreak/>
        <w:t xml:space="preserve">There are some interesting articles about treating these problems as next basket prediction, like similar to next token prediction and people are using transformers here which could be interesting to see. </w:t>
      </w:r>
    </w:p>
    <w:p w14:paraId="7FA76706" w14:textId="5026D32A" w:rsidR="00391594" w:rsidRDefault="00391594" w:rsidP="00391594">
      <w:pPr>
        <w:pStyle w:val="MdListItem"/>
        <w:numPr>
          <w:ilvl w:val="0"/>
          <w:numId w:val="2"/>
        </w:numPr>
      </w:pPr>
      <w:r>
        <w:rPr>
          <w:rStyle w:val="MdStrong"/>
          <w:b w:val="0"/>
          <w:bCs w:val="0"/>
        </w:rPr>
        <w:t>Also There are some deep learning based models of recommendation used in you tube’s algorithm which could be interesting to try and experiment with.</w:t>
      </w:r>
    </w:p>
    <w:sectPr w:rsidR="003915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F99"/>
    <w:multiLevelType w:val="multilevel"/>
    <w:tmpl w:val="F2264F7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7D306CF"/>
    <w:multiLevelType w:val="hybridMultilevel"/>
    <w:tmpl w:val="E9E0E1DE"/>
    <w:lvl w:ilvl="0" w:tplc="9E802A32">
      <w:start w:val="1"/>
      <w:numFmt w:val="bullet"/>
      <w:lvlText w:val="●"/>
      <w:lvlJc w:val="left"/>
      <w:pPr>
        <w:ind w:left="720" w:hanging="360"/>
      </w:pPr>
    </w:lvl>
    <w:lvl w:ilvl="1" w:tplc="16AAC91C">
      <w:start w:val="1"/>
      <w:numFmt w:val="bullet"/>
      <w:lvlText w:val="○"/>
      <w:lvlJc w:val="left"/>
      <w:pPr>
        <w:ind w:left="1440" w:hanging="360"/>
      </w:pPr>
    </w:lvl>
    <w:lvl w:ilvl="2" w:tplc="ED8EDFFA">
      <w:start w:val="1"/>
      <w:numFmt w:val="bullet"/>
      <w:lvlText w:val="■"/>
      <w:lvlJc w:val="left"/>
      <w:pPr>
        <w:ind w:left="2160" w:hanging="360"/>
      </w:pPr>
    </w:lvl>
    <w:lvl w:ilvl="3" w:tplc="0F847C9C">
      <w:start w:val="1"/>
      <w:numFmt w:val="bullet"/>
      <w:lvlText w:val="●"/>
      <w:lvlJc w:val="left"/>
      <w:pPr>
        <w:ind w:left="2880" w:hanging="360"/>
      </w:pPr>
    </w:lvl>
    <w:lvl w:ilvl="4" w:tplc="E2046B70">
      <w:start w:val="1"/>
      <w:numFmt w:val="bullet"/>
      <w:lvlText w:val="○"/>
      <w:lvlJc w:val="left"/>
      <w:pPr>
        <w:ind w:left="3600" w:hanging="360"/>
      </w:pPr>
    </w:lvl>
    <w:lvl w:ilvl="5" w:tplc="0E6CBC4E">
      <w:start w:val="1"/>
      <w:numFmt w:val="bullet"/>
      <w:lvlText w:val="■"/>
      <w:lvlJc w:val="left"/>
      <w:pPr>
        <w:ind w:left="4320" w:hanging="360"/>
      </w:pPr>
    </w:lvl>
    <w:lvl w:ilvl="6" w:tplc="9880EE48">
      <w:start w:val="1"/>
      <w:numFmt w:val="bullet"/>
      <w:lvlText w:val="●"/>
      <w:lvlJc w:val="left"/>
      <w:pPr>
        <w:ind w:left="5040" w:hanging="360"/>
      </w:pPr>
    </w:lvl>
    <w:lvl w:ilvl="7" w:tplc="F2BA6B98">
      <w:start w:val="1"/>
      <w:numFmt w:val="bullet"/>
      <w:lvlText w:val="●"/>
      <w:lvlJc w:val="left"/>
      <w:pPr>
        <w:ind w:left="5760" w:hanging="360"/>
      </w:pPr>
    </w:lvl>
    <w:lvl w:ilvl="8" w:tplc="0C80CA92">
      <w:start w:val="1"/>
      <w:numFmt w:val="bullet"/>
      <w:lvlText w:val="●"/>
      <w:lvlJc w:val="left"/>
      <w:pPr>
        <w:ind w:left="6480" w:hanging="360"/>
      </w:pPr>
    </w:lvl>
  </w:abstractNum>
  <w:abstractNum w:abstractNumId="2" w15:restartNumberingAfterBreak="0">
    <w:nsid w:val="68F70BF6"/>
    <w:multiLevelType w:val="hybridMultilevel"/>
    <w:tmpl w:val="F8A6B42A"/>
    <w:lvl w:ilvl="0" w:tplc="458A3340">
      <w:start w:val="1"/>
      <w:numFmt w:val="bullet"/>
      <w:lvlText w:val="•"/>
      <w:lvlJc w:val="left"/>
      <w:pPr>
        <w:ind w:left="720" w:hanging="360"/>
      </w:pPr>
    </w:lvl>
    <w:lvl w:ilvl="1" w:tplc="8D128262">
      <w:start w:val="1"/>
      <w:numFmt w:val="bullet"/>
      <w:lvlText w:val="◦"/>
      <w:lvlJc w:val="left"/>
      <w:pPr>
        <w:ind w:left="1440" w:hanging="360"/>
      </w:pPr>
    </w:lvl>
    <w:lvl w:ilvl="2" w:tplc="5636D952">
      <w:start w:val="1"/>
      <w:numFmt w:val="bullet"/>
      <w:lvlText w:val="•"/>
      <w:lvlJc w:val="left"/>
      <w:pPr>
        <w:ind w:left="2160" w:hanging="360"/>
      </w:pPr>
    </w:lvl>
    <w:lvl w:ilvl="3" w:tplc="BC48B3DC">
      <w:start w:val="1"/>
      <w:numFmt w:val="bullet"/>
      <w:lvlText w:val="◦"/>
      <w:lvlJc w:val="left"/>
      <w:pPr>
        <w:ind w:left="2880" w:hanging="360"/>
      </w:pPr>
    </w:lvl>
    <w:lvl w:ilvl="4" w:tplc="7EB66AFA">
      <w:start w:val="1"/>
      <w:numFmt w:val="bullet"/>
      <w:lvlText w:val="•"/>
      <w:lvlJc w:val="left"/>
      <w:pPr>
        <w:ind w:left="3600" w:hanging="360"/>
      </w:pPr>
    </w:lvl>
    <w:lvl w:ilvl="5" w:tplc="672A18DC">
      <w:start w:val="1"/>
      <w:numFmt w:val="bullet"/>
      <w:lvlText w:val="◦"/>
      <w:lvlJc w:val="left"/>
      <w:pPr>
        <w:ind w:left="4320" w:hanging="360"/>
      </w:pPr>
    </w:lvl>
    <w:lvl w:ilvl="6" w:tplc="0FF23218">
      <w:start w:val="1"/>
      <w:numFmt w:val="bullet"/>
      <w:lvlText w:val="•"/>
      <w:lvlJc w:val="left"/>
      <w:pPr>
        <w:ind w:left="5040" w:hanging="360"/>
      </w:pPr>
    </w:lvl>
    <w:lvl w:ilvl="7" w:tplc="1EA4EA16">
      <w:numFmt w:val="decimal"/>
      <w:lvlText w:val=""/>
      <w:lvlJc w:val="left"/>
    </w:lvl>
    <w:lvl w:ilvl="8" w:tplc="0130D850">
      <w:numFmt w:val="decimal"/>
      <w:lvlText w:val=""/>
      <w:lvlJc w:val="left"/>
    </w:lvl>
  </w:abstractNum>
  <w:num w:numId="1" w16cid:durableId="2095008911">
    <w:abstractNumId w:val="1"/>
    <w:lvlOverride w:ilvl="0">
      <w:startOverride w:val="1"/>
    </w:lvlOverride>
  </w:num>
  <w:num w:numId="2" w16cid:durableId="3501809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F4C"/>
    <w:rsid w:val="00391594"/>
    <w:rsid w:val="00693F4C"/>
    <w:rsid w:val="007745C0"/>
    <w:rsid w:val="00ED5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392920"/>
  <w15:docId w15:val="{D2308679-3D0F-5D47-9B26-0E430917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Saurabh Verma</cp:lastModifiedBy>
  <cp:revision>2</cp:revision>
  <dcterms:created xsi:type="dcterms:W3CDTF">2026-01-17T20:24:00Z</dcterms:created>
  <dcterms:modified xsi:type="dcterms:W3CDTF">2026-01-17T22:03:00Z</dcterms:modified>
</cp:coreProperties>
</file>