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T_CA_TestCarReceive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5"/>
        <w:gridCol w:w="3440"/>
        <w:gridCol w:w="1440"/>
        <w:gridCol w:w="1150"/>
        <w:gridCol w:w="584"/>
      </w:tblGrid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Receive_User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领用人/申请人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Receiver_User_Name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领用人姓名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Receiver_Phone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联系电话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Pro_Name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所属项目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Receive_Type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领用类型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Prod_Dept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生产单位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Pro_Command_No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option_code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Cost_Channel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费用渠道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Acc_subject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会计科目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receive_notice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领用通知号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engine_no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发动机号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车辆分类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commit_statu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提交状态（0,保存，1提交，2打回，3终止，4不同意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commit_creatime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comfirm_statu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确认状态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comfirm_time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确认时间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approve_time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审批时间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recive_statu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领用状态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Transport_Name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领用时物流运输ID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flow_id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流程代码分类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collar_num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定编号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 w:rsidTr="00F62BDE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3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访问系统（给特定的编码，以辨别不同来源）</w:t>
            </w:r>
          </w:p>
        </w:tc>
        <w:tc>
          <w:tcPr>
            <w:tcW w:w="14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5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58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t_p_ckcar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t_p_ckcar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26"/>
        <w:gridCol w:w="1899"/>
        <w:gridCol w:w="706"/>
        <w:gridCol w:w="2287"/>
        <w:gridCol w:w="1901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t_p_ckcar_detail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t_p_ckcar_detail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067"/>
        <w:gridCol w:w="2188"/>
        <w:gridCol w:w="706"/>
        <w:gridCol w:w="2017"/>
        <w:gridCol w:w="1441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plan_ckcar_id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参考车计划ID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enginecode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level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配置等级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国产或进口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is_public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是否专用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use_describe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用途描述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assess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使用完后状态评估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nvarchar(300)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t_p_conf_platform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t_p_conf_platform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94"/>
        <w:gridCol w:w="1885"/>
        <w:gridCol w:w="706"/>
        <w:gridCol w:w="2267"/>
        <w:gridCol w:w="186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platfrom_name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firm_name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公司名称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going_plant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t_p_conf_porject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t_p_conf_porject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2185"/>
        <w:gridCol w:w="706"/>
        <w:gridCol w:w="1881"/>
        <w:gridCol w:w="120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模板类型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t_p_conf_readonlyuser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t_p_conf_readonlyuser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2185"/>
        <w:gridCol w:w="706"/>
        <w:gridCol w:w="1881"/>
        <w:gridCol w:w="120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员工姓名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员工编号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t_p_conf_template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t_p_conf_template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1743"/>
        <w:gridCol w:w="706"/>
        <w:gridCol w:w="2044"/>
        <w:gridCol w:w="148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模板类型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</w:t>
      </w:r>
      <w:r>
        <w:rPr>
          <w:rFonts w:ascii="Arial Bold" w:eastAsia="Arial Bold" w:hAnsi="Arial Bold" w:cs="Arial Bold"/>
          <w:b/>
          <w:sz w:val="40"/>
        </w:rPr>
        <w:t>t_p_conf_user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t_p_conf_user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2693"/>
        <w:gridCol w:w="706"/>
        <w:gridCol w:w="1693"/>
        <w:gridCol w:w="88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员工姓名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员工编号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电话(备注)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majordomo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项目总监名称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majordomo_name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项目总监姓名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majordomo_num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项目总监编号（工号）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项目经理名称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项目经理姓名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项目经理编号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chiefengineer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项目总师名称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chiefengineer_name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项目总师姓名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chiefengineer_num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项目总师编号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pmprofession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pm专业（副总师角色）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t_p_conf_variator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t_p_conf_variator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049"/>
        <w:gridCol w:w="4058"/>
        <w:gridCol w:w="564"/>
        <w:gridCol w:w="1184"/>
        <w:gridCol w:w="564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模板表ID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copy_Plat_id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复制的平台ID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copy_req_pro_id_product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复制的需求计划发动机表ID（工装车）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is_product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是否复制工装车需求计划(0代表赋值。1代表不复制)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is_strypped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是否复制杂合车需求计划(0代表赋值。1代表不复制)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copy_req_pro_id_strypped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复制的需求计划发动机表ID（杂合车）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copy_project_id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复制的需求计划下的项目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t_p_conf_variator_detail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t_p_conf_variator_detail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2185"/>
        <w:gridCol w:w="706"/>
        <w:gridCol w:w="1881"/>
        <w:gridCol w:w="120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配置平台变速器ID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deploy_info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配置等级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 w:rsidRPr="00F62BDE">
        <w:rPr>
          <w:rFonts w:ascii="Arial Bold" w:eastAsia="Arial Bold" w:hAnsi="Arial Bold" w:cs="Arial Bold"/>
          <w:b/>
          <w:sz w:val="40"/>
        </w:rPr>
        <w:t>表</w:t>
      </w:r>
      <w:r w:rsidRPr="00F62BDE">
        <w:rPr>
          <w:rFonts w:ascii="Arial Bold" w:eastAsia="Arial Bold" w:hAnsi="Arial Bold" w:cs="Arial Bold"/>
          <w:b/>
          <w:sz w:val="40"/>
        </w:rPr>
        <w:t>t_p_product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t_p_product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83"/>
        <w:gridCol w:w="4318"/>
        <w:gridCol w:w="602"/>
        <w:gridCol w:w="1256"/>
        <w:gridCol w:w="560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plan_require_head_id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需求计划ID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platfrom_name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include_proj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包含项目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is_freeze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是否冻结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流程类型（0：一级审批，2：二级审批，3：三级审批）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facultytype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院属分类（1:产品一部，2：产品二部）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ApplyAutoCode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plan_deadline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product_remark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工装车试生产计划头表备注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require_versions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关联需求计划中的版本号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t_p_product_count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t_p_product_count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12"/>
        <w:gridCol w:w="2333"/>
        <w:gridCol w:w="706"/>
        <w:gridCol w:w="1836"/>
        <w:gridCol w:w="113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plan_product_id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工装车试生产计划id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batch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批次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plan_start_time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计划生产开始时间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计划生产交付时间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produce_weld_time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焊接开始时间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produce_pandect_time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总装开始时间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sum_remark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t_p_product_countline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t_p_product_countline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019"/>
        <w:gridCol w:w="1988"/>
        <w:gridCol w:w="706"/>
        <w:gridCol w:w="2458"/>
        <w:gridCol w:w="224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countid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count的ID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车类型名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t_p_product_detail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t_p_product_detail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588"/>
        <w:gridCol w:w="4614"/>
        <w:gridCol w:w="558"/>
        <w:gridCol w:w="1137"/>
        <w:gridCol w:w="52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plan_product_id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工装车试生产计划ID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car_num_base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样车状态( 1:参考车2：白车身，3：杂合车，4：工装车，5：商品车)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level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配置等级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engine_type_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搭载发动机型号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batch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批次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is_public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是否共用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use_describe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用途描述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plan_submit_time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月度计划提取时间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assess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使用完后状态评估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chief_engineer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notice_no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技术通知号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drawing_number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chassis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底盘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electric_fitting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电装（电器+空调）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intelligentize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智能化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power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动力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car_body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车体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crash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碰撞安全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in_ex_adorn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内外饰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use_num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battery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搭载电池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electric_drive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搭载电驱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public_no_reason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不能共用原因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是否确认修改（0：未确认，1：已确认）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is_view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是否为可见状态（0：未修改，1：已修改数据,2:新增数据）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profession_nume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Is_update_audit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plan_start_time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变速器类型+变速器名称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origin_id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修改的源ID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require_versions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关联需求计划中的版本号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test_option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涉及试验项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</w:t>
      </w:r>
      <w:r>
        <w:rPr>
          <w:rFonts w:ascii="Arial Bold" w:eastAsia="Arial Bold" w:hAnsi="Arial Bold" w:cs="Arial Bold"/>
          <w:b/>
          <w:sz w:val="40"/>
        </w:rPr>
        <w:t>t_p_product_detail_version_projecter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t_p_product_detail_version_projecter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588"/>
        <w:gridCol w:w="4614"/>
        <w:gridCol w:w="558"/>
        <w:gridCol w:w="1137"/>
        <w:gridCol w:w="52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plan_product_id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工装车试生产计划ID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car_num_base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样车状态( 1:参考车2：白车身，3：杂合车，4：工装车，5：商品车)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level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配置等级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batch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批次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is_public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是否共用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use_describe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用途描述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plan_submit_time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月度计划提取时间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assess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使用完后状态评估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chief_engineer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notice_no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技术通知号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drawing_number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chassis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底盘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electric_fitting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电装（电器+空调）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intelligentize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智能化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power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动力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car_body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车体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crash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碰撞安全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in_ex_adorn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内外饰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battery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搭载电池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electric_drive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搭载电驱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public_no_reason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不能共用原因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是否确认修改（0：未确认，1：已确认）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is_view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是否为可见状态（0：未修改，1：已修改数据,2:新增数据）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profession_name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profession_nume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Is_update_audit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IsUpdateAudit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plan_start_time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plan_start_time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变速器类型+变速器名称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版本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origin_id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修改的源ID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contrast_tag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用作数据对比的标记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require_versions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关联需求计划中的版本号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test_option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涉及试验项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t_p_profession_numb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t_p_profession_numb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13"/>
        <w:gridCol w:w="2786"/>
        <w:gridCol w:w="706"/>
        <w:gridCol w:w="1913"/>
        <w:gridCol w:w="1401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describe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descibe_serial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序号(编号)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parent_id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父ID(为0是为最上级)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状态(1为废弃，0为使用)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0:工装车1:杂合车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</w:t>
      </w:r>
      <w:r>
        <w:rPr>
          <w:rFonts w:ascii="Arial Bold" w:eastAsia="Arial Bold" w:hAnsi="Arial Bold" w:cs="Arial Bold"/>
          <w:b/>
          <w:sz w:val="40"/>
        </w:rPr>
        <w:t>t_p_professionInfo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t_p_professionInfo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172"/>
        <w:gridCol w:w="2786"/>
        <w:gridCol w:w="706"/>
        <w:gridCol w:w="1757"/>
        <w:gridCol w:w="99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majordomo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项目总监名称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majordomo_Name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项目总监姓名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majordomo_Num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项目总监编号（工号）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项目经理名称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项目经理姓名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项目经理编号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chiefengineer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项目总师名称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chiefengineer_name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项目总师姓名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chiefengineer_num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项目总师编号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pmprofession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pm专业（副总师角色）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人员名称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人员编号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专业名称(对应模板专业)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t_p_purchase_life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t_p_purchase_life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1710"/>
        <w:gridCol w:w="706"/>
        <w:gridCol w:w="2056"/>
        <w:gridCol w:w="150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old_versions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老版本号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decimal(10,2)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t_p_purchase_life_detail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t_p_purchase_life_detail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827"/>
        <w:gridCol w:w="2204"/>
        <w:gridCol w:w="706"/>
        <w:gridCol w:w="2100"/>
        <w:gridCol w:w="158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purchase_life_id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全生命周期计划ID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年份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car_ckc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参考车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car_zhe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杂合车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car_bcs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白车身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car_gzc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工装车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car_count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合计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old_versions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老版本号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decimal(10,2)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t_p_purchase_month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t_p_purchase_month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267"/>
        <w:gridCol w:w="3337"/>
        <w:gridCol w:w="668"/>
        <w:gridCol w:w="1479"/>
        <w:gridCol w:w="66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year_month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年月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是否为打回数据，如果是，则&gt;0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</w:t>
      </w:r>
      <w:r>
        <w:rPr>
          <w:rFonts w:ascii="Arial Bold" w:eastAsia="Arial Bold" w:hAnsi="Arial Bold" w:cs="Arial Bold"/>
          <w:b/>
          <w:sz w:val="40"/>
        </w:rPr>
        <w:t>t_p_purchase_month_detail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t_p_purchase_month_detail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318"/>
        <w:gridCol w:w="3306"/>
        <w:gridCol w:w="664"/>
        <w:gridCol w:w="1467"/>
        <w:gridCol w:w="664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purchase_month_id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purchase_monthsum_id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月度计划汇总ID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purchase_month_type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source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车/机型状态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科研项目令号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整车交付时间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notice_no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技术通知号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linkman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contact_way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联系方式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drawing_number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nvarchar(300)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ismonth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是否当月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是否为打回数据，如果是，则&gt;0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plan_start_time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计划生产开始时间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t_p_purchase_monthsum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t_p_purchase_monthsum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70"/>
        <w:gridCol w:w="4558"/>
        <w:gridCol w:w="539"/>
        <w:gridCol w:w="1113"/>
        <w:gridCol w:w="539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year_month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年月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汇总时间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判断是否有效的标记(大于0为打回过的数据，等于0为当前数据)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</w:t>
      </w:r>
      <w:r>
        <w:rPr>
          <w:rFonts w:ascii="Arial Bold" w:eastAsia="Arial Bold" w:hAnsi="Arial Bold" w:cs="Arial Bold"/>
          <w:b/>
          <w:sz w:val="40"/>
        </w:rPr>
        <w:t>t_p_purchase_monthsum_detail_MH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t_p_purchase_monthsum_detail_MH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711"/>
        <w:gridCol w:w="4527"/>
        <w:gridCol w:w="537"/>
        <w:gridCol w:w="1107"/>
        <w:gridCol w:w="53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purchase_monthsum_id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月度计划科项部ID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purchase_month_type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月度计划类型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source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车/机型状态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搭载发动机型号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科研项目令号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整车交付时间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notice_no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技术通知号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linkman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contact_way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联系方式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drawing_number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nvarchar(300)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状态（同意、打回）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ismonth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是否本月(0:是、1:否)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判断是否有效的标记(大于0为打回过的数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据，等于0为当前数据)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plan_start_time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计划生产开始时间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t_p_purchase_year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t_p_purchase_year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439"/>
        <w:gridCol w:w="2626"/>
        <w:gridCol w:w="706"/>
        <w:gridCol w:w="1764"/>
        <w:gridCol w:w="884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所属板块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承研单位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年份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Feb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Jun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Jul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Sept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Oct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Nov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white_body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白车身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refer_car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参考车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plan_total_num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样车计划总数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purchase_cost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样车费用预算（万元）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nvarchar(Max)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old_versions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老版本号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decimal(10,2)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</w:t>
      </w:r>
      <w:r>
        <w:rPr>
          <w:rFonts w:ascii="Arial Bold" w:eastAsia="Arial Bold" w:hAnsi="Arial Bold" w:cs="Arial Bold"/>
          <w:b/>
          <w:sz w:val="40"/>
        </w:rPr>
        <w:t>t_p_strypped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t_p_strypped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83"/>
        <w:gridCol w:w="4318"/>
        <w:gridCol w:w="602"/>
        <w:gridCol w:w="1256"/>
        <w:gridCol w:w="560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plan_require_head_id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需求计划ID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platfrom_name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平台名称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include_proj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包含项目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is_freeze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是否冻结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流程类型（0：一级审批，2：二级审批，3：三级审批）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facultytype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院属分类（1:产品一部，2：产品二部）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杂合车改制计划头表备注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require_versions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关联需求计划中的版本号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t_p_strypped_countline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t_p_strypped_countline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800"/>
        <w:gridCol w:w="2204"/>
        <w:gridCol w:w="706"/>
        <w:gridCol w:w="2140"/>
        <w:gridCol w:w="1569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plan_product_id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杂合车改制计划ID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nvarchar(300)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月份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nvarchar(Max)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Prepares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预留字段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t_p_strypped_detail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t_p_strypped_detail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98"/>
        <w:gridCol w:w="4381"/>
        <w:gridCol w:w="585"/>
        <w:gridCol w:w="1210"/>
        <w:gridCol w:w="545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plan_product_id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杂合车改制计划ID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样车类型  (1：参考车， 2：白车身，3：杂合车，4：工装车，5：商品车)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strypped_strat_time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试制完成时间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level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配置等级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is_public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是否共用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batch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第X次改制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strypped_lead_time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use_describe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试验用途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chassis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底盘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electric_fitting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电装（电器+空调）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intelligentize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智能化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power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动力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car_body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车体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crash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碰撞安全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in_ex_adorn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内外饰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car_source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基础车型状态号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基础车VIN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basic_engine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基础车发动机号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use_numb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public_no_reason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不能共用原因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是否确认修改（0：未确认，1：已确认）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is_view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是否为可见状态（0：未修改，1：已修改数据,2:新增数据）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profession_nume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Is_update_audit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是否在审核完成后修改（0：否，1：是）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变速器类型+变速器名称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car_num_base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origin_id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修改的源ID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require_versions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关联需求计划中的版本号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t_p_strypped_detail_version_projecter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t_p_strypped_detail_version_projecter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98"/>
        <w:gridCol w:w="4381"/>
        <w:gridCol w:w="585"/>
        <w:gridCol w:w="1210"/>
        <w:gridCol w:w="545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numeric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plan_product_id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杂合车改制计划ID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plan_conf_platform_id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项目平台配置ID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样车类型  (1：参考车， 2：白车身，3：杂合车，4：工装车，5：商品车)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strypped_strat_time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试制完成时间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level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配置等级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is_public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是否共用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batch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第X次改制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strypped_lead_time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试制交付时间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use_end_time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样车使用结束时间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use_describe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试验用途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use_department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chassis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底盘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electric_fitting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电装（电器+空调）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intelligentize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智能化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power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动力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car_body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车体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crash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碰撞安全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in_ex_adorn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内外饰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car_source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basic_need_time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基础车需求时间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基础车型状态号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基础车VIN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basic_engine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基础车发动机号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basic_remark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基础车备注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use_numb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public_no_reason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不能共用原因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project_lin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is_update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是否确认修改（0：未确认，1：已确认）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is_view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是否为可见状态（0：未修改，1：已修改数据,2:新增数据）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profession_nume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专业副总师工号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Is_update_audit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是否在审核完成后修改（0：否，1：是）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变速器类型+变速器名称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car_num_base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基础样车编号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nvarchar(255)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origin_id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修改的源ID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contrast_tag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用作数据对比的标记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require_versions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关联需求计划中的版本号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engine_lead_time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t_s_CarScrapApply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t_s_CarScrapApply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839"/>
        <w:gridCol w:w="2068"/>
        <w:gridCol w:w="706"/>
        <w:gridCol w:w="2146"/>
        <w:gridCol w:w="1660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apply_rdm_code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发动机需求数量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变速器需求数量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审核状态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t_s_CarScrapDetail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t_s_CarScrapDetail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106"/>
        <w:gridCol w:w="2153"/>
        <w:gridCol w:w="706"/>
        <w:gridCol w:w="2016"/>
        <w:gridCol w:w="143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car_scrap_apply_id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样车报废申请表id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apply_rdm_code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variator_type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变速器类型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</w:t>
      </w:r>
      <w:r>
        <w:rPr>
          <w:rFonts w:ascii="Arial Bold" w:eastAsia="Arial Bold" w:hAnsi="Arial Bold" w:cs="Arial Bold"/>
          <w:b/>
          <w:sz w:val="40"/>
        </w:rPr>
        <w:t>t_s_pclog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</w:t>
      </w:r>
      <w:r>
        <w:rPr>
          <w:rFonts w:ascii="Arial Bold" w:eastAsia="Arial Bold" w:hAnsi="Arial Bold" w:cs="Arial Bold"/>
          <w:b/>
          <w:sz w:val="32"/>
        </w:rPr>
        <w:t>t_s_pclog</w:t>
      </w:r>
      <w:r>
        <w:rPr>
          <w:rFonts w:ascii="Arial Bold" w:eastAsia="Arial Bold" w:hAnsi="Arial Bold" w:cs="Arial Bold"/>
          <w:b/>
          <w:sz w:val="32"/>
        </w:rPr>
        <w:t>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320"/>
        <w:gridCol w:w="1968"/>
        <w:gridCol w:w="706"/>
        <w:gridCol w:w="2348"/>
        <w:gridCol w:w="207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cup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cup使用率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内存使用率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c_disk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使用百分比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d_disk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使用百分比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e_disk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使用百分比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f_disk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使用百分比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c_oridisk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总大小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d_oridisk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总大小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e_oridisk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总大小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f_oridisk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总大小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oriMemory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总大小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记录时间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表保险临牌头表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表保险临牌头表的栏的清单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778"/>
        <w:gridCol w:w="4159"/>
        <w:gridCol w:w="612"/>
        <w:gridCol w:w="1258"/>
        <w:gridCol w:w="61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apply_unit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电话号码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ItemStudyOrder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科研令号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passed_path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途径路线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isHaveYearPlan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有无年度计划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年度编号or实验依据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explain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说明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审核状态 0:审核中;1:审核通过;2:审核未通过；3终止流程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审核完成时间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CarReceive_orderid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样车领用关联单号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提交状态（0未提交，1已提交）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保险临牌审批流程名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表保险临牌车辆详情表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表保险临牌车辆详情表的栏的清单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057"/>
        <w:gridCol w:w="3645"/>
        <w:gridCol w:w="662"/>
        <w:gridCol w:w="1393"/>
        <w:gridCol w:w="66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关联ID t_s_suranceTemHead.orderid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lpbx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申请类型（临牌or保险or临牌保险）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isthree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是否进出三工厂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车辆类型（白，杂，工）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stander_num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核定人数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车辆所属项目名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motor_type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驱动方式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factory_card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厂牌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fuel_type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燃油类型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manufacture_date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出厂日期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inspection_date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检验日期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Outline_size_Length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外廓尺寸长(mm)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Outline_size_Width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外廓尺寸宽(mm)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Outline_size_Height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外廓尺寸高(mm)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color_code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wheelbase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轴距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front_wheelbase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轮距前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rear_wheelbase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轮距后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total_mass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总质量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insurance_B_date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实际保险开始日期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insurance_E_date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实际保险结束日期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insurance_Num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实际保险单号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temporary_Num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实际临牌号码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temporary_B_date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实际临牌开始日期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temporary_E_date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实际临牌结束日期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financial_code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财务编码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option_code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车辆状态（出厂自带的一种形态）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访问系统来源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表借用超期记录表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表借用超期记录表的栏的清单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374"/>
        <w:gridCol w:w="2033"/>
        <w:gridCol w:w="706"/>
        <w:gridCol w:w="2301"/>
        <w:gridCol w:w="2005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borrowUser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tiemS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timeE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归属月份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depart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借人部门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borrName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表借车申请表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表借车申请表的栏的清单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90"/>
        <w:gridCol w:w="4358"/>
        <w:gridCol w:w="639"/>
        <w:gridCol w:w="1293"/>
        <w:gridCol w:w="639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序号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借用申请流水号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联系电话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车辆类别（白车身，杂合车，参考车）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车型（SC7144BA6）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BorrowType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借用类型(1：借用2：转借3：续借)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BorBDate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借用起始时间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BorEDate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ItemManageID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借用项目负责人ID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ItemManage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项目负责人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UseShow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CorpNeed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特殊状态要求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GiveBackState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归还时预计状态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iscommit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是否提交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审批通过时间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访问系统（给特定的编码，以辨别不同来源）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IsBack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是否归还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表库存车处置表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表库存车处置表的栏的清单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964"/>
        <w:gridCol w:w="2866"/>
        <w:gridCol w:w="706"/>
        <w:gridCol w:w="1744"/>
        <w:gridCol w:w="1139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车辆所属项目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审批完成时间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Plan_HandleTime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计划处理时间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dealRemak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车辆分类(白，杂，工)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commit_time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库存车处置审批流程类型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表归还申请表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表归还申请表的栏的清单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35"/>
        <w:gridCol w:w="4450"/>
        <w:gridCol w:w="610"/>
        <w:gridCol w:w="1314"/>
        <w:gridCol w:w="610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序号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归还流水号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借用申请流水号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样车类别(白车身，工装车，杂合车)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RegularCode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合格证号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BorBDate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BorEDate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借用结束时间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BackDate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CarBackState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归还时车辆整体状况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CarUseInfo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试验内容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IsBack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是否归还(0未/1是)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RunMili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行驶里程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ReplacInfo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更换记录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ShatInfo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损坏记录（作废）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PartReplMind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更换损坏记录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TransMind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处理状态（0保留1降价2报废3销账处理）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TransMindDate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处理时间期限或意见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借用人ID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借用人姓名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UpdateDate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FlowClass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归还流程所属类型（关联相关的类型确定审批人）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CarPlace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归还车停放地址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访问系统（给特定的编码，以辨别不同来源）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vinProName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车辆所属项目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审批结果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审批完结时间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表样车处置表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表样车处置表的栏的清单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964"/>
        <w:gridCol w:w="2626"/>
        <w:gridCol w:w="706"/>
        <w:gridCol w:w="1838"/>
        <w:gridCol w:w="1285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车辆所属项目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审批完成时间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Plan_HandleTime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计划处理时间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dealRemak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处理详情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车辆分类(白，杂，工)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样车处置审批流程类型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表样车领用计划导入表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表样车领用计划导入表的栏的清单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010"/>
        <w:gridCol w:w="4121"/>
        <w:gridCol w:w="591"/>
        <w:gridCol w:w="1146"/>
        <w:gridCol w:w="551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pro_token_type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计划年份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monthly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计划月份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导入人工号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导入人姓名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车属状态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car_color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made_org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生产厂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engine_delivery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ask_turn_time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整车交付时间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technical_notification_num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技术通知号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purpose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领用人电话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collar_num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领用编号,定编号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requisition_notice_num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plan_source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is_sure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是否已获取vin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车辆在样车系统中的分类（白车身，工装车，杂合车）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Prod_batchNumber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批次号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表流程审批权限设定表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表流程审批权限设定表的栏的清单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27"/>
        <w:gridCol w:w="3586"/>
        <w:gridCol w:w="706"/>
        <w:gridCol w:w="1673"/>
        <w:gridCol w:w="102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唯一主键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nodeSort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节点排序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nodeName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步骤名称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linkTable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关联表，只能一个表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modColunm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可修改列，多列之间用分号隔开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belongUser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归属人员（该流程的管理者）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表流程记录表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表流程记录表的栏的清单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239"/>
        <w:gridCol w:w="4954"/>
        <w:gridCol w:w="564"/>
        <w:gridCol w:w="1098"/>
        <w:gridCol w:w="564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flow_sort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审批序号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审批状态（0审批中，1同意，2不同意，3打回，4授权，5终止）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app_suggest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审批建议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is_over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是否结束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更新识别码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agency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代理审批人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ag_casue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代理原因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trust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受权序号（默认为0, 增加方法为当前审批序号加*100+1，或上一授权码加1）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backTo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打回位置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tableName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可修改表名,只能一个表名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columnName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可修改改字段,多字段以分号间隔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beBack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被打回的位置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isAcutre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实际审批的顺序(9999)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表物流运输头表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表物流运输头表的栏的清单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945"/>
        <w:gridCol w:w="4384"/>
        <w:gridCol w:w="534"/>
        <w:gridCol w:w="1022"/>
        <w:gridCol w:w="534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数据类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描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ShortOrderId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流程编号短码（7位）orderid的后7位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创建人（申请人）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ApplyOrg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联系电话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goodsType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按货物分类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TransRouteID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运输路线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ItemOrder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ItemTypeID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SubmitOrg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报销单位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ItemStudyOrder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科研项目令号（三段式/四段式）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StartStage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项目阶段（始）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EndStage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项目阶段（止）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Start_Stop_Point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起止地点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StartMan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起点联系人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ReceiveMan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目的地收车人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StartManTelPhone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起点人手机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ReceiveTelphone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收车人手机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StartAddress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起点详细地址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ReceiveAddress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收车详细地址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ExpectTime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预计交车时间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AskTime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要求到达时间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TotalCount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数量合计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TotalPrice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价格合计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Calc_Method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发运价格信息填写（说明计算方式，单价和价格）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ActualTime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交车时间及剩余油量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NoExpectReason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项目组未按预计交车原因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ReceiveManTel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收车人签字及电话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收车时间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last_by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最后更新人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last_date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最后更新时间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isclosed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流程状态 0:新建;1:提交;2:审核完成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TransportRemark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CarReceive_orderid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样车领用单号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Reimbursementstatu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报销状态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Reimbursementcommittime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报销提交时间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ReimburseUser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报销人更新人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提交状态(0未提交，1已提交)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审批状态（0审核中，1审核通过，1审核未通过，3撤销流程）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审批完结时间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物流审批分类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申请的系统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orderid_state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物流运输运输状态（未接车，在途中，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已交车）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(100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表用户菜单权限设定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表用户菜单权限设定的栏的清单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39"/>
        <w:gridCol w:w="1945"/>
        <w:gridCol w:w="706"/>
        <w:gridCol w:w="2310"/>
        <w:gridCol w:w="2019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mune_name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菜单名称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is_closed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是否启用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更新识别码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表用户角色表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表用户角色表的栏的清单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39"/>
        <w:gridCol w:w="4066"/>
        <w:gridCol w:w="706"/>
        <w:gridCol w:w="1480"/>
        <w:gridCol w:w="72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role_name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业务主键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该业务的管理者，一个公司只一个人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is_closed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是否启用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需管理模块的业务描述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修改识别码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表登录日志表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表登录日志表的栏的清单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297"/>
        <w:gridCol w:w="1908"/>
        <w:gridCol w:w="706"/>
        <w:gridCol w:w="2380"/>
        <w:gridCol w:w="212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登录人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登录时间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IP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IP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表科研物流位置更新表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表科研物流位置更新表的栏的清单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26"/>
        <w:gridCol w:w="4890"/>
        <w:gridCol w:w="537"/>
        <w:gridCol w:w="1029"/>
        <w:gridCol w:w="53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物流运输流程单号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goodsNum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物件号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upddate_userid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upddate_userName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lastLoc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位置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orderid_state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流程运输状态（未接车，在途中，已交车）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访问来源（来自哪个系统页面）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hisDateLoc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历史时间和地点（历次时间和地点与下次时间和地点间用分号隔开）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表系统用户表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表系统用户表的栏的清单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666"/>
        <w:gridCol w:w="1901"/>
        <w:gridCol w:w="706"/>
        <w:gridCol w:w="2239"/>
        <w:gridCol w:w="1907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depart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部门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telephone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座机号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手机号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邮件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密码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is_colsed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是否离职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role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所属角色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cmp_password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cmp_密码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更新识别码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表菜单页面地址表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表菜单页面地址表的栏的清单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39"/>
        <w:gridCol w:w="2186"/>
        <w:gridCol w:w="706"/>
        <w:gridCol w:w="2216"/>
        <w:gridCol w:w="187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mune_name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菜单名称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p_menu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父菜单名称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菜单地址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is_closed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是否停用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is_public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1,表示是，其他否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更新识别码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表角色菜单权限表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表角色菜单权限表的栏的清单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439"/>
        <w:gridCol w:w="1945"/>
        <w:gridCol w:w="706"/>
        <w:gridCol w:w="2310"/>
        <w:gridCol w:w="2019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role_name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角色名称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mune_name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页面名称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is_closed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是否启用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更新识别码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表资产转移表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表资产转移表的栏的清单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964"/>
        <w:gridCol w:w="2546"/>
        <w:gridCol w:w="766"/>
        <w:gridCol w:w="1901"/>
        <w:gridCol w:w="1242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applyUserName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申请人姓名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Out_Pro_Name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转出项目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In_Pro_Name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转入项目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审批完成时间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Plan_HandleTime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计划处理时间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Use_PurPose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用途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车辆分类(白，杂，工)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Use_Log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使用记录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5,000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Approve_Statu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审批状态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commit_time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提交时间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visit_sys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访问来源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转移审批流程类型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表车辆生命周期记录表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表车辆生命周期记录表的栏的清单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599"/>
        <w:gridCol w:w="3106"/>
        <w:gridCol w:w="706"/>
        <w:gridCol w:w="1793"/>
        <w:gridCol w:w="1215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oper_user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操作人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oper_time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操作时间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flowTlye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is_conOrderid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是否有流程单号0没有，1有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orderid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流程单号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lastRenderedPageBreak/>
        <w:t>表车辆详情表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表车辆详情表的栏的清单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312"/>
        <w:gridCol w:w="3572"/>
        <w:gridCol w:w="610"/>
        <w:gridCol w:w="1315"/>
        <w:gridCol w:w="610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SCXXX(车型)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option_code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XX(状态)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receive_notice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领用通知号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production_address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产地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production_dept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生产单位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car_frame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车架号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color_code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颜色码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HGZ_no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合格证编号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车辆类别(白车身,工装车,参考车,租赁车)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归属项目名称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project_token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归属项目令号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car_statu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0生产中，1样车正常，2报废；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factory_card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厂牌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fuel_type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燃料种类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manufacture_date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制造日期,出厂日期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length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外廓尺寸长(mm)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width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height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tires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轮胎数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axiscount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轴数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wheelbase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轴距(mm)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front_wheelbase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轮距前(mm)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rear_wheelbase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轮距后(mm)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driving_mode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驱动方式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total_mass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总质量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passengers_num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载客人数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abs_status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制动系统ABS状态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CarRoadProc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车辆临时牌照信息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car_lenth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车体长度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vcl_ser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车辆系列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insurance_Num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保险牌号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insurance_B_date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保险牌号有效期起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insurance_E_date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保险牌号有效期止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temporary_Num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临时牌号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temporary_B_date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临牌号起始期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temporary_E_date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临牌号终止期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receive_no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领用流程单号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car_useLog_ID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最近用车日志单号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车辆网样车唯一标识ID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available_date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使用截止日期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update_user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update_date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更新日期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collar_num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定编号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CreatDate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Remian_Plan_HandleTime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计划处置日期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Site_Desc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所处制造节点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nvarchar(300)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sys_try_id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现实验ID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car_place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停放地点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carMi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行驶里程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remark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备注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表运输货物详情表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表运输货物详情表的栏的清单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855"/>
        <w:gridCol w:w="4148"/>
        <w:gridCol w:w="598"/>
        <w:gridCol w:w="1220"/>
        <w:gridCol w:w="59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单据ID,同t_ca_TransportationHead.ID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ItemAndEngineName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所属项目名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GoodsNum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运输物件号（vin/发动机号/样件编号/样机编号）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Height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高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OutPut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排量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Length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Width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宽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KeyCount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钥匙数量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车辆状态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IsLicensePlate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保险牌照 有/无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ShipmentState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是否发运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&lt;Undefined&gt;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goodsType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按货物分类(样车，样机，样件)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engineType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发动机型号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表页面点击统计表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表页面点击统计表的栏的清单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1297"/>
        <w:gridCol w:w="1908"/>
        <w:gridCol w:w="706"/>
        <w:gridCol w:w="2380"/>
        <w:gridCol w:w="2128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登录人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点击时间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页面名称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F62BDE">
      <w:pPr>
        <w:keepNext/>
        <w:spacing w:before="240" w:after="60"/>
        <w:ind w:left="432" w:hanging="432"/>
        <w:jc w:val="left"/>
        <w:rPr>
          <w:rFonts w:ascii="Arial Bold" w:eastAsia="Arial Bold" w:hAnsi="Arial Bold" w:cs="Arial Bold"/>
          <w:b/>
          <w:sz w:val="40"/>
        </w:rPr>
      </w:pPr>
      <w:r>
        <w:rPr>
          <w:rFonts w:ascii="Arial Bold" w:eastAsia="Arial Bold" w:hAnsi="Arial Bold" w:cs="Arial Bold"/>
          <w:b/>
          <w:sz w:val="40"/>
        </w:rPr>
        <w:t>表项目信息表</w:t>
      </w:r>
    </w:p>
    <w:p w:rsidR="00A64F1A" w:rsidRDefault="00F62BDE">
      <w:pPr>
        <w:keepNext/>
        <w:spacing w:before="240" w:after="60"/>
        <w:ind w:left="576" w:hanging="576"/>
        <w:jc w:val="left"/>
        <w:rPr>
          <w:rFonts w:ascii="Arial Bold" w:eastAsia="Arial Bold" w:hAnsi="Arial Bold" w:cs="Arial Bold"/>
          <w:b/>
          <w:sz w:val="32"/>
        </w:rPr>
      </w:pPr>
      <w:r>
        <w:rPr>
          <w:rFonts w:ascii="Arial Bold" w:eastAsia="Arial Bold" w:hAnsi="Arial Bold" w:cs="Arial Bold"/>
          <w:b/>
          <w:sz w:val="32"/>
        </w:rPr>
        <w:t>表项目信息表的栏的清单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2675"/>
        <w:gridCol w:w="3113"/>
        <w:gridCol w:w="630"/>
        <w:gridCol w:w="1371"/>
        <w:gridCol w:w="630"/>
      </w:tblGrid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代码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注释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长度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数据类型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描述</w:t>
            </w: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项目名称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varchar(240)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pro_num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项目令号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company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所属公司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platfrom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所属平台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pro_mastername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总监姓名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pro_mastercode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总监工号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pro_cheifname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总体副总师姓名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pro_chiefcode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总体副总师工号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pro_guanlijingname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项目管理经理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pro_guanlijinglicode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项目管理经理工号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pro_state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项目开始时间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pro_id_pm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项目在ＰＭ中的唯一ID号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nvarchar(50)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CAPLM_Project_Type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在PM项目类型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CAPLM_PassengerCar_Type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CAPLM_Swiss_Quartz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在PM动力类型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CAPLM_Fuel_Type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在PM燃料类型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CAPLM_Own_Series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在PM所属系列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CAPLM_Own_Product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在PM所属产品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CAPLM_Research_Unit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在PM承研单位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CAPLM_Development_Level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在PM开发级别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PM_current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在PM状态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current_actual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状在PM态更新时间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isClose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0:正常状态，1：已冻结不可使用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OilCost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油耗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float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创建人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updatetime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修改时间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64F1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updateUser</w:t>
            </w:r>
          </w:p>
        </w:tc>
        <w:tc>
          <w:tcPr>
            <w:tcW w:w="226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修改人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F62BDE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nvarchar(100)</w:t>
            </w:r>
          </w:p>
        </w:tc>
        <w:tc>
          <w:tcPr>
            <w:tcW w:w="2835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A64F1A" w:rsidRDefault="00A64F1A">
            <w:pPr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A64F1A">
      <w:pPr>
        <w:jc w:val="left"/>
        <w:rPr>
          <w:rFonts w:ascii="Microsoft Sans Serif" w:eastAsia="Microsoft Sans Serif" w:hAnsi="Microsoft Sans Serif" w:cs="Microsoft Sans Serif"/>
          <w:sz w:val="20"/>
        </w:rPr>
      </w:pPr>
    </w:p>
    <w:p w:rsidR="00A64F1A" w:rsidRDefault="00A64F1A">
      <w:pPr>
        <w:jc w:val="left"/>
        <w:rPr>
          <w:rFonts w:ascii="Times New Roman" w:eastAsia="Times New Roman" w:hAnsi="Times New Roman" w:cs="Times New Roman"/>
          <w:sz w:val="24"/>
        </w:rPr>
      </w:pPr>
    </w:p>
    <w:sectPr w:rsidR="00A6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compat>
    <w:useFELayout/>
  </w:compat>
  <w:rsids>
    <w:rsidRoot w:val="00A64F1A"/>
    <w:rsid w:val="00A64F1A"/>
    <w:rsid w:val="00F6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6250</Words>
  <Characters>35625</Characters>
  <Application>Microsoft Office Word</Application>
  <DocSecurity>0</DocSecurity>
  <Lines>296</Lines>
  <Paragraphs>83</Paragraphs>
  <ScaleCrop>false</ScaleCrop>
  <Company/>
  <LinksUpToDate>false</LinksUpToDate>
  <CharactersWithSpaces>41792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2020-03-26T07:22:00Z</dcterms:created>
  <dcterms:modified xsi:type="dcterms:W3CDTF">2020-03-26T07:28:00Z</dcterms:modified>
</cp:coreProperties>
</file>