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0B" w:rsidRPr="00FA2655" w:rsidRDefault="0042510B" w:rsidP="0042510B">
      <w:pPr>
        <w:pStyle w:val="berschrift1"/>
        <w:rPr>
          <w:rFonts w:ascii="Titillium Web" w:hAnsi="Titillium Web"/>
        </w:rPr>
      </w:pPr>
      <w:r w:rsidRPr="00FA2655">
        <w:rPr>
          <w:rFonts w:ascii="Titillium Web" w:hAnsi="Titillium Web"/>
        </w:rPr>
        <w:t>Übungsblatt 16 Java</w:t>
      </w:r>
      <w:r>
        <w:rPr>
          <w:rFonts w:ascii="Titillium Web" w:hAnsi="Titillium Web"/>
        </w:rPr>
        <w:t xml:space="preserve"> FX</w:t>
      </w:r>
    </w:p>
    <w:p w:rsidR="0042510B" w:rsidRPr="00FA2655" w:rsidRDefault="0042510B" w:rsidP="0042510B">
      <w:pPr>
        <w:numPr>
          <w:ilvl w:val="0"/>
          <w:numId w:val="1"/>
        </w:numPr>
        <w:rPr>
          <w:rFonts w:ascii="Titillium Web" w:hAnsi="Titillium Web"/>
          <w:b/>
        </w:rPr>
      </w:pPr>
      <w:proofErr w:type="spellStart"/>
      <w:r w:rsidRPr="00FA2655">
        <w:rPr>
          <w:rFonts w:ascii="Titillium Web" w:hAnsi="Titillium Web"/>
          <w:b/>
        </w:rPr>
        <w:t>Achilea</w:t>
      </w:r>
      <w:proofErr w:type="spellEnd"/>
      <w:r w:rsidRPr="00FA2655">
        <w:rPr>
          <w:rFonts w:ascii="Titillium Web" w:hAnsi="Titillium Web"/>
          <w:b/>
        </w:rPr>
        <w:t xml:space="preserve"> </w:t>
      </w:r>
      <w:proofErr w:type="spellStart"/>
      <w:r w:rsidRPr="00FA2655">
        <w:rPr>
          <w:rFonts w:ascii="Titillium Web" w:hAnsi="Titillium Web"/>
          <w:b/>
        </w:rPr>
        <w:t>Ptarmica</w:t>
      </w:r>
      <w:proofErr w:type="spellEnd"/>
      <w:r w:rsidRPr="00FA2655">
        <w:rPr>
          <w:rFonts w:ascii="Titillium Web" w:hAnsi="Titillium Web"/>
          <w:b/>
        </w:rPr>
        <w:t xml:space="preserve"> – Sumpf-Schafgabe</w:t>
      </w:r>
    </w:p>
    <w:p w:rsidR="0042510B" w:rsidRPr="00FA2655" w:rsidRDefault="0042510B" w:rsidP="0042510B">
      <w:pPr>
        <w:rPr>
          <w:rFonts w:ascii="Titillium Web" w:hAnsi="Titillium Web"/>
        </w:rPr>
      </w:pPr>
      <w:r w:rsidRPr="00FA2655">
        <w:rPr>
          <w:rFonts w:ascii="Titillium Web" w:hAnsi="Titillium Web"/>
        </w:rPr>
        <w:t>Bei der Sumpf-Schafgabe wächst ein neuer Trieb zwei Monate lang, bevor er einen Seite</w:t>
      </w:r>
      <w:r w:rsidRPr="00FA2655">
        <w:rPr>
          <w:rFonts w:ascii="Titillium Web" w:hAnsi="Titillium Web"/>
        </w:rPr>
        <w:t>n</w:t>
      </w:r>
      <w:r w:rsidRPr="00FA2655">
        <w:rPr>
          <w:rFonts w:ascii="Titillium Web" w:hAnsi="Titillium Web"/>
        </w:rPr>
        <w:t>trieb bilden kann. Der alte Trieb bringt hingegen im weiteren Wachstumsverlauf pro Monat einen neuen Trieb hervor. Die Anzahl A(n) der Trieb-Enden am Ende des n-</w:t>
      </w:r>
      <w:proofErr w:type="spellStart"/>
      <w:r w:rsidRPr="00FA2655">
        <w:rPr>
          <w:rFonts w:ascii="Titillium Web" w:hAnsi="Titillium Web"/>
        </w:rPr>
        <w:t>ten</w:t>
      </w:r>
      <w:proofErr w:type="spellEnd"/>
      <w:r w:rsidRPr="00FA2655">
        <w:rPr>
          <w:rFonts w:ascii="Titillium Web" w:hAnsi="Titillium Web"/>
        </w:rPr>
        <w:t xml:space="preserve"> Monats lässt sich aus der Anzahl der Trieb-Enden am Ende der beiden vorangegangenen Monate berechnen. Wie viele Trieb-Enden hat die Sumpf-Schafgabe am Ende des siebten Monats? Wie sieht der allgemeine Term für A(n) aus?</w:t>
      </w:r>
    </w:p>
    <w:p w:rsidR="0042510B" w:rsidRPr="00FA2655" w:rsidRDefault="0042510B" w:rsidP="0042510B">
      <w:pPr>
        <w:jc w:val="center"/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 wp14:anchorId="499390A6" wp14:editId="3D21013A">
            <wp:extent cx="3810000" cy="2714625"/>
            <wp:effectExtent l="0" t="0" r="0" b="0"/>
            <wp:docPr id="2" name="Bild 2" descr="sneezew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eezew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0B" w:rsidRPr="00FA2655" w:rsidRDefault="0042510B" w:rsidP="0042510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A2655">
        <w:rPr>
          <w:rFonts w:ascii="Titillium Web" w:hAnsi="Titillium Web"/>
        </w:rPr>
        <w:t>Zeichnen Sie eine eigene acht Monate alte Sumpf-Schafgabe.</w:t>
      </w:r>
    </w:p>
    <w:p w:rsidR="0042510B" w:rsidRPr="00FA2655" w:rsidRDefault="0042510B" w:rsidP="0042510B">
      <w:pPr>
        <w:rPr>
          <w:rFonts w:ascii="Titillium Web" w:hAnsi="Titillium Web"/>
        </w:rPr>
      </w:pPr>
    </w:p>
    <w:p w:rsidR="0042510B" w:rsidRPr="00FA2655" w:rsidRDefault="0042510B" w:rsidP="0042510B">
      <w:pPr>
        <w:rPr>
          <w:rFonts w:ascii="Titillium Web" w:hAnsi="Titillium Web"/>
        </w:rPr>
      </w:pPr>
      <w:r w:rsidRPr="00FA2655">
        <w:rPr>
          <w:rFonts w:ascii="Titillium Web" w:hAnsi="Titillium Web"/>
        </w:rPr>
        <w:t>Es sollen die Funktionswerte A(n) für 1&lt;=n&lt;=90 berechnet und ausgegeben werden.</w:t>
      </w:r>
    </w:p>
    <w:p w:rsidR="0042510B" w:rsidRPr="00FA2655" w:rsidRDefault="0042510B" w:rsidP="0042510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A2655">
        <w:rPr>
          <w:rFonts w:ascii="Titillium Web" w:hAnsi="Titillium Web"/>
        </w:rPr>
        <w:t>Schreiben Sie eine Methode zur iterativen Lösung des Problems.</w:t>
      </w:r>
    </w:p>
    <w:p w:rsidR="0042510B" w:rsidRPr="00FA2655" w:rsidRDefault="0042510B" w:rsidP="0042510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A2655">
        <w:rPr>
          <w:rFonts w:ascii="Titillium Web" w:hAnsi="Titillium Web"/>
        </w:rPr>
        <w:t>Implementieren Sie alternativ eine rekursive Lösung.</w:t>
      </w:r>
    </w:p>
    <w:p w:rsidR="0042510B" w:rsidRPr="00FA2655" w:rsidRDefault="0042510B" w:rsidP="0042510B">
      <w:pPr>
        <w:rPr>
          <w:rFonts w:ascii="Titillium Web" w:hAnsi="Titillium Web"/>
        </w:rPr>
      </w:pPr>
      <w:r w:rsidRPr="00FA2655">
        <w:rPr>
          <w:rFonts w:ascii="Titillium Web" w:hAnsi="Titillium Web"/>
          <w:position w:val="-50"/>
        </w:rPr>
        <w:object w:dxaOrig="37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56.25pt" o:ole="">
            <v:imagedata r:id="rId7" o:title=""/>
          </v:shape>
          <o:OLEObject Type="Embed" ProgID="Equation.3" ShapeID="_x0000_i1025" DrawAspect="Content" ObjectID="_1520860875" r:id="rId8"/>
        </w:object>
      </w:r>
    </w:p>
    <w:p w:rsidR="0042510B" w:rsidRPr="00FA2655" w:rsidRDefault="0042510B" w:rsidP="0042510B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tillium Web" w:hAnsi="Titillium Web"/>
        </w:rPr>
      </w:pPr>
      <w:r w:rsidRPr="00FA2655">
        <w:rPr>
          <w:rFonts w:ascii="Titillium Web" w:hAnsi="Titillium Web"/>
        </w:rPr>
        <w:t>Vergleichen Sie die Laufzeit.</w:t>
      </w:r>
    </w:p>
    <w:p w:rsidR="0042510B" w:rsidRDefault="0042510B" w:rsidP="0042510B"/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n | A(n)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--+------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1 | 1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2 | 1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3 | 2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4 | 3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5 | 5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6 | 8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…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88 | 1100087778366101931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89 | 1779979416004714189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90 | 2880067194370816120</w:t>
      </w:r>
    </w:p>
    <w:p w:rsidR="0042510B" w:rsidRPr="00FA2655" w:rsidRDefault="0042510B" w:rsidP="0042510B">
      <w:pPr>
        <w:numPr>
          <w:ilvl w:val="0"/>
          <w:numId w:val="1"/>
        </w:numPr>
        <w:rPr>
          <w:rFonts w:ascii="Titillium Web" w:hAnsi="Titillium Web"/>
          <w:b/>
        </w:rPr>
      </w:pPr>
      <w:r>
        <w:br w:type="page"/>
      </w:r>
      <w:proofErr w:type="spellStart"/>
      <w:r w:rsidRPr="00FA2655">
        <w:rPr>
          <w:rFonts w:ascii="Titillium Web" w:hAnsi="Titillium Web"/>
          <w:b/>
        </w:rPr>
        <w:lastRenderedPageBreak/>
        <w:t>Peano</w:t>
      </w:r>
      <w:proofErr w:type="spellEnd"/>
      <w:r w:rsidRPr="00FA2655">
        <w:rPr>
          <w:rFonts w:ascii="Titillium Web" w:hAnsi="Titillium Web"/>
          <w:b/>
        </w:rPr>
        <w:t xml:space="preserve"> Axiome für natürliche Zahlen</w:t>
      </w:r>
    </w:p>
    <w:p w:rsidR="0042510B" w:rsidRPr="00FA2655" w:rsidRDefault="0042510B" w:rsidP="0042510B">
      <w:pPr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Die Rekursion wurde aus der Mathematik übernommen, wo mit ihrer Hilfe unendliche Mengen durch endliche Aussagen charakterisiert werden können. Das Musterbeispiel ist die Menge </w:t>
      </w:r>
      <w:r w:rsidRPr="00FA2655">
        <w:rPr>
          <w:rFonts w:ascii="Titillium Web" w:hAnsi="Titillium Web"/>
          <w:position w:val="-12"/>
        </w:rPr>
        <w:object w:dxaOrig="340" w:dyaOrig="360">
          <v:shape id="_x0000_i1026" type="#_x0000_t75" style="width:17.25pt;height:18pt" o:ole="">
            <v:imagedata r:id="rId9" o:title=""/>
          </v:shape>
          <o:OLEObject Type="Embed" ProgID="Equation.3" ShapeID="_x0000_i1026" DrawAspect="Content" ObjectID="_1520860876" r:id="rId10"/>
        </w:object>
      </w:r>
      <w:r w:rsidRPr="00FA2655">
        <w:rPr>
          <w:rFonts w:ascii="Titillium Web" w:hAnsi="Titillium Web"/>
        </w:rPr>
        <w:t xml:space="preserve">der natürlichen Zahlen. Sie wird durch die Axiome von </w:t>
      </w:r>
      <w:proofErr w:type="spellStart"/>
      <w:r w:rsidRPr="00FA2655">
        <w:rPr>
          <w:rFonts w:ascii="Titillium Web" w:hAnsi="Titillium Web"/>
        </w:rPr>
        <w:t>Peano</w:t>
      </w:r>
      <w:proofErr w:type="spellEnd"/>
      <w:r w:rsidRPr="00FA2655">
        <w:rPr>
          <w:rFonts w:ascii="Titillium Web" w:hAnsi="Titillium Web"/>
        </w:rPr>
        <w:t xml:space="preserve"> gekennzeic</w:t>
      </w:r>
      <w:r w:rsidRPr="00FA2655">
        <w:rPr>
          <w:rFonts w:ascii="Titillium Web" w:hAnsi="Titillium Web"/>
        </w:rPr>
        <w:t>h</w:t>
      </w:r>
      <w:r w:rsidRPr="00FA2655">
        <w:rPr>
          <w:rFonts w:ascii="Titillium Web" w:hAnsi="Titillium Web"/>
        </w:rPr>
        <w:t>net:</w:t>
      </w:r>
    </w:p>
    <w:p w:rsidR="0042510B" w:rsidRPr="00FA2655" w:rsidRDefault="0042510B" w:rsidP="0042510B">
      <w:pPr>
        <w:numPr>
          <w:ilvl w:val="0"/>
          <w:numId w:val="2"/>
        </w:numPr>
        <w:tabs>
          <w:tab w:val="clear" w:pos="1440"/>
          <w:tab w:val="num" w:pos="720"/>
        </w:tabs>
        <w:ind w:left="720" w:hanging="357"/>
        <w:rPr>
          <w:rFonts w:ascii="Titillium Web" w:hAnsi="Titillium Web"/>
        </w:rPr>
      </w:pPr>
      <w:r w:rsidRPr="00FA2655">
        <w:rPr>
          <w:rFonts w:ascii="Titillium Web" w:hAnsi="Titillium Web"/>
        </w:rPr>
        <w:t>0 ist eine natürliche Zahl.</w:t>
      </w:r>
    </w:p>
    <w:p w:rsidR="0042510B" w:rsidRPr="00FA2655" w:rsidRDefault="0042510B" w:rsidP="0042510B">
      <w:pPr>
        <w:numPr>
          <w:ilvl w:val="0"/>
          <w:numId w:val="2"/>
        </w:numPr>
        <w:tabs>
          <w:tab w:val="clear" w:pos="1440"/>
          <w:tab w:val="num" w:pos="720"/>
        </w:tabs>
        <w:ind w:left="720" w:hanging="357"/>
        <w:rPr>
          <w:rFonts w:ascii="Titillium Web" w:hAnsi="Titillium Web"/>
        </w:rPr>
      </w:pPr>
      <w:r w:rsidRPr="00FA2655">
        <w:rPr>
          <w:rFonts w:ascii="Titillium Web" w:hAnsi="Titillium Web"/>
        </w:rPr>
        <w:t>Zu jeder natürlichen Zahl n gibt es eine natürliche Zahl n+1 als Nachfolger von n.</w:t>
      </w:r>
    </w:p>
    <w:p w:rsidR="0042510B" w:rsidRPr="00FA2655" w:rsidRDefault="0042510B" w:rsidP="0042510B">
      <w:pPr>
        <w:numPr>
          <w:ilvl w:val="0"/>
          <w:numId w:val="2"/>
        </w:numPr>
        <w:tabs>
          <w:tab w:val="clear" w:pos="1440"/>
          <w:tab w:val="num" w:pos="720"/>
        </w:tabs>
        <w:ind w:left="720" w:hanging="357"/>
        <w:rPr>
          <w:rFonts w:ascii="Titillium Web" w:hAnsi="Titillium Web"/>
        </w:rPr>
      </w:pPr>
      <w:r w:rsidRPr="00FA2655">
        <w:rPr>
          <w:rFonts w:ascii="Titillium Web" w:hAnsi="Titillium Web"/>
        </w:rPr>
        <w:t>0 ist nicht Nachfolger einer natürlichen Zahl.</w:t>
      </w:r>
    </w:p>
    <w:p w:rsidR="0042510B" w:rsidRPr="00FA2655" w:rsidRDefault="0042510B" w:rsidP="0042510B">
      <w:pPr>
        <w:numPr>
          <w:ilvl w:val="0"/>
          <w:numId w:val="2"/>
        </w:numPr>
        <w:tabs>
          <w:tab w:val="clear" w:pos="1440"/>
          <w:tab w:val="num" w:pos="720"/>
        </w:tabs>
        <w:ind w:left="720" w:hanging="357"/>
        <w:rPr>
          <w:rFonts w:ascii="Titillium Web" w:hAnsi="Titillium Web"/>
        </w:rPr>
      </w:pPr>
      <w:r w:rsidRPr="00FA2655">
        <w:rPr>
          <w:rFonts w:ascii="Titillium Web" w:hAnsi="Titillium Web"/>
        </w:rPr>
        <w:t>Natürliche Zahlen mit gleichem Nachfolger sind gleich.</w:t>
      </w:r>
    </w:p>
    <w:p w:rsidR="0042510B" w:rsidRPr="00FA2655" w:rsidRDefault="0042510B" w:rsidP="0042510B">
      <w:pPr>
        <w:numPr>
          <w:ilvl w:val="0"/>
          <w:numId w:val="2"/>
        </w:numPr>
        <w:tabs>
          <w:tab w:val="clear" w:pos="1440"/>
          <w:tab w:val="num" w:pos="720"/>
        </w:tabs>
        <w:ind w:left="720" w:hanging="357"/>
        <w:rPr>
          <w:rFonts w:ascii="Titillium Web" w:hAnsi="Titillium Web"/>
        </w:rPr>
      </w:pPr>
      <w:r w:rsidRPr="00FA2655">
        <w:rPr>
          <w:rFonts w:ascii="Titillium Web" w:hAnsi="Titillium Web"/>
        </w:rPr>
        <w:t>Enthält eine Menge die Zahl 0 und mit jeder natürlichen Zahl n auch ihren Nachfo</w:t>
      </w:r>
      <w:r w:rsidRPr="00FA2655">
        <w:rPr>
          <w:rFonts w:ascii="Titillium Web" w:hAnsi="Titillium Web"/>
        </w:rPr>
        <w:t>l</w:t>
      </w:r>
      <w:r w:rsidRPr="00FA2655">
        <w:rPr>
          <w:rFonts w:ascii="Titillium Web" w:hAnsi="Titillium Web"/>
        </w:rPr>
        <w:t>ger, so enthält sie alle natürlichen Zahlen.</w:t>
      </w:r>
    </w:p>
    <w:p w:rsidR="0042510B" w:rsidRPr="00FA2655" w:rsidRDefault="0042510B" w:rsidP="0042510B">
      <w:pPr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Schreiben sie eine Klasse mit Namen </w:t>
      </w:r>
      <w:proofErr w:type="spellStart"/>
      <w:r w:rsidRPr="00FA2655">
        <w:rPr>
          <w:rFonts w:ascii="Titillium Web" w:hAnsi="Titillium Web"/>
        </w:rPr>
        <w:t>Peano</w:t>
      </w:r>
      <w:proofErr w:type="spellEnd"/>
      <w:r w:rsidRPr="00FA2655">
        <w:rPr>
          <w:rFonts w:ascii="Titillium Web" w:hAnsi="Titillium Web"/>
        </w:rPr>
        <w:t>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</w:t>
      </w:r>
      <w:proofErr w:type="spellStart"/>
      <w:r w:rsidRPr="00FA2655">
        <w:rPr>
          <w:rFonts w:ascii="Titillium Web" w:hAnsi="Titillium Web"/>
        </w:rPr>
        <w:t>succ</w:t>
      </w:r>
      <w:proofErr w:type="spellEnd"/>
      <w:r w:rsidRPr="00FA2655">
        <w:rPr>
          <w:rFonts w:ascii="Titillium Web" w:hAnsi="Titillium Web"/>
        </w:rPr>
        <w:t>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x) an (</w:t>
      </w:r>
      <w:proofErr w:type="spellStart"/>
      <w:r w:rsidRPr="00FA2655">
        <w:rPr>
          <w:rFonts w:ascii="Titillium Web" w:hAnsi="Titillium Web"/>
        </w:rPr>
        <w:t>successor</w:t>
      </w:r>
      <w:proofErr w:type="spellEnd"/>
      <w:r w:rsidRPr="00FA2655">
        <w:rPr>
          <w:rFonts w:ascii="Titillium Web" w:hAnsi="Titillium Web"/>
        </w:rPr>
        <w:t>=Nachfolger), die den Nachfo</w:t>
      </w:r>
      <w:r w:rsidRPr="00FA2655">
        <w:rPr>
          <w:rFonts w:ascii="Titillium Web" w:hAnsi="Titillium Web"/>
        </w:rPr>
        <w:t>l</w:t>
      </w:r>
      <w:r w:rsidRPr="00FA2655">
        <w:rPr>
          <w:rFonts w:ascii="Titillium Web" w:hAnsi="Titillium Web"/>
        </w:rPr>
        <w:t>ger einer Zahl x zurückgibt.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</w:t>
      </w:r>
      <w:proofErr w:type="spellStart"/>
      <w:r w:rsidRPr="00FA2655">
        <w:rPr>
          <w:rFonts w:ascii="Titillium Web" w:hAnsi="Titillium Web"/>
        </w:rPr>
        <w:t>pred</w:t>
      </w:r>
      <w:proofErr w:type="spellEnd"/>
      <w:r w:rsidRPr="00FA2655">
        <w:rPr>
          <w:rFonts w:ascii="Titillium Web" w:hAnsi="Titillium Web"/>
        </w:rPr>
        <w:t>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x) an (</w:t>
      </w:r>
      <w:proofErr w:type="spellStart"/>
      <w:r w:rsidRPr="00FA2655">
        <w:rPr>
          <w:rFonts w:ascii="Titillium Web" w:hAnsi="Titillium Web"/>
        </w:rPr>
        <w:t>predecessor</w:t>
      </w:r>
      <w:proofErr w:type="spellEnd"/>
      <w:r w:rsidRPr="00FA2655">
        <w:rPr>
          <w:rFonts w:ascii="Titillium Web" w:hAnsi="Titillium Web"/>
        </w:rPr>
        <w:t>=Vorgänger), die den Vo</w:t>
      </w:r>
      <w:r w:rsidRPr="00FA2655">
        <w:rPr>
          <w:rFonts w:ascii="Titillium Web" w:hAnsi="Titillium Web"/>
        </w:rPr>
        <w:t>r</w:t>
      </w:r>
      <w:r w:rsidRPr="00FA2655">
        <w:rPr>
          <w:rFonts w:ascii="Titillium Web" w:hAnsi="Titillium Web"/>
        </w:rPr>
        <w:t>gänger einer Zahl x zurückgibt, falls x=0 soll 0 zurückgegeben werden. Man gehe davon aus, dass x keine negative Zahl sei.</w:t>
      </w:r>
    </w:p>
    <w:p w:rsidR="0042510B" w:rsidRPr="00FA2655" w:rsidRDefault="0042510B" w:rsidP="0042510B">
      <w:pPr>
        <w:tabs>
          <w:tab w:val="left" w:pos="360"/>
          <w:tab w:val="left" w:pos="720"/>
        </w:tabs>
        <w:ind w:right="-828"/>
        <w:rPr>
          <w:rFonts w:ascii="Titillium Web" w:hAnsi="Titillium Web"/>
        </w:rPr>
      </w:pPr>
    </w:p>
    <w:p w:rsidR="0042510B" w:rsidRPr="00FA2655" w:rsidRDefault="0042510B" w:rsidP="0042510B">
      <w:pPr>
        <w:tabs>
          <w:tab w:val="left" w:pos="360"/>
          <w:tab w:val="left" w:pos="72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Die fünf </w:t>
      </w:r>
      <w:proofErr w:type="spellStart"/>
      <w:r w:rsidRPr="00FA2655">
        <w:rPr>
          <w:rFonts w:ascii="Titillium Web" w:hAnsi="Titillium Web"/>
        </w:rPr>
        <w:t>Operatorn</w:t>
      </w:r>
      <w:proofErr w:type="spellEnd"/>
      <w:r w:rsidRPr="00FA2655">
        <w:rPr>
          <w:rFonts w:ascii="Titillium Web" w:hAnsi="Titillium Web"/>
        </w:rPr>
        <w:t xml:space="preserve"> +-*/ und potenzieren sollen mit Hilfe obiger Funktionen rekursiv nachgebildet werden.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</w:t>
      </w:r>
      <w:proofErr w:type="spellStart"/>
      <w:r w:rsidRPr="00FA2655">
        <w:rPr>
          <w:rFonts w:ascii="Titillium Web" w:hAnsi="Titillium Web"/>
        </w:rPr>
        <w:t>add</w:t>
      </w:r>
      <w:proofErr w:type="spellEnd"/>
      <w:r w:rsidRPr="00FA2655">
        <w:rPr>
          <w:rFonts w:ascii="Titillium Web" w:hAnsi="Titillium Web"/>
        </w:rPr>
        <w:t>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x,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y) an, die die Summe von x und y ohne Verwendung des + Operators berechnet.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</w:t>
      </w:r>
      <w:proofErr w:type="spellStart"/>
      <w:r w:rsidRPr="00FA2655">
        <w:rPr>
          <w:rFonts w:ascii="Titillium Web" w:hAnsi="Titillium Web"/>
        </w:rPr>
        <w:t>sub</w:t>
      </w:r>
      <w:proofErr w:type="spellEnd"/>
      <w:r w:rsidRPr="00FA2655">
        <w:rPr>
          <w:rFonts w:ascii="Titillium Web" w:hAnsi="Titillium Web"/>
        </w:rPr>
        <w:t>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x,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y) an, die die Differenz von x und y ohne Verwendung des - Operators berechnet.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</w:t>
      </w:r>
      <w:proofErr w:type="spellStart"/>
      <w:r w:rsidRPr="00FA2655">
        <w:rPr>
          <w:rFonts w:ascii="Titillium Web" w:hAnsi="Titillium Web"/>
        </w:rPr>
        <w:t>mul</w:t>
      </w:r>
      <w:proofErr w:type="spellEnd"/>
      <w:r w:rsidRPr="00FA2655">
        <w:rPr>
          <w:rFonts w:ascii="Titillium Web" w:hAnsi="Titillium Web"/>
        </w:rPr>
        <w:t>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x,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y) an, die das Produkt von x und y ohne Verwendung des * Operators berechnet. Nutzen sie die Methoden </w:t>
      </w:r>
      <w:proofErr w:type="spellStart"/>
      <w:r w:rsidRPr="00FA2655">
        <w:rPr>
          <w:rFonts w:ascii="Titillium Web" w:hAnsi="Titillium Web"/>
        </w:rPr>
        <w:t>add</w:t>
      </w:r>
      <w:proofErr w:type="spellEnd"/>
      <w:r w:rsidRPr="00FA2655">
        <w:rPr>
          <w:rFonts w:ascii="Titillium Web" w:hAnsi="Titillium Web"/>
        </w:rPr>
        <w:t xml:space="preserve"> und </w:t>
      </w:r>
      <w:proofErr w:type="spellStart"/>
      <w:r w:rsidRPr="00FA2655">
        <w:rPr>
          <w:rFonts w:ascii="Titillium Web" w:hAnsi="Titillium Web"/>
        </w:rPr>
        <w:t>pred</w:t>
      </w:r>
      <w:proofErr w:type="spellEnd"/>
      <w:r w:rsidRPr="00FA2655">
        <w:rPr>
          <w:rFonts w:ascii="Titillium Web" w:hAnsi="Titillium Web"/>
        </w:rPr>
        <w:t>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div(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x,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y) an, die den Quotient von x und y ohne Verwendung des / Operators berechnet. Nutzen sie die Methoden </w:t>
      </w:r>
      <w:proofErr w:type="spellStart"/>
      <w:r w:rsidRPr="00FA2655">
        <w:rPr>
          <w:rFonts w:ascii="Titillium Web" w:hAnsi="Titillium Web"/>
        </w:rPr>
        <w:t>sub</w:t>
      </w:r>
      <w:proofErr w:type="spellEnd"/>
      <w:r w:rsidRPr="00FA2655">
        <w:rPr>
          <w:rFonts w:ascii="Titillium Web" w:hAnsi="Titillium Web"/>
        </w:rPr>
        <w:t xml:space="preserve"> und </w:t>
      </w:r>
      <w:proofErr w:type="spellStart"/>
      <w:r w:rsidRPr="00FA2655">
        <w:rPr>
          <w:rFonts w:ascii="Titillium Web" w:hAnsi="Titillium Web"/>
        </w:rPr>
        <w:t>pred</w:t>
      </w:r>
      <w:proofErr w:type="spellEnd"/>
      <w:r w:rsidRPr="00FA2655">
        <w:rPr>
          <w:rFonts w:ascii="Titillium Web" w:hAnsi="Titillium Web"/>
        </w:rPr>
        <w:t>.</w:t>
      </w:r>
    </w:p>
    <w:p w:rsidR="0042510B" w:rsidRPr="00FA2655" w:rsidRDefault="0042510B" w:rsidP="0042510B">
      <w:pPr>
        <w:numPr>
          <w:ilvl w:val="0"/>
          <w:numId w:val="4"/>
        </w:numPr>
        <w:tabs>
          <w:tab w:val="left" w:pos="360"/>
        </w:tabs>
        <w:ind w:right="-828"/>
        <w:rPr>
          <w:rFonts w:ascii="Titillium Web" w:hAnsi="Titillium Web"/>
        </w:rPr>
      </w:pPr>
      <w:r w:rsidRPr="00FA2655">
        <w:rPr>
          <w:rFonts w:ascii="Titillium Web" w:hAnsi="Titillium Web"/>
        </w:rPr>
        <w:t xml:space="preserve">Legen sie eine statische Methode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</w:t>
      </w:r>
      <w:proofErr w:type="spellStart"/>
      <w:r w:rsidRPr="00FA2655">
        <w:rPr>
          <w:rFonts w:ascii="Titillium Web" w:hAnsi="Titillium Web"/>
        </w:rPr>
        <w:t>pot</w:t>
      </w:r>
      <w:proofErr w:type="spellEnd"/>
      <w:r w:rsidRPr="00FA2655">
        <w:rPr>
          <w:rFonts w:ascii="Titillium Web" w:hAnsi="Titillium Web"/>
        </w:rPr>
        <w:t>(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x, </w:t>
      </w:r>
      <w:proofErr w:type="spellStart"/>
      <w:r w:rsidRPr="00FA2655">
        <w:rPr>
          <w:rFonts w:ascii="Titillium Web" w:hAnsi="Titillium Web"/>
        </w:rPr>
        <w:t>int</w:t>
      </w:r>
      <w:proofErr w:type="spellEnd"/>
      <w:r w:rsidRPr="00FA2655">
        <w:rPr>
          <w:rFonts w:ascii="Titillium Web" w:hAnsi="Titillium Web"/>
        </w:rPr>
        <w:t xml:space="preserve"> y) an, die den Wert von </w:t>
      </w:r>
      <w:proofErr w:type="spellStart"/>
      <w:r w:rsidRPr="00FA2655">
        <w:rPr>
          <w:rFonts w:ascii="Titillium Web" w:hAnsi="Titillium Web"/>
        </w:rPr>
        <w:t>x</w:t>
      </w:r>
      <w:r w:rsidRPr="00FA2655">
        <w:rPr>
          <w:rFonts w:ascii="Titillium Web" w:hAnsi="Titillium Web"/>
          <w:vertAlign w:val="superscript"/>
        </w:rPr>
        <w:t>y</w:t>
      </w:r>
      <w:proofErr w:type="spellEnd"/>
      <w:r w:rsidRPr="00FA2655">
        <w:rPr>
          <w:rFonts w:ascii="Titillium Web" w:hAnsi="Titillium Web"/>
        </w:rPr>
        <w:t xml:space="preserve"> ohne Verwe</w:t>
      </w:r>
      <w:r w:rsidRPr="00FA2655">
        <w:rPr>
          <w:rFonts w:ascii="Titillium Web" w:hAnsi="Titillium Web"/>
        </w:rPr>
        <w:t>n</w:t>
      </w:r>
      <w:r w:rsidRPr="00FA2655">
        <w:rPr>
          <w:rFonts w:ascii="Titillium Web" w:hAnsi="Titillium Web"/>
        </w:rPr>
        <w:t xml:space="preserve">dung des * Operators berechnet. Nutzen sie die Methoden </w:t>
      </w:r>
      <w:proofErr w:type="spellStart"/>
      <w:r w:rsidRPr="00FA2655">
        <w:rPr>
          <w:rFonts w:ascii="Titillium Web" w:hAnsi="Titillium Web"/>
        </w:rPr>
        <w:t>mul</w:t>
      </w:r>
      <w:proofErr w:type="spellEnd"/>
      <w:r w:rsidRPr="00FA2655">
        <w:rPr>
          <w:rFonts w:ascii="Titillium Web" w:hAnsi="Titillium Web"/>
        </w:rPr>
        <w:t xml:space="preserve"> und </w:t>
      </w:r>
      <w:proofErr w:type="spellStart"/>
      <w:r w:rsidRPr="00FA2655">
        <w:rPr>
          <w:rFonts w:ascii="Titillium Web" w:hAnsi="Titillium Web"/>
        </w:rPr>
        <w:t>pred</w:t>
      </w:r>
      <w:proofErr w:type="spellEnd"/>
      <w:r w:rsidRPr="00FA2655">
        <w:rPr>
          <w:rFonts w:ascii="Titillium Web" w:hAnsi="Titillium Web"/>
        </w:rPr>
        <w:t>.</w:t>
      </w:r>
    </w:p>
    <w:p w:rsidR="0042510B" w:rsidRDefault="0042510B" w:rsidP="0042510B">
      <w:pPr>
        <w:tabs>
          <w:tab w:val="left" w:pos="360"/>
          <w:tab w:val="left" w:pos="720"/>
        </w:tabs>
        <w:ind w:right="-828"/>
      </w:pPr>
    </w:p>
    <w:p w:rsidR="00612336" w:rsidRDefault="00612336">
      <w:pPr>
        <w:spacing w:after="200" w:line="276" w:lineRule="auto"/>
      </w:pPr>
      <w:r>
        <w:br w:type="page"/>
      </w:r>
    </w:p>
    <w:p w:rsidR="00612336" w:rsidRDefault="00612336" w:rsidP="0042510B">
      <w:pPr>
        <w:tabs>
          <w:tab w:val="left" w:pos="360"/>
          <w:tab w:val="left" w:pos="720"/>
        </w:tabs>
        <w:ind w:right="-828"/>
      </w:pP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 xml:space="preserve">Rechnen nach den </w:t>
      </w:r>
      <w:proofErr w:type="spellStart"/>
      <w:r w:rsidRPr="00A80B5E">
        <w:t>Peano</w:t>
      </w:r>
      <w:proofErr w:type="spellEnd"/>
      <w:r w:rsidRPr="00A80B5E">
        <w:t xml:space="preserve"> Axiomen mit natürlichen Zahlen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=====================================================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0 Ende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1 Addition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 xml:space="preserve">2 </w:t>
      </w:r>
      <w:proofErr w:type="gramStart"/>
      <w:r w:rsidRPr="00A80B5E">
        <w:t>Subtraktion</w:t>
      </w:r>
      <w:proofErr w:type="gramEnd"/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 xml:space="preserve">3 </w:t>
      </w:r>
      <w:proofErr w:type="gramStart"/>
      <w:r w:rsidRPr="00A80B5E">
        <w:t>Multiplikation</w:t>
      </w:r>
      <w:proofErr w:type="gramEnd"/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 xml:space="preserve">4 </w:t>
      </w:r>
      <w:proofErr w:type="gramStart"/>
      <w:r>
        <w:t>Division</w:t>
      </w:r>
      <w:proofErr w:type="gramEnd"/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5</w:t>
      </w:r>
      <w:r w:rsidRPr="00A80B5E">
        <w:t xml:space="preserve"> </w:t>
      </w:r>
      <w:proofErr w:type="gramStart"/>
      <w:r w:rsidRPr="00A80B5E">
        <w:t>Potenzierung</w:t>
      </w:r>
      <w:proofErr w:type="gramEnd"/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Was wünschen Sie zu tun? 1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Geben Sie zwei positive ganze Zahlen mit Komma getrennt ein:4, 7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ab/>
        <w:t>--&gt; 4 + 7 = 11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 xml:space="preserve">Rechnen nach den </w:t>
      </w:r>
      <w:proofErr w:type="spellStart"/>
      <w:r w:rsidRPr="00A80B5E">
        <w:t>Peano</w:t>
      </w:r>
      <w:proofErr w:type="spellEnd"/>
      <w:r w:rsidRPr="00A80B5E">
        <w:t xml:space="preserve"> Axiomen mit natürlichen Zahlen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=====================================================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…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 xml:space="preserve">2 </w:t>
      </w:r>
      <w:proofErr w:type="gramStart"/>
      <w:r w:rsidRPr="00A80B5E">
        <w:t>Subtraktion</w:t>
      </w:r>
      <w:proofErr w:type="gramEnd"/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…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Was wünschen Sie zu tun? 2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Geben Sie zwei positive ganze Zahlen mit Komma getrennt ein:9,2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ab/>
        <w:t>--&gt; 9 - 2 = 7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 xml:space="preserve">Rechnen nach den </w:t>
      </w:r>
      <w:proofErr w:type="spellStart"/>
      <w:r w:rsidRPr="00A80B5E">
        <w:t>Peano</w:t>
      </w:r>
      <w:proofErr w:type="spellEnd"/>
      <w:r w:rsidRPr="00A80B5E">
        <w:t xml:space="preserve"> Axiomen mit natürlichen Zahlen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=====================================================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…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>
        <w:t>5</w:t>
      </w:r>
      <w:r w:rsidRPr="00A80B5E">
        <w:t xml:space="preserve"> </w:t>
      </w:r>
      <w:proofErr w:type="gramStart"/>
      <w:r w:rsidRPr="00A80B5E">
        <w:t>Potenzierung</w:t>
      </w:r>
      <w:proofErr w:type="gramEnd"/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Was wünschen Sie zu tun? 4</w:t>
      </w:r>
    </w:p>
    <w:p w:rsidR="0042510B" w:rsidRPr="00A80B5E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>Geben Sie zwei positive ganze Zahlen mit Komma getrennt ein:2,5</w:t>
      </w:r>
    </w:p>
    <w:p w:rsidR="0042510B" w:rsidRPr="002B258F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A80B5E">
        <w:tab/>
        <w:t>--&gt; 2 ^ 5 = 32</w:t>
      </w:r>
    </w:p>
    <w:p w:rsidR="0042510B" w:rsidRDefault="0042510B" w:rsidP="0042510B">
      <w:pPr>
        <w:ind w:left="360"/>
      </w:pPr>
    </w:p>
    <w:p w:rsidR="0042510B" w:rsidRPr="00FE03B9" w:rsidRDefault="0042510B" w:rsidP="0042510B">
      <w:pPr>
        <w:numPr>
          <w:ilvl w:val="0"/>
          <w:numId w:val="1"/>
        </w:numPr>
        <w:rPr>
          <w:rFonts w:ascii="Titillium Web" w:hAnsi="Titillium Web"/>
          <w:b/>
        </w:rPr>
      </w:pPr>
      <w:r w:rsidRPr="00FE03B9">
        <w:rPr>
          <w:rFonts w:ascii="Titillium Web" w:hAnsi="Titillium Web"/>
          <w:b/>
        </w:rPr>
        <w:t xml:space="preserve">Umwandeln einer Dezimalzahl in </w:t>
      </w:r>
      <w:proofErr w:type="spellStart"/>
      <w:r w:rsidRPr="00FE03B9">
        <w:rPr>
          <w:rFonts w:ascii="Titillium Web" w:hAnsi="Titillium Web"/>
          <w:b/>
        </w:rPr>
        <w:t>Dualzahl</w:t>
      </w:r>
      <w:proofErr w:type="spellEnd"/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>Formulieren Sie den Zigeuneralgorithmus in rekursiver Form.</w:t>
      </w:r>
    </w:p>
    <w:p w:rsidR="0042510B" w:rsidRDefault="0042510B" w:rsidP="0042510B"/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 xml:space="preserve">Umwandlung eine Dezimalzahl in eine </w:t>
      </w:r>
      <w:proofErr w:type="spellStart"/>
      <w:r w:rsidRPr="006E47E3">
        <w:t>Dualzahl</w:t>
      </w:r>
      <w:proofErr w:type="spellEnd"/>
    </w:p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============================================</w:t>
      </w:r>
    </w:p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Geben Sie bitte eine Dezimalzahl ein: 12</w:t>
      </w:r>
    </w:p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1100</w:t>
      </w:r>
    </w:p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Geben Sie bitte eine Dezimalzahl ein: 12345</w:t>
      </w:r>
    </w:p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11000000111001</w:t>
      </w:r>
    </w:p>
    <w:p w:rsidR="0042510B" w:rsidRPr="006E47E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Geben Sie bitte eine Dezimalzahl ein: -1</w:t>
      </w:r>
    </w:p>
    <w:p w:rsidR="0042510B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6E47E3">
        <w:t>11111111111111111111111111111111</w:t>
      </w:r>
    </w:p>
    <w:p w:rsidR="0042510B" w:rsidRDefault="0042510B" w:rsidP="0042510B"/>
    <w:p w:rsidR="00CA14EF" w:rsidRDefault="00CA14EF" w:rsidP="0042510B"/>
    <w:p w:rsidR="0042510B" w:rsidRPr="00FE03B9" w:rsidRDefault="0042510B" w:rsidP="0042510B">
      <w:pPr>
        <w:numPr>
          <w:ilvl w:val="0"/>
          <w:numId w:val="1"/>
        </w:numPr>
        <w:rPr>
          <w:rFonts w:ascii="Titillium Web" w:hAnsi="Titillium Web"/>
          <w:b/>
        </w:rPr>
      </w:pPr>
      <w:proofErr w:type="spellStart"/>
      <w:r w:rsidRPr="00FE03B9">
        <w:rPr>
          <w:rFonts w:ascii="Titillium Web" w:hAnsi="Titillium Web"/>
          <w:b/>
        </w:rPr>
        <w:t>Fibonacci</w:t>
      </w:r>
      <w:proofErr w:type="spellEnd"/>
      <w:r w:rsidRPr="00FE03B9">
        <w:rPr>
          <w:rFonts w:ascii="Titillium Web" w:hAnsi="Titillium Web"/>
          <w:b/>
        </w:rPr>
        <w:t>-Spirale</w:t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 xml:space="preserve">Erstellen Sie ein Java Programm zum Zeichnen der </w:t>
      </w:r>
      <w:proofErr w:type="spellStart"/>
      <w:r w:rsidRPr="00FE03B9">
        <w:rPr>
          <w:rFonts w:ascii="Titillium Web" w:hAnsi="Titillium Web"/>
        </w:rPr>
        <w:t>Fibonacci</w:t>
      </w:r>
      <w:proofErr w:type="spellEnd"/>
      <w:r w:rsidRPr="00FE03B9">
        <w:rPr>
          <w:rFonts w:ascii="Titillium Web" w:hAnsi="Titillium Web"/>
        </w:rPr>
        <w:t>-Spirale.</w:t>
      </w:r>
    </w:p>
    <w:p w:rsidR="0042510B" w:rsidRPr="00FE03B9" w:rsidRDefault="0042510B" w:rsidP="0042510B">
      <w:pPr>
        <w:rPr>
          <w:rFonts w:ascii="Titillium Web" w:hAnsi="Titillium Web"/>
        </w:rPr>
      </w:pPr>
      <w:r>
        <w:rPr>
          <w:rFonts w:ascii="Titillium Web" w:hAnsi="Titillium Web"/>
          <w:noProof/>
        </w:rPr>
        <w:drawing>
          <wp:inline distT="0" distB="0" distL="0" distR="0" wp14:anchorId="047AFA90" wp14:editId="7CEB25A0">
            <wp:extent cx="3913200" cy="24588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3" t="5083" b="20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lastRenderedPageBreak/>
        <w:t>Erlauben Sie dem Benutzer per Mausklick den Wechsel zwischen linksdrehender- und recht</w:t>
      </w:r>
      <w:r w:rsidRPr="00FE03B9">
        <w:rPr>
          <w:rFonts w:ascii="Titillium Web" w:hAnsi="Titillium Web"/>
        </w:rPr>
        <w:t>s</w:t>
      </w:r>
      <w:r w:rsidRPr="00FE03B9">
        <w:rPr>
          <w:rFonts w:ascii="Titillium Web" w:hAnsi="Titillium Web"/>
        </w:rPr>
        <w:t>drehender Spirale.</w:t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 xml:space="preserve">Drehen am </w:t>
      </w:r>
      <w:proofErr w:type="spellStart"/>
      <w:r w:rsidRPr="00FE03B9">
        <w:rPr>
          <w:rFonts w:ascii="Titillium Web" w:hAnsi="Titillium Web"/>
        </w:rPr>
        <w:t>Mausrad</w:t>
      </w:r>
      <w:proofErr w:type="spellEnd"/>
      <w:r w:rsidRPr="00FE03B9">
        <w:rPr>
          <w:rFonts w:ascii="Titillium Web" w:hAnsi="Titillium Web"/>
        </w:rPr>
        <w:t xml:space="preserve"> erlaubt eine Skalierung der Spirale zwischen 1&lt;=x&lt;=20.</w:t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>Wie lang ist die Spirale nach n-Umläufen? Geben Sie eine Wertetabelle aus.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Umlauf | Länge der Spirale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-------+------------------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1      | 10.995574287564276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2      | 84.82300164692441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3      | 590.6194188748811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4      | 4057.366912111218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5      | 27818.802947537617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6      | 190682.10770228607</w:t>
      </w:r>
    </w:p>
    <w:p w:rsidR="0042510B" w:rsidRPr="008354A3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354A3">
        <w:t>7      | 1306963.804950099</w:t>
      </w:r>
    </w:p>
    <w:p w:rsidR="0042510B" w:rsidRDefault="0042510B" w:rsidP="0042510B"/>
    <w:p w:rsidR="0042510B" w:rsidRPr="005F0EAF" w:rsidRDefault="0042510B" w:rsidP="0042510B">
      <w:pPr>
        <w:ind w:left="360"/>
        <w:rPr>
          <w:rFonts w:ascii="Titillium Web" w:hAnsi="Titillium Web"/>
          <w:b/>
        </w:rPr>
      </w:pPr>
    </w:p>
    <w:p w:rsidR="0042510B" w:rsidRPr="00FE03B9" w:rsidRDefault="0042510B" w:rsidP="0042510B">
      <w:pPr>
        <w:numPr>
          <w:ilvl w:val="0"/>
          <w:numId w:val="1"/>
        </w:numPr>
        <w:rPr>
          <w:rFonts w:ascii="Titillium Web" w:hAnsi="Titillium Web"/>
          <w:b/>
        </w:rPr>
      </w:pPr>
      <w:r w:rsidRPr="00FE03B9">
        <w:rPr>
          <w:rFonts w:ascii="Titillium Web" w:hAnsi="Titillium Web"/>
          <w:b/>
        </w:rPr>
        <w:t>Gitterpunkte</w:t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>Ein Paar aus jeweils n zueinander parallelen Geraden schneidet sich. Wie viele Schnittpun</w:t>
      </w:r>
      <w:r w:rsidRPr="00FE03B9">
        <w:rPr>
          <w:rFonts w:ascii="Titillium Web" w:hAnsi="Titillium Web"/>
        </w:rPr>
        <w:t>k</w:t>
      </w:r>
      <w:r w:rsidRPr="00FE03B9">
        <w:rPr>
          <w:rFonts w:ascii="Titillium Web" w:hAnsi="Titillium Web"/>
        </w:rPr>
        <w:t>te gibt es für n=37, wenn für n=36 die Anzahl A der Schnittpunkte A(36)=1296 b</w:t>
      </w:r>
      <w:r w:rsidRPr="00FE03B9">
        <w:rPr>
          <w:rFonts w:ascii="Titillium Web" w:hAnsi="Titillium Web"/>
        </w:rPr>
        <w:t>e</w:t>
      </w:r>
      <w:r w:rsidRPr="00FE03B9">
        <w:rPr>
          <w:rFonts w:ascii="Titillium Web" w:hAnsi="Titillium Web"/>
        </w:rPr>
        <w:t>trägt? Wie könnte man allgemein die Anzahl der Schnittpunkte von n Geradenpaaren aus der A</w:t>
      </w:r>
      <w:r w:rsidRPr="00FE03B9">
        <w:rPr>
          <w:rFonts w:ascii="Titillium Web" w:hAnsi="Titillium Web"/>
        </w:rPr>
        <w:t>n</w:t>
      </w:r>
      <w:r w:rsidRPr="00FE03B9">
        <w:rPr>
          <w:rFonts w:ascii="Titillium Web" w:hAnsi="Titillium Web"/>
        </w:rPr>
        <w:t>zahl n-1 bestimmen? Finden Sie eine rekursive Funktion A(n).</w:t>
      </w:r>
    </w:p>
    <w:p w:rsidR="0042510B" w:rsidRPr="00FE03B9" w:rsidRDefault="0042510B" w:rsidP="0042510B">
      <w:pPr>
        <w:jc w:val="center"/>
        <w:rPr>
          <w:rFonts w:ascii="Titillium Web" w:hAnsi="Titillium Web"/>
        </w:rPr>
      </w:pPr>
      <w:r>
        <w:rPr>
          <w:rFonts w:ascii="Titillium Web" w:hAnsi="Titillium Web"/>
          <w:noProof/>
        </w:rPr>
        <mc:AlternateContent>
          <mc:Choice Requires="wpc">
            <w:drawing>
              <wp:inline distT="0" distB="0" distL="0" distR="0" wp14:anchorId="37CA8A53" wp14:editId="702954D6">
                <wp:extent cx="3543300" cy="1828800"/>
                <wp:effectExtent l="0" t="9525" r="0" b="9525"/>
                <wp:docPr id="14" name="Zeichenbereic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6"/>
                        <wps:cNvCnPr/>
                        <wps:spPr bwMode="auto">
                          <a:xfrm>
                            <a:off x="229235" y="0"/>
                            <a:ext cx="25146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7"/>
                        <wps:cNvCnPr/>
                        <wps:spPr bwMode="auto">
                          <a:xfrm>
                            <a:off x="114300" y="114300"/>
                            <a:ext cx="25146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8"/>
                        <wps:cNvCnPr/>
                        <wps:spPr bwMode="auto">
                          <a:xfrm>
                            <a:off x="228600" y="342900"/>
                            <a:ext cx="25146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14300" y="457200"/>
                            <a:ext cx="25146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 flipV="1">
                            <a:off x="342900" y="228600"/>
                            <a:ext cx="21717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 flipV="1">
                            <a:off x="697230" y="228600"/>
                            <a:ext cx="21717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 flipV="1">
                            <a:off x="697230" y="457200"/>
                            <a:ext cx="21717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 flipV="1">
                            <a:off x="800100" y="571500"/>
                            <a:ext cx="2171700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5" o:spid="_x0000_s1026" editas="canvas" style="width:279pt;height:2in;mso-position-horizontal-relative:char;mso-position-vertical-relative:line" coordsize="35433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">
                <v:shape id="_x0000_s1027" type="#_x0000_t75" style="position:absolute;width:35433;height:18288;visibility:visible;mso-wrap-style:square">
                  <v:fill o:detectmouseclick="t"/>
                  <v:path o:connecttype="none"/>
                </v:shape>
                <v:line id="Line 6" o:spid="_x0000_s1028" style="position:absolute;visibility:visible;mso-wrap-style:square" from="2292,0" to="27438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7" o:spid="_x0000_s1029" style="position:absolute;visibility:visible;mso-wrap-style:square" from="1143,1143" to="2628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8" o:spid="_x0000_s1030" style="position:absolute;visibility:visible;mso-wrap-style:square" from="2286,3429" to="27432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9" o:spid="_x0000_s1031" style="position:absolute;visibility:visible;mso-wrap-style:square" from="1143,4572" to="2628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0" o:spid="_x0000_s1032" style="position:absolute;flip:y;visibility:visible;mso-wrap-style:square" from="3429,2286" to="2514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11" o:spid="_x0000_s1033" style="position:absolute;flip:y;visibility:visible;mso-wrap-style:square" from="6972,2286" to="2868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<v:line id="Line 12" o:spid="_x0000_s1034" style="position:absolute;flip:y;visibility:visible;mso-wrap-style:square" from="6972,4572" to="2868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3" o:spid="_x0000_s1035" style="position:absolute;flip:y;visibility:visible;mso-wrap-style:square" from="8001,5715" to="2971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>Geben Sie eine Wertetabelle aus.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Gitterpunkte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n Geradenpaare | Anzahl der Schnittpunkte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---------------+-------------------------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1              | 1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2              | 4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…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36             | 1296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37             | 1369</w:t>
      </w:r>
    </w:p>
    <w:p w:rsidR="0042510B" w:rsidRPr="00812C54" w:rsidRDefault="0042510B" w:rsidP="0042510B">
      <w:pPr>
        <w:pStyle w:val="Code"/>
        <w:pBdr>
          <w:top w:val="single" w:sz="4" w:space="1" w:color="auto"/>
          <w:bottom w:val="single" w:sz="4" w:space="1" w:color="auto"/>
        </w:pBdr>
        <w:shd w:val="clear" w:color="auto" w:fill="E6E6E6"/>
      </w:pPr>
      <w:r w:rsidRPr="00812C54">
        <w:t>…</w:t>
      </w:r>
    </w:p>
    <w:p w:rsidR="00CA14EF" w:rsidRDefault="00CA14EF">
      <w:pPr>
        <w:spacing w:after="200" w:line="276" w:lineRule="auto"/>
      </w:pPr>
      <w:r>
        <w:br w:type="page"/>
      </w:r>
    </w:p>
    <w:p w:rsidR="0042510B" w:rsidRPr="005F0EAF" w:rsidRDefault="0042510B" w:rsidP="0042510B">
      <w:pPr>
        <w:numPr>
          <w:ilvl w:val="0"/>
          <w:numId w:val="1"/>
        </w:numPr>
        <w:rPr>
          <w:rFonts w:ascii="Titillium Web" w:hAnsi="Titillium Web"/>
          <w:b/>
        </w:rPr>
      </w:pPr>
      <w:r w:rsidRPr="005F0EAF">
        <w:rPr>
          <w:rFonts w:ascii="Titillium Web" w:hAnsi="Titillium Web"/>
          <w:b/>
        </w:rPr>
        <w:lastRenderedPageBreak/>
        <w:t>Baumstrukturen</w:t>
      </w:r>
    </w:p>
    <w:p w:rsidR="0042510B" w:rsidRPr="00FE03B9" w:rsidRDefault="0042510B" w:rsidP="0042510B">
      <w:pPr>
        <w:rPr>
          <w:rFonts w:ascii="Titillium Web" w:hAnsi="Titillium Web"/>
        </w:rPr>
      </w:pPr>
      <w:r w:rsidRPr="00FE03B9">
        <w:rPr>
          <w:rFonts w:ascii="Titillium Web" w:hAnsi="Titillium Web"/>
        </w:rPr>
        <w:t xml:space="preserve">Entwerfen Sie ein Modell zum Zeichnen von Baumstrukturen: </w:t>
      </w:r>
      <w:proofErr w:type="spellStart"/>
      <w:r w:rsidRPr="00FE03B9">
        <w:rPr>
          <w:rFonts w:ascii="Titillium Web" w:hAnsi="Titillium Web"/>
        </w:rPr>
        <w:t>Pythagorasbaum</w:t>
      </w:r>
      <w:proofErr w:type="spellEnd"/>
      <w:r w:rsidRPr="00FE03B9">
        <w:rPr>
          <w:rFonts w:ascii="Titillium Web" w:hAnsi="Titillium Web"/>
        </w:rPr>
        <w:t xml:space="preserve">, </w:t>
      </w:r>
      <w:proofErr w:type="spellStart"/>
      <w:r w:rsidRPr="00FE03B9">
        <w:rPr>
          <w:rFonts w:ascii="Titillium Web" w:hAnsi="Titillium Web"/>
        </w:rPr>
        <w:t>Sierpinski</w:t>
      </w:r>
      <w:proofErr w:type="spellEnd"/>
      <w:r w:rsidRPr="00FE03B9">
        <w:rPr>
          <w:rFonts w:ascii="Titillium Web" w:hAnsi="Titillium Web"/>
        </w:rPr>
        <w:t>-Dreieck und Von Koch-Kurve.</w:t>
      </w:r>
    </w:p>
    <w:p w:rsidR="00CA14EF" w:rsidRDefault="00CA14EF" w:rsidP="00612336">
      <w:pPr>
        <w:jc w:val="center"/>
      </w:pPr>
      <w:r>
        <w:rPr>
          <w:noProof/>
        </w:rPr>
        <w:drawing>
          <wp:inline distT="0" distB="0" distL="0" distR="0" wp14:anchorId="1ED6824D" wp14:editId="26518876">
            <wp:extent cx="3168000" cy="3333600"/>
            <wp:effectExtent l="0" t="0" r="0" b="635"/>
            <wp:docPr id="9" name="Bild 9" descr="C:\Users\jo\Desktop\Unbenann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\Desktop\Unbenannt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10B" w:rsidRDefault="00CA14EF" w:rsidP="00612336">
      <w:pPr>
        <w:jc w:val="center"/>
      </w:pPr>
      <w:r>
        <w:rPr>
          <w:noProof/>
        </w:rPr>
        <w:drawing>
          <wp:inline distT="0" distB="0" distL="0" distR="0" wp14:anchorId="176B8565" wp14:editId="12E923E0">
            <wp:extent cx="5482800" cy="4712400"/>
            <wp:effectExtent l="0" t="0" r="381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800" cy="47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0B" w:rsidRDefault="0042510B" w:rsidP="0042510B"/>
    <w:p w:rsidR="0042510B" w:rsidRDefault="0042510B" w:rsidP="0042510B"/>
    <w:p w:rsidR="0042510B" w:rsidRDefault="0042510B" w:rsidP="0042510B">
      <w:pPr>
        <w:ind w:left="-900"/>
        <w:jc w:val="center"/>
      </w:pPr>
      <w:r>
        <w:rPr>
          <w:noProof/>
        </w:rPr>
        <w:drawing>
          <wp:inline distT="0" distB="0" distL="0" distR="0" wp14:anchorId="473FC5A3" wp14:editId="748DD6A1">
            <wp:extent cx="5759450" cy="42767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m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0B" w:rsidRDefault="0042510B" w:rsidP="0042510B"/>
    <w:p w:rsidR="0042510B" w:rsidRDefault="0042510B" w:rsidP="0042510B"/>
    <w:p w:rsidR="00574EAB" w:rsidRDefault="00574EAB"/>
    <w:sectPr w:rsidR="00574EAB" w:rsidSect="001046E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2CB"/>
    <w:multiLevelType w:val="hybridMultilevel"/>
    <w:tmpl w:val="4BEE5E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4A63AB"/>
    <w:multiLevelType w:val="hybridMultilevel"/>
    <w:tmpl w:val="1966DDA2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411160CF"/>
    <w:multiLevelType w:val="hybridMultilevel"/>
    <w:tmpl w:val="4BB4901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8D4E70"/>
    <w:multiLevelType w:val="hybridMultilevel"/>
    <w:tmpl w:val="199CBC2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0B"/>
    <w:rsid w:val="0042510B"/>
    <w:rsid w:val="00574EAB"/>
    <w:rsid w:val="00612336"/>
    <w:rsid w:val="00C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5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251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2510B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customStyle="1" w:styleId="Code">
    <w:name w:val="Code"/>
    <w:basedOn w:val="Standard"/>
    <w:autoRedefine/>
    <w:rsid w:val="0042510B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1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10B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5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4251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2510B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customStyle="1" w:styleId="Code">
    <w:name w:val="Code"/>
    <w:basedOn w:val="Standard"/>
    <w:autoRedefine/>
    <w:rsid w:val="0042510B"/>
    <w:rPr>
      <w:rFonts w:ascii="Lucida Console" w:hAnsi="Lucida Console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510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510B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3</cp:revision>
  <dcterms:created xsi:type="dcterms:W3CDTF">2016-03-30T14:27:00Z</dcterms:created>
  <dcterms:modified xsi:type="dcterms:W3CDTF">2016-03-30T14:35:00Z</dcterms:modified>
</cp:coreProperties>
</file>