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67" w:rsidRPr="00AB25C4" w:rsidRDefault="002B6638" w:rsidP="00FF1AE6">
      <w:pPr>
        <w:pStyle w:val="berschrift1"/>
        <w:rPr>
          <w:rFonts w:ascii="Titillium Web" w:hAnsi="Titillium Web"/>
        </w:rPr>
      </w:pPr>
      <w:r w:rsidRPr="00AB25C4">
        <w:rPr>
          <w:rFonts w:ascii="Titillium Web" w:hAnsi="Titillium Web"/>
        </w:rPr>
        <w:t>Übungsblatt Rekursion</w:t>
      </w:r>
      <w:r w:rsidR="009F6167" w:rsidRPr="00AB25C4">
        <w:rPr>
          <w:rFonts w:ascii="Titillium Web" w:hAnsi="Titillium Web"/>
        </w:rPr>
        <w:t xml:space="preserve"> Java</w:t>
      </w:r>
    </w:p>
    <w:p w:rsidR="006F479B" w:rsidRPr="00AB25C4" w:rsidRDefault="006F479B" w:rsidP="00843ADE">
      <w:pPr>
        <w:rPr>
          <w:rFonts w:ascii="Titillium Web" w:hAnsi="Titillium Web"/>
        </w:rPr>
      </w:pPr>
    </w:p>
    <w:p w:rsidR="006F479B" w:rsidRPr="00AB25C4" w:rsidRDefault="002B6638" w:rsidP="00FF1AE6">
      <w:pPr>
        <w:pStyle w:val="berschrift2"/>
        <w:rPr>
          <w:rFonts w:ascii="Titillium Web" w:hAnsi="Titillium Web"/>
        </w:rPr>
      </w:pPr>
      <w:proofErr w:type="spellStart"/>
      <w:r w:rsidRPr="00AB25C4">
        <w:rPr>
          <w:rFonts w:ascii="Titillium Web" w:hAnsi="Titillium Web"/>
        </w:rPr>
        <w:t>Triangle</w:t>
      </w:r>
      <w:proofErr w:type="spellEnd"/>
      <w:r w:rsidRPr="00AB25C4">
        <w:rPr>
          <w:rFonts w:ascii="Titillium Web" w:hAnsi="Titillium Web"/>
        </w:rPr>
        <w:t xml:space="preserve"> Numbers</w:t>
      </w:r>
    </w:p>
    <w:p w:rsidR="002B6638" w:rsidRPr="00AB25C4" w:rsidRDefault="002B6638" w:rsidP="00FF1AE6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Es soll ein Programm zur rekursiven Berechnung von Dreiecksflächen entworfen werden</w:t>
      </w:r>
      <w:r w:rsidR="006F479B" w:rsidRPr="00AB25C4">
        <w:rPr>
          <w:rFonts w:ascii="Titillium Web" w:hAnsi="Titillium Web"/>
        </w:rPr>
        <w:t>.</w:t>
      </w:r>
      <w:r w:rsidRPr="00AB25C4">
        <w:rPr>
          <w:rFonts w:ascii="Titillium Web" w:hAnsi="Titillium Web"/>
        </w:rPr>
        <w:t xml:space="preserve"> Betrachten Sie das folgende Dreieck:</w:t>
      </w:r>
    </w:p>
    <w:p w:rsidR="002B6638" w:rsidRDefault="002B6638" w:rsidP="002B6638">
      <w:pPr>
        <w:autoSpaceDE w:val="0"/>
        <w:autoSpaceDN w:val="0"/>
        <w:adjustRightInd w:val="0"/>
      </w:pPr>
    </w:p>
    <w:p w:rsidR="002B6638" w:rsidRPr="00697712" w:rsidRDefault="002B6638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 xml:space="preserve">[] </w:t>
      </w:r>
    </w:p>
    <w:p w:rsidR="002B6638" w:rsidRPr="00697712" w:rsidRDefault="002B6638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 xml:space="preserve">[] [] </w:t>
      </w:r>
    </w:p>
    <w:p w:rsidR="002B6638" w:rsidRDefault="002B6638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>[] [] []</w:t>
      </w:r>
      <w:r w:rsidR="00235588">
        <w:br/>
      </w:r>
    </w:p>
    <w:p w:rsidR="00FF1AE6" w:rsidRDefault="00FF1AE6" w:rsidP="002B6638"/>
    <w:p w:rsidR="001F2E11" w:rsidRPr="00AB25C4" w:rsidRDefault="002B6638" w:rsidP="002B6638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 xml:space="preserve">Unter der Annahme, dass jedes </w:t>
      </w:r>
      <w:proofErr w:type="spellStart"/>
      <w:r w:rsidRPr="00AB25C4">
        <w:rPr>
          <w:rFonts w:ascii="Titillium Web" w:hAnsi="Titillium Web"/>
        </w:rPr>
        <w:t>Klammernpaar</w:t>
      </w:r>
      <w:proofErr w:type="spellEnd"/>
      <w:r w:rsidRPr="00AB25C4">
        <w:rPr>
          <w:rFonts w:ascii="Titillium Web" w:hAnsi="Titillium Web"/>
        </w:rPr>
        <w:t xml:space="preserve"> die Fläche 1 hat, ergibt sich eine Fläche von 6</w:t>
      </w:r>
      <w:r w:rsidR="00AB6BEF" w:rsidRPr="00AB25C4">
        <w:rPr>
          <w:rFonts w:ascii="Titillium Web" w:hAnsi="Titillium Web"/>
        </w:rPr>
        <w:t xml:space="preserve"> Einheiten</w:t>
      </w:r>
      <w:r w:rsidRPr="00AB25C4">
        <w:rPr>
          <w:rFonts w:ascii="Titillium Web" w:hAnsi="Titillium Web"/>
        </w:rPr>
        <w:t xml:space="preserve">. Dies ist die dritte Dreieckszahl. </w:t>
      </w:r>
    </w:p>
    <w:p w:rsidR="001F2E11" w:rsidRPr="00AB25C4" w:rsidRDefault="001F2E11" w:rsidP="002B6638">
      <w:pPr>
        <w:rPr>
          <w:rFonts w:ascii="Titillium Web" w:hAnsi="Titillium Web"/>
        </w:rPr>
      </w:pPr>
    </w:p>
    <w:p w:rsidR="002B6638" w:rsidRPr="00AB25C4" w:rsidRDefault="002B6638" w:rsidP="001F2E11">
      <w:pPr>
        <w:numPr>
          <w:ilvl w:val="0"/>
          <w:numId w:val="24"/>
        </w:numPr>
        <w:rPr>
          <w:rFonts w:ascii="Titillium Web" w:hAnsi="Titillium Web"/>
        </w:rPr>
      </w:pPr>
      <w:r w:rsidRPr="00AB25C4">
        <w:rPr>
          <w:rFonts w:ascii="Titillium Web" w:hAnsi="Titillium Web"/>
        </w:rPr>
        <w:t>Legen Sie eine Java-Klasse gemäß folgendem Diagramm an:</w:t>
      </w:r>
    </w:p>
    <w:p w:rsidR="002B6638" w:rsidRDefault="002B6638" w:rsidP="002B6638"/>
    <w:p w:rsidR="002B6638" w:rsidRDefault="00864089" w:rsidP="002B6638">
      <w:r>
        <w:rPr>
          <w:noProof/>
        </w:rPr>
        <w:drawing>
          <wp:inline distT="0" distB="0" distL="0" distR="0">
            <wp:extent cx="1809750" cy="1104900"/>
            <wp:effectExtent l="0" t="0" r="0" b="0"/>
            <wp:docPr id="1" name="Bild 1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ng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38" w:rsidRDefault="002B6638" w:rsidP="002B6638"/>
    <w:p w:rsidR="00933D1E" w:rsidRPr="00AB25C4" w:rsidRDefault="00933D1E" w:rsidP="00933D1E">
      <w:pPr>
        <w:rPr>
          <w:rFonts w:ascii="Titillium Web" w:hAnsi="Titillium Web"/>
          <w:lang w:val="en-US"/>
        </w:rPr>
      </w:pPr>
      <w:r w:rsidRPr="00AB25C4">
        <w:rPr>
          <w:rFonts w:ascii="Titillium Web" w:hAnsi="Titillium Web"/>
          <w:lang w:val="en-US"/>
        </w:rPr>
        <w:t xml:space="preserve">Der </w:t>
      </w:r>
      <w:proofErr w:type="spellStart"/>
      <w:r w:rsidRPr="00AB25C4">
        <w:rPr>
          <w:rFonts w:ascii="Titillium Web" w:hAnsi="Titillium Web"/>
          <w:lang w:val="en-US"/>
        </w:rPr>
        <w:t>Aufruf</w:t>
      </w:r>
      <w:proofErr w:type="spellEnd"/>
      <w:r w:rsidRPr="00AB25C4">
        <w:rPr>
          <w:rFonts w:ascii="Titillium Web" w:hAnsi="Titillium Web"/>
          <w:lang w:val="en-US"/>
        </w:rPr>
        <w:t xml:space="preserve"> von:</w:t>
      </w:r>
      <w:r w:rsidR="008E64FA" w:rsidRPr="00AB25C4">
        <w:rPr>
          <w:rFonts w:ascii="Titillium Web" w:hAnsi="Titillium Web"/>
          <w:lang w:val="en-US"/>
        </w:rPr>
        <w:br/>
      </w:r>
    </w:p>
    <w:p w:rsidR="00933D1E" w:rsidRPr="00933D1E" w:rsidRDefault="00933D1E" w:rsidP="00933D1E">
      <w:pPr>
        <w:rPr>
          <w:rFonts w:ascii="Lucida Console" w:hAnsi="Lucida Console"/>
          <w:lang w:val="en-US"/>
        </w:rPr>
      </w:pPr>
      <w:r w:rsidRPr="00933D1E">
        <w:rPr>
          <w:rFonts w:ascii="Lucida Console" w:hAnsi="Lucida Console"/>
          <w:lang w:val="en-US"/>
        </w:rPr>
        <w:t xml:space="preserve">Triangle t = new </w:t>
      </w:r>
      <w:proofErr w:type="gramStart"/>
      <w:r w:rsidRPr="00933D1E">
        <w:rPr>
          <w:rFonts w:ascii="Lucida Console" w:hAnsi="Lucida Console"/>
          <w:lang w:val="en-US"/>
        </w:rPr>
        <w:t>Triangle(</w:t>
      </w:r>
      <w:proofErr w:type="gramEnd"/>
      <w:r w:rsidRPr="00933D1E">
        <w:rPr>
          <w:rFonts w:ascii="Lucida Console" w:hAnsi="Lucida Console"/>
          <w:lang w:val="en-US"/>
        </w:rPr>
        <w:t>3);</w:t>
      </w:r>
    </w:p>
    <w:p w:rsidR="00933D1E" w:rsidRDefault="00933D1E" w:rsidP="00933D1E">
      <w:pPr>
        <w:rPr>
          <w:rFonts w:ascii="Lucida Console" w:hAnsi="Lucida Console"/>
        </w:rPr>
      </w:pPr>
      <w:proofErr w:type="spellStart"/>
      <w:r w:rsidRPr="00933D1E">
        <w:rPr>
          <w:rFonts w:ascii="Lucida Console" w:hAnsi="Lucida Console"/>
        </w:rPr>
        <w:t>System.out.println</w:t>
      </w:r>
      <w:proofErr w:type="spellEnd"/>
      <w:r w:rsidRPr="00933D1E">
        <w:rPr>
          <w:rFonts w:ascii="Lucida Console" w:hAnsi="Lucida Console"/>
        </w:rPr>
        <w:t>(t);</w:t>
      </w:r>
    </w:p>
    <w:p w:rsidR="00933D1E" w:rsidRPr="00933D1E" w:rsidRDefault="00933D1E" w:rsidP="00933D1E">
      <w:pPr>
        <w:rPr>
          <w:rFonts w:ascii="Lucida Console" w:hAnsi="Lucida Console"/>
        </w:rPr>
      </w:pPr>
      <w:proofErr w:type="spellStart"/>
      <w:r w:rsidRPr="00933D1E">
        <w:rPr>
          <w:rFonts w:ascii="Lucida Console" w:hAnsi="Lucida Console"/>
        </w:rPr>
        <w:t>System.out.println</w:t>
      </w:r>
      <w:proofErr w:type="spellEnd"/>
      <w:r w:rsidRPr="00933D1E">
        <w:rPr>
          <w:rFonts w:ascii="Lucida Console" w:hAnsi="Lucida Console"/>
        </w:rPr>
        <w:t xml:space="preserve">(“Fläche: “ + </w:t>
      </w:r>
      <w:proofErr w:type="spellStart"/>
      <w:r w:rsidRPr="00933D1E">
        <w:rPr>
          <w:rFonts w:ascii="Lucida Console" w:hAnsi="Lucida Console"/>
        </w:rPr>
        <w:t>t.getArea</w:t>
      </w:r>
      <w:proofErr w:type="spellEnd"/>
      <w:r w:rsidRPr="00933D1E">
        <w:rPr>
          <w:rFonts w:ascii="Lucida Console" w:hAnsi="Lucida Console"/>
        </w:rPr>
        <w:t>());</w:t>
      </w:r>
      <w:r w:rsidR="008E64FA">
        <w:rPr>
          <w:rFonts w:ascii="Lucida Console" w:hAnsi="Lucida Console"/>
        </w:rPr>
        <w:br/>
      </w:r>
    </w:p>
    <w:p w:rsidR="00933D1E" w:rsidRPr="00AB25C4" w:rsidRDefault="00933D1E" w:rsidP="00933D1E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soll obiges Dreieck mit zugehörigem Flächeninhalt ausgeben.</w:t>
      </w:r>
      <w:r w:rsidR="001F2E11" w:rsidRPr="00AB25C4">
        <w:rPr>
          <w:rFonts w:ascii="Titillium Web" w:hAnsi="Titillium Web"/>
        </w:rPr>
        <w:t xml:space="preserve"> Verwenden Sie den Debugger und Kontrollausgaben auf der Konsole, um den Ablauf des Programms genau zu analysieren.</w:t>
      </w:r>
      <w:r w:rsidR="00E75119" w:rsidRPr="00AB25C4">
        <w:rPr>
          <w:rFonts w:ascii="Titillium Web" w:hAnsi="Titillium Web"/>
        </w:rPr>
        <w:br/>
      </w:r>
    </w:p>
    <w:p w:rsidR="00E75119" w:rsidRPr="00AB25C4" w:rsidRDefault="00E75119" w:rsidP="00E75119">
      <w:pPr>
        <w:numPr>
          <w:ilvl w:val="0"/>
          <w:numId w:val="24"/>
        </w:numPr>
        <w:rPr>
          <w:rFonts w:ascii="Titillium Web" w:hAnsi="Titillium Web"/>
        </w:rPr>
      </w:pPr>
      <w:r w:rsidRPr="00AB25C4">
        <w:rPr>
          <w:rFonts w:ascii="Titillium Web" w:hAnsi="Titillium Web"/>
        </w:rPr>
        <w:t>Prüfen Sie bis zu welchem Limit sich die Dreieckszahlen rekursiv berechnen lassen. Mit welcher Einstellung lässt sich dieses Limit verschieben?</w:t>
      </w:r>
    </w:p>
    <w:p w:rsidR="00B1739D" w:rsidRPr="00AB25C4" w:rsidRDefault="00B1739D" w:rsidP="001F2E11">
      <w:pPr>
        <w:numPr>
          <w:ilvl w:val="0"/>
          <w:numId w:val="24"/>
        </w:numPr>
        <w:rPr>
          <w:rFonts w:ascii="Titillium Web" w:hAnsi="Titillium Web"/>
        </w:rPr>
      </w:pPr>
      <w:r w:rsidRPr="00AB25C4">
        <w:rPr>
          <w:rFonts w:ascii="Titillium Web" w:hAnsi="Titillium Web"/>
        </w:rPr>
        <w:t>Ändern Sie ihr Programm so</w:t>
      </w:r>
      <w:r w:rsidR="001F2E11" w:rsidRPr="00AB25C4">
        <w:rPr>
          <w:rFonts w:ascii="Titillium Web" w:hAnsi="Titillium Web"/>
        </w:rPr>
        <w:t>,</w:t>
      </w:r>
      <w:r w:rsidRPr="00AB25C4">
        <w:rPr>
          <w:rFonts w:ascii="Titillium Web" w:hAnsi="Titillium Web"/>
        </w:rPr>
        <w:t xml:space="preserve"> dass das Dreieck andersherum angezeigt wird.</w:t>
      </w:r>
    </w:p>
    <w:p w:rsidR="001F2E11" w:rsidRDefault="001F2E11" w:rsidP="00FF1AE6"/>
    <w:p w:rsidR="00B1739D" w:rsidRPr="00697712" w:rsidRDefault="00B1739D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 xml:space="preserve">[] [] [] </w:t>
      </w:r>
    </w:p>
    <w:p w:rsidR="00B1739D" w:rsidRPr="00697712" w:rsidRDefault="00B1739D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 xml:space="preserve">[] [] </w:t>
      </w:r>
    </w:p>
    <w:p w:rsidR="00B1739D" w:rsidRPr="00AB25C4" w:rsidRDefault="00B1739D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rFonts w:ascii="Titillium Web" w:hAnsi="Titillium Web"/>
        </w:rPr>
      </w:pPr>
      <w:r w:rsidRPr="00AB25C4">
        <w:rPr>
          <w:rFonts w:ascii="Titillium Web" w:hAnsi="Titillium Web"/>
        </w:rPr>
        <w:t xml:space="preserve">[] </w:t>
      </w:r>
    </w:p>
    <w:p w:rsidR="00B1739D" w:rsidRPr="00AB25C4" w:rsidRDefault="00B1739D" w:rsidP="00933D1E">
      <w:pPr>
        <w:rPr>
          <w:rFonts w:ascii="Titillium Web" w:hAnsi="Titillium Web"/>
        </w:rPr>
      </w:pPr>
    </w:p>
    <w:p w:rsidR="001F2E11" w:rsidRPr="00AB25C4" w:rsidRDefault="001F2E11" w:rsidP="001F2E11">
      <w:pPr>
        <w:numPr>
          <w:ilvl w:val="0"/>
          <w:numId w:val="24"/>
        </w:numPr>
        <w:rPr>
          <w:rFonts w:ascii="Titillium Web" w:hAnsi="Titillium Web"/>
        </w:rPr>
      </w:pPr>
      <w:r w:rsidRPr="00AB25C4">
        <w:rPr>
          <w:rFonts w:ascii="Titillium Web" w:hAnsi="Titillium Web"/>
        </w:rPr>
        <w:t xml:space="preserve">Erweitern Sie die Klasse </w:t>
      </w:r>
      <w:proofErr w:type="spellStart"/>
      <w:r w:rsidRPr="00AB25C4">
        <w:rPr>
          <w:rFonts w:ascii="Titillium Web" w:hAnsi="Titillium Web"/>
        </w:rPr>
        <w:t>Triangle</w:t>
      </w:r>
      <w:proofErr w:type="spellEnd"/>
      <w:r w:rsidRPr="00AB25C4">
        <w:rPr>
          <w:rFonts w:ascii="Titillium Web" w:hAnsi="Titillium Web"/>
        </w:rPr>
        <w:t xml:space="preserve"> um die Methode </w:t>
      </w:r>
      <w:proofErr w:type="spellStart"/>
      <w:r w:rsidRPr="00AB25C4">
        <w:rPr>
          <w:rFonts w:ascii="Titillium Web" w:hAnsi="Titillium Web"/>
        </w:rPr>
        <w:t>getAreaIterativ</w:t>
      </w:r>
      <w:proofErr w:type="spellEnd"/>
      <w:r w:rsidRPr="00AB25C4">
        <w:rPr>
          <w:rFonts w:ascii="Titillium Web" w:hAnsi="Titillium Web"/>
        </w:rPr>
        <w:t>(), die eine Schleife zur Berechnung der Fläche verwendet.</w:t>
      </w:r>
    </w:p>
    <w:p w:rsidR="00B67268" w:rsidRPr="00AB25C4" w:rsidRDefault="00DE6E0B" w:rsidP="001F2E11">
      <w:pPr>
        <w:numPr>
          <w:ilvl w:val="0"/>
          <w:numId w:val="24"/>
        </w:numPr>
        <w:rPr>
          <w:rFonts w:ascii="Titillium Web" w:hAnsi="Titillium Web"/>
        </w:rPr>
      </w:pPr>
      <w:r w:rsidRPr="00AB25C4">
        <w:rPr>
          <w:rFonts w:ascii="Titillium Web" w:hAnsi="Titillium Web"/>
        </w:rPr>
        <w:lastRenderedPageBreak/>
        <w:t xml:space="preserve">Wie würde sich </w:t>
      </w:r>
      <w:r w:rsidR="00FF1AE6" w:rsidRPr="00AB25C4">
        <w:rPr>
          <w:rFonts w:ascii="Titillium Web" w:hAnsi="Titillium Web"/>
        </w:rPr>
        <w:t>die Flächenberechnung</w:t>
      </w:r>
      <w:r w:rsidRPr="00AB25C4">
        <w:rPr>
          <w:rFonts w:ascii="Titillium Web" w:hAnsi="Titillium Web"/>
        </w:rPr>
        <w:t xml:space="preserve"> auf die Berechnung von Quadraten übertragen lassen? </w:t>
      </w:r>
      <w:r w:rsidR="00C70C22" w:rsidRPr="00AB25C4">
        <w:rPr>
          <w:rFonts w:ascii="Titillium Web" w:hAnsi="Titillium Web"/>
        </w:rPr>
        <w:t xml:space="preserve">Erstellen Sie die Klasse Square ähnlich der Klasse </w:t>
      </w:r>
      <w:proofErr w:type="spellStart"/>
      <w:r w:rsidR="00C70C22" w:rsidRPr="00AB25C4">
        <w:rPr>
          <w:rFonts w:ascii="Titillium Web" w:hAnsi="Titillium Web"/>
        </w:rPr>
        <w:t>Triangle</w:t>
      </w:r>
      <w:proofErr w:type="spellEnd"/>
      <w:r w:rsidR="00C70C22" w:rsidRPr="00AB25C4">
        <w:rPr>
          <w:rFonts w:ascii="Titillium Web" w:hAnsi="Titillium Web"/>
        </w:rPr>
        <w:t xml:space="preserve"> (nur ohne </w:t>
      </w:r>
      <w:proofErr w:type="spellStart"/>
      <w:r w:rsidR="00C70C22" w:rsidRPr="00AB25C4">
        <w:rPr>
          <w:rFonts w:ascii="Titillium Web" w:hAnsi="Titillium Web"/>
        </w:rPr>
        <w:t>toString</w:t>
      </w:r>
      <w:proofErr w:type="spellEnd"/>
      <w:r w:rsidR="00C70C22" w:rsidRPr="00AB25C4">
        <w:rPr>
          <w:rFonts w:ascii="Titillium Web" w:hAnsi="Titillium Web"/>
        </w:rPr>
        <w:t>-Methode)</w:t>
      </w:r>
    </w:p>
    <w:p w:rsidR="008F72A9" w:rsidRPr="00AB25C4" w:rsidRDefault="008F72A9" w:rsidP="008F72A9">
      <w:pPr>
        <w:pStyle w:val="berschrift2"/>
        <w:rPr>
          <w:rFonts w:ascii="Titillium Web" w:hAnsi="Titillium Web"/>
        </w:rPr>
      </w:pPr>
      <w:r w:rsidRPr="00AB25C4">
        <w:rPr>
          <w:rFonts w:ascii="Titillium Web" w:hAnsi="Titillium Web"/>
        </w:rPr>
        <w:t>Quersumme</w:t>
      </w:r>
    </w:p>
    <w:p w:rsidR="008F72A9" w:rsidRPr="00AB25C4" w:rsidRDefault="008F72A9" w:rsidP="00FC1132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Schreiben Sie ein Programm zur rekursiven Berechnung der Quersumme einer Ganzzahl.</w:t>
      </w:r>
    </w:p>
    <w:p w:rsidR="00791BDC" w:rsidRPr="00AB25C4" w:rsidRDefault="00697712" w:rsidP="00FF1AE6">
      <w:pPr>
        <w:pStyle w:val="berschrift2"/>
        <w:rPr>
          <w:rFonts w:ascii="Titillium Web" w:hAnsi="Titillium Web"/>
        </w:rPr>
      </w:pPr>
      <w:r w:rsidRPr="00AB25C4">
        <w:rPr>
          <w:rFonts w:ascii="Titillium Web" w:hAnsi="Titillium Web"/>
        </w:rPr>
        <w:t>Permutationen</w:t>
      </w:r>
    </w:p>
    <w:p w:rsidR="00791BDC" w:rsidRPr="00AB25C4" w:rsidRDefault="00697712" w:rsidP="00791BDC">
      <w:pPr>
        <w:autoSpaceDE w:val="0"/>
        <w:autoSpaceDN w:val="0"/>
        <w:adjustRightInd w:val="0"/>
        <w:rPr>
          <w:rFonts w:ascii="Titillium Web" w:hAnsi="Titillium Web"/>
        </w:rPr>
      </w:pPr>
      <w:r w:rsidRPr="00AB25C4">
        <w:rPr>
          <w:rFonts w:ascii="Titillium Web" w:hAnsi="Titillium Web"/>
        </w:rPr>
        <w:t>Es soll eine Klasse zur Ausgabe aller Permutationen einer Zeichenkette programmiert werden. Eine Permutation entsteht durch das Vertauschen von Zeichen. Zum Beispiel das Wort „das“ hat 6 Permutationen.</w:t>
      </w:r>
    </w:p>
    <w:p w:rsidR="00697712" w:rsidRDefault="00697712" w:rsidP="00791BDC">
      <w:pPr>
        <w:autoSpaceDE w:val="0"/>
        <w:autoSpaceDN w:val="0"/>
        <w:adjustRightInd w:val="0"/>
      </w:pPr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97712">
        <w:t>das</w:t>
      </w:r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697712">
        <w:t>dsa</w:t>
      </w:r>
      <w:proofErr w:type="spellEnd"/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697712">
        <w:t>ads</w:t>
      </w:r>
      <w:proofErr w:type="spellEnd"/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697712">
        <w:t>asd</w:t>
      </w:r>
      <w:proofErr w:type="spellEnd"/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697712">
        <w:t>sda</w:t>
      </w:r>
      <w:proofErr w:type="spellEnd"/>
    </w:p>
    <w:p w:rsidR="00697712" w:rsidRPr="00697712" w:rsidRDefault="00697712" w:rsidP="00697712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697712">
        <w:t>sad</w:t>
      </w:r>
      <w:proofErr w:type="spellEnd"/>
    </w:p>
    <w:p w:rsidR="00697712" w:rsidRDefault="00697712" w:rsidP="00791BDC">
      <w:pPr>
        <w:autoSpaceDE w:val="0"/>
        <w:autoSpaceDN w:val="0"/>
        <w:adjustRightInd w:val="0"/>
      </w:pPr>
    </w:p>
    <w:p w:rsidR="004A10C1" w:rsidRPr="00AB25C4" w:rsidRDefault="004A10C1" w:rsidP="00791BDC">
      <w:pPr>
        <w:autoSpaceDE w:val="0"/>
        <w:autoSpaceDN w:val="0"/>
        <w:adjustRightInd w:val="0"/>
        <w:rPr>
          <w:rFonts w:ascii="Titillium Web" w:hAnsi="Titillium Web"/>
        </w:rPr>
      </w:pPr>
      <w:r w:rsidRPr="00AB25C4">
        <w:rPr>
          <w:rFonts w:ascii="Titillium Web" w:hAnsi="Titillium Web"/>
        </w:rPr>
        <w:t>Verwenden Sie folgendes Design:</w:t>
      </w:r>
    </w:p>
    <w:p w:rsidR="004A10C1" w:rsidRDefault="004A10C1" w:rsidP="00791BDC">
      <w:pPr>
        <w:autoSpaceDE w:val="0"/>
        <w:autoSpaceDN w:val="0"/>
        <w:adjustRightInd w:val="0"/>
      </w:pPr>
    </w:p>
    <w:p w:rsidR="004A10C1" w:rsidRDefault="00864089" w:rsidP="00791BD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743200" cy="838200"/>
            <wp:effectExtent l="0" t="0" r="0" b="0"/>
            <wp:docPr id="2" name="Bild 2" descr="Permutations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mutationsGenera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C1" w:rsidRDefault="004A10C1" w:rsidP="00791BDC">
      <w:pPr>
        <w:autoSpaceDE w:val="0"/>
        <w:autoSpaceDN w:val="0"/>
        <w:adjustRightInd w:val="0"/>
      </w:pPr>
    </w:p>
    <w:p w:rsidR="004A10C1" w:rsidRPr="00AB25C4" w:rsidRDefault="004A10C1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 xml:space="preserve">Rekursiver Ansatz: </w:t>
      </w:r>
    </w:p>
    <w:p w:rsidR="00791BDC" w:rsidRPr="00AB25C4" w:rsidRDefault="004A10C1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(Einfacher Fall) Falls das Wort nur aus einem Buchstaben besteht, haben wir nur eine Permutation.</w:t>
      </w:r>
      <w:r w:rsidR="00A2565A" w:rsidRPr="00AB25C4">
        <w:rPr>
          <w:rFonts w:ascii="Titillium Web" w:hAnsi="Titillium Web"/>
        </w:rPr>
        <w:t xml:space="preserve"> Das Wort selbst.</w:t>
      </w:r>
    </w:p>
    <w:p w:rsidR="004A10C1" w:rsidRPr="00AB25C4" w:rsidRDefault="004A10C1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 xml:space="preserve">(Reduktion der Komplexität) Ist das Wort länger, so schneidet man immer einen Buchstaben aus dem Wort heraus und berechnet alle Permutationen für das </w:t>
      </w:r>
      <w:proofErr w:type="spellStart"/>
      <w:r w:rsidRPr="00AB25C4">
        <w:rPr>
          <w:rFonts w:ascii="Titillium Web" w:hAnsi="Titillium Web"/>
        </w:rPr>
        <w:t>Restwort</w:t>
      </w:r>
      <w:proofErr w:type="spellEnd"/>
      <w:r w:rsidRPr="00AB25C4">
        <w:rPr>
          <w:rFonts w:ascii="Titillium Web" w:hAnsi="Titillium Web"/>
        </w:rPr>
        <w:t>. Hinterher werden alle Worte wieder mit dem Buchstaben kombiniert.</w:t>
      </w:r>
    </w:p>
    <w:p w:rsidR="00022B18" w:rsidRPr="00AB25C4" w:rsidRDefault="00F46DA0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Achtung: Hat ein Wort n Buchstaben, so sind die Anzahl der Permutationen n</w:t>
      </w:r>
      <w:proofErr w:type="gramStart"/>
      <w:r w:rsidRPr="00AB25C4">
        <w:rPr>
          <w:rFonts w:ascii="Titillium Web" w:hAnsi="Titillium Web"/>
        </w:rPr>
        <w:t>!,</w:t>
      </w:r>
      <w:proofErr w:type="gramEnd"/>
      <w:r w:rsidRPr="00AB25C4">
        <w:rPr>
          <w:rFonts w:ascii="Titillium Web" w:hAnsi="Titillium Web"/>
        </w:rPr>
        <w:t xml:space="preserve"> diese Zahl wird sehr schnell sehr groß.</w:t>
      </w:r>
    </w:p>
    <w:p w:rsidR="00225EB4" w:rsidRPr="00AB25C4" w:rsidRDefault="001C5217" w:rsidP="00FF1AE6">
      <w:pPr>
        <w:pStyle w:val="berschrift2"/>
        <w:rPr>
          <w:rFonts w:ascii="Titillium Web" w:hAnsi="Titillium Web"/>
        </w:rPr>
      </w:pPr>
      <w:r w:rsidRPr="00AB25C4">
        <w:rPr>
          <w:rFonts w:ascii="Titillium Web" w:hAnsi="Titillium Web"/>
        </w:rPr>
        <w:t>Satzpalindrome</w:t>
      </w:r>
    </w:p>
    <w:p w:rsidR="00566C36" w:rsidRPr="00AB25C4" w:rsidRDefault="001C5217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Es gilt eine Klasse zu entwickeln, die prüft, ob bei einem gegebenen Satz ein Palindrom vorliegt</w:t>
      </w:r>
      <w:r w:rsidR="00225EB4" w:rsidRPr="00AB25C4">
        <w:rPr>
          <w:rFonts w:ascii="Titillium Web" w:hAnsi="Titillium Web"/>
        </w:rPr>
        <w:t>.</w:t>
      </w:r>
      <w:r w:rsidRPr="00AB25C4">
        <w:rPr>
          <w:rFonts w:ascii="Titillium Web" w:hAnsi="Titillium Web"/>
        </w:rPr>
        <w:t xml:space="preserve"> Bei dem rekursiven Test ist Groß-/Kleinschreibung egal, Satzzeichen und Leerzeichen dürfen auch ignoriert werden.</w:t>
      </w:r>
    </w:p>
    <w:p w:rsidR="00545A8B" w:rsidRPr="00AB25C4" w:rsidRDefault="00545A8B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Verwenden Sie folgendes Design:</w:t>
      </w:r>
    </w:p>
    <w:p w:rsidR="00545A8B" w:rsidRDefault="00545A8B" w:rsidP="00791BDC"/>
    <w:p w:rsidR="00225EB4" w:rsidRDefault="00864089" w:rsidP="00791BDC">
      <w:r>
        <w:rPr>
          <w:noProof/>
        </w:rPr>
        <w:lastRenderedPageBreak/>
        <w:drawing>
          <wp:inline distT="0" distB="0" distL="0" distR="0">
            <wp:extent cx="2152650" cy="981075"/>
            <wp:effectExtent l="0" t="0" r="0" b="9525"/>
            <wp:docPr id="3" name="Bild 3" descr="Palind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lindr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A8B" w:rsidRDefault="00545A8B" w:rsidP="00791BDC"/>
    <w:p w:rsidR="00545A8B" w:rsidRPr="00AB25C4" w:rsidRDefault="00545A8B" w:rsidP="00791BDC">
      <w:pPr>
        <w:rPr>
          <w:rFonts w:ascii="Titillium Web" w:hAnsi="Titillium Web"/>
        </w:rPr>
      </w:pPr>
      <w:r w:rsidRPr="00AB25C4">
        <w:rPr>
          <w:rFonts w:ascii="Titillium Web" w:hAnsi="Titillium Web"/>
        </w:rPr>
        <w:t>Ein mögliches Hauptprogramm: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  <w:lang w:val="en-US"/>
        </w:rPr>
      </w:pPr>
      <w:proofErr w:type="gramStart"/>
      <w:r w:rsidRPr="00545A8B">
        <w:rPr>
          <w:rFonts w:ascii="Lucida Console" w:hAnsi="Lucida Console"/>
          <w:sz w:val="20"/>
          <w:szCs w:val="20"/>
          <w:lang w:val="en-US"/>
        </w:rPr>
        <w:t>public</w:t>
      </w:r>
      <w:proofErr w:type="gramEnd"/>
      <w:r w:rsidRPr="00545A8B">
        <w:rPr>
          <w:rFonts w:ascii="Lucida Console" w:hAnsi="Lucida Console"/>
          <w:sz w:val="20"/>
          <w:szCs w:val="20"/>
          <w:lang w:val="en-US"/>
        </w:rPr>
        <w:t xml:space="preserve"> static void main(String[] </w:t>
      </w:r>
      <w:proofErr w:type="spellStart"/>
      <w:r w:rsidRPr="00545A8B">
        <w:rPr>
          <w:rFonts w:ascii="Lucida Console" w:hAnsi="Lucida Console"/>
          <w:sz w:val="20"/>
          <w:szCs w:val="20"/>
          <w:lang w:val="en-US"/>
        </w:rPr>
        <w:t>args</w:t>
      </w:r>
      <w:proofErr w:type="spellEnd"/>
      <w:r w:rsidRPr="00545A8B">
        <w:rPr>
          <w:rFonts w:ascii="Lucida Console" w:hAnsi="Lucida Console"/>
          <w:sz w:val="20"/>
          <w:szCs w:val="20"/>
          <w:lang w:val="en-US"/>
        </w:rPr>
        <w:t>) {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  <w:lang w:val="en-US"/>
        </w:rPr>
        <w:tab/>
      </w:r>
      <w:r w:rsidRPr="00545A8B">
        <w:rPr>
          <w:rFonts w:ascii="Lucida Console" w:hAnsi="Lucida Console"/>
          <w:sz w:val="20"/>
          <w:szCs w:val="20"/>
        </w:rPr>
        <w:t xml:space="preserve">String[] </w:t>
      </w:r>
      <w:proofErr w:type="spellStart"/>
      <w:r w:rsidRPr="00545A8B">
        <w:rPr>
          <w:rFonts w:ascii="Lucida Console" w:hAnsi="Lucida Console"/>
          <w:sz w:val="20"/>
          <w:szCs w:val="20"/>
        </w:rPr>
        <w:t>test</w:t>
      </w:r>
      <w:proofErr w:type="spellEnd"/>
      <w:r w:rsidRPr="00545A8B">
        <w:rPr>
          <w:rFonts w:ascii="Lucida Console" w:hAnsi="Lucida Console"/>
          <w:sz w:val="20"/>
          <w:szCs w:val="20"/>
        </w:rPr>
        <w:t xml:space="preserve"> = {</w:t>
      </w:r>
    </w:p>
    <w:p w:rsidR="00545A8B" w:rsidRPr="00545A8B" w:rsidRDefault="00545A8B" w:rsidP="00545A8B">
      <w:pPr>
        <w:ind w:firstLine="708"/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>"Die Liebe ist Sieger, stets rege ist sie bei Leid.",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ab/>
        <w:t>"Die Niere bot Komik: nass sank im Oktober ein Eid.",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ab/>
        <w:t>"Ein Examen? Ne Maxe, nie!",</w:t>
      </w:r>
    </w:p>
    <w:p w:rsidR="00545A8B" w:rsidRPr="00545A8B" w:rsidRDefault="00545A8B" w:rsidP="00545A8B">
      <w:pPr>
        <w:ind w:left="1416" w:hanging="707"/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 xml:space="preserve">"Es eilt, immer ahnend Nebel, reger der Flegel Fred, reg' erlebend </w:t>
      </w:r>
      <w:proofErr w:type="spellStart"/>
      <w:r w:rsidRPr="00545A8B">
        <w:rPr>
          <w:rFonts w:ascii="Lucida Console" w:hAnsi="Lucida Console"/>
          <w:sz w:val="20"/>
          <w:szCs w:val="20"/>
        </w:rPr>
        <w:t>nen</w:t>
      </w:r>
      <w:proofErr w:type="spellEnd"/>
      <w:r w:rsidRPr="00545A8B">
        <w:rPr>
          <w:rFonts w:ascii="Lucida Console" w:hAnsi="Lucida Console"/>
          <w:sz w:val="20"/>
          <w:szCs w:val="20"/>
        </w:rPr>
        <w:t xml:space="preserve"> Harem mit Liese",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ab/>
        <w:t>"Trug Tim eine so helle Hose nie mit Gurt?"};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ab/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  <w:lang w:val="en-US"/>
        </w:rPr>
      </w:pPr>
      <w:r w:rsidRPr="00545A8B">
        <w:rPr>
          <w:rFonts w:ascii="Lucida Console" w:hAnsi="Lucida Console"/>
          <w:sz w:val="20"/>
          <w:szCs w:val="20"/>
        </w:rPr>
        <w:tab/>
      </w:r>
      <w:proofErr w:type="gramStart"/>
      <w:r w:rsidRPr="00545A8B">
        <w:rPr>
          <w:rFonts w:ascii="Lucida Console" w:hAnsi="Lucida Console"/>
          <w:sz w:val="20"/>
          <w:szCs w:val="20"/>
          <w:lang w:val="en-US"/>
        </w:rPr>
        <w:t>for</w:t>
      </w:r>
      <w:proofErr w:type="gramEnd"/>
      <w:r w:rsidRPr="00545A8B">
        <w:rPr>
          <w:rFonts w:ascii="Lucida Console" w:hAnsi="Lucida Console"/>
          <w:sz w:val="20"/>
          <w:szCs w:val="20"/>
          <w:lang w:val="en-US"/>
        </w:rPr>
        <w:t xml:space="preserve"> (String s : test) {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  <w:lang w:val="en-US"/>
        </w:rPr>
      </w:pPr>
      <w:r w:rsidRPr="00545A8B">
        <w:rPr>
          <w:rFonts w:ascii="Lucida Console" w:hAnsi="Lucida Console"/>
          <w:sz w:val="20"/>
          <w:szCs w:val="20"/>
          <w:lang w:val="en-US"/>
        </w:rPr>
        <w:tab/>
      </w:r>
      <w:r w:rsidRPr="00545A8B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45A8B">
        <w:rPr>
          <w:rFonts w:ascii="Lucida Console" w:hAnsi="Lucida Console"/>
          <w:sz w:val="20"/>
          <w:szCs w:val="20"/>
          <w:lang w:val="en-US"/>
        </w:rPr>
        <w:t>Palindrom</w:t>
      </w:r>
      <w:proofErr w:type="spellEnd"/>
      <w:r w:rsidRPr="00545A8B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proofErr w:type="gramStart"/>
      <w:r w:rsidRPr="00545A8B">
        <w:rPr>
          <w:rFonts w:ascii="Lucida Console" w:hAnsi="Lucida Console"/>
          <w:sz w:val="20"/>
          <w:szCs w:val="20"/>
          <w:lang w:val="en-US"/>
        </w:rPr>
        <w:t>pali</w:t>
      </w:r>
      <w:proofErr w:type="spellEnd"/>
      <w:proofErr w:type="gramEnd"/>
      <w:r w:rsidRPr="00545A8B">
        <w:rPr>
          <w:rFonts w:ascii="Lucida Console" w:hAnsi="Lucida Console"/>
          <w:sz w:val="20"/>
          <w:szCs w:val="20"/>
          <w:lang w:val="en-US"/>
        </w:rPr>
        <w:t xml:space="preserve"> = new </w:t>
      </w:r>
      <w:proofErr w:type="spellStart"/>
      <w:r w:rsidRPr="00545A8B">
        <w:rPr>
          <w:rFonts w:ascii="Lucida Console" w:hAnsi="Lucida Console"/>
          <w:sz w:val="20"/>
          <w:szCs w:val="20"/>
          <w:lang w:val="en-US"/>
        </w:rPr>
        <w:t>Palindrom</w:t>
      </w:r>
      <w:proofErr w:type="spellEnd"/>
      <w:r w:rsidRPr="00545A8B">
        <w:rPr>
          <w:rFonts w:ascii="Lucida Console" w:hAnsi="Lucida Console"/>
          <w:sz w:val="20"/>
          <w:szCs w:val="20"/>
          <w:lang w:val="en-US"/>
        </w:rPr>
        <w:t>(s);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  <w:lang w:val="en-US"/>
        </w:rPr>
        <w:tab/>
      </w:r>
      <w:r w:rsidRPr="00545A8B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45A8B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545A8B">
        <w:rPr>
          <w:rFonts w:ascii="Lucida Console" w:hAnsi="Lucida Console"/>
          <w:sz w:val="20"/>
          <w:szCs w:val="20"/>
        </w:rPr>
        <w:t xml:space="preserve">(s + " | " + </w:t>
      </w:r>
      <w:proofErr w:type="spellStart"/>
      <w:r w:rsidRPr="00545A8B">
        <w:rPr>
          <w:rFonts w:ascii="Lucida Console" w:hAnsi="Lucida Console"/>
          <w:sz w:val="20"/>
          <w:szCs w:val="20"/>
        </w:rPr>
        <w:t>pali.isPalindrom</w:t>
      </w:r>
      <w:proofErr w:type="spellEnd"/>
      <w:r w:rsidRPr="00545A8B">
        <w:rPr>
          <w:rFonts w:ascii="Lucida Console" w:hAnsi="Lucida Console"/>
          <w:sz w:val="20"/>
          <w:szCs w:val="20"/>
        </w:rPr>
        <w:t>());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ab/>
        <w:t>}</w:t>
      </w:r>
    </w:p>
    <w:p w:rsidR="00545A8B" w:rsidRPr="00545A8B" w:rsidRDefault="00545A8B" w:rsidP="00545A8B">
      <w:pPr>
        <w:rPr>
          <w:rFonts w:ascii="Lucida Console" w:hAnsi="Lucida Console"/>
          <w:sz w:val="20"/>
          <w:szCs w:val="20"/>
        </w:rPr>
      </w:pPr>
      <w:r w:rsidRPr="00545A8B">
        <w:rPr>
          <w:rFonts w:ascii="Lucida Console" w:hAnsi="Lucida Console"/>
          <w:sz w:val="20"/>
          <w:szCs w:val="20"/>
        </w:rPr>
        <w:t>}</w:t>
      </w:r>
    </w:p>
    <w:p w:rsidR="00BB6E67" w:rsidRDefault="00BB6E67" w:rsidP="00225EB4"/>
    <w:p w:rsidR="0065053E" w:rsidRDefault="0065053E" w:rsidP="00225EB4"/>
    <w:sectPr w:rsidR="00650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34" w:rsidRDefault="00863E34">
      <w:r>
        <w:separator/>
      </w:r>
    </w:p>
  </w:endnote>
  <w:endnote w:type="continuationSeparator" w:id="0">
    <w:p w:rsidR="00863E34" w:rsidRDefault="0086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34" w:rsidRDefault="00863E34">
      <w:r>
        <w:separator/>
      </w:r>
    </w:p>
  </w:footnote>
  <w:footnote w:type="continuationSeparator" w:id="0">
    <w:p w:rsidR="00863E34" w:rsidRDefault="0086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35C"/>
    <w:multiLevelType w:val="hybridMultilevel"/>
    <w:tmpl w:val="662E901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1223F"/>
    <w:multiLevelType w:val="hybridMultilevel"/>
    <w:tmpl w:val="0D7EEB88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8872CB"/>
    <w:multiLevelType w:val="hybridMultilevel"/>
    <w:tmpl w:val="4BEE5E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4622F"/>
    <w:multiLevelType w:val="hybridMultilevel"/>
    <w:tmpl w:val="3DEE4FE2"/>
    <w:lvl w:ilvl="0" w:tplc="05DAE3C0">
      <w:start w:val="1"/>
      <w:numFmt w:val="decimal"/>
      <w:pStyle w:val="berschrift2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DB14A1"/>
    <w:multiLevelType w:val="hybridMultilevel"/>
    <w:tmpl w:val="68365E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4A63AB"/>
    <w:multiLevelType w:val="hybridMultilevel"/>
    <w:tmpl w:val="1966DDA2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EC0558F"/>
    <w:multiLevelType w:val="hybridMultilevel"/>
    <w:tmpl w:val="43E63370"/>
    <w:lvl w:ilvl="0" w:tplc="0718921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D420B9"/>
    <w:multiLevelType w:val="hybridMultilevel"/>
    <w:tmpl w:val="26CA55DC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8514880"/>
    <w:multiLevelType w:val="hybridMultilevel"/>
    <w:tmpl w:val="3F0651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15174B"/>
    <w:multiLevelType w:val="hybridMultilevel"/>
    <w:tmpl w:val="98E86F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CD64DB"/>
    <w:multiLevelType w:val="multilevel"/>
    <w:tmpl w:val="19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160CF"/>
    <w:multiLevelType w:val="hybridMultilevel"/>
    <w:tmpl w:val="4BB4901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823450"/>
    <w:multiLevelType w:val="hybridMultilevel"/>
    <w:tmpl w:val="16EA4C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2AA43EF"/>
    <w:multiLevelType w:val="hybridMultilevel"/>
    <w:tmpl w:val="CA302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6BF"/>
    <w:multiLevelType w:val="hybridMultilevel"/>
    <w:tmpl w:val="E3C224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C6606C"/>
    <w:multiLevelType w:val="hybridMultilevel"/>
    <w:tmpl w:val="CB4A4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B52C2D"/>
    <w:multiLevelType w:val="hybridMultilevel"/>
    <w:tmpl w:val="09C2B7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3E5E2A"/>
    <w:multiLevelType w:val="hybridMultilevel"/>
    <w:tmpl w:val="770A394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8D4E70"/>
    <w:multiLevelType w:val="hybridMultilevel"/>
    <w:tmpl w:val="199CBC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28B366A"/>
    <w:multiLevelType w:val="hybridMultilevel"/>
    <w:tmpl w:val="84CAC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610289"/>
    <w:multiLevelType w:val="hybridMultilevel"/>
    <w:tmpl w:val="C2245F6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6801BC5"/>
    <w:multiLevelType w:val="hybridMultilevel"/>
    <w:tmpl w:val="F15AA3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10116"/>
    <w:multiLevelType w:val="hybridMultilevel"/>
    <w:tmpl w:val="BDFE43B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7585D24"/>
    <w:multiLevelType w:val="hybridMultilevel"/>
    <w:tmpl w:val="07CC83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B26BBC"/>
    <w:multiLevelType w:val="multilevel"/>
    <w:tmpl w:val="16EA4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F404577"/>
    <w:multiLevelType w:val="hybridMultilevel"/>
    <w:tmpl w:val="77B8660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BCC04AA"/>
    <w:multiLevelType w:val="hybridMultilevel"/>
    <w:tmpl w:val="3538259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F52DE6"/>
    <w:multiLevelType w:val="hybridMultilevel"/>
    <w:tmpl w:val="35625B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24"/>
  </w:num>
  <w:num w:numId="5">
    <w:abstractNumId w:val="26"/>
  </w:num>
  <w:num w:numId="6">
    <w:abstractNumId w:val="1"/>
  </w:num>
  <w:num w:numId="7">
    <w:abstractNumId w:val="20"/>
  </w:num>
  <w:num w:numId="8">
    <w:abstractNumId w:val="17"/>
  </w:num>
  <w:num w:numId="9">
    <w:abstractNumId w:val="27"/>
  </w:num>
  <w:num w:numId="10">
    <w:abstractNumId w:val="15"/>
  </w:num>
  <w:num w:numId="11">
    <w:abstractNumId w:val="14"/>
  </w:num>
  <w:num w:numId="12">
    <w:abstractNumId w:val="25"/>
  </w:num>
  <w:num w:numId="13">
    <w:abstractNumId w:val="23"/>
  </w:num>
  <w:num w:numId="14">
    <w:abstractNumId w:val="6"/>
  </w:num>
  <w:num w:numId="15">
    <w:abstractNumId w:val="5"/>
  </w:num>
  <w:num w:numId="16">
    <w:abstractNumId w:val="10"/>
  </w:num>
  <w:num w:numId="17">
    <w:abstractNumId w:val="22"/>
  </w:num>
  <w:num w:numId="18">
    <w:abstractNumId w:val="11"/>
  </w:num>
  <w:num w:numId="19">
    <w:abstractNumId w:val="2"/>
  </w:num>
  <w:num w:numId="20">
    <w:abstractNumId w:val="19"/>
  </w:num>
  <w:num w:numId="21">
    <w:abstractNumId w:val="7"/>
  </w:num>
  <w:num w:numId="22">
    <w:abstractNumId w:val="16"/>
  </w:num>
  <w:num w:numId="23">
    <w:abstractNumId w:val="4"/>
  </w:num>
  <w:num w:numId="24">
    <w:abstractNumId w:val="8"/>
  </w:num>
  <w:num w:numId="25">
    <w:abstractNumId w:val="9"/>
  </w:num>
  <w:num w:numId="26">
    <w:abstractNumId w:val="3"/>
  </w:num>
  <w:num w:numId="27">
    <w:abstractNumId w:val="21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31"/>
    <w:rsid w:val="00022B18"/>
    <w:rsid w:val="000564CE"/>
    <w:rsid w:val="00093AED"/>
    <w:rsid w:val="000A31C2"/>
    <w:rsid w:val="000C078E"/>
    <w:rsid w:val="000F2AC7"/>
    <w:rsid w:val="001172C0"/>
    <w:rsid w:val="001474E5"/>
    <w:rsid w:val="00157654"/>
    <w:rsid w:val="00174847"/>
    <w:rsid w:val="00184EF0"/>
    <w:rsid w:val="001A1E63"/>
    <w:rsid w:val="001C5217"/>
    <w:rsid w:val="001C52A5"/>
    <w:rsid w:val="001F2E11"/>
    <w:rsid w:val="00200721"/>
    <w:rsid w:val="00225EB4"/>
    <w:rsid w:val="00235588"/>
    <w:rsid w:val="002439E4"/>
    <w:rsid w:val="00253121"/>
    <w:rsid w:val="0025509A"/>
    <w:rsid w:val="00264113"/>
    <w:rsid w:val="002A5D30"/>
    <w:rsid w:val="002B1B5C"/>
    <w:rsid w:val="002B6638"/>
    <w:rsid w:val="002D7DB1"/>
    <w:rsid w:val="002E7AEB"/>
    <w:rsid w:val="00307EAE"/>
    <w:rsid w:val="00310CEE"/>
    <w:rsid w:val="00340DA8"/>
    <w:rsid w:val="00341BB1"/>
    <w:rsid w:val="00347494"/>
    <w:rsid w:val="003552A2"/>
    <w:rsid w:val="0037343C"/>
    <w:rsid w:val="00393A0C"/>
    <w:rsid w:val="003C13E2"/>
    <w:rsid w:val="003C6303"/>
    <w:rsid w:val="003F5E45"/>
    <w:rsid w:val="00417D7D"/>
    <w:rsid w:val="00425E09"/>
    <w:rsid w:val="00464F16"/>
    <w:rsid w:val="00467420"/>
    <w:rsid w:val="00475829"/>
    <w:rsid w:val="004925B5"/>
    <w:rsid w:val="004942D8"/>
    <w:rsid w:val="00494D89"/>
    <w:rsid w:val="0049647E"/>
    <w:rsid w:val="004A0991"/>
    <w:rsid w:val="004A10C1"/>
    <w:rsid w:val="004A45FF"/>
    <w:rsid w:val="004C61C1"/>
    <w:rsid w:val="0050442A"/>
    <w:rsid w:val="00506167"/>
    <w:rsid w:val="00512209"/>
    <w:rsid w:val="0054364B"/>
    <w:rsid w:val="00545A8B"/>
    <w:rsid w:val="0055421B"/>
    <w:rsid w:val="00560E83"/>
    <w:rsid w:val="00566C36"/>
    <w:rsid w:val="00594CE0"/>
    <w:rsid w:val="005A0F1A"/>
    <w:rsid w:val="005E47BE"/>
    <w:rsid w:val="005E6933"/>
    <w:rsid w:val="006254CB"/>
    <w:rsid w:val="0065053E"/>
    <w:rsid w:val="00652CD5"/>
    <w:rsid w:val="006537C9"/>
    <w:rsid w:val="00667BD9"/>
    <w:rsid w:val="006804B2"/>
    <w:rsid w:val="00690FAA"/>
    <w:rsid w:val="00697712"/>
    <w:rsid w:val="006B14C3"/>
    <w:rsid w:val="006B1689"/>
    <w:rsid w:val="006B79FC"/>
    <w:rsid w:val="006C0131"/>
    <w:rsid w:val="006E47E3"/>
    <w:rsid w:val="006F0D8C"/>
    <w:rsid w:val="006F36D4"/>
    <w:rsid w:val="006F479B"/>
    <w:rsid w:val="00710F6C"/>
    <w:rsid w:val="00715E34"/>
    <w:rsid w:val="007214F5"/>
    <w:rsid w:val="00722DE2"/>
    <w:rsid w:val="007522AE"/>
    <w:rsid w:val="0075277C"/>
    <w:rsid w:val="00773C3D"/>
    <w:rsid w:val="00785401"/>
    <w:rsid w:val="00791BDC"/>
    <w:rsid w:val="007B4768"/>
    <w:rsid w:val="007C0126"/>
    <w:rsid w:val="007E57C7"/>
    <w:rsid w:val="007E60A2"/>
    <w:rsid w:val="007F1B64"/>
    <w:rsid w:val="00812BEF"/>
    <w:rsid w:val="00812C54"/>
    <w:rsid w:val="008219CC"/>
    <w:rsid w:val="00821A5A"/>
    <w:rsid w:val="00821C65"/>
    <w:rsid w:val="008275B6"/>
    <w:rsid w:val="008354A3"/>
    <w:rsid w:val="00843961"/>
    <w:rsid w:val="00843ADE"/>
    <w:rsid w:val="008602B5"/>
    <w:rsid w:val="00863E34"/>
    <w:rsid w:val="00864089"/>
    <w:rsid w:val="008733DB"/>
    <w:rsid w:val="0087444C"/>
    <w:rsid w:val="00876A8C"/>
    <w:rsid w:val="008853CE"/>
    <w:rsid w:val="00887404"/>
    <w:rsid w:val="008A729F"/>
    <w:rsid w:val="008B0925"/>
    <w:rsid w:val="008B3918"/>
    <w:rsid w:val="008B3FAC"/>
    <w:rsid w:val="008B4B45"/>
    <w:rsid w:val="008B786E"/>
    <w:rsid w:val="008D443B"/>
    <w:rsid w:val="008D7B15"/>
    <w:rsid w:val="008E1F18"/>
    <w:rsid w:val="008E64FA"/>
    <w:rsid w:val="008F5133"/>
    <w:rsid w:val="008F72A9"/>
    <w:rsid w:val="00902721"/>
    <w:rsid w:val="00914E27"/>
    <w:rsid w:val="00926B9B"/>
    <w:rsid w:val="00933D1E"/>
    <w:rsid w:val="00941EAF"/>
    <w:rsid w:val="00946FC1"/>
    <w:rsid w:val="00965977"/>
    <w:rsid w:val="00994544"/>
    <w:rsid w:val="009A56D9"/>
    <w:rsid w:val="009F49FD"/>
    <w:rsid w:val="009F6167"/>
    <w:rsid w:val="00A2565A"/>
    <w:rsid w:val="00A41F85"/>
    <w:rsid w:val="00A43414"/>
    <w:rsid w:val="00A54406"/>
    <w:rsid w:val="00A64693"/>
    <w:rsid w:val="00A654E7"/>
    <w:rsid w:val="00A769A1"/>
    <w:rsid w:val="00A939A9"/>
    <w:rsid w:val="00A9401E"/>
    <w:rsid w:val="00AB2147"/>
    <w:rsid w:val="00AB25C4"/>
    <w:rsid w:val="00AB686A"/>
    <w:rsid w:val="00AB6BEF"/>
    <w:rsid w:val="00AB7496"/>
    <w:rsid w:val="00AE1288"/>
    <w:rsid w:val="00AF5D00"/>
    <w:rsid w:val="00B1739D"/>
    <w:rsid w:val="00B377D0"/>
    <w:rsid w:val="00B4241C"/>
    <w:rsid w:val="00B43AC3"/>
    <w:rsid w:val="00B50ABD"/>
    <w:rsid w:val="00B52198"/>
    <w:rsid w:val="00B56FA1"/>
    <w:rsid w:val="00B646E5"/>
    <w:rsid w:val="00B67268"/>
    <w:rsid w:val="00B967DD"/>
    <w:rsid w:val="00BA0E04"/>
    <w:rsid w:val="00BB6E67"/>
    <w:rsid w:val="00BD293B"/>
    <w:rsid w:val="00BE0ECB"/>
    <w:rsid w:val="00BF0E63"/>
    <w:rsid w:val="00BF4779"/>
    <w:rsid w:val="00BF4BF5"/>
    <w:rsid w:val="00C208DC"/>
    <w:rsid w:val="00C37232"/>
    <w:rsid w:val="00C43FBA"/>
    <w:rsid w:val="00C70C22"/>
    <w:rsid w:val="00C82011"/>
    <w:rsid w:val="00C92F67"/>
    <w:rsid w:val="00CD23B9"/>
    <w:rsid w:val="00CD77CF"/>
    <w:rsid w:val="00CE2BA1"/>
    <w:rsid w:val="00D238D1"/>
    <w:rsid w:val="00D2468C"/>
    <w:rsid w:val="00D46CFB"/>
    <w:rsid w:val="00D847DA"/>
    <w:rsid w:val="00D91397"/>
    <w:rsid w:val="00D91B7F"/>
    <w:rsid w:val="00D96A0A"/>
    <w:rsid w:val="00DB3319"/>
    <w:rsid w:val="00DB6927"/>
    <w:rsid w:val="00DC75E7"/>
    <w:rsid w:val="00DE5362"/>
    <w:rsid w:val="00DE6E0B"/>
    <w:rsid w:val="00E157FD"/>
    <w:rsid w:val="00E16C8B"/>
    <w:rsid w:val="00E16FD8"/>
    <w:rsid w:val="00E3571D"/>
    <w:rsid w:val="00E43453"/>
    <w:rsid w:val="00E6683D"/>
    <w:rsid w:val="00E75119"/>
    <w:rsid w:val="00E85C03"/>
    <w:rsid w:val="00E95741"/>
    <w:rsid w:val="00EA0246"/>
    <w:rsid w:val="00EB11F3"/>
    <w:rsid w:val="00F00D2F"/>
    <w:rsid w:val="00F01E2D"/>
    <w:rsid w:val="00F03436"/>
    <w:rsid w:val="00F04B8A"/>
    <w:rsid w:val="00F22505"/>
    <w:rsid w:val="00F24019"/>
    <w:rsid w:val="00F359C0"/>
    <w:rsid w:val="00F422E4"/>
    <w:rsid w:val="00F4672C"/>
    <w:rsid w:val="00F46DA0"/>
    <w:rsid w:val="00F7209D"/>
    <w:rsid w:val="00F9155F"/>
    <w:rsid w:val="00F965A8"/>
    <w:rsid w:val="00FB1FCC"/>
    <w:rsid w:val="00FB2785"/>
    <w:rsid w:val="00FC1132"/>
    <w:rsid w:val="00FD4302"/>
    <w:rsid w:val="00FD4D38"/>
    <w:rsid w:val="00FF1AE6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F1AE6"/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rsid w:val="00FF1AE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F1AE6"/>
    <w:pPr>
      <w:keepNext/>
      <w:numPr>
        <w:numId w:val="26"/>
      </w:numPr>
      <w:spacing w:before="6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paragraph" w:styleId="Kopfzeile">
    <w:name w:val="header"/>
    <w:basedOn w:val="Standard"/>
    <w:rsid w:val="00BB6E6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6E6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AB25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B2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F1AE6"/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rsid w:val="00FF1AE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F1AE6"/>
    <w:pPr>
      <w:keepNext/>
      <w:numPr>
        <w:numId w:val="26"/>
      </w:numPr>
      <w:spacing w:before="6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paragraph" w:styleId="Kopfzeile">
    <w:name w:val="header"/>
    <w:basedOn w:val="Standard"/>
    <w:rsid w:val="00BB6E6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6E6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AB25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B2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Hobbingen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jh</dc:creator>
  <cp:lastModifiedBy>jo</cp:lastModifiedBy>
  <cp:revision>3</cp:revision>
  <cp:lastPrinted>2012-04-19T15:18:00Z</cp:lastPrinted>
  <dcterms:created xsi:type="dcterms:W3CDTF">2016-04-17T10:56:00Z</dcterms:created>
  <dcterms:modified xsi:type="dcterms:W3CDTF">2016-04-17T11:01:00Z</dcterms:modified>
</cp:coreProperties>
</file>