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76" w:lineRule="exact" w:before="384" w:after="0"/>
        <w:ind w:left="2448" w:right="2304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48"/>
        </w:rPr>
        <w:t xml:space="preserve">Portal de Validação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https://validadordiplomadigital.mec.gov.br/</w:t>
      </w:r>
    </w:p>
    <w:p>
      <w:pPr>
        <w:autoSpaceDN w:val="0"/>
        <w:autoSpaceDE w:val="0"/>
        <w:widowControl/>
        <w:spacing w:line="304" w:lineRule="exact" w:before="402" w:after="0"/>
        <w:ind w:left="0" w:right="3920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22"/>
        </w:rPr>
        <w:t>RELATÓRIO</w:t>
      </w:r>
    </w:p>
    <w:p>
      <w:pPr>
        <w:autoSpaceDN w:val="0"/>
        <w:autoSpaceDE w:val="0"/>
        <w:widowControl/>
        <w:spacing w:line="264" w:lineRule="exact" w:before="440" w:after="0"/>
        <w:ind w:left="160" w:right="43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Atenção: Este relatório não substitui o documento original como comprovação de </w:t>
      </w:r>
      <w:r>
        <w:rPr>
          <w:rFonts w:ascii="Helvetica" w:hAnsi="Helvetica" w:eastAsia="Helvetica"/>
          <w:b/>
          <w:i w:val="0"/>
          <w:color w:val="000000"/>
          <w:sz w:val="22"/>
        </w:rPr>
        <w:t>validade, integridade, autenticidade e temporalidade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4" w:lineRule="exact" w:before="338" w:after="0"/>
        <w:ind w:left="160" w:right="50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Versão do software: 1.5.13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Nome: Portal de Validação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Arquivo Fonte: diploma.xml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Versão do XSD: 1.05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Data de verificação: 15/01/2025 03:24:47</w:t>
      </w:r>
    </w:p>
    <w:p>
      <w:pPr>
        <w:autoSpaceDN w:val="0"/>
        <w:autoSpaceDE w:val="0"/>
        <w:widowControl/>
        <w:spacing w:line="468" w:lineRule="exact" w:before="284" w:after="0"/>
        <w:ind w:left="0" w:right="2640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34"/>
        </w:rPr>
        <w:t xml:space="preserve">Diploma Digital </w:t>
      </w:r>
      <w:r>
        <w:rPr>
          <w:rFonts w:ascii="Helvetica" w:hAnsi="Helvetica" w:eastAsia="Helvetica"/>
          <w:b/>
          <w:i w:val="0"/>
          <w:color w:val="FF0000"/>
          <w:sz w:val="34"/>
        </w:rPr>
        <w:t>Inválido</w:t>
      </w:r>
    </w:p>
    <w:p>
      <w:pPr>
        <w:autoSpaceDN w:val="0"/>
        <w:autoSpaceDE w:val="0"/>
        <w:widowControl/>
        <w:spacing w:line="264" w:lineRule="exact" w:before="374" w:after="0"/>
        <w:ind w:left="160" w:right="518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5"/>
        </w:rPr>
        <w:t xml:space="preserve">Heitor das Neves Caetano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Faculdade Católica Paulista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Análise e Desenvolvimento de Sistemas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Data de colação de grau: 2024-08-29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Data de conclusão: 2024-06-26</w:t>
      </w:r>
    </w:p>
    <w:p>
      <w:pPr>
        <w:autoSpaceDN w:val="0"/>
        <w:autoSpaceDE w:val="0"/>
        <w:widowControl/>
        <w:spacing w:line="330" w:lineRule="exact" w:before="224" w:after="0"/>
        <w:ind w:left="160" w:right="0" w:firstLine="0"/>
        <w:jc w:val="left"/>
      </w:pPr>
      <w:r>
        <w:rPr>
          <w:rFonts w:ascii="Helvetica" w:hAnsi="Helvetica" w:eastAsia="Helvetica"/>
          <w:b/>
          <w:i w:val="0"/>
          <w:color w:val="111D7D"/>
          <w:sz w:val="24"/>
        </w:rPr>
        <w:t>Validação da Conformidade da Estrutura do Arquivo</w:t>
      </w:r>
    </w:p>
    <w:p>
      <w:pPr>
        <w:autoSpaceDN w:val="0"/>
        <w:autoSpaceDE w:val="0"/>
        <w:widowControl/>
        <w:spacing w:line="330" w:lineRule="exact" w:before="244" w:after="0"/>
        <w:ind w:left="530" w:right="0" w:firstLine="0"/>
        <w:jc w:val="left"/>
      </w:pPr>
      <w:r>
        <w:rPr>
          <w:rFonts w:ascii="Helvetica" w:hAnsi="Helvetica" w:eastAsia="Helvetica"/>
          <w:b w:val="0"/>
          <w:i w:val="0"/>
          <w:color w:val="111D7D"/>
          <w:sz w:val="24"/>
        </w:rPr>
        <w:t>• Estrutura do XML em conformidade</w:t>
      </w:r>
    </w:p>
    <w:p>
      <w:pPr>
        <w:autoSpaceDN w:val="0"/>
        <w:autoSpaceDE w:val="0"/>
        <w:widowControl/>
        <w:spacing w:line="330" w:lineRule="exact" w:before="224" w:after="0"/>
        <w:ind w:left="160" w:right="0" w:firstLine="0"/>
        <w:jc w:val="left"/>
      </w:pPr>
      <w:r>
        <w:rPr>
          <w:rFonts w:ascii="Helvetica" w:hAnsi="Helvetica" w:eastAsia="Helvetica"/>
          <w:b/>
          <w:i w:val="0"/>
          <w:color w:val="111D7D"/>
          <w:sz w:val="24"/>
        </w:rPr>
        <w:t>Validação dos Tipos de Assinaturas Digitais</w:t>
      </w:r>
    </w:p>
    <w:p>
      <w:pPr>
        <w:autoSpaceDN w:val="0"/>
        <w:autoSpaceDE w:val="0"/>
        <w:widowControl/>
        <w:spacing w:line="330" w:lineRule="exact" w:before="246" w:after="0"/>
        <w:ind w:left="160" w:right="0" w:firstLine="0"/>
        <w:jc w:val="left"/>
      </w:pPr>
      <w:r>
        <w:rPr>
          <w:rFonts w:ascii="Helvetica" w:hAnsi="Helvetica" w:eastAsia="Helvetica"/>
          <w:b/>
          <w:i w:val="0"/>
          <w:color w:val="111D7D"/>
          <w:sz w:val="24"/>
        </w:rPr>
        <w:t>Itens verificados</w:t>
      </w:r>
    </w:p>
    <w:p>
      <w:pPr>
        <w:autoSpaceDN w:val="0"/>
        <w:autoSpaceDE w:val="0"/>
        <w:widowControl/>
        <w:spacing w:line="288" w:lineRule="exact" w:before="286" w:after="0"/>
        <w:ind w:left="530" w:right="5328" w:firstLine="0"/>
        <w:jc w:val="left"/>
      </w:pPr>
      <w:r>
        <w:rPr>
          <w:rFonts w:ascii="Helvetica" w:hAnsi="Helvetica" w:eastAsia="Helvetica"/>
          <w:b w:val="0"/>
          <w:i w:val="0"/>
          <w:color w:val="111D7D"/>
          <w:sz w:val="24"/>
        </w:rPr>
        <w:t>• Assinatura em Diploma</w:t>
      </w:r>
      <w:r>
        <w:br/>
      </w:r>
      <w:r>
        <w:rPr>
          <w:rFonts w:ascii="Helvetica" w:hAnsi="Helvetica" w:eastAsia="Helvetica"/>
          <w:b w:val="0"/>
          <w:i w:val="0"/>
          <w:color w:val="111D7D"/>
          <w:sz w:val="24"/>
        </w:rPr>
        <w:t>• Assinatura em DadosDiploma</w:t>
      </w:r>
      <w:r>
        <w:br/>
      </w:r>
      <w:r>
        <w:rPr>
          <w:rFonts w:ascii="Helvetica" w:hAnsi="Helvetica" w:eastAsia="Helvetica"/>
          <w:b w:val="0"/>
          <w:i w:val="0"/>
          <w:color w:val="111D7D"/>
          <w:sz w:val="24"/>
        </w:rPr>
        <w:t>• Assinatura em DadosRegistro</w:t>
      </w:r>
    </w:p>
    <w:p>
      <w:pPr>
        <w:autoSpaceDN w:val="0"/>
        <w:autoSpaceDE w:val="0"/>
        <w:widowControl/>
        <w:spacing w:line="330" w:lineRule="exact" w:before="224" w:after="0"/>
        <w:ind w:left="160" w:right="0" w:firstLine="0"/>
        <w:jc w:val="left"/>
      </w:pPr>
      <w:r>
        <w:rPr>
          <w:rFonts w:ascii="Helvetica" w:hAnsi="Helvetica" w:eastAsia="Helvetica"/>
          <w:b/>
          <w:i w:val="0"/>
          <w:color w:val="111D7D"/>
          <w:sz w:val="24"/>
        </w:rPr>
        <w:t>Validação de Conformidade das Assinaturas Digitais</w:t>
      </w:r>
    </w:p>
    <w:p>
      <w:pPr>
        <w:autoSpaceDN w:val="0"/>
        <w:autoSpaceDE w:val="0"/>
        <w:widowControl/>
        <w:spacing w:line="330" w:lineRule="exact" w:before="246" w:after="0"/>
        <w:ind w:left="160" w:right="0" w:firstLine="0"/>
        <w:jc w:val="left"/>
      </w:pPr>
      <w:r>
        <w:rPr>
          <w:rFonts w:ascii="Helvetica" w:hAnsi="Helvetica" w:eastAsia="Helvetica"/>
          <w:b/>
          <w:i w:val="0"/>
          <w:color w:val="111D7D"/>
          <w:sz w:val="24"/>
        </w:rPr>
        <w:t>Itens verificados</w:t>
      </w:r>
    </w:p>
    <w:p>
      <w:pPr>
        <w:autoSpaceDN w:val="0"/>
        <w:autoSpaceDE w:val="0"/>
        <w:widowControl/>
        <w:spacing w:line="330" w:lineRule="exact" w:before="246" w:after="0"/>
        <w:ind w:left="160" w:right="0" w:firstLine="0"/>
        <w:jc w:val="left"/>
      </w:pPr>
      <w:r>
        <w:rPr>
          <w:rFonts w:ascii="Helvetica" w:hAnsi="Helvetica" w:eastAsia="Helvetica"/>
          <w:b/>
          <w:i w:val="0"/>
          <w:color w:val="111D7D"/>
          <w:sz w:val="24"/>
        </w:rPr>
        <w:t>Validação da Integridade do Arquivo</w:t>
      </w:r>
    </w:p>
    <w:p>
      <w:pPr>
        <w:autoSpaceDN w:val="0"/>
        <w:autoSpaceDE w:val="0"/>
        <w:widowControl/>
        <w:spacing w:line="330" w:lineRule="exact" w:before="244" w:after="0"/>
        <w:ind w:left="530" w:right="0" w:firstLine="0"/>
        <w:jc w:val="left"/>
      </w:pPr>
      <w:r>
        <w:rPr>
          <w:rFonts w:ascii="Helvetica" w:hAnsi="Helvetica" w:eastAsia="Helvetica"/>
          <w:b w:val="0"/>
          <w:i w:val="0"/>
          <w:color w:val="111D7D"/>
          <w:sz w:val="24"/>
        </w:rPr>
        <w:t>• Não há validações suficientes para garantir a integridade do arquivo.</w:t>
      </w:r>
    </w:p>
    <w:p>
      <w:pPr>
        <w:autoSpaceDN w:val="0"/>
        <w:autoSpaceDE w:val="0"/>
        <w:widowControl/>
        <w:spacing w:line="330" w:lineRule="exact" w:before="224" w:after="0"/>
        <w:ind w:left="160" w:right="0" w:firstLine="0"/>
        <w:jc w:val="left"/>
      </w:pPr>
      <w:r>
        <w:rPr>
          <w:rFonts w:ascii="Helvetica" w:hAnsi="Helvetica" w:eastAsia="Helvetica"/>
          <w:b/>
          <w:i w:val="0"/>
          <w:color w:val="111D7D"/>
          <w:sz w:val="24"/>
        </w:rPr>
        <w:t>Código de Validação</w:t>
      </w:r>
    </w:p>
    <w:p>
      <w:pPr>
        <w:autoSpaceDN w:val="0"/>
        <w:autoSpaceDE w:val="0"/>
        <w:widowControl/>
        <w:spacing w:line="330" w:lineRule="exact" w:before="244" w:after="0"/>
        <w:ind w:left="530" w:right="0" w:firstLine="0"/>
        <w:jc w:val="left"/>
      </w:pPr>
      <w:r>
        <w:rPr>
          <w:rFonts w:ascii="Helvetica" w:hAnsi="Helvetica" w:eastAsia="Helvetica"/>
          <w:b w:val="0"/>
          <w:i w:val="0"/>
          <w:color w:val="111D7D"/>
          <w:sz w:val="24"/>
        </w:rPr>
        <w:t>• Válido</w:t>
      </w:r>
    </w:p>
    <w:sectPr w:rsidR="00FC693F" w:rsidRPr="0006063C" w:rsidSect="00034616">
      <w:pgSz w:w="11906" w:h="16838"/>
      <w:pgMar w:top="344" w:right="1186" w:bottom="131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