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2AF" w:rsidRPr="009B796F" w:rsidRDefault="002A5321">
      <w:pPr>
        <w:rPr>
          <w:sz w:val="56"/>
          <w:szCs w:val="56"/>
          <w:lang w:val="en-US"/>
        </w:rPr>
      </w:pPr>
      <w:r w:rsidRPr="009B796F">
        <w:rPr>
          <w:sz w:val="40"/>
          <w:szCs w:val="40"/>
          <w:lang w:val="en-US"/>
        </w:rPr>
        <w:t xml:space="preserve">                            </w:t>
      </w:r>
      <w:r w:rsidRPr="009B796F">
        <w:rPr>
          <w:sz w:val="56"/>
          <w:szCs w:val="56"/>
          <w:lang w:val="en-US"/>
        </w:rPr>
        <w:t>Project Log:</w:t>
      </w:r>
    </w:p>
    <w:p w:rsidR="002A5321" w:rsidRPr="002A5321" w:rsidRDefault="002A5321">
      <w:pPr>
        <w:rPr>
          <w:sz w:val="36"/>
          <w:szCs w:val="56"/>
          <w:lang w:val="en-US"/>
        </w:rPr>
      </w:pPr>
      <w:r w:rsidRPr="002A5321">
        <w:rPr>
          <w:sz w:val="36"/>
          <w:szCs w:val="56"/>
          <w:lang w:val="en-US"/>
        </w:rPr>
        <w:t>Entry #001-Project Beginning:</w:t>
      </w:r>
    </w:p>
    <w:p w:rsidR="002A5321" w:rsidRPr="002A5321" w:rsidRDefault="002A5321">
      <w:pPr>
        <w:rPr>
          <w:sz w:val="28"/>
          <w:szCs w:val="56"/>
          <w:lang w:val="en-US"/>
        </w:rPr>
      </w:pPr>
      <w:r w:rsidRPr="002A5321">
        <w:rPr>
          <w:b/>
          <w:sz w:val="28"/>
          <w:szCs w:val="56"/>
          <w:lang w:val="en-US"/>
        </w:rPr>
        <w:t>Date</w:t>
      </w:r>
      <w:r w:rsidRPr="002A5321">
        <w:rPr>
          <w:sz w:val="28"/>
          <w:szCs w:val="56"/>
          <w:lang w:val="en-US"/>
        </w:rPr>
        <w:t>: July 31, 2026</w:t>
      </w:r>
    </w:p>
    <w:p w:rsidR="002A5321" w:rsidRDefault="002A5321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br/>
        <w:t>#Reason for starting:</w:t>
      </w:r>
    </w:p>
    <w:p w:rsidR="002A5321" w:rsidRDefault="002A5321">
      <w:pPr>
        <w:rPr>
          <w:sz w:val="24"/>
          <w:szCs w:val="56"/>
          <w:lang w:val="en-US"/>
        </w:rPr>
      </w:pPr>
      <w:r w:rsidRPr="002A5321">
        <w:rPr>
          <w:sz w:val="24"/>
          <w:szCs w:val="56"/>
          <w:lang w:val="en-US"/>
        </w:rPr>
        <w:t>I wanted to explore how engineering could bring to life a fictional character design and have a project that could inspire me to learn more about the basics of engineering and the process behing engineering proccesses.</w:t>
      </w:r>
    </w:p>
    <w:p w:rsidR="002A5321" w:rsidRDefault="002A5321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#Initial Goals:</w:t>
      </w:r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-create an interactive robot prototype</w:t>
      </w:r>
      <w:proofErr w:type="gramStart"/>
      <w:r>
        <w:rPr>
          <w:sz w:val="24"/>
          <w:szCs w:val="56"/>
          <w:lang w:val="en-US"/>
        </w:rPr>
        <w:t>;</w:t>
      </w:r>
      <w:proofErr w:type="gramEnd"/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-develop a custom electronic system</w:t>
      </w:r>
      <w:proofErr w:type="gramStart"/>
      <w:r>
        <w:rPr>
          <w:sz w:val="24"/>
          <w:szCs w:val="56"/>
          <w:lang w:val="en-US"/>
        </w:rPr>
        <w:t>;</w:t>
      </w:r>
      <w:proofErr w:type="gramEnd"/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-learn embedded programming</w:t>
      </w:r>
      <w:proofErr w:type="gramStart"/>
      <w:r>
        <w:rPr>
          <w:sz w:val="24"/>
          <w:szCs w:val="56"/>
          <w:lang w:val="en-US"/>
        </w:rPr>
        <w:t>;</w:t>
      </w:r>
      <w:proofErr w:type="gramEnd"/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-document the engineering process.</w:t>
      </w:r>
    </w:p>
    <w:p w:rsidR="002A5321" w:rsidRDefault="002A5321">
      <w:pPr>
        <w:rPr>
          <w:sz w:val="24"/>
          <w:szCs w:val="56"/>
          <w:lang w:val="en-US"/>
        </w:rPr>
      </w:pPr>
    </w:p>
    <w:p w:rsidR="002A5321" w:rsidRDefault="002A5321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#Current challenges:</w:t>
      </w:r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-defining realistic project scope;</w:t>
      </w:r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-selecting appropriate hardware;</w:t>
      </w:r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-balancing complexity and available resources;</w:t>
      </w:r>
    </w:p>
    <w:p w:rsidR="002A5321" w:rsidRDefault="002A5321">
      <w:pPr>
        <w:rPr>
          <w:sz w:val="24"/>
          <w:szCs w:val="56"/>
          <w:lang w:val="en-US"/>
        </w:rPr>
      </w:pPr>
      <w:r>
        <w:rPr>
          <w:sz w:val="24"/>
          <w:szCs w:val="56"/>
          <w:lang w:val="en-US"/>
        </w:rPr>
        <w:t>-working with a tight schedulle.</w:t>
      </w:r>
    </w:p>
    <w:p w:rsidR="002A5321" w:rsidRDefault="002A5321">
      <w:pPr>
        <w:rPr>
          <w:sz w:val="24"/>
          <w:szCs w:val="56"/>
          <w:lang w:val="en-US"/>
        </w:rPr>
      </w:pPr>
    </w:p>
    <w:p w:rsidR="009B796F" w:rsidRDefault="009B796F">
      <w:pPr>
        <w:rPr>
          <w:sz w:val="36"/>
          <w:szCs w:val="56"/>
          <w:lang w:val="en-US"/>
        </w:rPr>
      </w:pPr>
      <w:r>
        <w:rPr>
          <w:sz w:val="36"/>
          <w:szCs w:val="56"/>
          <w:lang w:val="en-US"/>
        </w:rPr>
        <w:t>Entry #002-Engeneering decisions:</w:t>
      </w:r>
    </w:p>
    <w:p w:rsidR="009B796F" w:rsidRDefault="009B796F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Date: August 1, 2026</w:t>
      </w:r>
    </w:p>
    <w:p w:rsidR="009B796F" w:rsidRDefault="009B796F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#Topic: Main controller settings and components:</w:t>
      </w:r>
    </w:p>
    <w:p w:rsidR="009B796F" w:rsidRDefault="009B796F">
      <w:pPr>
        <w:rPr>
          <w:sz w:val="28"/>
          <w:szCs w:val="56"/>
          <w:lang w:val="en-US"/>
        </w:rPr>
      </w:pPr>
    </w:p>
    <w:p w:rsidR="009B796F" w:rsidRDefault="009B796F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-Problem;</w:t>
      </w:r>
    </w:p>
    <w:p w:rsidR="009B796F" w:rsidRPr="009B796F" w:rsidRDefault="009B796F">
      <w:pPr>
        <w:rPr>
          <w:sz w:val="32"/>
          <w:szCs w:val="56"/>
          <w:lang w:val="en-US"/>
        </w:rPr>
      </w:pPr>
      <w:r w:rsidRPr="009B796F">
        <w:rPr>
          <w:sz w:val="24"/>
          <w:lang w:val="en-US"/>
        </w:rPr>
        <w:t>The robot requires a microcontroller capable of handling multiple peripherals while remaining affordable and easy to program.</w:t>
      </w:r>
    </w:p>
    <w:p w:rsidR="009B796F" w:rsidRDefault="009B796F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-Alternatives considered:</w:t>
      </w:r>
    </w:p>
    <w:p w:rsidR="009B796F" w:rsidRPr="009F23CE" w:rsidRDefault="009B796F">
      <w:pPr>
        <w:rPr>
          <w:sz w:val="24"/>
          <w:szCs w:val="56"/>
          <w:lang w:val="en-US"/>
        </w:rPr>
      </w:pPr>
      <w:r w:rsidRPr="009F23CE">
        <w:rPr>
          <w:sz w:val="24"/>
          <w:szCs w:val="56"/>
          <w:lang w:val="en-US"/>
        </w:rPr>
        <w:lastRenderedPageBreak/>
        <w:t>*Arduino Uno;</w:t>
      </w:r>
    </w:p>
    <w:p w:rsidR="009B796F" w:rsidRPr="009F23CE" w:rsidRDefault="009B796F">
      <w:pPr>
        <w:rPr>
          <w:sz w:val="24"/>
          <w:szCs w:val="56"/>
          <w:lang w:val="en-US"/>
        </w:rPr>
      </w:pPr>
      <w:r w:rsidRPr="009F23CE">
        <w:rPr>
          <w:sz w:val="24"/>
          <w:szCs w:val="56"/>
          <w:lang w:val="en-US"/>
        </w:rPr>
        <w:t>*Raspberry Pi 5;</w:t>
      </w:r>
    </w:p>
    <w:p w:rsidR="009B796F" w:rsidRPr="009F23CE" w:rsidRDefault="009B796F">
      <w:pPr>
        <w:rPr>
          <w:sz w:val="24"/>
          <w:szCs w:val="56"/>
          <w:lang w:val="en-US"/>
        </w:rPr>
      </w:pPr>
      <w:r w:rsidRPr="009F23CE">
        <w:rPr>
          <w:sz w:val="24"/>
          <w:szCs w:val="56"/>
          <w:lang w:val="en-US"/>
        </w:rPr>
        <w:t>*ESP32 DevKit V1</w:t>
      </w:r>
    </w:p>
    <w:p w:rsidR="009B796F" w:rsidRPr="009F23CE" w:rsidRDefault="009B796F">
      <w:pPr>
        <w:rPr>
          <w:sz w:val="24"/>
          <w:szCs w:val="56"/>
          <w:lang w:val="en-US"/>
        </w:rPr>
      </w:pPr>
    </w:p>
    <w:p w:rsidR="009B796F" w:rsidRPr="009B796F" w:rsidRDefault="009B796F">
      <w:pPr>
        <w:rPr>
          <w:sz w:val="28"/>
          <w:szCs w:val="56"/>
          <w:lang w:val="en-US"/>
        </w:rPr>
      </w:pPr>
      <w:r w:rsidRPr="009B796F">
        <w:rPr>
          <w:sz w:val="28"/>
          <w:szCs w:val="56"/>
          <w:lang w:val="en-US"/>
        </w:rPr>
        <w:t xml:space="preserve">-Decision: </w:t>
      </w:r>
      <w:r w:rsidRPr="009B796F">
        <w:rPr>
          <w:b/>
          <w:sz w:val="28"/>
          <w:szCs w:val="56"/>
          <w:lang w:val="en-US"/>
        </w:rPr>
        <w:t>ESP32</w:t>
      </w:r>
      <w:r w:rsidRPr="009B796F">
        <w:rPr>
          <w:sz w:val="28"/>
          <w:szCs w:val="56"/>
          <w:lang w:val="en-US"/>
        </w:rPr>
        <w:t>;</w:t>
      </w:r>
    </w:p>
    <w:p w:rsidR="009B796F" w:rsidRPr="009B796F" w:rsidRDefault="009B796F">
      <w:pPr>
        <w:rPr>
          <w:sz w:val="28"/>
          <w:szCs w:val="56"/>
          <w:lang w:val="en-US"/>
        </w:rPr>
      </w:pPr>
      <w:r w:rsidRPr="009B796F">
        <w:rPr>
          <w:sz w:val="28"/>
          <w:szCs w:val="56"/>
          <w:lang w:val="en-US"/>
        </w:rPr>
        <w:t>-Reasoning:</w:t>
      </w:r>
    </w:p>
    <w:p w:rsidR="009B796F" w:rsidRDefault="009B796F">
      <w:pPr>
        <w:rPr>
          <w:sz w:val="24"/>
          <w:lang w:val="en-US"/>
        </w:rPr>
      </w:pPr>
      <w:r w:rsidRPr="009B796F">
        <w:rPr>
          <w:sz w:val="24"/>
          <w:lang w:val="en-US"/>
        </w:rPr>
        <w:t>The ESP32 provides integrated Wi-Fi, Bluetooth, sufficient GPIO pins, and excellent community support while remaining significantly cheaper than a Raspberry Pi.</w:t>
      </w:r>
    </w:p>
    <w:p w:rsidR="009B796F" w:rsidRDefault="009B796F">
      <w:pPr>
        <w:rPr>
          <w:sz w:val="28"/>
          <w:lang w:val="en-US"/>
        </w:rPr>
      </w:pPr>
      <w:r w:rsidRPr="009B796F">
        <w:rPr>
          <w:sz w:val="28"/>
          <w:lang w:val="en-US"/>
        </w:rPr>
        <w:t>#</w:t>
      </w:r>
      <w:r>
        <w:rPr>
          <w:sz w:val="28"/>
          <w:lang w:val="en-US"/>
        </w:rPr>
        <w:t>Design principles:</w:t>
      </w:r>
    </w:p>
    <w:p w:rsidR="009B796F" w:rsidRPr="009B796F" w:rsidRDefault="009B796F" w:rsidP="009B796F">
      <w:pPr>
        <w:pStyle w:val="PargrafodaLista"/>
        <w:numPr>
          <w:ilvl w:val="0"/>
          <w:numId w:val="1"/>
        </w:numPr>
        <w:rPr>
          <w:sz w:val="32"/>
          <w:lang w:val="en-US"/>
        </w:rPr>
      </w:pPr>
      <w:r w:rsidRPr="009B796F">
        <w:rPr>
          <w:rStyle w:val="Forte"/>
          <w:sz w:val="24"/>
          <w:lang w:val="en-US"/>
        </w:rPr>
        <w:t>Maintainability First</w:t>
      </w:r>
      <w:r w:rsidRPr="009B796F">
        <w:rPr>
          <w:sz w:val="24"/>
          <w:lang w:val="en-US"/>
        </w:rPr>
        <w:t xml:space="preserve"> – Any major component should be replaceable without damaging the enclosure.</w:t>
      </w:r>
    </w:p>
    <w:p w:rsidR="009B796F" w:rsidRPr="009B796F" w:rsidRDefault="009B796F" w:rsidP="009B796F">
      <w:pPr>
        <w:pStyle w:val="PargrafodaLista"/>
        <w:numPr>
          <w:ilvl w:val="0"/>
          <w:numId w:val="1"/>
        </w:numPr>
        <w:rPr>
          <w:sz w:val="36"/>
          <w:lang w:val="en-US"/>
        </w:rPr>
      </w:pPr>
      <w:r w:rsidRPr="009B796F">
        <w:rPr>
          <w:rStyle w:val="Forte"/>
          <w:sz w:val="24"/>
          <w:lang w:val="en-US"/>
        </w:rPr>
        <w:t>Modularity</w:t>
      </w:r>
      <w:r w:rsidRPr="009B796F">
        <w:rPr>
          <w:sz w:val="24"/>
          <w:lang w:val="en-US"/>
        </w:rPr>
        <w:t xml:space="preserve"> – Components </w:t>
      </w:r>
      <w:proofErr w:type="gramStart"/>
      <w:r w:rsidRPr="009B796F">
        <w:rPr>
          <w:sz w:val="24"/>
          <w:lang w:val="en-US"/>
        </w:rPr>
        <w:t>should be mounted</w:t>
      </w:r>
      <w:proofErr w:type="gramEnd"/>
      <w:r w:rsidRPr="009B796F">
        <w:rPr>
          <w:sz w:val="24"/>
          <w:lang w:val="en-US"/>
        </w:rPr>
        <w:t xml:space="preserve"> independently whenever possible.</w:t>
      </w:r>
    </w:p>
    <w:p w:rsidR="009B796F" w:rsidRPr="009B796F" w:rsidRDefault="009B796F" w:rsidP="009B796F">
      <w:pPr>
        <w:pStyle w:val="PargrafodaLista"/>
        <w:numPr>
          <w:ilvl w:val="0"/>
          <w:numId w:val="1"/>
        </w:numPr>
        <w:rPr>
          <w:sz w:val="44"/>
          <w:lang w:val="en-US"/>
        </w:rPr>
      </w:pPr>
      <w:r w:rsidRPr="009B796F">
        <w:rPr>
          <w:rStyle w:val="Forte"/>
          <w:sz w:val="24"/>
          <w:lang w:val="en-US"/>
        </w:rPr>
        <w:t>Simplicity Over Complexity</w:t>
      </w:r>
      <w:r w:rsidRPr="009B796F">
        <w:rPr>
          <w:sz w:val="24"/>
          <w:lang w:val="en-US"/>
        </w:rPr>
        <w:t xml:space="preserve"> – Prefer simple, reliable solutions </w:t>
      </w:r>
      <w:proofErr w:type="gramStart"/>
      <w:r w:rsidRPr="009B796F">
        <w:rPr>
          <w:sz w:val="24"/>
          <w:lang w:val="en-US"/>
        </w:rPr>
        <w:t>over</w:t>
      </w:r>
      <w:proofErr w:type="gramEnd"/>
      <w:r w:rsidRPr="009B796F">
        <w:rPr>
          <w:sz w:val="24"/>
          <w:lang w:val="en-US"/>
        </w:rPr>
        <w:t xml:space="preserve"> clever but </w:t>
      </w:r>
      <w:r w:rsidRPr="009B796F">
        <w:rPr>
          <w:sz w:val="28"/>
          <w:lang w:val="en-US"/>
        </w:rPr>
        <w:t>fragile ones.</w:t>
      </w:r>
    </w:p>
    <w:p w:rsidR="009B796F" w:rsidRPr="009B796F" w:rsidRDefault="009B796F" w:rsidP="009B796F">
      <w:pPr>
        <w:pStyle w:val="PargrafodaLista"/>
        <w:numPr>
          <w:ilvl w:val="0"/>
          <w:numId w:val="1"/>
        </w:numPr>
        <w:rPr>
          <w:sz w:val="40"/>
          <w:lang w:val="en-US"/>
        </w:rPr>
      </w:pPr>
      <w:r w:rsidRPr="009B796F">
        <w:rPr>
          <w:rStyle w:val="Forte"/>
          <w:sz w:val="24"/>
          <w:lang w:val="en-US"/>
        </w:rPr>
        <w:t>Educational Value</w:t>
      </w:r>
      <w:r w:rsidRPr="009B796F">
        <w:rPr>
          <w:sz w:val="24"/>
          <w:lang w:val="en-US"/>
        </w:rPr>
        <w:t xml:space="preserve"> – Every subsystem should teach a new engineering concept.</w:t>
      </w:r>
    </w:p>
    <w:p w:rsidR="009B796F" w:rsidRPr="009B796F" w:rsidRDefault="009B796F" w:rsidP="009B796F">
      <w:pPr>
        <w:pStyle w:val="PargrafodaLista"/>
        <w:numPr>
          <w:ilvl w:val="0"/>
          <w:numId w:val="1"/>
        </w:numPr>
        <w:rPr>
          <w:sz w:val="44"/>
          <w:lang w:val="en-US"/>
        </w:rPr>
      </w:pPr>
      <w:r w:rsidRPr="009B796F">
        <w:rPr>
          <w:rStyle w:val="Forte"/>
          <w:sz w:val="24"/>
          <w:lang w:val="en-US"/>
        </w:rPr>
        <w:t>Professional Documentation</w:t>
      </w:r>
      <w:r w:rsidRPr="009B796F">
        <w:rPr>
          <w:sz w:val="24"/>
          <w:lang w:val="en-US"/>
        </w:rPr>
        <w:t xml:space="preserve"> – Every design change must have a documented reason.</w:t>
      </w:r>
    </w:p>
    <w:p w:rsidR="002A5321" w:rsidRPr="009B796F" w:rsidRDefault="002A5321">
      <w:pPr>
        <w:rPr>
          <w:sz w:val="32"/>
          <w:szCs w:val="56"/>
          <w:lang w:val="en-US"/>
        </w:rPr>
      </w:pPr>
    </w:p>
    <w:p w:rsidR="00C312F0" w:rsidRDefault="00C312F0" w:rsidP="00C312F0">
      <w:pPr>
        <w:rPr>
          <w:sz w:val="36"/>
          <w:szCs w:val="56"/>
          <w:lang w:val="en-US"/>
        </w:rPr>
      </w:pPr>
      <w:r>
        <w:rPr>
          <w:sz w:val="36"/>
          <w:szCs w:val="56"/>
          <w:lang w:val="en-US"/>
        </w:rPr>
        <w:t xml:space="preserve">Entry #003-Product Desgin </w:t>
      </w:r>
      <w:proofErr w:type="gramStart"/>
      <w:r>
        <w:rPr>
          <w:sz w:val="36"/>
          <w:szCs w:val="56"/>
          <w:lang w:val="en-US"/>
        </w:rPr>
        <w:t>Specifications(</w:t>
      </w:r>
      <w:proofErr w:type="gramEnd"/>
      <w:r>
        <w:rPr>
          <w:sz w:val="36"/>
          <w:szCs w:val="56"/>
          <w:lang w:val="en-US"/>
        </w:rPr>
        <w:t>PDS):</w:t>
      </w:r>
    </w:p>
    <w:p w:rsidR="00C312F0" w:rsidRDefault="00C312F0" w:rsidP="00C312F0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Date: August 2, 2026</w:t>
      </w:r>
    </w:p>
    <w:p w:rsidR="00C312F0" w:rsidRDefault="00C312F0" w:rsidP="00C312F0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#Topic: Writing of the PDS document:</w:t>
      </w:r>
    </w:p>
    <w:p w:rsidR="00C312F0" w:rsidRDefault="00C312F0" w:rsidP="00C312F0">
      <w:pPr>
        <w:rPr>
          <w:sz w:val="28"/>
          <w:szCs w:val="56"/>
          <w:lang w:val="en-US"/>
        </w:rPr>
      </w:pPr>
    </w:p>
    <w:p w:rsidR="00C312F0" w:rsidRDefault="00C312F0" w:rsidP="00C312F0">
      <w:pPr>
        <w:rPr>
          <w:sz w:val="28"/>
          <w:szCs w:val="56"/>
          <w:lang w:val="en-US"/>
        </w:rPr>
      </w:pPr>
    </w:p>
    <w:p w:rsidR="00C312F0" w:rsidRPr="009B796F" w:rsidRDefault="00C312F0" w:rsidP="00C312F0">
      <w:pPr>
        <w:rPr>
          <w:sz w:val="32"/>
          <w:szCs w:val="56"/>
          <w:lang w:val="en-US"/>
        </w:rPr>
      </w:pPr>
    </w:p>
    <w:p w:rsidR="00C312F0" w:rsidRDefault="00C312F0" w:rsidP="00C312F0">
      <w:pPr>
        <w:rPr>
          <w:sz w:val="36"/>
          <w:szCs w:val="56"/>
          <w:lang w:val="en-US"/>
        </w:rPr>
      </w:pPr>
      <w:r>
        <w:rPr>
          <w:sz w:val="36"/>
          <w:szCs w:val="56"/>
          <w:lang w:val="en-US"/>
        </w:rPr>
        <w:t>En</w:t>
      </w:r>
      <w:r w:rsidR="0050008E">
        <w:rPr>
          <w:sz w:val="36"/>
          <w:szCs w:val="56"/>
          <w:lang w:val="en-US"/>
        </w:rPr>
        <w:t xml:space="preserve">try #004-Bill of </w:t>
      </w:r>
      <w:proofErr w:type="gramStart"/>
      <w:r w:rsidR="0050008E">
        <w:rPr>
          <w:sz w:val="36"/>
          <w:szCs w:val="56"/>
          <w:lang w:val="en-US"/>
        </w:rPr>
        <w:t>Material(</w:t>
      </w:r>
      <w:proofErr w:type="gramEnd"/>
      <w:r w:rsidR="0050008E">
        <w:rPr>
          <w:sz w:val="36"/>
          <w:szCs w:val="56"/>
          <w:lang w:val="en-US"/>
        </w:rPr>
        <w:t>BOM)</w:t>
      </w:r>
      <w:r>
        <w:rPr>
          <w:sz w:val="36"/>
          <w:szCs w:val="56"/>
          <w:lang w:val="en-US"/>
        </w:rPr>
        <w:t>:</w:t>
      </w:r>
    </w:p>
    <w:p w:rsidR="00C312F0" w:rsidRDefault="00C312F0" w:rsidP="00C312F0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Date: August 3, 2026</w:t>
      </w:r>
    </w:p>
    <w:p w:rsidR="00C312F0" w:rsidRDefault="00C312F0" w:rsidP="00C312F0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#Topic: Chosing the exact components:</w:t>
      </w:r>
    </w:p>
    <w:p w:rsidR="00C312F0" w:rsidRDefault="0089068F" w:rsidP="00C312F0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-Components file:</w:t>
      </w:r>
    </w:p>
    <w:p w:rsidR="00C312F0" w:rsidRPr="004158B1" w:rsidRDefault="0089068F" w:rsidP="00C312F0">
      <w:pPr>
        <w:rPr>
          <w:sz w:val="36"/>
          <w:szCs w:val="56"/>
          <w:lang w:val="en-US"/>
        </w:rPr>
      </w:pPr>
      <w:r>
        <w:rPr>
          <w:sz w:val="28"/>
          <w:szCs w:val="56"/>
          <w:lang w:val="en-US"/>
        </w:rPr>
        <w:t>*components.xlsx</w:t>
      </w:r>
    </w:p>
    <w:p w:rsidR="004158B1" w:rsidRDefault="004158B1" w:rsidP="004158B1">
      <w:pPr>
        <w:rPr>
          <w:sz w:val="36"/>
          <w:szCs w:val="56"/>
          <w:lang w:val="en-US"/>
        </w:rPr>
      </w:pPr>
      <w:r>
        <w:rPr>
          <w:sz w:val="36"/>
          <w:szCs w:val="56"/>
          <w:lang w:val="en-US"/>
        </w:rPr>
        <w:lastRenderedPageBreak/>
        <w:t>Entry #005</w:t>
      </w:r>
      <w:r w:rsidR="0050008E">
        <w:rPr>
          <w:sz w:val="36"/>
          <w:szCs w:val="56"/>
          <w:lang w:val="en-US"/>
        </w:rPr>
        <w:t>-BOM Expansion:</w:t>
      </w:r>
    </w:p>
    <w:p w:rsidR="0050008E" w:rsidRDefault="0050008E" w:rsidP="0050008E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Date: August 4, 2026</w:t>
      </w:r>
    </w:p>
    <w:p w:rsidR="0050008E" w:rsidRPr="0050008E" w:rsidRDefault="0050008E" w:rsidP="004158B1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 xml:space="preserve">#Topic: Refining the Bill of </w:t>
      </w:r>
      <w:proofErr w:type="gramStart"/>
      <w:r>
        <w:rPr>
          <w:sz w:val="28"/>
          <w:szCs w:val="56"/>
          <w:lang w:val="en-US"/>
        </w:rPr>
        <w:t>Material(</w:t>
      </w:r>
      <w:proofErr w:type="gramEnd"/>
      <w:r>
        <w:rPr>
          <w:sz w:val="28"/>
          <w:szCs w:val="56"/>
          <w:lang w:val="en-US"/>
        </w:rPr>
        <w:t>BOM)</w:t>
      </w:r>
    </w:p>
    <w:p w:rsidR="0050008E" w:rsidRPr="0050008E" w:rsidRDefault="0050008E" w:rsidP="005000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val="en-US" w:eastAsia="pt-BR"/>
        </w:rPr>
      </w:pPr>
      <w:r w:rsidRPr="0050008E">
        <w:rPr>
          <w:rFonts w:eastAsia="Times New Roman" w:cstheme="minorHAnsi"/>
          <w:b/>
          <w:bCs/>
          <w:sz w:val="28"/>
          <w:szCs w:val="36"/>
          <w:lang w:val="en-US" w:eastAsia="pt-BR"/>
        </w:rPr>
        <w:t>Accomplishments</w:t>
      </w:r>
    </w:p>
    <w:p w:rsidR="0050008E" w:rsidRPr="0050008E" w:rsidRDefault="0050008E" w:rsidP="005000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en-US" w:eastAsia="pt-BR"/>
        </w:rPr>
      </w:pPr>
      <w:r w:rsidRPr="0050008E">
        <w:rPr>
          <w:rFonts w:eastAsia="Times New Roman" w:cstheme="minorHAnsi"/>
          <w:sz w:val="28"/>
          <w:szCs w:val="24"/>
          <w:lang w:val="en-US" w:eastAsia="pt-BR"/>
        </w:rPr>
        <w:t xml:space="preserve">Today's session </w:t>
      </w:r>
      <w:proofErr w:type="gramStart"/>
      <w:r w:rsidRPr="0050008E">
        <w:rPr>
          <w:rFonts w:eastAsia="Times New Roman" w:cstheme="minorHAnsi"/>
          <w:sz w:val="28"/>
          <w:szCs w:val="24"/>
          <w:lang w:val="en-US" w:eastAsia="pt-BR"/>
        </w:rPr>
        <w:t>was primarily focused</w:t>
      </w:r>
      <w:proofErr w:type="gramEnd"/>
      <w:r w:rsidRPr="0050008E">
        <w:rPr>
          <w:rFonts w:eastAsia="Times New Roman" w:cstheme="minorHAnsi"/>
          <w:sz w:val="28"/>
          <w:szCs w:val="24"/>
          <w:lang w:val="en-US" w:eastAsia="pt-BR"/>
        </w:rPr>
        <w:t xml:space="preserve"> on refining the project's Bill of Materials (BOM) and identifying any remaining hardware decisions before purchasing components.</w:t>
      </w:r>
    </w:p>
    <w:p w:rsidR="0050008E" w:rsidRPr="0050008E" w:rsidRDefault="0050008E" w:rsidP="0050008E">
      <w:pPr>
        <w:pStyle w:val="Ttulo2"/>
        <w:rPr>
          <w:rFonts w:asciiTheme="minorHAnsi" w:hAnsiTheme="minorHAnsi" w:cstheme="minorHAnsi"/>
          <w:sz w:val="28"/>
          <w:szCs w:val="28"/>
        </w:rPr>
      </w:pPr>
      <w:r w:rsidRPr="0050008E">
        <w:rPr>
          <w:rFonts w:asciiTheme="minorHAnsi" w:hAnsiTheme="minorHAnsi" w:cstheme="minorHAnsi"/>
          <w:sz w:val="28"/>
          <w:szCs w:val="28"/>
        </w:rPr>
        <w:t>Progress</w:t>
      </w:r>
    </w:p>
    <w:p w:rsidR="0050008E" w:rsidRPr="0050008E" w:rsidRDefault="0050008E" w:rsidP="0050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Reviewed and refined the Bill of Materials.</w:t>
      </w:r>
    </w:p>
    <w:p w:rsidR="0050008E" w:rsidRPr="0050008E" w:rsidRDefault="0050008E" w:rsidP="0050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Identified remaining hardware components and assembly materials.</w:t>
      </w:r>
    </w:p>
    <w:p w:rsidR="0050008E" w:rsidRPr="0050008E" w:rsidRDefault="0050008E" w:rsidP="0050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Selected the preferred internal wiring specification.</w:t>
      </w:r>
    </w:p>
    <w:p w:rsidR="0050008E" w:rsidRPr="0050008E" w:rsidRDefault="0050008E" w:rsidP="0050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0008E">
        <w:rPr>
          <w:rFonts w:cstheme="minorHAnsi"/>
          <w:sz w:val="28"/>
          <w:szCs w:val="28"/>
        </w:rPr>
        <w:t>Evaluated audio amplifier alternatives.</w:t>
      </w:r>
    </w:p>
    <w:p w:rsidR="0050008E" w:rsidRPr="0050008E" w:rsidRDefault="0050008E" w:rsidP="0050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Defined the priorities for the next development session.</w:t>
      </w:r>
    </w:p>
    <w:p w:rsidR="0050008E" w:rsidRPr="0050008E" w:rsidRDefault="0050008E" w:rsidP="0050008E">
      <w:pPr>
        <w:pStyle w:val="Ttulo2"/>
        <w:rPr>
          <w:rFonts w:asciiTheme="minorHAnsi" w:hAnsiTheme="minorHAnsi" w:cstheme="minorHAnsi"/>
          <w:sz w:val="28"/>
          <w:szCs w:val="28"/>
        </w:rPr>
      </w:pPr>
      <w:r w:rsidRPr="0050008E">
        <w:rPr>
          <w:rFonts w:asciiTheme="minorHAnsi" w:hAnsiTheme="minorHAnsi" w:cstheme="minorHAnsi"/>
          <w:sz w:val="28"/>
          <w:szCs w:val="28"/>
        </w:rPr>
        <w:t>Next Session Goals</w:t>
      </w:r>
    </w:p>
    <w:p w:rsidR="0050008E" w:rsidRPr="0050008E" w:rsidRDefault="0050008E" w:rsidP="0050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Complete the remaining BOM entries.</w:t>
      </w:r>
    </w:p>
    <w:p w:rsidR="0050008E" w:rsidRPr="0050008E" w:rsidRDefault="0050008E" w:rsidP="0050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Finalize supplier options and specifications.</w:t>
      </w:r>
    </w:p>
    <w:p w:rsidR="0050008E" w:rsidRPr="0050008E" w:rsidRDefault="0050008E" w:rsidP="0050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Create the GitHub repository structure.</w:t>
      </w:r>
    </w:p>
    <w:p w:rsidR="0050008E" w:rsidRPr="0050008E" w:rsidRDefault="0050008E" w:rsidP="0050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50008E">
        <w:rPr>
          <w:rFonts w:cstheme="minorHAnsi"/>
          <w:sz w:val="28"/>
          <w:szCs w:val="28"/>
        </w:rPr>
        <w:t>Draft the project README.</w:t>
      </w:r>
    </w:p>
    <w:p w:rsidR="0050008E" w:rsidRPr="0050008E" w:rsidRDefault="0050008E" w:rsidP="0050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  <w:lang w:val="en-US"/>
        </w:rPr>
      </w:pPr>
      <w:r w:rsidRPr="0050008E">
        <w:rPr>
          <w:rFonts w:cstheme="minorHAnsi"/>
          <w:sz w:val="28"/>
          <w:szCs w:val="28"/>
          <w:lang w:val="en-US"/>
        </w:rPr>
        <w:t>Begin designing the project's branding and logo.</w:t>
      </w:r>
    </w:p>
    <w:p w:rsidR="002A5321" w:rsidRDefault="002A5321">
      <w:pPr>
        <w:rPr>
          <w:rFonts w:cstheme="minorHAnsi"/>
          <w:sz w:val="28"/>
          <w:szCs w:val="28"/>
          <w:lang w:val="en-US"/>
        </w:rPr>
      </w:pPr>
    </w:p>
    <w:p w:rsidR="004D2A13" w:rsidRDefault="004D2A13" w:rsidP="004D2A13">
      <w:pPr>
        <w:rPr>
          <w:sz w:val="36"/>
          <w:szCs w:val="56"/>
          <w:lang w:val="en-US"/>
        </w:rPr>
      </w:pPr>
      <w:r>
        <w:rPr>
          <w:sz w:val="36"/>
          <w:szCs w:val="56"/>
          <w:lang w:val="en-US"/>
        </w:rPr>
        <w:t>Entry #006 BOM Final Version</w:t>
      </w:r>
      <w:r>
        <w:rPr>
          <w:sz w:val="36"/>
          <w:szCs w:val="56"/>
          <w:lang w:val="en-US"/>
        </w:rPr>
        <w:t>:</w:t>
      </w:r>
    </w:p>
    <w:p w:rsidR="004D2A13" w:rsidRDefault="004D2A13" w:rsidP="004D2A13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 xml:space="preserve">Date: August 6, </w:t>
      </w:r>
      <w:r>
        <w:rPr>
          <w:sz w:val="28"/>
          <w:szCs w:val="56"/>
          <w:lang w:val="en-US"/>
        </w:rPr>
        <w:t>2026</w:t>
      </w:r>
    </w:p>
    <w:p w:rsidR="004D2A13" w:rsidRPr="0050008E" w:rsidRDefault="004D2A13" w:rsidP="004D2A13">
      <w:pPr>
        <w:rPr>
          <w:sz w:val="28"/>
          <w:szCs w:val="56"/>
          <w:lang w:val="en-US"/>
        </w:rPr>
      </w:pPr>
      <w:r>
        <w:rPr>
          <w:sz w:val="28"/>
          <w:szCs w:val="56"/>
          <w:lang w:val="en-US"/>
        </w:rPr>
        <w:t>#Topic:Finishing the BOM</w:t>
      </w:r>
      <w:bookmarkStart w:id="0" w:name="_GoBack"/>
      <w:bookmarkEnd w:id="0"/>
    </w:p>
    <w:p w:rsidR="004D2A13" w:rsidRDefault="004D2A13" w:rsidP="004D2A13">
      <w:pPr>
        <w:rPr>
          <w:sz w:val="36"/>
          <w:szCs w:val="56"/>
          <w:lang w:val="en-US"/>
        </w:rPr>
      </w:pP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Completed the remaining component entries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C-017 to C-026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in the Component Database and added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C-027 (Resettable PTC Fuse)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Defined the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subsystems, purposes, quantities, interfaces, and recommendation levels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for the newly added components.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>Reviewed the BOM for missing components and made several small corrections and documentation improvements.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lastRenderedPageBreak/>
        <w:t xml:space="preserve">Established the initial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GitHub repository folder structure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>, separating documentation, BOM files, hardware, firmware, assets, media, and tools.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Organized the existing project documents into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Planning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and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Design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categories:</w:t>
      </w:r>
    </w:p>
    <w:p w:rsidR="004D2A13" w:rsidRPr="004D2A13" w:rsidRDefault="004D2A13" w:rsidP="004D2A1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D2A13">
        <w:rPr>
          <w:rFonts w:asciiTheme="minorHAnsi" w:hAnsiTheme="minorHAnsi" w:cstheme="minorHAnsi"/>
          <w:sz w:val="28"/>
          <w:szCs w:val="28"/>
        </w:rPr>
        <w:t>PRD</w:t>
      </w:r>
    </w:p>
    <w:p w:rsidR="004D2A13" w:rsidRPr="004D2A13" w:rsidRDefault="004D2A13" w:rsidP="004D2A1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D2A13">
        <w:rPr>
          <w:rFonts w:asciiTheme="minorHAnsi" w:hAnsiTheme="minorHAnsi" w:cstheme="minorHAnsi"/>
          <w:sz w:val="28"/>
          <w:szCs w:val="28"/>
        </w:rPr>
        <w:t>EDR</w:t>
      </w:r>
    </w:p>
    <w:p w:rsidR="004D2A13" w:rsidRPr="004D2A13" w:rsidRDefault="004D2A13" w:rsidP="004D2A1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D2A13">
        <w:rPr>
          <w:rFonts w:asciiTheme="minorHAnsi" w:hAnsiTheme="minorHAnsi" w:cstheme="minorHAnsi"/>
          <w:sz w:val="28"/>
          <w:szCs w:val="28"/>
        </w:rPr>
        <w:t>System Design Document</w:t>
      </w:r>
    </w:p>
    <w:p w:rsidR="004D2A13" w:rsidRPr="004D2A13" w:rsidRDefault="004D2A13" w:rsidP="004D2A1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D2A13">
        <w:rPr>
          <w:rFonts w:asciiTheme="minorHAnsi" w:hAnsiTheme="minorHAnsi" w:cstheme="minorHAnsi"/>
          <w:sz w:val="28"/>
          <w:szCs w:val="28"/>
        </w:rPr>
        <w:t>HSD</w:t>
      </w:r>
    </w:p>
    <w:p w:rsidR="004D2A13" w:rsidRPr="004D2A13" w:rsidRDefault="004D2A13" w:rsidP="004D2A13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4D2A13">
        <w:rPr>
          <w:rFonts w:asciiTheme="minorHAnsi" w:hAnsiTheme="minorHAnsi" w:cstheme="minorHAnsi"/>
          <w:sz w:val="28"/>
          <w:szCs w:val="28"/>
        </w:rPr>
        <w:t>MDS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Decided that each major document should remain as a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separate file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rather than combining them into one document.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Chose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Project MO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as the current project name.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Developed the initial logo direction by combining the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PCB-inspired Concept 3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with the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friendly screen/face Concept 4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>, creating a logo concept that represents both engineering and the project's approachable personality.</w:t>
      </w:r>
    </w:p>
    <w:p w:rsidR="004D2A13" w:rsidRPr="004D2A13" w:rsidRDefault="004D2A13" w:rsidP="004D2A1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Discussed the project's initial visual identity and color palettes, with </w:t>
      </w:r>
      <w:r w:rsidRPr="004D2A13">
        <w:rPr>
          <w:rStyle w:val="Forte"/>
          <w:rFonts w:asciiTheme="minorHAnsi" w:hAnsiTheme="minorHAnsi" w:cstheme="minorHAnsi"/>
          <w:sz w:val="28"/>
          <w:szCs w:val="28"/>
          <w:lang w:val="en-US"/>
        </w:rPr>
        <w:t>Mint + Charcoal</w:t>
      </w:r>
      <w:r w:rsidRPr="004D2A13">
        <w:rPr>
          <w:rFonts w:asciiTheme="minorHAnsi" w:hAnsiTheme="minorHAnsi" w:cstheme="minorHAnsi"/>
          <w:sz w:val="28"/>
          <w:szCs w:val="28"/>
          <w:lang w:val="en-US"/>
        </w:rPr>
        <w:t xml:space="preserve"> currently being the preferred direction.</w:t>
      </w:r>
    </w:p>
    <w:p w:rsidR="004D2A13" w:rsidRPr="004D2A13" w:rsidRDefault="004D2A13" w:rsidP="004D2A13">
      <w:pPr>
        <w:rPr>
          <w:rFonts w:cstheme="minorHAnsi"/>
          <w:sz w:val="28"/>
          <w:szCs w:val="28"/>
          <w:lang w:val="en-US"/>
        </w:rPr>
      </w:pPr>
    </w:p>
    <w:p w:rsidR="004D2A13" w:rsidRPr="004D2A13" w:rsidRDefault="004D2A13">
      <w:pPr>
        <w:rPr>
          <w:rFonts w:cstheme="minorHAnsi"/>
          <w:sz w:val="28"/>
          <w:szCs w:val="28"/>
          <w:lang w:val="en-US"/>
        </w:rPr>
      </w:pPr>
    </w:p>
    <w:sectPr w:rsidR="004D2A13" w:rsidRPr="004D2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52054A"/>
    <w:multiLevelType w:val="multilevel"/>
    <w:tmpl w:val="54E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C970D4"/>
    <w:multiLevelType w:val="multilevel"/>
    <w:tmpl w:val="869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236473"/>
    <w:multiLevelType w:val="multilevel"/>
    <w:tmpl w:val="93B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6F7B88"/>
    <w:multiLevelType w:val="hybridMultilevel"/>
    <w:tmpl w:val="1286FBB4"/>
    <w:lvl w:ilvl="0" w:tplc="C4DCB0C2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321"/>
    <w:rsid w:val="002A5321"/>
    <w:rsid w:val="004158B1"/>
    <w:rsid w:val="004D2A13"/>
    <w:rsid w:val="0050008E"/>
    <w:rsid w:val="0089068F"/>
    <w:rsid w:val="009B796F"/>
    <w:rsid w:val="009F23CE"/>
    <w:rsid w:val="00BE72AF"/>
    <w:rsid w:val="00C3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FD8179-DEAF-471A-8337-16D742F3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000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A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796F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9B796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50008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A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593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Conta da Microsoft</cp:lastModifiedBy>
  <cp:revision>7</cp:revision>
  <dcterms:created xsi:type="dcterms:W3CDTF">2026-08-01T01:35:00Z</dcterms:created>
  <dcterms:modified xsi:type="dcterms:W3CDTF">2026-08-07T23:54:00Z</dcterms:modified>
</cp:coreProperties>
</file>