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455"/>
        <w:tblGridChange w:id="0">
          <w:tblGrid>
            <w:gridCol w:w="4545"/>
            <w:gridCol w:w="4455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64" w:lineRule="auto"/>
              <w:rPr>
                <w:rFonts w:ascii="Montserrat" w:cs="Montserrat" w:eastAsia="Montserrat" w:hAnsi="Montserrat"/>
                <w:color w:val="2b2b2b"/>
                <w:sz w:val="24"/>
                <w:szCs w:val="24"/>
                <w:highlight w:val="white"/>
              </w:rPr>
            </w:pPr>
            <w:bookmarkStart w:colFirst="0" w:colLast="0" w:name="_47b7glkrojht" w:id="0"/>
            <w:bookmarkEnd w:id="0"/>
            <w:r w:rsidDel="00000000" w:rsidR="00000000" w:rsidRPr="00000000">
              <w:rPr>
                <w:rFonts w:ascii="Montserrat" w:cs="Montserrat" w:eastAsia="Montserrat" w:hAnsi="Montserrat"/>
                <w:color w:val="2b2b2b"/>
                <w:sz w:val="24"/>
                <w:szCs w:val="24"/>
                <w:highlight w:val="white"/>
                <w:rtl w:val="0"/>
              </w:rPr>
              <w:t xml:space="preserve">Por que é importante realizar tratamento com podólogo?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https://blog.ortoponto.com.br/por-que-e-importante-realizar-tratamento-com-podologo/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before="0" w:line="264" w:lineRule="auto"/>
              <w:rPr>
                <w:rFonts w:ascii="Montserrat" w:cs="Montserrat" w:eastAsia="Montserrat" w:hAnsi="Montserrat"/>
                <w:color w:val="11151c"/>
                <w:sz w:val="24"/>
                <w:szCs w:val="24"/>
                <w:highlight w:val="white"/>
              </w:rPr>
            </w:pPr>
            <w:bookmarkStart w:colFirst="0" w:colLast="0" w:name="_q224cxhg85ik" w:id="1"/>
            <w:bookmarkEnd w:id="1"/>
            <w:r w:rsidDel="00000000" w:rsidR="00000000" w:rsidRPr="00000000">
              <w:rPr>
                <w:rFonts w:ascii="Montserrat" w:cs="Montserrat" w:eastAsia="Montserrat" w:hAnsi="Montserrat"/>
                <w:color w:val="11151c"/>
                <w:sz w:val="24"/>
                <w:szCs w:val="24"/>
                <w:highlight w:val="white"/>
                <w:rtl w:val="0"/>
              </w:rPr>
              <w:t xml:space="preserve">Podologia: a saúde a seus pés</w:t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64" w:lineRule="auto"/>
              <w:rPr>
                <w:rFonts w:ascii="Montserrat" w:cs="Montserrat" w:eastAsia="Montserrat" w:hAnsi="Montserrat"/>
                <w:color w:val="2b2b2b"/>
                <w:sz w:val="24"/>
                <w:szCs w:val="24"/>
                <w:highlight w:val="white"/>
              </w:rPr>
            </w:pPr>
            <w:bookmarkStart w:colFirst="0" w:colLast="0" w:name="_nr8pto7jr3d1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http://www.boasaude.com.br/noticias/3484/podologia-a-saude-a-seus-pes.html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ortoponto.com.br/por-que-e-importante-realizar-tratamento-com-podologo/" TargetMode="External"/><Relationship Id="rId7" Type="http://schemas.openxmlformats.org/officeDocument/2006/relationships/hyperlink" Target="http://www.boasaude.com.br/noticias/3484/podologia-a-saude-a-seus-p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