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09F" w:rsidRDefault="00897236" w:rsidP="0038609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97236">
        <w:rPr>
          <w:rFonts w:ascii="Times New Roman" w:hAnsi="Times New Roman" w:cs="Times New Roman"/>
          <w:sz w:val="32"/>
          <w:szCs w:val="32"/>
        </w:rPr>
        <w:t>Proposição de TEMA a ser desenvolvido como Projeto da Disciplina</w:t>
      </w:r>
    </w:p>
    <w:p w:rsidR="00897236" w:rsidRDefault="00897236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897236" w:rsidRDefault="00897236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Nome: Routine Tracker – Monitor de Rotina</w:t>
      </w: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897236" w:rsidP="00845CA8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Descrição:</w:t>
      </w:r>
      <w:r>
        <w:rPr>
          <w:rFonts w:ascii="Times New Roman" w:hAnsi="Times New Roman" w:cs="Times New Roman"/>
          <w:sz w:val="24"/>
          <w:szCs w:val="32"/>
        </w:rPr>
        <w:br/>
      </w:r>
      <w:r w:rsidR="00F07ACF">
        <w:rPr>
          <w:rFonts w:ascii="Times New Roman" w:hAnsi="Times New Roman" w:cs="Times New Roman"/>
          <w:sz w:val="24"/>
          <w:szCs w:val="32"/>
        </w:rPr>
        <w:t xml:space="preserve">Um aplicativo para ficar monitorando sua rotina, com funcionalidades de monitorar o sono, a ingestão de água, as refeições e suas tarefas. Para monitorar o sono utiliza-se o sensor de luminosidade e o microfone para registrar barulhos durante a noite, já para o monitoramento da ingestão de água e das refeições seria de forma manual pelo usuário que cadastraria no aplicativo o quanto de água bebeu e o que/quanto comeu. Por fim, para o monitoramento de tarefas há um sistema de alarmes para lembrar </w:t>
      </w:r>
      <w:r w:rsidR="004E5F04">
        <w:rPr>
          <w:rFonts w:ascii="Times New Roman" w:hAnsi="Times New Roman" w:cs="Times New Roman"/>
          <w:sz w:val="24"/>
          <w:szCs w:val="32"/>
        </w:rPr>
        <w:t>o usuário de concluir as atividades que ele cadastrou no aplicativo.</w:t>
      </w:r>
      <w:r w:rsidR="00A5101B">
        <w:rPr>
          <w:rFonts w:ascii="Times New Roman" w:hAnsi="Times New Roman" w:cs="Times New Roman"/>
          <w:sz w:val="24"/>
          <w:szCs w:val="32"/>
        </w:rPr>
        <w:br w:type="page"/>
      </w:r>
    </w:p>
    <w:p w:rsidR="00A5101B" w:rsidRDefault="004E5F04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>Requisitos Funcionais (</w:t>
      </w:r>
      <w:proofErr w:type="spellStart"/>
      <w:r>
        <w:rPr>
          <w:rFonts w:ascii="Times New Roman" w:hAnsi="Times New Roman" w:cs="Times New Roman"/>
          <w:sz w:val="24"/>
          <w:szCs w:val="32"/>
        </w:rPr>
        <w:t>RFs</w:t>
      </w:r>
      <w:proofErr w:type="spellEnd"/>
      <w:r>
        <w:rPr>
          <w:rFonts w:ascii="Times New Roman" w:hAnsi="Times New Roman" w:cs="Times New Roman"/>
          <w:sz w:val="24"/>
          <w:szCs w:val="32"/>
        </w:rPr>
        <w:t>):</w:t>
      </w:r>
      <w:r>
        <w:rPr>
          <w:rFonts w:ascii="Times New Roman" w:hAnsi="Times New Roman" w:cs="Times New Roman"/>
          <w:sz w:val="24"/>
          <w:szCs w:val="32"/>
        </w:rPr>
        <w:br/>
        <w:t>RF001 – Sistema de cadastro dos usuários</w:t>
      </w:r>
      <w:r>
        <w:rPr>
          <w:rFonts w:ascii="Times New Roman" w:hAnsi="Times New Roman" w:cs="Times New Roman"/>
          <w:sz w:val="24"/>
          <w:szCs w:val="32"/>
        </w:rPr>
        <w:br/>
        <w:t>RF002 – Exibi</w:t>
      </w:r>
      <w:r w:rsidR="00A5101B">
        <w:rPr>
          <w:rFonts w:ascii="Times New Roman" w:hAnsi="Times New Roman" w:cs="Times New Roman"/>
          <w:sz w:val="24"/>
          <w:szCs w:val="32"/>
        </w:rPr>
        <w:t>r</w:t>
      </w:r>
      <w:r>
        <w:rPr>
          <w:rFonts w:ascii="Times New Roman" w:hAnsi="Times New Roman" w:cs="Times New Roman"/>
          <w:sz w:val="24"/>
          <w:szCs w:val="32"/>
        </w:rPr>
        <w:t xml:space="preserve"> um painel com </w:t>
      </w:r>
      <w:r w:rsidR="00A5101B">
        <w:rPr>
          <w:rFonts w:ascii="Times New Roman" w:hAnsi="Times New Roman" w:cs="Times New Roman"/>
          <w:sz w:val="24"/>
          <w:szCs w:val="32"/>
        </w:rPr>
        <w:t>as atividades diárias</w:t>
      </w:r>
      <w:r>
        <w:rPr>
          <w:rFonts w:ascii="Times New Roman" w:hAnsi="Times New Roman" w:cs="Times New Roman"/>
          <w:sz w:val="24"/>
          <w:szCs w:val="32"/>
        </w:rPr>
        <w:br/>
        <w:t xml:space="preserve">RF003 – </w:t>
      </w:r>
      <w:r w:rsidR="00A5101B">
        <w:rPr>
          <w:rFonts w:ascii="Times New Roman" w:hAnsi="Times New Roman" w:cs="Times New Roman"/>
          <w:sz w:val="24"/>
          <w:szCs w:val="32"/>
        </w:rPr>
        <w:t>Registrar a luminosidade no ambiente durante o sono para o monitoramento</w:t>
      </w:r>
      <w:r>
        <w:rPr>
          <w:rFonts w:ascii="Times New Roman" w:hAnsi="Times New Roman" w:cs="Times New Roman"/>
          <w:sz w:val="24"/>
          <w:szCs w:val="32"/>
        </w:rPr>
        <w:br/>
        <w:t xml:space="preserve">RF004 – </w:t>
      </w:r>
      <w:r w:rsidR="00A5101B">
        <w:rPr>
          <w:rFonts w:ascii="Times New Roman" w:hAnsi="Times New Roman" w:cs="Times New Roman"/>
          <w:sz w:val="24"/>
          <w:szCs w:val="32"/>
        </w:rPr>
        <w:t>Captar e registrar sons durante o modo de monitoramento de sono</w:t>
      </w:r>
      <w:r>
        <w:rPr>
          <w:rFonts w:ascii="Times New Roman" w:hAnsi="Times New Roman" w:cs="Times New Roman"/>
          <w:sz w:val="24"/>
          <w:szCs w:val="32"/>
        </w:rPr>
        <w:br/>
        <w:t xml:space="preserve">RF005 – </w:t>
      </w:r>
      <w:r w:rsidR="00A5101B">
        <w:rPr>
          <w:rFonts w:ascii="Times New Roman" w:hAnsi="Times New Roman" w:cs="Times New Roman"/>
          <w:sz w:val="24"/>
          <w:szCs w:val="32"/>
        </w:rPr>
        <w:t>Apresentar um histórico de sono do usuário (horas dormidas, qualidade e ruídos)</w:t>
      </w:r>
      <w:r>
        <w:rPr>
          <w:rFonts w:ascii="Times New Roman" w:hAnsi="Times New Roman" w:cs="Times New Roman"/>
          <w:sz w:val="24"/>
          <w:szCs w:val="32"/>
        </w:rPr>
        <w:br/>
        <w:t xml:space="preserve">RF006 – </w:t>
      </w:r>
      <w:r w:rsidR="00A5101B">
        <w:rPr>
          <w:rFonts w:ascii="Times New Roman" w:hAnsi="Times New Roman" w:cs="Times New Roman"/>
          <w:sz w:val="24"/>
          <w:szCs w:val="32"/>
        </w:rPr>
        <w:t>Registro manual da quantidade de água ingerida e definição de metas</w:t>
      </w:r>
      <w:r>
        <w:rPr>
          <w:rFonts w:ascii="Times New Roman" w:hAnsi="Times New Roman" w:cs="Times New Roman"/>
          <w:sz w:val="24"/>
          <w:szCs w:val="32"/>
        </w:rPr>
        <w:br/>
        <w:t xml:space="preserve">RF007 – </w:t>
      </w:r>
      <w:r w:rsidR="00A5101B">
        <w:rPr>
          <w:rFonts w:ascii="Times New Roman" w:hAnsi="Times New Roman" w:cs="Times New Roman"/>
          <w:sz w:val="24"/>
          <w:szCs w:val="32"/>
        </w:rPr>
        <w:t>Exibição do total de água consumida no dia e a média na semana</w:t>
      </w:r>
      <w:r>
        <w:rPr>
          <w:rFonts w:ascii="Times New Roman" w:hAnsi="Times New Roman" w:cs="Times New Roman"/>
          <w:sz w:val="24"/>
          <w:szCs w:val="32"/>
        </w:rPr>
        <w:br/>
        <w:t xml:space="preserve">RF008 – </w:t>
      </w:r>
      <w:r w:rsidR="00A5101B">
        <w:rPr>
          <w:rFonts w:ascii="Times New Roman" w:hAnsi="Times New Roman" w:cs="Times New Roman"/>
          <w:sz w:val="24"/>
          <w:szCs w:val="32"/>
        </w:rPr>
        <w:t>Registro manual das refeições (tipo e quantidade do alimento)</w:t>
      </w:r>
      <w:r>
        <w:rPr>
          <w:rFonts w:ascii="Times New Roman" w:hAnsi="Times New Roman" w:cs="Times New Roman"/>
          <w:sz w:val="24"/>
          <w:szCs w:val="32"/>
        </w:rPr>
        <w:br/>
        <w:t xml:space="preserve">RF009 – </w:t>
      </w:r>
      <w:r w:rsidR="00A5101B">
        <w:rPr>
          <w:rFonts w:ascii="Times New Roman" w:hAnsi="Times New Roman" w:cs="Times New Roman"/>
          <w:sz w:val="24"/>
          <w:szCs w:val="32"/>
        </w:rPr>
        <w:t>Histórico alimentar do usuário</w:t>
      </w:r>
      <w:r>
        <w:rPr>
          <w:rFonts w:ascii="Times New Roman" w:hAnsi="Times New Roman" w:cs="Times New Roman"/>
          <w:sz w:val="24"/>
          <w:szCs w:val="32"/>
        </w:rPr>
        <w:br/>
        <w:t xml:space="preserve">RF010 – </w:t>
      </w:r>
      <w:r w:rsidR="00A5101B">
        <w:rPr>
          <w:rFonts w:ascii="Times New Roman" w:hAnsi="Times New Roman" w:cs="Times New Roman"/>
          <w:sz w:val="24"/>
          <w:szCs w:val="32"/>
        </w:rPr>
        <w:t>Criação, edição e exclusão de tarefas feitas pelo usuário</w:t>
      </w:r>
      <w:r>
        <w:rPr>
          <w:rFonts w:ascii="Times New Roman" w:hAnsi="Times New Roman" w:cs="Times New Roman"/>
          <w:sz w:val="24"/>
          <w:szCs w:val="32"/>
        </w:rPr>
        <w:br/>
        <w:t xml:space="preserve">RF011 – </w:t>
      </w:r>
      <w:r w:rsidR="00A5101B">
        <w:rPr>
          <w:rFonts w:ascii="Times New Roman" w:hAnsi="Times New Roman" w:cs="Times New Roman"/>
          <w:sz w:val="24"/>
          <w:szCs w:val="32"/>
        </w:rPr>
        <w:t>Sistema de categorias e alarmes para as tarefas do usuário</w:t>
      </w:r>
      <w:r>
        <w:rPr>
          <w:rFonts w:ascii="Times New Roman" w:hAnsi="Times New Roman" w:cs="Times New Roman"/>
          <w:sz w:val="24"/>
          <w:szCs w:val="32"/>
        </w:rPr>
        <w:br/>
        <w:t xml:space="preserve">RF012 – </w:t>
      </w:r>
      <w:r w:rsidR="00A5101B">
        <w:rPr>
          <w:rFonts w:ascii="Times New Roman" w:hAnsi="Times New Roman" w:cs="Times New Roman"/>
          <w:sz w:val="24"/>
          <w:szCs w:val="32"/>
        </w:rPr>
        <w:t>Exibição de tarefas concluídas e pendentes no dia</w:t>
      </w:r>
      <w:r w:rsidR="00A5101B">
        <w:rPr>
          <w:rFonts w:ascii="Times New Roman" w:hAnsi="Times New Roman" w:cs="Times New Roman"/>
          <w:sz w:val="24"/>
          <w:szCs w:val="32"/>
        </w:rPr>
        <w:br/>
        <w:t>RF013 – Criação de relatórios/gráficos semanalmente mostrando as tarefas, sono, alimentação e ingestão de água do usuário.</w:t>
      </w: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Requisitos Não-Funcionais (</w:t>
      </w:r>
      <w:proofErr w:type="spellStart"/>
      <w:r>
        <w:rPr>
          <w:rFonts w:ascii="Times New Roman" w:hAnsi="Times New Roman" w:cs="Times New Roman"/>
          <w:sz w:val="24"/>
          <w:szCs w:val="32"/>
        </w:rPr>
        <w:t>RNFs</w:t>
      </w:r>
      <w:proofErr w:type="spellEnd"/>
      <w:r>
        <w:rPr>
          <w:rFonts w:ascii="Times New Roman" w:hAnsi="Times New Roman" w:cs="Times New Roman"/>
          <w:sz w:val="24"/>
          <w:szCs w:val="32"/>
        </w:rPr>
        <w:t>):</w:t>
      </w:r>
    </w:p>
    <w:p w:rsidR="00A5101B" w:rsidRDefault="00A5101B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RNF001 – O sistema deve ser compatível com dispositivos móveis (Android especialmente)</w:t>
      </w:r>
      <w:r>
        <w:rPr>
          <w:rFonts w:ascii="Times New Roman" w:hAnsi="Times New Roman" w:cs="Times New Roman"/>
          <w:sz w:val="24"/>
          <w:szCs w:val="32"/>
        </w:rPr>
        <w:br/>
        <w:t>RNF002 – O sistema deve responder às ações do usuário em até 2 segundos</w:t>
      </w:r>
      <w:r>
        <w:rPr>
          <w:rFonts w:ascii="Times New Roman" w:hAnsi="Times New Roman" w:cs="Times New Roman"/>
          <w:sz w:val="24"/>
          <w:szCs w:val="32"/>
        </w:rPr>
        <w:br/>
        <w:t>RNF003 – O registro dos dados deve ocorrer sem travamentos perceptíveis</w:t>
      </w:r>
      <w:r>
        <w:rPr>
          <w:rFonts w:ascii="Times New Roman" w:hAnsi="Times New Roman" w:cs="Times New Roman"/>
          <w:sz w:val="24"/>
          <w:szCs w:val="32"/>
        </w:rPr>
        <w:br/>
        <w:t>RNF004 – Todos os dados dos usuários devem ser armazenados de forma segura</w:t>
      </w:r>
      <w:r>
        <w:rPr>
          <w:rFonts w:ascii="Times New Roman" w:hAnsi="Times New Roman" w:cs="Times New Roman"/>
          <w:sz w:val="24"/>
          <w:szCs w:val="32"/>
        </w:rPr>
        <w:br/>
        <w:t>RNF005 – Deve ser garantido a privacidade dos dados armazenados</w:t>
      </w:r>
      <w:r>
        <w:rPr>
          <w:rFonts w:ascii="Times New Roman" w:hAnsi="Times New Roman" w:cs="Times New Roman"/>
          <w:sz w:val="24"/>
          <w:szCs w:val="32"/>
        </w:rPr>
        <w:br/>
        <w:t>RNF006 – A interface do aplicativo deve ser fácil e intuitiva</w:t>
      </w:r>
      <w:r>
        <w:rPr>
          <w:rFonts w:ascii="Times New Roman" w:hAnsi="Times New Roman" w:cs="Times New Roman"/>
          <w:sz w:val="24"/>
          <w:szCs w:val="32"/>
        </w:rPr>
        <w:br/>
        <w:t>RNF007 – A inserção manual dos dados (refeições, água e tarefas) deve ser simples</w:t>
      </w:r>
      <w:r>
        <w:rPr>
          <w:rFonts w:ascii="Times New Roman" w:hAnsi="Times New Roman" w:cs="Times New Roman"/>
          <w:sz w:val="24"/>
          <w:szCs w:val="32"/>
        </w:rPr>
        <w:br/>
        <w:t>RNF008 – O sistema deve funcionar de forma offline para atividades básicas</w:t>
      </w:r>
      <w:r>
        <w:rPr>
          <w:rFonts w:ascii="Times New Roman" w:hAnsi="Times New Roman" w:cs="Times New Roman"/>
          <w:sz w:val="24"/>
          <w:szCs w:val="32"/>
        </w:rPr>
        <w:br/>
        <w:t>RNF009 – Os dados devem ser sincronizados da forma offline quando houver internet</w:t>
      </w:r>
      <w:r>
        <w:rPr>
          <w:rFonts w:ascii="Times New Roman" w:hAnsi="Times New Roman" w:cs="Times New Roman"/>
          <w:sz w:val="24"/>
          <w:szCs w:val="32"/>
        </w:rPr>
        <w:br/>
        <w:t>RNF010 – Sistema modular, de fácil ampliação e manutenção</w:t>
      </w:r>
    </w:p>
    <w:p w:rsidR="00530A4C" w:rsidRDefault="00530A4C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530A4C" w:rsidRDefault="00530A4C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530A4C" w:rsidRDefault="00530A4C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530A4C" w:rsidRDefault="00530A4C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530A4C" w:rsidRDefault="00530A4C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530A4C" w:rsidRDefault="00530A4C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530A4C" w:rsidRDefault="00530A4C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530A4C" w:rsidRDefault="00530A4C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:rsidR="00530A4C" w:rsidRDefault="00530A4C" w:rsidP="00530A4C">
      <w:pPr>
        <w:pStyle w:val="NormalWeb"/>
      </w:pPr>
      <w:r>
        <w:t xml:space="preserve">O </w:t>
      </w:r>
      <w:proofErr w:type="spellStart"/>
      <w:r>
        <w:rPr>
          <w:rStyle w:val="Forte"/>
        </w:rPr>
        <w:t>Routine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Tracker</w:t>
      </w:r>
      <w:proofErr w:type="spellEnd"/>
      <w:r>
        <w:t xml:space="preserve"> é um aplicativo desenvolvido para auxiliar usuários no acompanhamento e organização da rotina diária. O sistema oferece funcionalidades de monitoramento do sono, controle de ingestão de água, registro alimentar e gerenciamento de tarefas, permitindo uma visão mais completa dos hábitos do usuário.</w:t>
      </w:r>
    </w:p>
    <w:p w:rsidR="00530A4C" w:rsidRDefault="00530A4C" w:rsidP="00530A4C">
      <w:pPr>
        <w:pStyle w:val="NormalWeb"/>
      </w:pPr>
      <w:r>
        <w:t>Para o monitoramento do sono, o aplicativo utiliza o sensor de luminosidade e o microfone do dispositivo para registrar informações sobre o ambiente e ruídos durante a noite. Já o controle de água e alimentação é realizado manualmente pelo usuário, que pode registrar consumo, refeições e metas diárias.</w:t>
      </w:r>
    </w:p>
    <w:p w:rsidR="00530A4C" w:rsidRDefault="00530A4C" w:rsidP="00530A4C">
      <w:pPr>
        <w:pStyle w:val="NormalWeb"/>
      </w:pPr>
      <w:r>
        <w:t xml:space="preserve">Além disso, o aplicativo possui um sistema de tarefas com categorias, lembretes e alarmes, ajudando o usuário a organizar suas atividades diárias. O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também disponibiliza históricos, relatórios e gráficos semanais sobre sono, alimentação, hidratação e produtividade.</w:t>
      </w:r>
    </w:p>
    <w:p w:rsidR="00530A4C" w:rsidRDefault="00530A4C" w:rsidP="00530A4C">
      <w:pPr>
        <w:pStyle w:val="NormalWeb"/>
      </w:pPr>
      <w:r>
        <w:t>O sistema foi projetado com foco em usabilidade, desempenho, segurança dos dados e funcionamento offline para atividades básicas, garantindo uma experiência simples, intuitiva e eficiente.</w:t>
      </w:r>
    </w:p>
    <w:p w:rsidR="00530A4C" w:rsidRPr="00897236" w:rsidRDefault="00530A4C" w:rsidP="0038609F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bookmarkStart w:id="0" w:name="_GoBack"/>
      <w:bookmarkEnd w:id="0"/>
    </w:p>
    <w:sectPr w:rsidR="00530A4C" w:rsidRPr="00897236" w:rsidSect="0038609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9F"/>
    <w:rsid w:val="0038609F"/>
    <w:rsid w:val="004E5F04"/>
    <w:rsid w:val="00530A4C"/>
    <w:rsid w:val="00845CA8"/>
    <w:rsid w:val="00897236"/>
    <w:rsid w:val="00965246"/>
    <w:rsid w:val="00A5101B"/>
    <w:rsid w:val="00F0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9AE64"/>
  <w15:chartTrackingRefBased/>
  <w15:docId w15:val="{866D5593-2091-43B7-B49D-4FB6153C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0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30A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9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546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Egito</dc:creator>
  <cp:keywords/>
  <dc:description/>
  <cp:lastModifiedBy>Heitor Egito</cp:lastModifiedBy>
  <cp:revision>4</cp:revision>
  <dcterms:created xsi:type="dcterms:W3CDTF">2026-04-13T00:04:00Z</dcterms:created>
  <dcterms:modified xsi:type="dcterms:W3CDTF">2026-05-19T10:28:00Z</dcterms:modified>
</cp:coreProperties>
</file>