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B97" w:rsidRPr="00454B97" w:rsidRDefault="00454B97" w:rsidP="00454B97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454B97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PC</w:t>
      </w:r>
      <w:r w:rsidRPr="00454B97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手柄与单片机之间的通讯</w:t>
      </w:r>
    </w:p>
    <w:p w:rsidR="00454B97" w:rsidRPr="00454B97" w:rsidRDefault="00454B97" w:rsidP="00454B97">
      <w:pPr>
        <w:widowControl/>
        <w:spacing w:after="15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hyperlink r:id="rId6" w:anchor="m=0&amp;t=1&amp;c=fks_094069084095084064085086074065081083081067085087086" w:tooltip="ps2" w:history="1">
        <w:r w:rsidRPr="00454B97">
          <w:rPr>
            <w:rFonts w:ascii="Arial" w:eastAsia="宋体" w:hAnsi="Arial" w:cs="Arial"/>
            <w:color w:val="E83900"/>
            <w:kern w:val="0"/>
            <w:sz w:val="18"/>
            <w:u w:val="single"/>
            <w:lang/>
          </w:rPr>
          <w:t>ps2</w:t>
        </w:r>
      </w:hyperlink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 xml:space="preserve"> 2010-05-09 17:00:44 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阅读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 xml:space="preserve">118 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评论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0   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字号：</w:t>
      </w:r>
      <w:r w:rsidRPr="00454B97">
        <w:rPr>
          <w:rFonts w:ascii="Arial" w:eastAsia="宋体" w:hAnsi="Arial" w:cs="Arial"/>
          <w:color w:val="000000"/>
          <w:kern w:val="0"/>
          <w:sz w:val="18"/>
          <w:u w:val="single"/>
          <w:lang/>
        </w:rPr>
        <w:t>大中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小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 </w:t>
      </w:r>
      <w:r w:rsidRPr="00454B97">
        <w:rPr>
          <w:rFonts w:ascii="Arial" w:eastAsia="宋体" w:hAnsi="Arial" w:cs="Arial"/>
          <w:color w:val="000000"/>
          <w:kern w:val="0"/>
          <w:sz w:val="18"/>
          <w:lang/>
        </w:rPr>
        <w:t>订阅</w:t>
      </w: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本科毕设参加了亚太大学生机器人比赛国内选拔赛，接触了机器人的机械和控制系统的设计。我主要负责手动机器人控制系统的设计。由于控制任务不是很复杂，对数据处理能力和控制实时性上要求不是很高，所以主控芯片选择了</w:t>
      </w:r>
      <w:r w:rsidRPr="00454B97">
        <w:rPr>
          <w:rFonts w:ascii="Courier New" w:eastAsia="宋体" w:hAnsi="Courier New" w:cs="Courier New"/>
          <w:color w:val="000000"/>
          <w:kern w:val="0"/>
          <w:sz w:val="24"/>
          <w:szCs w:val="24"/>
          <w:lang/>
        </w:rPr>
        <w:t>ATMEL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的</w:t>
      </w:r>
      <w:r w:rsidRPr="00454B97">
        <w:rPr>
          <w:rFonts w:ascii="Courier New" w:eastAsia="宋体" w:hAnsi="Courier New" w:cs="Courier New"/>
          <w:color w:val="000000"/>
          <w:kern w:val="0"/>
          <w:sz w:val="24"/>
          <w:szCs w:val="24"/>
          <w:lang/>
        </w:rPr>
        <w:t>51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系列，控制器选的是平时玩拳皇和实况时用的</w:t>
      </w:r>
      <w:r w:rsidRPr="00454B97">
        <w:rPr>
          <w:rFonts w:ascii="Courier New" w:eastAsia="宋体" w:hAnsi="Courier New" w:cs="Courier New"/>
          <w:color w:val="000000"/>
          <w:kern w:val="0"/>
          <w:sz w:val="24"/>
          <w:szCs w:val="24"/>
          <w:lang/>
        </w:rPr>
        <w:t>PS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手柄。下面是单片机与手柄的通讯的设计过程：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Courier New" w:eastAsia="宋体" w:hAnsi="Courier New" w:cs="Courier New"/>
          <w:color w:val="000000"/>
          <w:kern w:val="0"/>
          <w:sz w:val="20"/>
          <w:szCs w:val="20"/>
          <w:lang/>
        </w:rPr>
        <w:t> </w:t>
      </w:r>
    </w:p>
    <w:p w:rsidR="00454B97" w:rsidRPr="00454B97" w:rsidRDefault="00454B97" w:rsidP="00454B9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454B97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/>
        </w:rPr>
        <w:t>PC</w:t>
      </w:r>
      <w:r w:rsidRPr="00454B97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  <w:lang/>
        </w:rPr>
        <w:t>手柄的硬件剖析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输入设备在控制系统中是十分重要的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是人机交互的界面。手柄输入在一些特殊的场合比如机器人控制中十分方便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直观。比赛中采用的是PC接口(25针)的数字手柄（Psx  Digital）。这种接口的手柄通讯协议简单，且与单片机通讯时不需要转换接口。在与单片机通讯时只需要四根信号线，手柄与单片机是通过串行方式通讯的市场上可以买到的普通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PC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手柄大都由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PS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手柄改装而成</w:t>
      </w:r>
      <w:r w:rsidRPr="00454B97">
        <w:rPr>
          <w:rFonts w:ascii="Times New Roman" w:eastAsia="宋体" w:hAnsi="Times New Roman" w:cs="Times New Roman"/>
          <w:color w:val="FF0000"/>
          <w:kern w:val="0"/>
          <w:sz w:val="24"/>
          <w:szCs w:val="24"/>
          <w:lang/>
        </w:rPr>
        <w:t>.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1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是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PS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手柄到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PC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手柄的改装线路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.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由图可以看出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普通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PS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手柄插头中第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3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针和第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8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针没有用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剩余的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7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根针所接的线从左到右的颜色依次为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: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棕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桔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黑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红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黄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蓝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绿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.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每根线都有固定的作用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.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手柄与主机之间是通过串行方式通讯的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.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针脚具体含义如图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2: </w:t>
      </w:r>
    </w:p>
    <w:p w:rsidR="00454B97" w:rsidRPr="00454B97" w:rsidRDefault="00454B97" w:rsidP="00454B97">
      <w:pPr>
        <w:widowControl/>
        <w:spacing w:line="312" w:lineRule="auto"/>
        <w:ind w:firstLine="120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ind w:firstLine="120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48100" cy="2733675"/>
            <wp:effectExtent l="19050" t="0" r="0" b="0"/>
            <wp:docPr id="1" name="图片 1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97" w:rsidRPr="00454B97" w:rsidRDefault="00454B97" w:rsidP="00454B97">
      <w:pPr>
        <w:widowControl/>
        <w:spacing w:line="312" w:lineRule="auto"/>
        <w:ind w:firstLine="28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 </w:t>
      </w:r>
    </w:p>
    <w:p w:rsidR="00454B97" w:rsidRPr="00454B97" w:rsidRDefault="00454B97" w:rsidP="00454B97">
      <w:pPr>
        <w:widowControl/>
        <w:spacing w:line="312" w:lineRule="auto"/>
        <w:ind w:firstLine="28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1  PC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手柄的改装接线图</w:t>
      </w:r>
    </w:p>
    <w:p w:rsidR="00454B97" w:rsidRPr="00454B97" w:rsidRDefault="00454B97" w:rsidP="00454B97">
      <w:pPr>
        <w:widowControl/>
        <w:spacing w:line="312" w:lineRule="auto"/>
        <w:ind w:firstLine="28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 </w:t>
      </w:r>
    </w:p>
    <w:p w:rsidR="00454B97" w:rsidRPr="00454B97" w:rsidRDefault="00454B97" w:rsidP="00454B97">
      <w:pPr>
        <w:widowControl/>
        <w:spacing w:line="312" w:lineRule="auto"/>
        <w:ind w:firstLine="28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15"/>
        <w:gridCol w:w="2768"/>
        <w:gridCol w:w="4939"/>
      </w:tblGrid>
      <w:tr w:rsidR="00454B97" w:rsidRPr="00454B97" w:rsidTr="00454B97">
        <w:trPr>
          <w:cantSplit/>
        </w:trPr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针脚</w:t>
            </w:r>
          </w:p>
        </w:tc>
        <w:tc>
          <w:tcPr>
            <w:tcW w:w="295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定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义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162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用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   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途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信号流方向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从手柄到主机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此信号是一个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8bit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的串行数据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同步传送于时钟的下降沿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输入输出信号在时钟信号由高到低时变化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所有信号的读取在时钟前沿到电平变化之前完成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 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72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信号流方向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从主机到手柄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此信号和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相对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是一个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8bit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的串行数据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同步传送于时钟下降沿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N/C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未用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GND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电源地和信号地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Vcc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电源电压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有效工作电压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3V-5V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ATT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ATT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用于提供手柄触发信号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信号在通讯期间处于低电平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8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CLOCK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信号流方向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从主机到手柄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用于保持数据同步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N/C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未用</w:t>
            </w:r>
          </w:p>
        </w:tc>
      </w:tr>
      <w:tr w:rsidR="00454B97" w:rsidRPr="00454B97" w:rsidTr="00454B97">
        <w:trPr>
          <w:cantSplit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454B97" w:rsidRPr="00454B97" w:rsidRDefault="00454B97" w:rsidP="00454B97">
            <w:pPr>
              <w:widowControl/>
              <w:ind w:firstLine="2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ind w:firstLine="96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454B97" w:rsidRPr="00454B97" w:rsidRDefault="00454B97" w:rsidP="00454B97">
            <w:pPr>
              <w:widowControl/>
              <w:ind w:firstLine="96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ACK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4B97" w:rsidRPr="00454B97" w:rsidRDefault="00454B97" w:rsidP="00454B9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从手柄到主机的应答信号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此信号在每个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8bit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数据发送之后的最后一个时钟周期变低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并且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ATT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一直保持低电平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如果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ACK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信号保持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μ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 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不变低，</w:t>
            </w:r>
            <w:r w:rsidRPr="00454B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PS</w:t>
            </w:r>
            <w:r w:rsidRPr="00454B97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主机会试另一个外设</w:t>
            </w:r>
          </w:p>
        </w:tc>
      </w:tr>
    </w:tbl>
    <w:p w:rsidR="00454B97" w:rsidRPr="00454B97" w:rsidRDefault="00454B97" w:rsidP="00454B97">
      <w:pPr>
        <w:widowControl/>
        <w:spacing w:line="312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2  PC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手柄针脚含义</w:t>
      </w:r>
    </w:p>
    <w:p w:rsidR="00454B97" w:rsidRPr="00454B97" w:rsidRDefault="00454B97" w:rsidP="00454B97">
      <w:pPr>
        <w:widowControl/>
        <w:spacing w:line="312" w:lineRule="auto"/>
        <w:ind w:firstLine="210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454B97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lang/>
        </w:rPr>
        <w:t>PC</w:t>
      </w:r>
      <w:r w:rsidRPr="00454B97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  <w:lang/>
        </w:rPr>
        <w:t>手柄的信号通讯协议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手柄通信都是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8 bit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串行数据最低有效位先行。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PC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手柄总线的所有时码在时钟下降沿都是同步的。传送一个字节的情况如图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3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：</w:t>
      </w:r>
    </w:p>
    <w:p w:rsidR="00454B97" w:rsidRPr="00454B97" w:rsidRDefault="00454B97" w:rsidP="00454B97">
      <w:pPr>
        <w:widowControl/>
        <w:spacing w:line="312" w:lineRule="auto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762500" cy="1952625"/>
            <wp:effectExtent l="19050" t="0" r="0" b="0"/>
            <wp:docPr id="2" name="图片 2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97" w:rsidRPr="00454B97" w:rsidRDefault="00454B97" w:rsidP="00454B97">
      <w:pPr>
        <w:widowControl/>
        <w:spacing w:line="312" w:lineRule="auto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   </w:t>
      </w:r>
    </w:p>
    <w:p w:rsidR="00454B97" w:rsidRPr="00454B97" w:rsidRDefault="00454B97" w:rsidP="00454B97">
      <w:pPr>
        <w:widowControl/>
        <w:spacing w:line="312" w:lineRule="auto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                    </w:t>
      </w:r>
    </w:p>
    <w:p w:rsidR="00454B97" w:rsidRPr="00454B97" w:rsidRDefault="00454B97" w:rsidP="00454B97">
      <w:pPr>
        <w:widowControl/>
        <w:spacing w:line="312" w:lineRule="auto"/>
        <w:ind w:firstLine="240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 3  PC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手柄传输数据时序图</w:t>
      </w:r>
    </w:p>
    <w:p w:rsidR="00454B97" w:rsidRPr="00454B97" w:rsidRDefault="00454B97" w:rsidP="00454B97">
      <w:pPr>
        <w:widowControl/>
        <w:spacing w:line="312" w:lineRule="auto"/>
        <w:ind w:firstLine="28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ind w:left="210"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数据线的逻辑电平在时钟下降沿驱动下触发改变。数据的接收读取在时钟的前沿（在记号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*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处）到电平变化之前完成。在被选手柄接收每个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COMMAND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信号之后，手柄需拉低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ACK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电平在最后一个时钟。如果被选手柄没有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ACK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应答，主机将假定没手柄接入。</w:t>
      </w:r>
    </w:p>
    <w:p w:rsidR="00454B97" w:rsidRPr="00454B97" w:rsidRDefault="00454B97" w:rsidP="00454B97">
      <w:pPr>
        <w:widowControl/>
        <w:spacing w:line="312" w:lineRule="auto"/>
        <w:ind w:left="147" w:hanging="12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      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当主机想读一个手柄的数据时，将会拉低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ATT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线电平并发出一个开始命令（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0x01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）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.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手柄将会回复它的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ID(0x41=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数字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,0x23=Negcon,0x73=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模拟红灯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,0x53=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模拟绿灯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)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。在手柄发送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ID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字节的同时，主机将传送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0x42 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请求数据。随后命令线将空闲，手柄送出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0x5A,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表明数据准备好了。图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4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是一个数字手柄的时钟信号：</w:t>
      </w:r>
    </w:p>
    <w:p w:rsidR="00454B97" w:rsidRPr="00454B97" w:rsidRDefault="00454B97" w:rsidP="00454B97">
      <w:pPr>
        <w:widowControl/>
        <w:spacing w:line="312" w:lineRule="auto"/>
        <w:ind w:left="147" w:hanging="12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3" name="图片 3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97" w:rsidRPr="00454B97" w:rsidRDefault="00454B97" w:rsidP="00454B97">
      <w:pPr>
        <w:widowControl/>
        <w:spacing w:line="312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                                                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 4  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数字手柄时钟信号</w:t>
      </w:r>
    </w:p>
    <w:p w:rsidR="00454B97" w:rsidRPr="00454B97" w:rsidRDefault="00454B97" w:rsidP="00454B97">
      <w:pPr>
        <w:widowControl/>
        <w:spacing w:line="312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ind w:left="209" w:firstLine="60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在手柄执行初始化命令之后将发送它的所有的数据字节（数据手柄只有两个字节）。在最后字节发送之后使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ATT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高电平，手柄无需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ACK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应答。数字手柄的数据传送如图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5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：</w:t>
      </w:r>
    </w:p>
    <w:p w:rsidR="00454B97" w:rsidRPr="00454B97" w:rsidRDefault="00454B97" w:rsidP="00454B97">
      <w:pPr>
        <w:widowControl/>
        <w:spacing w:line="312" w:lineRule="auto"/>
        <w:ind w:left="210" w:firstLine="420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454B97" w:rsidRPr="00454B97" w:rsidRDefault="00454B97" w:rsidP="00454B97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2038350"/>
            <wp:effectExtent l="19050" t="0" r="0" b="0"/>
            <wp:docPr id="4" name="图片 4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97" w:rsidRPr="00454B97" w:rsidRDefault="00454B97" w:rsidP="00454B97">
      <w:pPr>
        <w:widowControl/>
        <w:spacing w:line="312" w:lineRule="auto"/>
        <w:ind w:left="210" w:firstLine="420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           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               </w:t>
      </w: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</w:p>
    <w:p w:rsidR="00454B97" w:rsidRPr="00454B97" w:rsidRDefault="00454B97" w:rsidP="00454B97">
      <w:pPr>
        <w:widowControl/>
        <w:spacing w:line="312" w:lineRule="auto"/>
        <w:ind w:left="210" w:firstLine="264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 5  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数字手柄的数据传送</w:t>
      </w:r>
    </w:p>
    <w:p w:rsidR="00454B97" w:rsidRPr="00454B97" w:rsidRDefault="00454B97" w:rsidP="00454B97">
      <w:pPr>
        <w:widowControl/>
        <w:spacing w:line="312" w:lineRule="auto"/>
        <w:ind w:left="210" w:firstLine="480"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ind w:left="510" w:firstLine="24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标准数字手柄的实际发送字节（所有按键按下均有效）如图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6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：</w:t>
      </w:r>
    </w:p>
    <w:p w:rsidR="00454B97" w:rsidRPr="00454B97" w:rsidRDefault="00454B97" w:rsidP="00454B97">
      <w:pPr>
        <w:widowControl/>
        <w:ind w:left="510" w:firstLine="24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center"/>
        <w:rPr>
          <w:rFonts w:ascii="宋体" w:eastAsia="宋体" w:hAnsi="宋体" w:cs="Arial"/>
          <w:color w:val="000000"/>
          <w:kern w:val="0"/>
          <w:sz w:val="24"/>
          <w:szCs w:val="24"/>
          <w:lang/>
        </w:rPr>
      </w:pPr>
      <w:r>
        <w:rPr>
          <w:rFonts w:ascii="宋体" w:eastAsia="宋体" w:hAnsi="宋体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1866900"/>
            <wp:effectExtent l="19050" t="0" r="0" b="0"/>
            <wp:docPr id="5" name="图片 5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                图 6  数字手柄按键码位数据图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手柄是以串行方式和主机进行通讯，通讯时钟由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CLOCK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提供，在实时性要求不高的场合握手信号可以省去。</w:t>
      </w:r>
    </w:p>
    <w:p w:rsidR="00454B97" w:rsidRPr="00454B97" w:rsidRDefault="00454B97" w:rsidP="00454B97">
      <w:pPr>
        <w:widowControl/>
        <w:ind w:left="510" w:firstLine="24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454B97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  <w:lang/>
        </w:rPr>
        <w:t>PC手柄与单片机的通讯调试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根据通讯协议，我们设计了手柄与单片机的硬件通讯电路，编写了通讯程序。为了调试方便，我们通过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LED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的亮灭来测试手柄与单片机的通讯。加电后发现发光二极管没有任何反应。测量单片机的输出信号发现信号比较稳定但太微弱，我们怀疑是单片机输出的驱动能力不够，致使手柄接收不到单片机的控制信号。于是我们拆开手柄，分析了手柄的线路，查清各个信号线，把从单片机到手柄的信号线即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COMMEND,ATT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和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CLOCK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三根线断开，在中间增加一级驱动，重新试验，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LED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有了反应，说明我们的判断是正确的。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 xml:space="preserve">            </w:t>
      </w:r>
      <w:r w:rsidRPr="00454B97">
        <w:rPr>
          <w:rFonts w:ascii="Times New Roman" w:eastAsia="宋体" w:hAnsi="Times New Roman" w:cs="Times New Roman"/>
          <w:color w:val="FF0000"/>
          <w:kern w:val="0"/>
          <w:sz w:val="24"/>
          <w:szCs w:val="24"/>
          <w:lang/>
        </w:rPr>
        <w:t>      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但是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LED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的亮灭并不是象预想的那样随按键的变化而变化，所以还存在问题。利用仿真软件我们检查了程序执行过程中通讯参数的变化情况。通过程序中存储器的变化可以看出单片机可以正确的送给手柄信号，但是单片机不能正确地接收手柄的信号。仔细分析程序，研究手柄的通讯时序图，修改了单片机的接收子程序。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修改程序之后</w:t>
      </w: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LED</w:t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的显示有的时候与按键符合，有的时候不符合。怀疑是通讯时钟信号的问题。手柄与单片机的通讯实时性要求不是很高，但要正确识别按键信号须准确控制时钟同步信号。通过不断调整时钟参数，单片机终于能够准确的接收到手柄的按键信号了。最终将程序一改为程序二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454B97" w:rsidRPr="00454B97" w:rsidRDefault="00454B97" w:rsidP="00454B97">
      <w:pPr>
        <w:widowControl/>
        <w:spacing w:line="312" w:lineRule="auto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454B97" w:rsidRPr="00454B97" w:rsidRDefault="00454B97" w:rsidP="00454B97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2500" cy="6705600"/>
            <wp:effectExtent l="19050" t="0" r="0" b="0"/>
            <wp:docPr id="6" name="图片 6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97" w:rsidRPr="00454B97" w:rsidRDefault="00454B97" w:rsidP="00454B97">
      <w:pPr>
        <w:widowControl/>
        <w:spacing w:before="260" w:after="2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454B97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  <w:lang/>
        </w:rPr>
        <w:t>手柄与单片机控制源程序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#include&lt;reg52.h&gt;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#define  uchar unsigned char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#define  uint  unsigned int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#define  time  100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uchar  HAND;           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uchar  keybuf0;  //手柄按键编码存储单元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uchar  keybuf1;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uchar  RES[6];    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sbit  ATT=P3^0;   //手柄控制信号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sbit  CLK=P3^1;      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sbit  CMND=P3^2;      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sbit  DAT=P3^3;        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void main()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motor(1,0);   //初始化各个功能电机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motor(2,0);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motor(3,0);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motor(4,0);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motor(5,0);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WatchDog_state=0;   //清看门狗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while(1)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WDO=0;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delay_1ms(1);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WDO=1;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 key_scan();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WDO=0;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delay_1ms(1);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WDO=1;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if(auto_reset_flag)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  keybuf1=0xFE;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if(auto_catch_flag)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  keybuf1=0xFB;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key_function();    //各个按键对应的功能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void key_scan()//键扫描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t=0;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ATT=0;         //主机读手柄先拉低ATT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    HAND=0x01;     //主机发送开始命令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psinout();     //0xff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HAND=0x42;     //主机发送请求数据命令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psinout();     //0x41：手柄返回请求应答信号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delay(25);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psout();       //0x5A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delay(25);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  psout(); //keybuf0(空0xff)  //手柄返回按键编码第一字节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delay(25);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    psout(); //keybuf1(空0xff)  //手柄返回按键编码第二字节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    keybuf0=RES[3];  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keybuf1=RES[4];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delay(10);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ATT=1;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    void psout()//主机接收子程序  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int j,k;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unsigned char duf=0;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j=1;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    for(k=0;k&lt;=7;k++)       //逐位发送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CLK=1;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CLK=0;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if(DAT==1)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    duf=duf+j;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j=j*2;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CLK=1;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RES[t++]=duf;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 void psinout()//手柄发送子程序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uchar buf,duf=0;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uchar i,j=1;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buf=HAND;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    for(i=0;i&lt;=7;i++)     //逐位接收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    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CLK=1;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if(buf&amp;0x01)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   CMND=1;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else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  CMND=0;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buf=buf&gt;&gt;1;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CLK=0;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if(DAT==1)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    duf=duf+j;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j=j*2;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CLK=1;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  delay(5);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RES[t++]=duf;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    void delay(uchar k)          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 uchar i;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 for(i=0;i&lt;k;i++);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 xml:space="preserve">void key_function() 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……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……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void delay_1ms(uchar k)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 do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 {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TMOD=0x01;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TH0=-(300/256);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TL0=-(300%256);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TR0=1;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  while(!TF0);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    TF0=0;</w:t>
      </w:r>
    </w:p>
    <w:p w:rsidR="00454B97" w:rsidRPr="00454B97" w:rsidRDefault="00454B97" w:rsidP="00454B9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  }while (k--);</w:t>
      </w:r>
    </w:p>
    <w:p w:rsidR="00454B97" w:rsidRPr="00454B97" w:rsidRDefault="00454B97" w:rsidP="00454B97">
      <w:pPr>
        <w:widowControl/>
        <w:jc w:val="left"/>
        <w:rPr>
          <w:rFonts w:ascii="宋体" w:eastAsia="宋体" w:hAnsi="宋体" w:cs="Arial"/>
          <w:color w:val="000000"/>
          <w:kern w:val="0"/>
          <w:sz w:val="24"/>
          <w:szCs w:val="24"/>
          <w:lang/>
        </w:rPr>
      </w:pPr>
      <w:r w:rsidRPr="00454B9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/>
        </w:rPr>
        <w:t>}</w:t>
      </w:r>
    </w:p>
    <w:p w:rsidR="00454B97" w:rsidRPr="00454B97" w:rsidRDefault="00454B97" w:rsidP="00454B97">
      <w:pPr>
        <w:widowControl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</w:pPr>
      <w:r w:rsidRPr="00454B97"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br w:type="page"/>
      </w: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lastRenderedPageBreak/>
        <w:t> </w:t>
      </w:r>
    </w:p>
    <w:p w:rsidR="00454B97" w:rsidRPr="00454B97" w:rsidRDefault="00454B97" w:rsidP="00454B97">
      <w:pPr>
        <w:widowControl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</w:pPr>
      <w:r w:rsidRPr="00454B97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/>
        </w:rPr>
        <w:t>附</w:t>
      </w:r>
      <w:r w:rsidRPr="00454B9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/>
        </w:rPr>
        <w:t> </w:t>
      </w:r>
      <w:r w:rsidRPr="00454B97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/>
        </w:rPr>
        <w:t>手动机器人部分图片</w:t>
      </w:r>
    </w:p>
    <w:p w:rsidR="00454B97" w:rsidRPr="00454B97" w:rsidRDefault="00454B97" w:rsidP="00454B97">
      <w:pPr>
        <w:widowControl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</w:pPr>
      <w:r w:rsidRPr="00454B97"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  <w:t> </w:t>
      </w:r>
    </w:p>
    <w:p w:rsidR="00454B97" w:rsidRPr="00454B97" w:rsidRDefault="00454B97" w:rsidP="00454B97">
      <w:pPr>
        <w:widowControl/>
        <w:jc w:val="center"/>
        <w:rPr>
          <w:rFonts w:ascii="宋体" w:eastAsia="宋体" w:hAnsi="宋体" w:cs="Arial" w:hint="eastAsia"/>
          <w:color w:val="000000"/>
          <w:kern w:val="0"/>
          <w:sz w:val="24"/>
          <w:szCs w:val="24"/>
          <w:lang/>
        </w:rPr>
      </w:pPr>
      <w:r>
        <w:rPr>
          <w:rFonts w:ascii="宋体" w:eastAsia="宋体" w:hAnsi="宋体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62500" cy="5591175"/>
            <wp:effectExtent l="19050" t="0" r="0" b="0"/>
            <wp:docPr id="7" name="图片 7" descr="PC手柄与单片机之间的通讯 - truman_z - 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C手柄与单片机之间的通讯 - truman_z - 09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24" w:rsidRDefault="00237124"/>
    <w:sectPr w:rsidR="00237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124" w:rsidRDefault="00237124" w:rsidP="00454B97">
      <w:r>
        <w:separator/>
      </w:r>
    </w:p>
  </w:endnote>
  <w:endnote w:type="continuationSeparator" w:id="1">
    <w:p w:rsidR="00237124" w:rsidRDefault="00237124" w:rsidP="00454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124" w:rsidRDefault="00237124" w:rsidP="00454B97">
      <w:r>
        <w:separator/>
      </w:r>
    </w:p>
  </w:footnote>
  <w:footnote w:type="continuationSeparator" w:id="1">
    <w:p w:rsidR="00237124" w:rsidRDefault="00237124" w:rsidP="00454B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B97"/>
    <w:rsid w:val="00237124"/>
    <w:rsid w:val="0045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4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B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4B9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54B97"/>
    <w:rPr>
      <w:color w:val="0000FF"/>
      <w:u w:val="single"/>
    </w:rPr>
  </w:style>
  <w:style w:type="character" w:customStyle="1" w:styleId="tcnt2">
    <w:name w:val="tcnt2"/>
    <w:basedOn w:val="a0"/>
    <w:rsid w:val="00454B97"/>
  </w:style>
  <w:style w:type="character" w:customStyle="1" w:styleId="pleft4">
    <w:name w:val="pleft4"/>
    <w:basedOn w:val="a0"/>
    <w:rsid w:val="00454B97"/>
  </w:style>
  <w:style w:type="character" w:customStyle="1" w:styleId="sep7">
    <w:name w:val="sep7"/>
    <w:basedOn w:val="a0"/>
    <w:rsid w:val="00454B97"/>
  </w:style>
  <w:style w:type="character" w:customStyle="1" w:styleId="pright4">
    <w:name w:val="pright4"/>
    <w:basedOn w:val="a0"/>
    <w:rsid w:val="00454B97"/>
  </w:style>
  <w:style w:type="character" w:customStyle="1" w:styleId="ul2">
    <w:name w:val="ul2"/>
    <w:basedOn w:val="a0"/>
    <w:rsid w:val="00454B97"/>
    <w:rPr>
      <w:u w:val="single"/>
    </w:rPr>
  </w:style>
  <w:style w:type="character" w:customStyle="1" w:styleId="iblock10">
    <w:name w:val="iblock10"/>
    <w:basedOn w:val="a0"/>
    <w:rsid w:val="00454B97"/>
  </w:style>
  <w:style w:type="character" w:styleId="a6">
    <w:name w:val="Strong"/>
    <w:basedOn w:val="a0"/>
    <w:uiPriority w:val="22"/>
    <w:qFormat/>
    <w:rsid w:val="00454B9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54B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4B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13915">
                                  <w:marLeft w:val="90"/>
                                  <w:marRight w:val="9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3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4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81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39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zgbn2002@126/blog/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683</Words>
  <Characters>3897</Characters>
  <Application>Microsoft Office Word</Application>
  <DocSecurity>0</DocSecurity>
  <Lines>32</Lines>
  <Paragraphs>9</Paragraphs>
  <ScaleCrop>false</ScaleCrop>
  <Company>Lenovo (Beijing) Limited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</dc:creator>
  <cp:keywords/>
  <dc:description/>
  <cp:lastModifiedBy>王硕</cp:lastModifiedBy>
  <cp:revision>2</cp:revision>
  <dcterms:created xsi:type="dcterms:W3CDTF">2010-12-12T09:57:00Z</dcterms:created>
  <dcterms:modified xsi:type="dcterms:W3CDTF">2010-12-12T09:58:00Z</dcterms:modified>
</cp:coreProperties>
</file>