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配置fiexablejs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2F2F2F"/>
          <w:spacing w:val="0"/>
          <w:sz w:val="21"/>
          <w:szCs w:val="21"/>
          <w:shd w:val="clear" w:fill="FFFFFF"/>
        </w:rPr>
        <w:t>在index.html中添加以下js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!(function(win, doc)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function setFontSize()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baseFontSize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baseWidth = 320;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clientWidth = document.documentElement.clientWidth ||         window.innerWidth;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innerWidth = Math.max(Math.min(clientWidth, 480), 320);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var rem = 100;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362 &amp;&amp; innerWidth &lt;=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0.9);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(innerWidth &gt; 375)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rem = Math.floor(innerWidth / baseWidth * baseFontSize * 0.84);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window.__baseREM = rem;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document.querySelector('html').style.fontSize = rem + 'px';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evt = 'onorientationchange' in win ? 'orientationchange' : 'resize';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var timer = null;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win.addEventListener(evt, function()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win.addEventListener("pageshow", function(e)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if (e.persisted)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clearTimeout(timer);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    timer = setTimeout(setFontSize, 300);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}, false);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    setFontSize();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 xml:space="preserve">        }(window, document));</w:t>
      </w:r>
    </w:p>
    <w:p>
      <w:pPr>
        <w:numPr>
          <w:ilvl w:val="0"/>
          <w:numId w:val="0"/>
        </w:numPr>
        <w:ind w:firstLine="42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&lt;/script&gt;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2405" cy="198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2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vue-cli3配置自适应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66055" cy="2128520"/>
            <wp:effectExtent l="0" t="0" r="1714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3040" cy="3486785"/>
            <wp:effectExtent l="0" t="0" r="1016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8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remUnit: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eastAsia="zh-CN" w:bidi="ar"/>
        </w:rPr>
        <w:t>正确为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转换为rem的基准px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Vscode-eslint 格式化：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 Mac 下setting =》open-setting=》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#每次保存的时候自动格式化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"editor.formatOnSave"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#每次保存的时候将代码按eslint格式进行修复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"eslint.autoFixOnSave"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 react,vue 支持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"eslint.validate"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"javascriptreact"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"language"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"vue"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"autoFix"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Chars="0"/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1在vscode中安装eslint 插件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3.2 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441960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3.3 项目根目录配置.eslintrc.js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   Copyright (c) 2018-2025, binsoo All rights reserved.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 and use in source and binary forms, with or without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modification, are permitted provided that the following conditions are met: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of source code must retain the above copyright notice,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list of conditions and the following disclaimer.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Redistributions in binary form must reproduce the above copyright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notice, this list of conditions and the following disclaimer in the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documentation and/or other materials provided with the distribution.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Neither the name of the www.gac-nio.com developer nor the names of its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contributors may be used to endorse or promote products derived from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this software without specific prior written permission.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 Author: binsoo (chenfengbin@gac-nio.com)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parserOptions: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sourceType: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"module"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es6: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required to lint *.vue files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check if imports actually resolve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settings: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"import/resolver"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"build/webpack.base.conf.js"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add your custom rules here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 is base on https://github.com/vuejs/eslint-config-vue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77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525" w:firstLineChars="2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3.4 vue-cli 项目在pagejson.js 下面配置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"eslintConfig"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"root"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"env"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"node"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"extends"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"plugin:vue/essential"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"eslint:recommended"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"rules"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"no-console"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"off"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735" w:firstLineChars="350"/>
        <w:jc w:val="left"/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"no-debugger"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1"/>
          <w:szCs w:val="21"/>
          <w:shd w:val="clear" w:fill="1E1E1E"/>
          <w:lang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"parserOptions"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"parser"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"babel-eslint"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4.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instrText xml:space="preserve"> HYPERLINK "https://www.cnblogs.com/520BigBear/p/11262164.html"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t>小程序更新发布之后线上还是之前的老版本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6A6352"/>
          <w:spacing w:val="0"/>
          <w:sz w:val="21"/>
          <w:szCs w:val="21"/>
          <w:u w:val="singl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微信小程序每次发布更新后线上还是之前的老版本，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要删除后重新打开才会显示新版本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，特烦。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不知道是不是太久没去看文档了，发现 api 中增加了更新 wx.getUpdateManager()，于是立马来试试。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在 app.js 中增加一个 onLaunch 生命周期函数，然后把微信的这段示例代码丢进去，在编译模式中勾选“下次编译时模拟更新”，编译时就可以看到效果了。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App({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onLaunch: 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const updateManager = wx.getUpdateManager()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updateManager.onCheckForUpdate(function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// 请求完新版本信息的回调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console.log(res.hasUpdate)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updateManager.onUpdateReady(function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wx.showModal({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title: '更新提示',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content: '新版本已经准备好，是否重启应用？',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success: function (res)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if (res.confirm)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// 新的版本已经下载好，调用 applyUpdate 应用新版本并重启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    updateManager.applyUpdate()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updateManager.onUpdateFailed(function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  // 新版本下载失败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1"/>
          <w:szCs w:val="21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val="en-US" w:eastAsia="zh-CN" w:bidi="ar"/>
        </w:rPr>
        <w:t>上传代码的时候要带上版本号，然后微信会根据版本号判断是否为新版本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  <w:t>链接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instrText xml:space="preserve"> HYPERLINK "https://www.jianshu.com/p/9d679e5f8072" </w:instrTex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sz w:val="21"/>
          <w:szCs w:val="21"/>
        </w:rPr>
        <w:t>https://www.jianshu.com/p/9d679e5f8072</w:t>
      </w:r>
      <w:r>
        <w:rPr>
          <w:rFonts w:hint="eastAsia" w:asciiTheme="majorEastAsia" w:hAnsiTheme="majorEastAsia" w:eastAsiaTheme="majorEastAsia" w:cstheme="maj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drawing>
          <wp:inline distT="0" distB="0" distL="114300" distR="114300">
            <wp:extent cx="3981450" cy="1152525"/>
            <wp:effectExtent l="0" t="0" r="6350" b="158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  <w:t> 5.移动开发中安卓的高度不兼容问题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 xml:space="preserve">Height:auto;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494949"/>
          <w:spacing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实现如下的布局：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drawing>
          <wp:inline distT="0" distB="0" distL="114300" distR="114300">
            <wp:extent cx="5270500" cy="2376170"/>
            <wp:effectExtent l="0" t="0" r="1270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 xml:space="preserve">Css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.content-item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inline-flex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7小程序阻止蒙层下面页面滚动 父级元素上面填写上下面这个：s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105" w:firstLineChars="50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capture-catch:touchmove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"preventdefault"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小程序用npm的步骤  （1）在跟目录，或者下面的目录执行npm init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 xml:space="preserve">安装对应的包 npm install js-base64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npm install miniprogram-sm-crypto --production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在开发工具中 工具---构建npm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提示构建成功就代表成功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import { Base64 } from "js-base64"; //比较喜欢这种写法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</w:rPr>
        <w:t>css3动画的执行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.arrow.active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smallfooterAn;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/*动画的名称 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animation-duration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/*动画从开始到结束的时间*/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animation-timing-function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ease-in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/*动画执行快慢的参数*/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animation-iteration-count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/*动画执行多少次的参数*/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/*以下是兼容ios所需，参数意义与上相同*/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animation-fill-mode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forwards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eastAsia="zh-CN" w:bidi="ar"/>
        </w:rPr>
        <w:t>//保存最后状态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animation-delay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500ms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@keyframes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smallfooterAn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from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to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rpx;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当 append active的时候执行动画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  <w:t>小程序文字多于多少项的时候隐藏，用下面css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-webkit-box;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-webkit-box-orient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vertical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-webkit-line-clamp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lang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iconfont配置：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在iconfont上面新建项目，上传svg图标，下载字体文件到本地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复制文件到项目assets/iconfont目录下面</w:t>
      </w: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在main.js 添加应用：import './assets/iconfont/iconfont.css'; // iconfont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left="210" w:leftChars="0" w:firstLine="0" w:firstLineChars="0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&lt;span class="iconfont icon_icon_shiyong" style="color:red;font-size:10px"&gt;&lt;/span&gt;//使用</w:t>
      </w:r>
    </w:p>
    <w:p>
      <w:pPr>
        <w:widowControl w:val="0"/>
        <w:numPr>
          <w:ilvl w:val="0"/>
          <w:numId w:val="7"/>
        </w:numPr>
        <w:tabs>
          <w:tab w:val="left" w:pos="312"/>
        </w:tabs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利用cookie实现跨站点广告推广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"https://www.cnblogs.com/kongxianghai/p/5401837.html"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https://www.cnblogs.com/kongxianghai/p/5401837.html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7"/>
        </w:numPr>
        <w:tabs>
          <w:tab w:val="left" w:pos="312"/>
        </w:tabs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解决css缩小了不清晰问题</w:t>
      </w:r>
    </w:p>
    <w:p>
      <w:pPr>
        <w:widowControl w:val="0"/>
        <w:numPr>
          <w:numId w:val="0"/>
        </w:numPr>
        <w:tabs>
          <w:tab w:val="left" w:pos="312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Img{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image-rendering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-moz-crisp-edges;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image-rendering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-o-crisp-edges;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image-rendering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-webkit-optimize-contrast;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-ms-interpolation-mode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nearest-neighbor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60CC4F"/>
    <w:multiLevelType w:val="singleLevel"/>
    <w:tmpl w:val="D760CC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E30BEBAA"/>
    <w:multiLevelType w:val="singleLevel"/>
    <w:tmpl w:val="E30BEB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AD560B"/>
    <w:multiLevelType w:val="singleLevel"/>
    <w:tmpl w:val="5DAD560B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DB6A24D"/>
    <w:multiLevelType w:val="singleLevel"/>
    <w:tmpl w:val="5DB6A24D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DC92B72"/>
    <w:multiLevelType w:val="singleLevel"/>
    <w:tmpl w:val="5DC92B72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DDCCFFB"/>
    <w:multiLevelType w:val="singleLevel"/>
    <w:tmpl w:val="5DDCCFFB"/>
    <w:lvl w:ilvl="0" w:tentative="0">
      <w:start w:val="8"/>
      <w:numFmt w:val="decimal"/>
      <w:suff w:val="nothing"/>
      <w:lvlText w:val="%1."/>
      <w:lvlJc w:val="left"/>
    </w:lvl>
  </w:abstractNum>
  <w:abstractNum w:abstractNumId="6">
    <w:nsid w:val="5DDCD04F"/>
    <w:multiLevelType w:val="singleLevel"/>
    <w:tmpl w:val="5DDCD04F"/>
    <w:lvl w:ilvl="0" w:tentative="0">
      <w:start w:val="2"/>
      <w:numFmt w:val="decimal"/>
      <w:suff w:val="nothing"/>
      <w:lvlText w:val="(%1)"/>
      <w:lvlJc w:val="left"/>
    </w:lvl>
  </w:abstractNum>
  <w:abstractNum w:abstractNumId="7">
    <w:nsid w:val="5DDCEFE1"/>
    <w:multiLevelType w:val="singleLevel"/>
    <w:tmpl w:val="5DDCEFE1"/>
    <w:lvl w:ilvl="0" w:tentative="0">
      <w:start w:val="9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4D13"/>
    <w:rsid w:val="02E601C0"/>
    <w:rsid w:val="05F15B37"/>
    <w:rsid w:val="09A8369F"/>
    <w:rsid w:val="147A3948"/>
    <w:rsid w:val="198C1F83"/>
    <w:rsid w:val="1EE5683B"/>
    <w:rsid w:val="20174615"/>
    <w:rsid w:val="20AC4726"/>
    <w:rsid w:val="23B1785A"/>
    <w:rsid w:val="279A66CF"/>
    <w:rsid w:val="28940584"/>
    <w:rsid w:val="29FA6117"/>
    <w:rsid w:val="39DF24F0"/>
    <w:rsid w:val="3BA83870"/>
    <w:rsid w:val="3FBB0897"/>
    <w:rsid w:val="48E46B85"/>
    <w:rsid w:val="557C1B57"/>
    <w:rsid w:val="5AE756E5"/>
    <w:rsid w:val="5B002576"/>
    <w:rsid w:val="5EC34823"/>
    <w:rsid w:val="5EF7D8D4"/>
    <w:rsid w:val="6CDDF053"/>
    <w:rsid w:val="6FFF379A"/>
    <w:rsid w:val="6FFFF563"/>
    <w:rsid w:val="70BD6CEA"/>
    <w:rsid w:val="7BBC9864"/>
    <w:rsid w:val="7CFBAE93"/>
    <w:rsid w:val="7FCF377A"/>
    <w:rsid w:val="BAFDBBE8"/>
    <w:rsid w:val="BBBE4531"/>
    <w:rsid w:val="BDFD6260"/>
    <w:rsid w:val="D75BAC91"/>
    <w:rsid w:val="DBFE36B4"/>
    <w:rsid w:val="E758479D"/>
    <w:rsid w:val="F39BAF39"/>
    <w:rsid w:val="F757158D"/>
    <w:rsid w:val="F7FA697C"/>
    <w:rsid w:val="F9BF3422"/>
    <w:rsid w:val="FCEF4B1B"/>
    <w:rsid w:val="FDFAFE5A"/>
    <w:rsid w:val="FF2B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2019-06-24T14:52:00Z</dcterms:created>
  <dc:creator>EDZ</dc:creator>
  <cp:lastModifiedBy>狂力伟</cp:lastModifiedBy>
  <dcterms:modified xsi:type="dcterms:W3CDTF">2020-09-08T02:31:52Z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