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b/>
          <w:bCs/>
          <w:szCs w:val="21"/>
          <w:lang w:val="en-US" w:eastAsia="zh-CN"/>
        </w:rPr>
      </w:pPr>
      <w:r>
        <w:rPr>
          <w:rFonts w:hint="eastAsia"/>
          <w:lang w:val="en-US" w:eastAsia="zh-CN"/>
        </w:rPr>
        <w:t>Android方面</w:t>
      </w:r>
    </w:p>
    <w:p>
      <w:pPr>
        <w:numPr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Okhttp源码：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同步请求：执行call.excute()，把任务放到同步请求队列中，</w:t>
      </w:r>
      <w:r>
        <w:rPr>
          <w:rFonts w:hint="eastAsia"/>
          <w:b/>
          <w:bCs/>
          <w:sz w:val="21"/>
          <w:szCs w:val="21"/>
          <w:lang w:val="en-US" w:eastAsia="zh-CN"/>
        </w:rPr>
        <w:t>任务执行完成后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，就把任务从同步请求队列中移除。（最后执行空闲回调）</w:t>
      </w:r>
    </w:p>
    <w:p>
      <w:pPr>
        <w:numPr>
          <w:ilvl w:val="0"/>
          <w:numId w:val="0"/>
        </w:num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68595" cy="233362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异步请求：执行call.enqueue()，判断任务数，小于最大请求数就放到运行中的异步请求队列中，否则放到等待中的异步请求中；任务在AsyncCall中执行，</w:t>
      </w:r>
      <w:r>
        <w:rPr>
          <w:rFonts w:hint="eastAsia"/>
          <w:b/>
          <w:bCs/>
          <w:sz w:val="21"/>
          <w:szCs w:val="21"/>
          <w:lang w:val="en-US" w:eastAsia="zh-CN"/>
        </w:rPr>
        <w:t>任务执行完成后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，就把任务从异步请求队列中移除。</w:t>
      </w:r>
    </w:p>
    <w:p>
      <w:pPr>
        <w:numPr>
          <w:ilvl w:val="0"/>
          <w:numId w:val="0"/>
        </w:numPr>
        <w:ind w:leftChars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67960" cy="2891155"/>
            <wp:effectExtent l="0" t="0" r="889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拦截器（Interceptor）</w:t>
      </w:r>
    </w:p>
    <w:p>
      <w:pPr>
        <w:numPr>
          <w:ilvl w:val="0"/>
          <w:numId w:val="0"/>
        </w:numPr>
        <w:ind w:leftChars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3040" cy="3220720"/>
            <wp:effectExtent l="0" t="0" r="381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67960" cy="883285"/>
            <wp:effectExtent l="0" t="0" r="889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构建责任链之后，RealInterceptorChain中再创建一个新的责任链，然后责任链的索引加1，再调用intercept()方法，因为拦截器中依然有proceed()，因此，拦截器会一直向下传；执行完之后，再从下到上返回Response。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1"/>
          <w:numId w:val="2"/>
        </w:numPr>
        <w:bidi w:val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重试与重定向拦截器（RetryAndFollowUpInterceptor）</w:t>
      </w:r>
    </w:p>
    <w:p>
      <w:pPr>
        <w:numPr>
          <w:ilvl w:val="0"/>
          <w:numId w:val="0"/>
        </w:numPr>
        <w:bidi w:val="0"/>
        <w:ind w:leftChars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69230" cy="6944360"/>
            <wp:effectExtent l="0" t="0" r="762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94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3675" cy="6821170"/>
            <wp:effectExtent l="0" t="0" r="3175" b="177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82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  <w:lang w:eastAsia="zh-CN"/>
        </w:rPr>
        <w:t>）</w:t>
      </w:r>
      <w:r>
        <w:rPr>
          <w:sz w:val="21"/>
          <w:szCs w:val="21"/>
        </w:rPr>
        <w:t>发生 Route 或 IO 异常，则进行重试</w:t>
      </w:r>
      <w:r>
        <w:rPr>
          <w:rFonts w:hint="eastAsia"/>
          <w:sz w:val="21"/>
          <w:szCs w:val="21"/>
          <w:lang w:eastAsia="zh-CN"/>
        </w:rPr>
        <w:t>；</w:t>
      </w:r>
    </w:p>
    <w:p>
      <w:pPr>
        <w:bidi w:val="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rFonts w:hint="eastAsia"/>
          <w:sz w:val="21"/>
          <w:szCs w:val="21"/>
          <w:lang w:eastAsia="zh-CN"/>
        </w:rPr>
        <w:t>）</w:t>
      </w:r>
      <w:r>
        <w:rPr>
          <w:sz w:val="21"/>
          <w:szCs w:val="21"/>
        </w:rPr>
        <w:t>如果出现以下情况则不会重试：</w:t>
      </w:r>
    </w:p>
    <w:p>
      <w:pPr>
        <w:bidi w:val="0"/>
        <w:ind w:firstLine="42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·</w:t>
      </w:r>
      <w:r>
        <w:rPr>
          <w:sz w:val="21"/>
          <w:szCs w:val="21"/>
        </w:rPr>
        <w:t>客户端配置了出错不再重试</w:t>
      </w:r>
    </w:p>
    <w:p>
      <w:pPr>
        <w:bidi w:val="0"/>
        <w:ind w:firstLine="42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·</w:t>
      </w:r>
      <w:r>
        <w:rPr>
          <w:sz w:val="21"/>
          <w:szCs w:val="21"/>
        </w:rPr>
        <w:t>无法再次发送 request body</w:t>
      </w:r>
    </w:p>
    <w:p>
      <w:pPr>
        <w:bidi w:val="0"/>
        <w:ind w:firstLine="42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·</w:t>
      </w:r>
      <w:r>
        <w:rPr>
          <w:sz w:val="21"/>
          <w:szCs w:val="21"/>
        </w:rPr>
        <w:t>发生 ProtocolException（协议异常）、InterruptedIOException（中断异常）、SSLHandshakeException（SSL握手异常）、SSLPeerUnverifiedException（SSL握手未授权异常）中的任意一个异常</w:t>
      </w:r>
    </w:p>
    <w:p>
      <w:pPr>
        <w:bidi w:val="0"/>
        <w:ind w:firstLine="42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·</w:t>
      </w:r>
      <w:r>
        <w:rPr>
          <w:sz w:val="21"/>
          <w:szCs w:val="21"/>
        </w:rPr>
        <w:t>没有更多的路线可供尝试</w:t>
      </w:r>
    </w:p>
    <w:p>
      <w:pPr>
        <w:numPr>
          <w:ilvl w:val="0"/>
          <w:numId w:val="3"/>
        </w:numPr>
        <w:bidi w:val="0"/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w:t>检查是否需要重定向，如果不需要则返回之前的 response，需要则进行重定向，</w:t>
      </w:r>
      <w:r>
        <w:rPr>
          <w:rFonts w:hint="eastAsia"/>
          <w:sz w:val="21"/>
          <w:szCs w:val="21"/>
          <w:lang w:val="en-US" w:eastAsia="zh-CN"/>
        </w:rPr>
        <w:t>继续进行循环。</w:t>
      </w:r>
    </w:p>
    <w:p>
      <w:pPr>
        <w:numPr>
          <w:ilvl w:val="0"/>
          <w:numId w:val="0"/>
        </w:numPr>
        <w:bidi w:val="0"/>
        <w:rPr>
          <w:rFonts w:hint="default"/>
          <w:sz w:val="21"/>
          <w:szCs w:val="21"/>
          <w:lang w:val="en-US" w:eastAsia="zh-CN"/>
        </w:rPr>
      </w:pPr>
    </w:p>
    <w:p>
      <w:pPr>
        <w:bidi w:val="0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3.2 </w:t>
      </w:r>
      <w:r>
        <w:rPr>
          <w:b/>
          <w:bCs/>
          <w:sz w:val="21"/>
          <w:szCs w:val="21"/>
        </w:rPr>
        <w:t>桥拦截器（BridgeInterceptor）</w:t>
      </w:r>
    </w:p>
    <w:p>
      <w:pPr>
        <w:bidi w:val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（1）</w:t>
      </w:r>
      <w:r>
        <w:rPr>
          <w:sz w:val="21"/>
          <w:szCs w:val="21"/>
        </w:rPr>
        <w:t>添加一些默认的请求头</w:t>
      </w:r>
      <w:r>
        <w:rPr>
          <w:rFonts w:hint="eastAsia"/>
          <w:sz w:val="21"/>
          <w:szCs w:val="21"/>
          <w:lang w:eastAsia="zh-CN"/>
        </w:rPr>
        <w:t>；</w:t>
      </w:r>
    </w:p>
    <w:p>
      <w:pPr>
        <w:bidi w:val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（2）</w:t>
      </w:r>
      <w:r>
        <w:rPr>
          <w:sz w:val="21"/>
          <w:szCs w:val="21"/>
        </w:rPr>
        <w:t>解析服务器返回的 header，进行 gzip 解压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bidi w:val="0"/>
        <w:rPr>
          <w:rFonts w:hint="eastAsia"/>
          <w:sz w:val="21"/>
          <w:szCs w:val="21"/>
          <w:lang w:eastAsia="zh-CN"/>
        </w:rPr>
      </w:pPr>
    </w:p>
    <w:p>
      <w:pPr>
        <w:bidi w:val="0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3.3 </w:t>
      </w:r>
      <w:r>
        <w:rPr>
          <w:b/>
          <w:bCs/>
          <w:sz w:val="21"/>
          <w:szCs w:val="21"/>
        </w:rPr>
        <w:t>缓存拦截器（CacheInterceptor）</w:t>
      </w:r>
    </w:p>
    <w:p>
      <w:pPr>
        <w:bidi w:val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（1）</w:t>
      </w:r>
      <w:r>
        <w:rPr>
          <w:sz w:val="21"/>
          <w:szCs w:val="21"/>
        </w:rPr>
        <w:t>通过 Request 得到缓存</w:t>
      </w:r>
      <w:r>
        <w:rPr>
          <w:rFonts w:hint="eastAsia"/>
          <w:sz w:val="21"/>
          <w:szCs w:val="21"/>
          <w:lang w:eastAsia="zh-CN"/>
        </w:rPr>
        <w:t>；</w:t>
      </w:r>
    </w:p>
    <w:p>
      <w:pPr>
        <w:bidi w:val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rFonts w:hint="eastAsia"/>
          <w:sz w:val="21"/>
          <w:szCs w:val="21"/>
          <w:lang w:eastAsia="zh-CN"/>
        </w:rPr>
        <w:t>）</w:t>
      </w:r>
      <w:r>
        <w:rPr>
          <w:sz w:val="21"/>
          <w:szCs w:val="21"/>
        </w:rPr>
        <w:t>通过缓存策略获取是使用缓存还是使用网络请求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都不使用直接返回失败。如果使用缓存，则直接返回缓存。如果使用网络，则执行下一个拦截器</w:t>
      </w:r>
      <w:r>
        <w:rPr>
          <w:rFonts w:hint="eastAsia"/>
          <w:sz w:val="21"/>
          <w:szCs w:val="21"/>
          <w:lang w:eastAsia="zh-CN"/>
        </w:rPr>
        <w:t>；</w:t>
      </w:r>
    </w:p>
    <w:p>
      <w:pPr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3</w:t>
      </w:r>
      <w:r>
        <w:rPr>
          <w:rFonts w:hint="eastAsia"/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  <w:lang w:val="en-US" w:eastAsia="zh-CN"/>
        </w:rPr>
        <w:t>对请求结果进行缓存；</w:t>
      </w:r>
    </w:p>
    <w:p>
      <w:pPr>
        <w:bidi w:val="0"/>
        <w:rPr>
          <w:rFonts w:hint="eastAsia"/>
          <w:sz w:val="21"/>
          <w:szCs w:val="21"/>
          <w:lang w:val="en-US" w:eastAsia="zh-CN"/>
        </w:rPr>
      </w:pPr>
    </w:p>
    <w:p>
      <w:pPr>
        <w:bidi w:val="0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3.4 </w:t>
      </w:r>
      <w:r>
        <w:rPr>
          <w:b/>
          <w:bCs/>
          <w:sz w:val="21"/>
          <w:szCs w:val="21"/>
        </w:rPr>
        <w:t>连接拦截器（ConnectInterceptor）</w:t>
      </w:r>
    </w:p>
    <w:p>
      <w:pPr>
        <w:bidi w:val="0"/>
        <w:rPr>
          <w:rFonts w:hint="eastAsia"/>
          <w:sz w:val="21"/>
          <w:szCs w:val="21"/>
          <w:lang w:eastAsia="zh-CN"/>
        </w:rPr>
      </w:pPr>
      <w:r>
        <w:rPr>
          <w:sz w:val="21"/>
          <w:szCs w:val="21"/>
        </w:rPr>
        <w:t>主要用来打开与目标服务器的连接，然后继续执行下一个拦截器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bidi w:val="0"/>
        <w:rPr>
          <w:sz w:val="21"/>
          <w:szCs w:val="21"/>
        </w:rPr>
      </w:pPr>
      <w:r>
        <w:rPr>
          <w:sz w:val="21"/>
          <w:szCs w:val="21"/>
        </w:rPr>
        <w:t>findConnection()方法流程：</w:t>
      </w:r>
    </w:p>
    <w:p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  <w:lang w:val="en-US" w:eastAsia="zh-CN"/>
        </w:rPr>
        <w:t>判断当前连接是否可用，如果不可用，尝试从连接池中获取可用连接；如果获取的连接不可用，切换路由再次获取可用连接；再不可用，只能重新创建新的连接；</w:t>
      </w:r>
    </w:p>
    <w:p>
      <w:pPr>
        <w:bidi w:val="0"/>
        <w:rPr>
          <w:rFonts w:hint="eastAsia" w:eastAsiaTheme="minorEastAsia"/>
          <w:sz w:val="21"/>
          <w:szCs w:val="21"/>
          <w:lang w:eastAsia="zh-CN"/>
        </w:rPr>
      </w:pPr>
      <w:r>
        <w:rPr>
          <w:sz w:val="21"/>
          <w:szCs w:val="21"/>
        </w:rPr>
        <w:t>（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sz w:val="21"/>
          <w:szCs w:val="21"/>
        </w:rPr>
        <w:t>）进行 TCP 和 TLS 握手</w:t>
      </w:r>
      <w:r>
        <w:rPr>
          <w:rFonts w:hint="eastAsia"/>
          <w:sz w:val="21"/>
          <w:szCs w:val="21"/>
          <w:lang w:eastAsia="zh-CN"/>
        </w:rPr>
        <w:t>；</w:t>
      </w:r>
    </w:p>
    <w:p>
      <w:pPr>
        <w:bidi w:val="0"/>
        <w:rPr>
          <w:rFonts w:hint="eastAsia"/>
          <w:sz w:val="21"/>
          <w:szCs w:val="21"/>
          <w:lang w:eastAsia="zh-CN"/>
        </w:rPr>
      </w:pPr>
      <w:r>
        <w:rPr>
          <w:sz w:val="21"/>
          <w:szCs w:val="21"/>
        </w:rPr>
        <w:t>（</w:t>
      </w:r>
      <w:r>
        <w:rPr>
          <w:rFonts w:hint="eastAsia"/>
          <w:sz w:val="21"/>
          <w:szCs w:val="21"/>
          <w:lang w:val="en-US" w:eastAsia="zh-CN"/>
        </w:rPr>
        <w:t>3</w:t>
      </w:r>
      <w:r>
        <w:rPr>
          <w:sz w:val="21"/>
          <w:szCs w:val="21"/>
        </w:rPr>
        <w:t>）最后将新创建的连接放进连接池中</w:t>
      </w:r>
      <w:r>
        <w:rPr>
          <w:rFonts w:hint="eastAsia"/>
          <w:sz w:val="21"/>
          <w:szCs w:val="21"/>
          <w:lang w:eastAsia="zh-CN"/>
        </w:rPr>
        <w:t>；</w:t>
      </w:r>
    </w:p>
    <w:p>
      <w:pPr>
        <w:bidi w:val="0"/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w:t>result.connect</w:t>
      </w:r>
      <w:r>
        <w:rPr>
          <w:rFonts w:hint="eastAsia"/>
          <w:sz w:val="21"/>
          <w:szCs w:val="21"/>
          <w:lang w:val="en-US" w:eastAsia="zh-CN"/>
        </w:rPr>
        <w:t>()方法流程：</w:t>
      </w:r>
    </w:p>
    <w:p>
      <w:pPr>
        <w:bidi w:val="0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（1）</w:t>
      </w:r>
      <w:r>
        <w:rPr>
          <w:sz w:val="21"/>
          <w:szCs w:val="21"/>
        </w:rPr>
        <w:t>okhttp 底层是通过 socket 进行连接的</w:t>
      </w:r>
      <w:r>
        <w:rPr>
          <w:rFonts w:hint="eastAsia"/>
          <w:sz w:val="21"/>
          <w:szCs w:val="21"/>
          <w:lang w:eastAsia="zh-CN"/>
        </w:rPr>
        <w:t>；</w:t>
      </w:r>
    </w:p>
    <w:p>
      <w:pPr>
        <w:bidi w:val="0"/>
        <w:rPr>
          <w:rFonts w:hint="eastAsia"/>
          <w:sz w:val="21"/>
          <w:szCs w:val="21"/>
          <w:lang w:val="en-US" w:eastAsia="zh-CN"/>
        </w:rPr>
      </w:pPr>
    </w:p>
    <w:p>
      <w:pPr>
        <w:bidi w:val="0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3.5 </w:t>
      </w:r>
      <w:r>
        <w:rPr>
          <w:b/>
          <w:bCs/>
          <w:sz w:val="21"/>
          <w:szCs w:val="21"/>
        </w:rPr>
        <w:t>服务器请求拦截器（CallServerInterceptor）</w:t>
      </w:r>
    </w:p>
    <w:p>
      <w:pPr>
        <w:bidi w:val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Retrofit源码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retrofit.build() 配置参数，在create()中使用；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Retrofit.create()：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动态代理：</w:t>
      </w:r>
    </w:p>
    <w:p>
      <w:pPr>
        <w:widowControl w:val="0"/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4101465" cy="2834640"/>
            <wp:effectExtent l="0" t="0" r="13335" b="381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1465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利用动态代理，当调用service.xxx()时，就会执行invoke方法里面的逻辑。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动态代理：</w:t>
      </w:r>
    </w:p>
    <w:p>
      <w:pPr>
        <w:widowControl w:val="0"/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3993515" cy="4198620"/>
            <wp:effectExtent l="0" t="0" r="6985" b="1143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3515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流程：</w:t>
      </w:r>
    </w:p>
    <w:p>
      <w:pPr>
        <w:widowControl w:val="0"/>
        <w:numPr>
          <w:ilvl w:val="0"/>
          <w:numId w:val="4"/>
        </w:numPr>
        <w:bidi w:val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判断平台；</w:t>
      </w:r>
    </w:p>
    <w:p>
      <w:pPr>
        <w:widowControl w:val="0"/>
        <w:numPr>
          <w:ilvl w:val="0"/>
          <w:numId w:val="4"/>
        </w:numPr>
        <w:bidi w:val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通过HttpServiceMethod的parseAnnotitions解析请求参数；</w:t>
      </w:r>
    </w:p>
    <w:p>
      <w:pPr>
        <w:widowControl w:val="0"/>
        <w:numPr>
          <w:ilvl w:val="0"/>
          <w:numId w:val="4"/>
        </w:numPr>
        <w:bidi w:val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执行CallAdatper和Converter；</w:t>
      </w:r>
    </w:p>
    <w:p>
      <w:pPr>
        <w:widowControl w:val="0"/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5264785" cy="3137535"/>
            <wp:effectExtent l="0" t="0" r="12065" b="571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通过RxJava3CallAdapterFactory执行OkHttp请求（Retrofit本身不发起网络请求）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5"/>
        </w:numPr>
        <w:bidi w:val="0"/>
      </w:pPr>
      <w:r>
        <w:t>使用构建模式创建Retrofit实例对象</w:t>
      </w:r>
    </w:p>
    <w:p>
      <w:pPr>
        <w:numPr>
          <w:ilvl w:val="0"/>
          <w:numId w:val="5"/>
        </w:numPr>
        <w:bidi w:val="0"/>
      </w:pPr>
      <w:r>
        <w:t>使用动态代理模式，通过Retrofit实例对象的create方法动态创建网络请求接口的代理类</w:t>
      </w:r>
    </w:p>
    <w:p>
      <w:pPr>
        <w:numPr>
          <w:ilvl w:val="0"/>
          <w:numId w:val="5"/>
        </w:numPr>
        <w:bidi w:val="0"/>
      </w:pPr>
      <w:r>
        <w:t>使用代理类调用方法发起网络请求时，会通过CallAdapterFactory创建的CallAdapter对象的adapt方法调用OkHttpCall的enqueue方法发起网络请求</w:t>
      </w:r>
    </w:p>
    <w:p>
      <w:pPr>
        <w:numPr>
          <w:ilvl w:val="0"/>
          <w:numId w:val="5"/>
        </w:numPr>
        <w:bidi w:val="0"/>
      </w:pPr>
      <w:r>
        <w:t>OkHttpCall的enqueue方法先根据注解、请求参数等信息构建出OkHttpClient的网络请求Call对象，接着使用Call对象发起网络请求</w:t>
      </w:r>
    </w:p>
    <w:p>
      <w:pPr>
        <w:numPr>
          <w:ilvl w:val="0"/>
          <w:numId w:val="5"/>
        </w:numPr>
        <w:bidi w:val="0"/>
      </w:pPr>
      <w:r>
        <w:t>网络请求回来时，使用ServiceMethod的toResponse方法中调用响应内容适配器的具体实现类的convert发放进行解析</w:t>
      </w:r>
    </w:p>
    <w:p>
      <w:pPr>
        <w:numPr>
          <w:ilvl w:val="0"/>
          <w:numId w:val="0"/>
        </w:numPr>
        <w:bidi w:val="0"/>
        <w:ind w:left="360" w:leftChars="0"/>
        <w:rPr>
          <w:rFonts w:hint="eastAsia"/>
          <w:lang w:val="en-US" w:eastAsia="zh-CN"/>
        </w:rPr>
      </w:pPr>
      <w:r>
        <w:t>Retrofit只是对网络请求进行封装的一个框架，它本身并不发起网络请求，为的是方便我们使用、优化我们网络请求的代码、对网络请求进行扩展（可以自定义请求适配器、响应内容解析器等）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Glide源码</w:t>
      </w:r>
    </w:p>
    <w:p>
      <w:pPr>
        <w:numPr>
          <w:ilvl w:val="0"/>
          <w:numId w:val="6"/>
        </w:numPr>
        <w:bidi w:val="0"/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Glide.with(context)</w:t>
      </w:r>
    </w:p>
    <w:p>
      <w:pPr>
        <w:numPr>
          <w:ilvl w:val="0"/>
          <w:numId w:val="0"/>
        </w:numPr>
        <w:bidi w:val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60900" cy="914400"/>
            <wp:effectExtent l="0" t="0" r="635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725670" cy="715645"/>
            <wp:effectExtent l="0" t="0" r="17780" b="825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67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Glide.get(context)实现glide的初始化；</w:t>
      </w:r>
    </w:p>
    <w:p>
      <w:pPr>
        <w:numPr>
          <w:ilvl w:val="0"/>
          <w:numId w:val="0"/>
        </w:numPr>
        <w:bidi w:val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getRequestManagerRetriever()是用来感知组件的生命周期的；</w:t>
      </w:r>
    </w:p>
    <w:p>
      <w:pPr>
        <w:numPr>
          <w:ilvl w:val="0"/>
          <w:numId w:val="0"/>
        </w:numPr>
        <w:bidi w:val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getRetriever(context).get(context)根据不同生命周期对象创建RequestManagerFragment,包括context,activity,fragment,view，用于感知各大组件的生命周期。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6"/>
        </w:numPr>
        <w:bidi w:val="0"/>
        <w:ind w:left="0" w:leftChars="0" w:firstLine="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Glide.load(url)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  <w:r>
        <w:rPr>
          <w:sz w:val="21"/>
          <w:szCs w:val="21"/>
        </w:rPr>
        <w:drawing>
          <wp:inline distT="0" distB="0" distL="114300" distR="114300">
            <wp:extent cx="3724910" cy="1518920"/>
            <wp:effectExtent l="0" t="0" r="8890" b="508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主要是创建一个RequestBuilder，Glide里面的load,error,placeholder,fitCenter等都是RequestBuilder里面的方法。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6"/>
        </w:numPr>
        <w:bidi w:val="0"/>
        <w:ind w:left="0" w:leftChars="0" w:firstLine="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RequestBuilder</w:t>
      </w:r>
    </w:p>
    <w:p>
      <w:pPr>
        <w:numPr>
          <w:ilvl w:val="0"/>
          <w:numId w:val="7"/>
        </w:numPr>
        <w:bidi w:val="0"/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load、transition、apply、error、listener都为保存配置的数据，用于调用into(imageView)后生效；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7"/>
        </w:numPr>
        <w:bidi w:val="0"/>
        <w:ind w:left="0" w:leftChars="0" w:firstLine="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Into(imageView)：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处理图片的加载，包括缓存策略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总结：</w:t>
      </w:r>
    </w:p>
    <w:p>
      <w:pPr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ascii="Symbol" w:hAnsi="Symbol" w:eastAsia="Symbol" w:cs="Symbol"/>
          <w:sz w:val="21"/>
          <w:szCs w:val="21"/>
        </w:rPr>
        <w:t>·</w:t>
      </w: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sz w:val="21"/>
          <w:szCs w:val="21"/>
        </w:rPr>
        <w:t>运行期通过GlideApp的with作为入口返回RequestManager</w:t>
      </w:r>
    </w:p>
    <w:p>
      <w:pPr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 w:ascii="Symbol" w:hAnsi="Symbol" w:eastAsia="Symbol" w:cs="Symbol"/>
          <w:sz w:val="21"/>
          <w:szCs w:val="21"/>
        </w:rPr>
        <w:t>·</w:t>
      </w: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sz w:val="21"/>
          <w:szCs w:val="21"/>
        </w:rPr>
        <w:t>使用RequestManager创建一个图片加载请求构造器RequestBuilder</w:t>
      </w:r>
    </w:p>
    <w:p>
      <w:pPr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 w:ascii="Symbol" w:hAnsi="Symbol" w:eastAsia="Symbol" w:cs="Symbol"/>
          <w:sz w:val="21"/>
          <w:szCs w:val="21"/>
        </w:rPr>
        <w:t>·</w:t>
      </w: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sz w:val="21"/>
          <w:szCs w:val="21"/>
        </w:rPr>
        <w:t>通过RequestBuilder设置图片加载和解析时的一些配置信息：比如playholder、error、apply、transform、listener等</w:t>
      </w:r>
    </w:p>
    <w:p>
      <w:pPr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 w:ascii="Symbol" w:hAnsi="Symbol" w:eastAsia="Symbol" w:cs="Symbol"/>
          <w:sz w:val="21"/>
          <w:szCs w:val="21"/>
        </w:rPr>
        <w:t>·</w:t>
      </w: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sz w:val="21"/>
          <w:szCs w:val="21"/>
        </w:rPr>
        <w:t>通过RequestBuilder的into构建具体图片加载请求对象默认是SingleRequest</w:t>
      </w:r>
    </w:p>
    <w:p>
      <w:pPr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 w:ascii="Symbol" w:hAnsi="Symbol" w:eastAsia="Symbol" w:cs="Symbol"/>
          <w:sz w:val="21"/>
          <w:szCs w:val="21"/>
        </w:rPr>
        <w:t>·</w:t>
      </w: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sz w:val="21"/>
          <w:szCs w:val="21"/>
        </w:rPr>
        <w:t>SingleRequest等待ImageView测量得到具体大小之后，在通过图片加</w:t>
      </w:r>
      <w:r>
        <w:rPr>
          <w:rFonts w:hint="eastAsia"/>
          <w:sz w:val="21"/>
          <w:szCs w:val="21"/>
          <w:lang w:val="en-US" w:eastAsia="zh-CN"/>
        </w:rPr>
        <w:t>载引擎</w:t>
      </w:r>
      <w:r>
        <w:rPr>
          <w:sz w:val="21"/>
          <w:szCs w:val="21"/>
        </w:rPr>
        <w:t>Engine来加载图片</w:t>
      </w:r>
    </w:p>
    <w:p>
      <w:pPr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 w:ascii="Symbol" w:hAnsi="Symbol" w:eastAsia="Symbol" w:cs="Symbol"/>
          <w:sz w:val="21"/>
          <w:szCs w:val="21"/>
        </w:rPr>
        <w:t>·</w:t>
      </w: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sz w:val="21"/>
          <w:szCs w:val="21"/>
        </w:rPr>
        <w:t>Engine图片加载引擎根据四级缓存策略：优先从获取资源缓存列表加载；接着从缓存列表</w:t>
      </w:r>
      <w:r>
        <w:rPr>
          <w:rFonts w:hint="eastAsia"/>
          <w:sz w:val="21"/>
          <w:szCs w:val="21"/>
          <w:lang w:val="en-US" w:eastAsia="zh-CN"/>
        </w:rPr>
        <w:t>加载</w:t>
      </w:r>
      <w:r>
        <w:rPr>
          <w:sz w:val="21"/>
          <w:szCs w:val="21"/>
        </w:rPr>
        <w:t>；</w:t>
      </w:r>
      <w:r>
        <w:rPr>
          <w:rFonts w:hint="eastAsia"/>
          <w:sz w:val="21"/>
          <w:szCs w:val="21"/>
          <w:lang w:val="en-US" w:eastAsia="zh-CN"/>
        </w:rPr>
        <w:t>再</w:t>
      </w:r>
      <w:r>
        <w:rPr>
          <w:sz w:val="21"/>
          <w:szCs w:val="21"/>
        </w:rPr>
        <w:t>从磁盘缓存加载；最后是从网络加载</w:t>
      </w:r>
    </w:p>
    <w:p>
      <w:pPr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 w:ascii="Symbol" w:hAnsi="Symbol" w:eastAsia="Symbol" w:cs="Symbol"/>
          <w:sz w:val="21"/>
          <w:szCs w:val="21"/>
        </w:rPr>
        <w:t>·</w:t>
      </w: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sz w:val="21"/>
          <w:szCs w:val="21"/>
        </w:rPr>
        <w:t>最后加载完成先回调RequestListener通知图片加载完成；再回调TargetListener通知图片加载完成；最后才回调Target(ImageView的包裹类)将图片设置给ImageView</w:t>
      </w:r>
    </w:p>
    <w:p>
      <w:pPr>
        <w:keepNext w:val="0"/>
        <w:keepLines w:val="0"/>
        <w:widowControl/>
        <w:suppressLineNumbers w:val="0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Glide的生命周期绑定</w:t>
      </w:r>
    </w:p>
    <w:p>
      <w:pPr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ascii="Symbol" w:hAnsi="Symbol" w:eastAsia="Symbol" w:cs="Symbol"/>
          <w:sz w:val="21"/>
          <w:szCs w:val="21"/>
        </w:rPr>
        <w:t>·</w:t>
      </w: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sz w:val="21"/>
          <w:szCs w:val="21"/>
        </w:rPr>
        <w:t>如果是在子线程，这Glide使用的RequestManager与Application一样的生命周期</w:t>
      </w:r>
    </w:p>
    <w:p>
      <w:pPr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 w:ascii="Symbol" w:hAnsi="Symbol" w:eastAsia="Symbol" w:cs="Symbol"/>
          <w:sz w:val="21"/>
          <w:szCs w:val="21"/>
        </w:rPr>
        <w:t>·</w:t>
      </w: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sz w:val="21"/>
          <w:szCs w:val="21"/>
        </w:rPr>
        <w:t>如果是fragment、activity,则使用FragmentManagerFragment与RequestManager进行关联，通过FragmentManagerFragment的生命周期变化来调度RequestManager对图片加载请求Request采取暂停、重新开始、停止等操作。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问题：Glide的get操作有哪些优化点？</w:t>
      </w:r>
    </w:p>
    <w:p>
      <w:pPr>
        <w:keepNext w:val="0"/>
        <w:keepLines w:val="0"/>
        <w:widowControl/>
        <w:suppressLineNumbers w:val="0"/>
        <w:rPr>
          <w:rFonts w:hint="eastAsia"/>
          <w:sz w:val="21"/>
          <w:szCs w:val="21"/>
          <w:lang w:val="en-US" w:eastAsia="zh-CN"/>
        </w:rPr>
      </w:pPr>
      <w:r>
        <w:rPr>
          <w:rFonts w:hint="default" w:ascii="Symbol" w:hAnsi="Symbol" w:eastAsia="Symbol" w:cs="Symbol"/>
          <w:sz w:val="21"/>
          <w:szCs w:val="21"/>
        </w:rPr>
        <w:t>·</w:t>
      </w: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sz w:val="21"/>
          <w:szCs w:val="21"/>
        </w:rPr>
        <w:t>在UI线程中调用，可以避免RequestManager生命周期与Application的一</w:t>
      </w:r>
      <w:r>
        <w:rPr>
          <w:rFonts w:hint="eastAsia"/>
          <w:sz w:val="21"/>
          <w:szCs w:val="21"/>
          <w:lang w:val="en-US" w:eastAsia="zh-CN"/>
        </w:rPr>
        <w:t>制</w:t>
      </w:r>
    </w:p>
    <w:p>
      <w:pPr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 w:ascii="Symbol" w:hAnsi="Symbol" w:eastAsia="Symbol" w:cs="Symbol"/>
          <w:sz w:val="21"/>
          <w:szCs w:val="21"/>
        </w:rPr>
        <w:t>·</w:t>
      </w: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sz w:val="21"/>
          <w:szCs w:val="21"/>
        </w:rPr>
        <w:t>get尽量传递fragment或者activity，这样可以减少通过view找到具体的fragment或者activity的步骤</w:t>
      </w:r>
    </w:p>
    <w:p>
      <w:pPr>
        <w:keepNext w:val="0"/>
        <w:keepLines w:val="0"/>
        <w:widowControl/>
        <w:suppressLineNumbers w:val="0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rPr>
          <w:rStyle w:val="10"/>
          <w:rFonts w:hint="default" w:eastAsia="宋体" w:cs="宋体" w:asciiTheme="minorAscii" w:hAnsiTheme="minorAscii"/>
          <w:b/>
          <w:bCs/>
          <w:sz w:val="21"/>
          <w:szCs w:val="21"/>
        </w:rPr>
      </w:pPr>
      <w:r>
        <w:rPr>
          <w:rStyle w:val="10"/>
          <w:rFonts w:hint="default" w:eastAsia="宋体" w:cs="宋体" w:asciiTheme="minorAscii" w:hAnsiTheme="minorAscii"/>
          <w:b/>
          <w:bCs/>
          <w:sz w:val="21"/>
          <w:szCs w:val="21"/>
        </w:rPr>
        <w:t>ImageViewTarget</w:t>
      </w:r>
    </w:p>
    <w:p>
      <w:pPr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ascii="Symbol" w:hAnsi="Symbol" w:eastAsia="Symbol" w:cs="Symbol"/>
          <w:sz w:val="21"/>
          <w:szCs w:val="21"/>
        </w:rPr>
        <w:t>·</w:t>
      </w: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sz w:val="21"/>
          <w:szCs w:val="21"/>
        </w:rPr>
        <w:t>通过ViewTreeObserver实现View的大小测量，测量到大小之后回到监听者的onSizeReady告知view的大小已经测量ok</w:t>
      </w:r>
    </w:p>
    <w:p>
      <w:pPr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 w:ascii="Symbol" w:hAnsi="Symbol" w:eastAsia="Symbol" w:cs="Symbol"/>
          <w:sz w:val="21"/>
          <w:szCs w:val="21"/>
        </w:rPr>
        <w:t>·</w:t>
      </w: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sz w:val="21"/>
          <w:szCs w:val="21"/>
        </w:rPr>
        <w:t>通过监听View与Window的绑定关系发起加载图片的请求或者取消加载图片</w:t>
      </w:r>
    </w:p>
    <w:p>
      <w:pPr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 w:ascii="Symbol" w:hAnsi="Symbol" w:eastAsia="Symbol" w:cs="Symbol"/>
          <w:sz w:val="21"/>
          <w:szCs w:val="21"/>
        </w:rPr>
        <w:t>·</w:t>
      </w: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sz w:val="21"/>
          <w:szCs w:val="21"/>
        </w:rPr>
        <w:t>设置加载中的显示图片</w:t>
      </w:r>
    </w:p>
    <w:p>
      <w:pPr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 w:ascii="Symbol" w:hAnsi="Symbol" w:eastAsia="Symbol" w:cs="Symbol"/>
          <w:sz w:val="21"/>
          <w:szCs w:val="21"/>
        </w:rPr>
        <w:t>·</w:t>
      </w: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sz w:val="21"/>
          <w:szCs w:val="21"/>
        </w:rPr>
        <w:t>设置加载失败时显示的图片</w:t>
      </w:r>
    </w:p>
    <w:p>
      <w:pPr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 w:ascii="Symbol" w:hAnsi="Symbol" w:eastAsia="Symbol" w:cs="Symbol"/>
          <w:sz w:val="21"/>
          <w:szCs w:val="21"/>
        </w:rPr>
        <w:t>·</w:t>
      </w: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sz w:val="21"/>
          <w:szCs w:val="21"/>
        </w:rPr>
        <w:t>设置加载成功时的图片、动效</w:t>
      </w:r>
    </w:p>
    <w:p>
      <w:pPr>
        <w:keepNext w:val="0"/>
        <w:keepLines w:val="0"/>
        <w:widowControl/>
        <w:suppressLineNumbers w:val="0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Glide缓存机制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glide缓存机制分为3级缓存机制，其顺序为WeakReference-&gt;LruCache-&gt;DiskLrucache-&gt;网络。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10"/>
          <w:rFonts w:ascii="宋体" w:hAnsi="宋体" w:eastAsia="宋体" w:cs="宋体"/>
          <w:b w:val="0"/>
          <w:bCs/>
          <w:sz w:val="21"/>
          <w:szCs w:val="21"/>
        </w:rPr>
      </w:pPr>
      <w:r>
        <w:rPr>
          <w:rStyle w:val="10"/>
          <w:rFonts w:ascii="宋体" w:hAnsi="宋体" w:eastAsia="宋体" w:cs="宋体"/>
          <w:b/>
          <w:bCs w:val="0"/>
          <w:sz w:val="21"/>
          <w:szCs w:val="21"/>
        </w:rPr>
        <w:t>内存缓存</w:t>
      </w:r>
      <w:r>
        <w:rPr>
          <w:rStyle w:val="10"/>
          <w:rFonts w:ascii="宋体" w:hAnsi="宋体" w:eastAsia="宋体" w:cs="宋体"/>
          <w:b w:val="0"/>
          <w:bCs/>
          <w:sz w:val="21"/>
          <w:szCs w:val="21"/>
        </w:rPr>
        <w:t>的主要作用是防止应用重复将图片数据读取到内存当中；而</w:t>
      </w:r>
      <w:r>
        <w:rPr>
          <w:rStyle w:val="10"/>
          <w:rFonts w:ascii="宋体" w:hAnsi="宋体" w:eastAsia="宋体" w:cs="宋体"/>
          <w:b/>
          <w:bCs w:val="0"/>
          <w:sz w:val="21"/>
          <w:szCs w:val="21"/>
        </w:rPr>
        <w:t>硬盘缓存</w:t>
      </w:r>
      <w:r>
        <w:rPr>
          <w:rStyle w:val="10"/>
          <w:rFonts w:ascii="宋体" w:hAnsi="宋体" w:eastAsia="宋体" w:cs="宋体"/>
          <w:b w:val="0"/>
          <w:bCs/>
          <w:sz w:val="21"/>
          <w:szCs w:val="21"/>
        </w:rPr>
        <w:t>的主要作用是防止应用重复从网络或其他地方下载和读取数据。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10"/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（1）内存缓存（弱引用+LruCache）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3956050" cy="5732780"/>
            <wp:effectExtent l="0" t="0" r="6350" b="127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573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3987165" cy="3131820"/>
            <wp:effectExtent l="0" t="0" r="13335" b="1143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7165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获取key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判断是否有活跃缓存，没有则去LruCache读取缓存；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通过弱引用的hashmap来存储资源，Key是缓存key，ResourceWeakReference代表资源，它继承WeakReference。首先从弱引用的map获取图片资源，然后通过弱引用的get()方法获取最终需要的对象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3653790" cy="2889885"/>
            <wp:effectExtent l="0" t="0" r="3810" b="571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379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4</w:t>
      </w:r>
      <w:r>
        <w:rPr>
          <w:rFonts w:hint="eastAsia"/>
          <w:sz w:val="21"/>
          <w:szCs w:val="21"/>
          <w:lang w:eastAsia="zh-CN"/>
        </w:rPr>
        <w:t>）</w:t>
      </w:r>
      <w:r>
        <w:rPr>
          <w:rStyle w:val="10"/>
          <w:rFonts w:ascii="宋体" w:hAnsi="宋体" w:eastAsia="宋体" w:cs="宋体"/>
          <w:b w:val="0"/>
          <w:bCs/>
          <w:kern w:val="0"/>
          <w:sz w:val="21"/>
          <w:szCs w:val="21"/>
          <w:lang w:val="en-US" w:eastAsia="zh-CN" w:bidi="ar"/>
        </w:rPr>
        <w:t>通过lrucache获取图片资源，如果获取到的话就会从LruCache中删除这张图片，然后会调用</w:t>
      </w:r>
      <w:r>
        <w:rPr>
          <w:rStyle w:val="11"/>
          <w:rFonts w:ascii="宋体" w:hAnsi="宋体" w:eastAsia="宋体" w:cs="宋体"/>
          <w:b w:val="0"/>
          <w:bCs/>
          <w:kern w:val="0"/>
          <w:sz w:val="21"/>
          <w:szCs w:val="21"/>
          <w:lang w:val="en-US" w:eastAsia="zh-CN" w:bidi="ar"/>
        </w:rPr>
        <w:t>acquire()</w:t>
      </w:r>
      <w:r>
        <w:rPr>
          <w:rStyle w:val="10"/>
          <w:rFonts w:ascii="宋体" w:hAnsi="宋体" w:eastAsia="宋体" w:cs="宋体"/>
          <w:b w:val="0"/>
          <w:bCs/>
          <w:kern w:val="0"/>
          <w:sz w:val="21"/>
          <w:szCs w:val="21"/>
          <w:lang w:val="en-US" w:eastAsia="zh-CN" w:bidi="ar"/>
        </w:rPr>
        <w:t>方法和</w:t>
      </w:r>
      <w:r>
        <w:rPr>
          <w:rStyle w:val="11"/>
          <w:rFonts w:ascii="宋体" w:hAnsi="宋体" w:eastAsia="宋体" w:cs="宋体"/>
          <w:b w:val="0"/>
          <w:bCs/>
          <w:kern w:val="0"/>
          <w:sz w:val="21"/>
          <w:szCs w:val="21"/>
          <w:lang w:val="en-US" w:eastAsia="zh-CN" w:bidi="ar"/>
        </w:rPr>
        <w:t>activate()</w:t>
      </w:r>
      <w:r>
        <w:rPr>
          <w:rStyle w:val="10"/>
          <w:rFonts w:ascii="宋体" w:hAnsi="宋体" w:eastAsia="宋体" w:cs="宋体"/>
          <w:b w:val="0"/>
          <w:bCs/>
          <w:kern w:val="0"/>
          <w:sz w:val="21"/>
          <w:szCs w:val="21"/>
          <w:lang w:val="en-US" w:eastAsia="zh-CN" w:bidi="ar"/>
        </w:rPr>
        <w:t>方法,其中</w:t>
      </w:r>
      <w:r>
        <w:rPr>
          <w:rStyle w:val="11"/>
          <w:rFonts w:ascii="宋体" w:hAnsi="宋体" w:eastAsia="宋体" w:cs="宋体"/>
          <w:b w:val="0"/>
          <w:bCs/>
          <w:kern w:val="0"/>
          <w:sz w:val="21"/>
          <w:szCs w:val="21"/>
          <w:lang w:val="en-US" w:eastAsia="zh-CN" w:bidi="ar"/>
        </w:rPr>
        <w:t>activate()</w:t>
      </w:r>
      <w:r>
        <w:rPr>
          <w:rStyle w:val="10"/>
          <w:rFonts w:ascii="宋体" w:hAnsi="宋体" w:eastAsia="宋体" w:cs="宋体"/>
          <w:b w:val="0"/>
          <w:bCs/>
          <w:kern w:val="0"/>
          <w:sz w:val="21"/>
          <w:szCs w:val="21"/>
          <w:lang w:val="en-US" w:eastAsia="zh-CN" w:bidi="ar"/>
        </w:rPr>
        <w:t>是把取到的数据会存到弱引用中，说白了就是把图片从LruCache转移到弱引用</w:t>
      </w:r>
      <w:r>
        <w:rPr>
          <w:rFonts w:ascii="宋体" w:hAnsi="宋体" w:eastAsia="宋体" w:cs="宋体"/>
          <w:b w:val="0"/>
          <w:bCs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这个</w:t>
      </w:r>
      <w:r>
        <w:rPr>
          <w:rStyle w:val="11"/>
          <w:rFonts w:ascii="宋体" w:hAnsi="宋体" w:eastAsia="宋体" w:cs="宋体"/>
          <w:kern w:val="0"/>
          <w:sz w:val="21"/>
          <w:szCs w:val="21"/>
          <w:lang w:val="en-US" w:eastAsia="zh-CN" w:bidi="ar"/>
        </w:rPr>
        <w:t>acquired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变量是用来记录图片被引用的次数，调用</w:t>
      </w:r>
      <w:r>
        <w:rPr>
          <w:rStyle w:val="11"/>
          <w:rFonts w:ascii="宋体" w:hAnsi="宋体" w:eastAsia="宋体" w:cs="宋体"/>
          <w:kern w:val="0"/>
          <w:sz w:val="21"/>
          <w:szCs w:val="21"/>
          <w:lang w:val="en-US" w:eastAsia="zh-CN" w:bidi="ar"/>
        </w:rPr>
        <w:t>acquire()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方法会让变量加1，调用</w:t>
      </w:r>
      <w:r>
        <w:rPr>
          <w:rStyle w:val="11"/>
          <w:rFonts w:ascii="宋体" w:hAnsi="宋体" w:eastAsia="宋体" w:cs="宋体"/>
          <w:kern w:val="0"/>
          <w:sz w:val="21"/>
          <w:szCs w:val="21"/>
          <w:lang w:val="en-US" w:eastAsia="zh-CN" w:bidi="ar"/>
        </w:rPr>
        <w:t>release()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方法会让变量减1。当调用</w:t>
      </w:r>
      <w:r>
        <w:rPr>
          <w:rStyle w:val="11"/>
          <w:rFonts w:ascii="宋体" w:hAnsi="宋体" w:eastAsia="宋体" w:cs="宋体"/>
          <w:kern w:val="0"/>
          <w:sz w:val="21"/>
          <w:szCs w:val="21"/>
          <w:lang w:val="en-US" w:eastAsia="zh-CN" w:bidi="ar"/>
        </w:rPr>
        <w:t>loadFromActiveResources()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、</w:t>
      </w:r>
      <w:r>
        <w:rPr>
          <w:rStyle w:val="11"/>
          <w:rFonts w:ascii="宋体" w:hAnsi="宋体" w:eastAsia="宋体" w:cs="宋体"/>
          <w:kern w:val="0"/>
          <w:sz w:val="21"/>
          <w:szCs w:val="21"/>
          <w:lang w:val="en-US" w:eastAsia="zh-CN" w:bidi="ar"/>
        </w:rPr>
        <w:t>loadFromCache()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、</w:t>
      </w:r>
      <w:r>
        <w:rPr>
          <w:rStyle w:val="11"/>
          <w:rFonts w:ascii="宋体" w:hAnsi="宋体" w:eastAsia="宋体" w:cs="宋体"/>
          <w:kern w:val="0"/>
          <w:sz w:val="21"/>
          <w:szCs w:val="21"/>
          <w:lang w:val="en-US" w:eastAsia="zh-CN" w:bidi="ar"/>
        </w:rPr>
        <w:t>EngineJob#handleResultOnMainThread()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获取图片的时候都会执行</w:t>
      </w:r>
      <w:r>
        <w:rPr>
          <w:rStyle w:val="11"/>
          <w:rFonts w:ascii="宋体" w:hAnsi="宋体" w:eastAsia="宋体" w:cs="宋体"/>
          <w:kern w:val="0"/>
          <w:sz w:val="21"/>
          <w:szCs w:val="21"/>
          <w:lang w:val="en-US" w:eastAsia="zh-CN" w:bidi="ar"/>
        </w:rPr>
        <w:t>acquire()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方法；当暂停请求或者加载完毕或者清除资源时会调用</w:t>
      </w:r>
      <w:r>
        <w:rPr>
          <w:rStyle w:val="11"/>
          <w:rFonts w:ascii="宋体" w:hAnsi="宋体" w:eastAsia="宋体" w:cs="宋体"/>
          <w:kern w:val="0"/>
          <w:sz w:val="21"/>
          <w:szCs w:val="21"/>
          <w:lang w:val="en-US" w:eastAsia="zh-CN" w:bidi="ar"/>
        </w:rPr>
        <w:t>release()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方法。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注意：从弱引用取缓存，拿到的话，引用计数+1；从LruCache中拿缓存，拿到的话，引用计数也是+1，同时把LruCache缓存转移到弱应用缓存池中；从EngineJob去加载图片，拿到的话，引用计数也是+1，会把图片放到弱引用。反过来，一旦没有地方正在使用这个资源，就会将其从弱引用中转移到LruCache缓存池中。这也说明了正在使用中的图片使用</w:t>
      </w:r>
      <w:r>
        <w:rPr>
          <w:rStyle w:val="11"/>
          <w:rFonts w:ascii="宋体" w:hAnsi="宋体" w:eastAsia="宋体" w:cs="宋体"/>
          <w:kern w:val="0"/>
          <w:sz w:val="21"/>
          <w:szCs w:val="21"/>
          <w:lang w:val="en-US" w:eastAsia="zh-CN" w:bidi="ar"/>
        </w:rPr>
        <w:t>弱引用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来进行缓存，暂时不用的图片使用</w:t>
      </w:r>
      <w:r>
        <w:rPr>
          <w:rStyle w:val="11"/>
          <w:rFonts w:ascii="宋体" w:hAnsi="宋体" w:eastAsia="宋体" w:cs="宋体"/>
          <w:kern w:val="0"/>
          <w:sz w:val="21"/>
          <w:szCs w:val="21"/>
          <w:lang w:val="en-US" w:eastAsia="zh-CN" w:bidi="ar"/>
        </w:rPr>
        <w:t>LruCache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来进行缓存的功能。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磁盘缓存</w:t>
      </w:r>
    </w:p>
    <w:p>
      <w:pPr>
        <w:keepNext w:val="0"/>
        <w:keepLines w:val="0"/>
        <w:widowControl/>
        <w:suppressLineNumbers w:val="0"/>
        <w:jc w:val="left"/>
        <w:rPr>
          <w:rStyle w:val="11"/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10"/>
          <w:rFonts w:ascii="宋体" w:hAnsi="宋体" w:eastAsia="宋体" w:cs="宋体"/>
          <w:b w:val="0"/>
          <w:bCs/>
          <w:kern w:val="0"/>
          <w:sz w:val="21"/>
          <w:szCs w:val="21"/>
          <w:lang w:val="en-US" w:eastAsia="zh-CN" w:bidi="ar"/>
        </w:rPr>
        <w:t>Glide5大磁盘缓存策略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Style w:val="11"/>
          <w:rFonts w:ascii="宋体" w:hAnsi="宋体" w:eastAsia="宋体" w:cs="宋体"/>
          <w:kern w:val="0"/>
          <w:sz w:val="21"/>
          <w:szCs w:val="21"/>
          <w:lang w:val="en-US" w:eastAsia="zh-CN" w:bidi="ar"/>
        </w:rPr>
        <w:t>DiskCacheStrategy.DATA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: 只缓存原始图片；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Style w:val="11"/>
          <w:rFonts w:ascii="宋体" w:hAnsi="宋体" w:eastAsia="宋体" w:cs="宋体"/>
          <w:kern w:val="0"/>
          <w:sz w:val="21"/>
          <w:szCs w:val="21"/>
          <w:lang w:val="en-US" w:eastAsia="zh-CN" w:bidi="ar"/>
        </w:rPr>
        <w:t>DiskCacheStrategy.RESOURCE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:只缓存转换过后的图片；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Style w:val="11"/>
          <w:rFonts w:ascii="宋体" w:hAnsi="宋体" w:eastAsia="宋体" w:cs="宋体"/>
          <w:kern w:val="0"/>
          <w:sz w:val="21"/>
          <w:szCs w:val="21"/>
          <w:lang w:val="en-US" w:eastAsia="zh-CN" w:bidi="ar"/>
        </w:rPr>
        <w:t>DiskCacheStrategy.ALL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:既缓存原始图片，也缓存转换过后的图片；对于远程图片，缓存 </w:t>
      </w:r>
      <w:r>
        <w:rPr>
          <w:rStyle w:val="11"/>
          <w:rFonts w:ascii="宋体" w:hAnsi="宋体" w:eastAsia="宋体" w:cs="宋体"/>
          <w:kern w:val="0"/>
          <w:sz w:val="21"/>
          <w:szCs w:val="21"/>
          <w:lang w:val="en-US" w:eastAsia="zh-CN" w:bidi="ar"/>
        </w:rPr>
        <w:t>DATA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和 </w:t>
      </w:r>
      <w:r>
        <w:rPr>
          <w:rStyle w:val="11"/>
          <w:rFonts w:ascii="宋体" w:hAnsi="宋体" w:eastAsia="宋体" w:cs="宋体"/>
          <w:kern w:val="0"/>
          <w:sz w:val="21"/>
          <w:szCs w:val="21"/>
          <w:lang w:val="en-US" w:eastAsia="zh-CN" w:bidi="ar"/>
        </w:rPr>
        <w:t>RESOURCE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；对于本地图片，只缓存 </w:t>
      </w:r>
      <w:r>
        <w:rPr>
          <w:rStyle w:val="11"/>
          <w:rFonts w:ascii="宋体" w:hAnsi="宋体" w:eastAsia="宋体" w:cs="宋体"/>
          <w:kern w:val="0"/>
          <w:sz w:val="21"/>
          <w:szCs w:val="21"/>
          <w:lang w:val="en-US" w:eastAsia="zh-CN" w:bidi="ar"/>
        </w:rPr>
        <w:t>RESOURCE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；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Style w:val="11"/>
          <w:rFonts w:ascii="宋体" w:hAnsi="宋体" w:eastAsia="宋体" w:cs="宋体"/>
          <w:kern w:val="0"/>
          <w:sz w:val="21"/>
          <w:szCs w:val="21"/>
          <w:lang w:val="en-US" w:eastAsia="zh-CN" w:bidi="ar"/>
        </w:rPr>
        <w:t>DiskCacheStrategy.NONE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：不缓存任何内容；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Style w:val="11"/>
          <w:rFonts w:ascii="宋体" w:hAnsi="宋体" w:eastAsia="宋体" w:cs="宋体"/>
          <w:kern w:val="0"/>
          <w:sz w:val="21"/>
          <w:szCs w:val="21"/>
          <w:lang w:val="en-US" w:eastAsia="zh-CN" w:bidi="ar"/>
        </w:rPr>
        <w:t>DiskCacheStrategy.AUTOMATIC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：默认策略，尝试对本地和远程图片使用最佳的策略。当下载网络图片时，使用</w:t>
      </w:r>
      <w:r>
        <w:rPr>
          <w:rStyle w:val="11"/>
          <w:rFonts w:ascii="宋体" w:hAnsi="宋体" w:eastAsia="宋体" w:cs="宋体"/>
          <w:kern w:val="0"/>
          <w:sz w:val="21"/>
          <w:szCs w:val="21"/>
          <w:lang w:val="en-US" w:eastAsia="zh-CN" w:bidi="ar"/>
        </w:rPr>
        <w:t>DATA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；对于本地图片，使用</w:t>
      </w:r>
      <w:r>
        <w:rPr>
          <w:rStyle w:val="11"/>
          <w:rFonts w:ascii="宋体" w:hAnsi="宋体" w:eastAsia="宋体" w:cs="宋体"/>
          <w:kern w:val="0"/>
          <w:sz w:val="21"/>
          <w:szCs w:val="21"/>
          <w:lang w:val="en-US" w:eastAsia="zh-CN" w:bidi="ar"/>
        </w:rPr>
        <w:t>RESOURCE</w:t>
      </w:r>
    </w:p>
    <w:p>
      <w:pPr>
        <w:keepNext w:val="0"/>
        <w:keepLines w:val="0"/>
        <w:widowControl/>
        <w:suppressLineNumbers w:val="0"/>
        <w:jc w:val="left"/>
        <w:rPr>
          <w:rStyle w:val="11"/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磁盘缓存就是通过DiskLruCache实现的，根据缓存策略的不同会获取到不同类型的缓存图片。它的逻辑是：先从转换后的缓存中取；没有的话再从原始的（没有转换过的）缓存中拿数据；再没有的话就从网络加载图片数据，获取到数据之后，</w:t>
      </w:r>
      <w:r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再依次缓存到磁盘和弱引用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bidi w:val="0"/>
        <w:rPr>
          <w:rFonts w:hint="eastAsia"/>
        </w:rPr>
      </w:pPr>
      <w:r>
        <w:rPr>
          <w:rFonts w:hint="eastAsia"/>
        </w:rPr>
        <w:t>Glide缓存分为弱引用+ LruCache+ DiskLruCache，其中读取数据的顺序是：弱引用 &gt; LruCache &gt; DiskLruCache&gt;网络；写入缓存的顺序是：网络 --&gt; DiskLruCache--&gt; 弱引用--&gt;LruCache</w:t>
      </w:r>
    </w:p>
    <w:p>
      <w:pPr>
        <w:bidi w:val="0"/>
        <w:rPr>
          <w:rFonts w:hint="eastAsia"/>
        </w:rPr>
      </w:pPr>
      <w:r>
        <w:rPr>
          <w:rFonts w:hint="eastAsia"/>
        </w:rPr>
        <w:t>内存缓存分为弱引用的和 LruCache ，其中正在使用的图片使用弱引用缓存，暂时不使用的图片用 LruCache缓存，这一点是通过 图片引用计数器（acquired变量）来实现的，详情可以看内存缓存的小结。</w:t>
      </w:r>
    </w:p>
    <w:p>
      <w:pPr>
        <w:bidi w:val="0"/>
        <w:rPr>
          <w:rFonts w:hint="eastAsia"/>
        </w:rPr>
      </w:pPr>
      <w:r>
        <w:rPr>
          <w:rFonts w:hint="eastAsia"/>
        </w:rPr>
        <w:t>磁盘缓存就是通过DiskLruCache实现的，根据缓存策略的不同会获取到不同类型的缓存图片。它的逻辑是：先从转换后的缓存中取；没有的话再从原始的（没有转换过的）缓存中拿数据；再没有的话就从网络加载图片数据，获取到数据之后，再依次缓存到磁盘和弱引用。</w:t>
      </w:r>
    </w:p>
    <w:p>
      <w:pPr>
        <w:bidi w:val="0"/>
        <w:rPr>
          <w:rFonts w:hint="eastAsia"/>
        </w:rPr>
      </w:pPr>
    </w:p>
    <w:p>
      <w:pPr>
        <w:numPr>
          <w:ilvl w:val="0"/>
          <w:numId w:val="1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LruCache原理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LruCache 是个泛型类，主要原理是：把最近使用的对象用强引用存储在 LinkedHashMap 中，当缓存满时，把最近最少使用的对象从内存中移除，并提供 get/put 方法完成缓存的获取和添加LruCache 是线程安全的，因为使用了 synchronized 关键字。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当调用 put()方法，将元素加到链表头，如果链表中没有该元素，大小不变，如果没有，需调用 trimToSize 方法判断是否超过最大缓存量，trimToSize()方法中有一个 while(true)死循环，如果缓存大小大于最大的缓存值,会不断删除 LinkedHashMap 中队尾的元素，即最少访问的，直到缓存大小小于最大缓存值。当调用 LruCache 的 get 方法时，LinkedHashMap 会调用recordAccess 方法将此元素加到链表头部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bidi w:val="0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其它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>对于一般App来说，Glide完全够用，而对于图片需求比较大的App，为了防止加载大量图片导致OOM，Fresco 会更合适一些。并不是说用Glide会导致OOM，Glide默认用的内存缓存是LruCache，内存不会一直往上涨。</w:t>
      </w:r>
    </w:p>
    <w:p>
      <w:pPr>
        <w:bidi w:val="0"/>
        <w:rPr>
          <w:lang w:val="en-US" w:eastAsia="zh-CN"/>
        </w:rPr>
      </w:pPr>
    </w:p>
    <w:p>
      <w:pPr>
        <w:bidi w:val="0"/>
        <w:rPr>
          <w:rFonts w:hint="eastAsia" w:eastAsiaTheme="minorEastAsia"/>
          <w:lang w:val="en-US" w:eastAsia="zh-CN"/>
        </w:rPr>
      </w:pPr>
      <w:r>
        <w:t>假如让你自己写个图片加载框架，你会考虑哪些问题</w:t>
      </w:r>
      <w:r>
        <w:rPr>
          <w:rFonts w:hint="eastAsia"/>
          <w:lang w:eastAsia="zh-CN"/>
        </w:rPr>
        <w:t>：</w:t>
      </w: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异步加载：线程池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切换线程：Handler，没有争议吧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缓存：LruCache、DiskLruCache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防止OOM：软引用、LruCache、图片压缩、Bitmap像素存储位置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内存泄露：注意ImageView的正确引用，生命周期管理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触摸事件分发机制</w:t>
      </w:r>
    </w:p>
    <w:p>
      <w:pPr>
        <w:numPr>
          <w:ilvl w:val="0"/>
          <w:numId w:val="11"/>
        </w:numPr>
        <w:bidi w:val="0"/>
      </w:pPr>
      <w:r>
        <w:t>Activity事件分发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3791585" cy="1630045"/>
            <wp:effectExtent l="0" t="0" r="18415" b="825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Activity dispatchTouchEvent的核心思想是：将事件分发给window，如果window拦截消耗事件，则完成事件的分发；如果window不拦截消耗事件，则将事件传递给Activity的onTouchEvent进行处理。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ViewGroup事件分发</w:t>
      </w:r>
    </w:p>
    <w:p>
      <w:pPr>
        <w:bidi w:val="0"/>
      </w:pPr>
      <w:r>
        <w:drawing>
          <wp:inline distT="0" distB="0" distL="114300" distR="114300">
            <wp:extent cx="3690620" cy="5094605"/>
            <wp:effectExtent l="0" t="0" r="5080" b="1079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0620" cy="509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如果没有子View，则调用ViewGroup的父类View来实现</w:t>
      </w:r>
      <w:r>
        <w:rPr>
          <w:lang w:val="en-US" w:eastAsia="zh-CN"/>
        </w:rPr>
        <w:t>dispatchTouchEvent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rPr>
          <w:lang w:val="en-US" w:eastAsia="zh-CN"/>
        </w:rPr>
        <w:t>ViewGroup进行进行事件分发时，其核心思想是：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1、 调用onInterceptTouchEvent判断自己是否要拦截消耗此事件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2、 如果自己不拦截消耗事件，则遍历子view列表，根据事件坐标找到对应的子view，然后将事件分发给此view，如果此子view是ViewGroup，那么又走ViewGroup的dispatchTouchEvent逻辑；如果此子view是View，那么进入第四阶段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3、如果自己拦截消耗事件那么调用父类的dispatchTouchEvent，其父类是View，而View的事件分发dispathcTouchEvent请看第四阶段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View事件分发</w:t>
      </w:r>
    </w:p>
    <w:p>
      <w:pPr>
        <w:bidi w:val="0"/>
      </w:pPr>
      <w:r>
        <w:drawing>
          <wp:inline distT="0" distB="0" distL="114300" distR="114300">
            <wp:extent cx="3719830" cy="2084705"/>
            <wp:effectExtent l="0" t="0" r="13970" b="1079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983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lang w:val="en-US" w:eastAsia="zh-CN"/>
        </w:rPr>
        <w:t>View的dispatchTouchEvent优先将事件传递给onTouchListener，如果onTouchListener消耗此事件，则直接放回true；如果没有设置onTouchListener或者onTouchListener没有消耗此事件，则将事件传递给onTouchEvent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rPr>
          <w:lang w:val="en-US" w:eastAsia="zh-CN"/>
        </w:rPr>
        <w:t>onTouchEvent的核心工作是：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1、先判断view是否enable，如果不enable则不响应事件，并返回clickable的值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2、如果设置了touch的代理，并且touch代理消耗了此事件则返回true代表消耗了事件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3、如果view不可点击，则返回false，代表不消耗此事件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4、如果view可点击，则返回true，代表消耗此事件。如果设置了长按事件，则在按下事件中延迟500ms响应长按事件；响应点击事件是在松开事件时响应的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如何拦截触摸事件？怎么不响应触摸事件？</w:t>
      </w:r>
    </w:p>
    <w:p>
      <w:pPr>
        <w:bidi w:val="0"/>
        <w:rPr>
          <w:rFonts w:hint="default"/>
          <w:lang w:val="en-US" w:eastAsia="zh-CN"/>
        </w:rPr>
      </w:pPr>
      <w:r>
        <w:t>要响应事件，根据View的事件分发流程可以有几种解决方案：</w:t>
      </w:r>
      <w:r>
        <w:br w:type="textWrapping"/>
      </w:r>
      <w:r>
        <w:t>a、父控件拦截事件，将事件传递给view进行处理</w:t>
      </w:r>
      <w:r>
        <w:br w:type="textWrapping"/>
      </w:r>
      <w:r>
        <w:t>b、自己拦截事件：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1.</w:t>
      </w:r>
      <w:r>
        <w:t>可以通过dispatchTouchEvent直接返回true，事件处理再dispatchTouchEvent中处理</w:t>
      </w:r>
      <w:r>
        <w:rPr>
          <w:rFonts w:hint="eastAsia"/>
          <w:lang w:eastAsia="zh-CN"/>
        </w:rPr>
        <w:t>；</w:t>
      </w:r>
    </w:p>
    <w:p>
      <w:pPr>
        <w:bidi w:val="0"/>
      </w:pPr>
      <w:r>
        <w:rPr>
          <w:rFonts w:hint="eastAsia"/>
          <w:lang w:val="en-US" w:eastAsia="zh-CN"/>
        </w:rPr>
        <w:t>2.</w:t>
      </w:r>
      <w:r>
        <w:t>onInterceptTouchEvent返回true，并在onTouch或者onTouchEvent中消耗此事件，并返回true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</w:t>
      </w:r>
      <w:r>
        <w:t>不响应最简单的是clickable为false或者enable为false、或者不可见</w:t>
      </w:r>
      <w:r>
        <w:rPr>
          <w:rFonts w:hint="eastAsia"/>
          <w:lang w:eastAsia="zh-CN"/>
        </w:rPr>
        <w:t>；</w:t>
      </w:r>
    </w:p>
    <w:p>
      <w:pPr>
        <w:bidi w:val="0"/>
        <w:rPr>
          <w:rFonts w:hint="eastAsia"/>
          <w:lang w:eastAsia="zh-CN"/>
        </w:rPr>
      </w:pPr>
    </w:p>
    <w:p>
      <w:pPr>
        <w:numPr>
          <w:ilvl w:val="0"/>
          <w:numId w:val="11"/>
        </w:numPr>
        <w:bidi w:val="0"/>
        <w:ind w:left="0" w:leftChars="0" w:firstLine="0" w:firstLineChars="0"/>
      </w:pPr>
      <w:r>
        <w:t>嵌套的view，父级要求响应垂直滑动，子级要求响应水平滑动，如何实现？</w:t>
      </w:r>
    </w:p>
    <w:p>
      <w:pPr>
        <w:numPr>
          <w:ilvl w:val="0"/>
          <w:numId w:val="12"/>
        </w:numPr>
        <w:bidi w:val="0"/>
        <w:rPr>
          <w:lang w:val="en-US" w:eastAsia="zh-CN"/>
        </w:rPr>
      </w:pPr>
      <w:r>
        <w:rPr>
          <w:lang w:val="en-US" w:eastAsia="zh-CN"/>
        </w:rPr>
        <w:t>父级控件拦截事件，滑动时判断水平滚动距离大于垂直滑动距离，则将事件传递给子view响应水平滑动；否则父级控件自己响应垂直滑动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b、子级在onInterceptTouchEvent中判断水平滚动距离大于垂直滑动距离，则拦截消耗此事件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1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</w:pPr>
      <w:r>
        <w:drawing>
          <wp:inline distT="0" distB="0" distL="114300" distR="114300">
            <wp:extent cx="4495165" cy="3652520"/>
            <wp:effectExtent l="0" t="0" r="635" b="508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</w:pPr>
    </w:p>
    <w:p>
      <w:pPr>
        <w:widowControl w:val="0"/>
        <w:numPr>
          <w:ilvl w:val="0"/>
          <w:numId w:val="1"/>
        </w:numPr>
        <w:bidi w:val="0"/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LeakCanary解析</w:t>
      </w:r>
    </w:p>
    <w:p>
      <w:pPr>
        <w:bidi w:val="0"/>
      </w:pPr>
      <w:r>
        <w:t>AppWatcher.manualInstall()在主进程中被自动调用</w:t>
      </w:r>
    </w:p>
    <w:p>
      <w:pPr>
        <w:bidi w:val="0"/>
      </w:pPr>
      <w:r>
        <w:t>AppWatcherInstall继承自ContentProvider并在AndroidManifest.xml中注册，利用ContentProvider无需显示初始化</w:t>
      </w:r>
    </w:p>
    <w:p>
      <w:pPr>
        <w:bidi w:val="0"/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内存泄漏检测主要过程：</w:t>
      </w:r>
    </w:p>
    <w:p>
      <w:pPr>
        <w:bidi w:val="0"/>
      </w:pPr>
      <w:r>
        <w:drawing>
          <wp:inline distT="0" distB="0" distL="114300" distR="114300">
            <wp:extent cx="4841240" cy="2872105"/>
            <wp:effectExtent l="0" t="0" r="16510" b="444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1240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Activity内存泄漏检测过程：</w:t>
      </w:r>
    </w:p>
    <w:p>
      <w:pPr>
        <w:numPr>
          <w:numId w:val="0"/>
        </w:numPr>
        <w:bidi w:val="0"/>
      </w:pPr>
      <w:r>
        <w:t>(1)注册监听Activity生命周期onDestroy事件</w:t>
      </w:r>
    </w:p>
    <w:p>
      <w:pPr>
        <w:numPr>
          <w:numId w:val="0"/>
        </w:numPr>
        <w:bidi w:val="0"/>
      </w:pPr>
      <w:r>
        <w:t>(2)在Activity onDestroy事件回调中创建KeyedWeakReference对象，并关联ReferenceQueue</w:t>
      </w:r>
    </w:p>
    <w:p>
      <w:pPr>
        <w:numPr>
          <w:numId w:val="0"/>
        </w:numPr>
        <w:bidi w:val="0"/>
      </w:pPr>
      <w:r>
        <w:t>(3)延时5秒检查目标对象是否回收</w:t>
      </w:r>
    </w:p>
    <w:p>
      <w:pPr>
        <w:numPr>
          <w:numId w:val="0"/>
        </w:numPr>
        <w:bidi w:val="0"/>
      </w:pPr>
      <w:r>
        <w:t>(4)未回收则开启服务，dump heap获取内存快照hprof文件</w:t>
      </w:r>
    </w:p>
    <w:p>
      <w:pPr>
        <w:numPr>
          <w:numId w:val="0"/>
        </w:numPr>
        <w:bidi w:val="0"/>
      </w:pPr>
      <w:r>
        <w:t>(5)解析hprof文件根据KeyedWeakReference类型过滤找到内存泄漏对象</w:t>
      </w:r>
    </w:p>
    <w:p>
      <w:pPr>
        <w:numPr>
          <w:numId w:val="0"/>
        </w:numPr>
        <w:bidi w:val="0"/>
      </w:pPr>
      <w:r>
        <w:t>(6)计算对象到GC roots的最短路径，并合并所有最短路径为一棵树</w:t>
      </w:r>
    </w:p>
    <w:p>
      <w:pPr>
        <w:numPr>
          <w:numId w:val="0"/>
        </w:numPr>
        <w:bidi w:val="0"/>
      </w:pPr>
      <w:r>
        <w:t>(7)输出分析结果，并根据分析结果展示到可视化页面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JAVA方面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JAVA锁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763BDA"/>
    <w:multiLevelType w:val="multilevel"/>
    <w:tmpl w:val="8F763BD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95F5828C"/>
    <w:multiLevelType w:val="singleLevel"/>
    <w:tmpl w:val="95F5828C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CF92B9E3"/>
    <w:multiLevelType w:val="singleLevel"/>
    <w:tmpl w:val="CF92B9E3"/>
    <w:lvl w:ilvl="0" w:tentative="0">
      <w:start w:val="1"/>
      <w:numFmt w:val="lowerLetter"/>
      <w:suff w:val="nothing"/>
      <w:lvlText w:val="%1、"/>
      <w:lvlJc w:val="left"/>
    </w:lvl>
  </w:abstractNum>
  <w:abstractNum w:abstractNumId="3">
    <w:nsid w:val="DEDC7BC8"/>
    <w:multiLevelType w:val="singleLevel"/>
    <w:tmpl w:val="DEDC7BC8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F5E41954"/>
    <w:multiLevelType w:val="singleLevel"/>
    <w:tmpl w:val="F5E41954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F850BF25"/>
    <w:multiLevelType w:val="singleLevel"/>
    <w:tmpl w:val="F850BF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087E1608"/>
    <w:multiLevelType w:val="singleLevel"/>
    <w:tmpl w:val="087E1608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183ADCF4"/>
    <w:multiLevelType w:val="multilevel"/>
    <w:tmpl w:val="183ADC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25EEF7E8"/>
    <w:multiLevelType w:val="singleLevel"/>
    <w:tmpl w:val="25EEF7E8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29FA4DCE"/>
    <w:multiLevelType w:val="singleLevel"/>
    <w:tmpl w:val="29FA4D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3439BA0C"/>
    <w:multiLevelType w:val="singleLevel"/>
    <w:tmpl w:val="3439BA0C"/>
    <w:lvl w:ilvl="0" w:tentative="0">
      <w:start w:val="7"/>
      <w:numFmt w:val="decimal"/>
      <w:suff w:val="nothing"/>
      <w:lvlText w:val="%1、"/>
      <w:lvlJc w:val="left"/>
    </w:lvl>
  </w:abstractNum>
  <w:abstractNum w:abstractNumId="11">
    <w:nsid w:val="39B71C2C"/>
    <w:multiLevelType w:val="singleLevel"/>
    <w:tmpl w:val="39B71C2C"/>
    <w:lvl w:ilvl="0" w:tentative="0">
      <w:start w:val="3"/>
      <w:numFmt w:val="decimal"/>
      <w:suff w:val="nothing"/>
      <w:lvlText w:val="（%1）"/>
      <w:lvlJc w:val="left"/>
    </w:lvl>
  </w:abstractNum>
  <w:abstractNum w:abstractNumId="12">
    <w:nsid w:val="6A24CA35"/>
    <w:multiLevelType w:val="singleLevel"/>
    <w:tmpl w:val="6A24CA3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9"/>
  </w:num>
  <w:num w:numId="5">
    <w:abstractNumId w:val="7"/>
  </w:num>
  <w:num w:numId="6">
    <w:abstractNumId w:val="5"/>
  </w:num>
  <w:num w:numId="7">
    <w:abstractNumId w:val="1"/>
  </w:num>
  <w:num w:numId="8">
    <w:abstractNumId w:val="8"/>
  </w:num>
  <w:num w:numId="9">
    <w:abstractNumId w:val="4"/>
  </w:num>
  <w:num w:numId="10">
    <w:abstractNumId w:val="10"/>
  </w:num>
  <w:num w:numId="11">
    <w:abstractNumId w:val="12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70424"/>
    <w:rsid w:val="00A77590"/>
    <w:rsid w:val="01251CE3"/>
    <w:rsid w:val="02777BFD"/>
    <w:rsid w:val="0340541A"/>
    <w:rsid w:val="04544B8C"/>
    <w:rsid w:val="04D631EA"/>
    <w:rsid w:val="053B7608"/>
    <w:rsid w:val="0738721F"/>
    <w:rsid w:val="07DD4A03"/>
    <w:rsid w:val="095B307B"/>
    <w:rsid w:val="09796ED2"/>
    <w:rsid w:val="0A943768"/>
    <w:rsid w:val="0B60289D"/>
    <w:rsid w:val="0BF47BE1"/>
    <w:rsid w:val="0C132E02"/>
    <w:rsid w:val="0D2419F5"/>
    <w:rsid w:val="0D452631"/>
    <w:rsid w:val="0D65438E"/>
    <w:rsid w:val="0DF5274E"/>
    <w:rsid w:val="0EE13038"/>
    <w:rsid w:val="0EFB50C0"/>
    <w:rsid w:val="101D5025"/>
    <w:rsid w:val="11023F24"/>
    <w:rsid w:val="11302AA6"/>
    <w:rsid w:val="11793641"/>
    <w:rsid w:val="11B36D01"/>
    <w:rsid w:val="13545D39"/>
    <w:rsid w:val="146C53E3"/>
    <w:rsid w:val="148A4499"/>
    <w:rsid w:val="14BE571A"/>
    <w:rsid w:val="15363706"/>
    <w:rsid w:val="157C0F6F"/>
    <w:rsid w:val="15BD1974"/>
    <w:rsid w:val="1684529D"/>
    <w:rsid w:val="174D0110"/>
    <w:rsid w:val="17722E46"/>
    <w:rsid w:val="179425C8"/>
    <w:rsid w:val="17A76437"/>
    <w:rsid w:val="17F575D6"/>
    <w:rsid w:val="181D3326"/>
    <w:rsid w:val="183F48C2"/>
    <w:rsid w:val="18820C52"/>
    <w:rsid w:val="19081158"/>
    <w:rsid w:val="1A1F6F35"/>
    <w:rsid w:val="1A8B76DB"/>
    <w:rsid w:val="1B277CD1"/>
    <w:rsid w:val="1CA711F0"/>
    <w:rsid w:val="1CC716DF"/>
    <w:rsid w:val="1D772757"/>
    <w:rsid w:val="1E9321DD"/>
    <w:rsid w:val="204B5CE7"/>
    <w:rsid w:val="215979FE"/>
    <w:rsid w:val="217A3F2B"/>
    <w:rsid w:val="2204453D"/>
    <w:rsid w:val="226225A6"/>
    <w:rsid w:val="22F14C02"/>
    <w:rsid w:val="235851B6"/>
    <w:rsid w:val="23777F4D"/>
    <w:rsid w:val="245447D2"/>
    <w:rsid w:val="24E67AED"/>
    <w:rsid w:val="25D66AB7"/>
    <w:rsid w:val="26C80178"/>
    <w:rsid w:val="26FB7B9C"/>
    <w:rsid w:val="277174B6"/>
    <w:rsid w:val="27717BB5"/>
    <w:rsid w:val="278B2621"/>
    <w:rsid w:val="278B27FF"/>
    <w:rsid w:val="27F96144"/>
    <w:rsid w:val="285D47D2"/>
    <w:rsid w:val="29053FE9"/>
    <w:rsid w:val="294F6E14"/>
    <w:rsid w:val="2A295064"/>
    <w:rsid w:val="2A7B715C"/>
    <w:rsid w:val="2B411449"/>
    <w:rsid w:val="2B477A27"/>
    <w:rsid w:val="2B6D5B84"/>
    <w:rsid w:val="2BBA0B7D"/>
    <w:rsid w:val="2CCF06D7"/>
    <w:rsid w:val="2D0678A9"/>
    <w:rsid w:val="2D0E6608"/>
    <w:rsid w:val="2DFC0439"/>
    <w:rsid w:val="2E8A637C"/>
    <w:rsid w:val="2F9D5942"/>
    <w:rsid w:val="2FFB15BE"/>
    <w:rsid w:val="309F4CA3"/>
    <w:rsid w:val="30E262DA"/>
    <w:rsid w:val="31D56BD5"/>
    <w:rsid w:val="323E6701"/>
    <w:rsid w:val="32FA7732"/>
    <w:rsid w:val="33237293"/>
    <w:rsid w:val="3330157F"/>
    <w:rsid w:val="337F20D7"/>
    <w:rsid w:val="34184D2D"/>
    <w:rsid w:val="349F2225"/>
    <w:rsid w:val="34BB756E"/>
    <w:rsid w:val="355C665B"/>
    <w:rsid w:val="358E5B04"/>
    <w:rsid w:val="36540BC2"/>
    <w:rsid w:val="370E5675"/>
    <w:rsid w:val="37415551"/>
    <w:rsid w:val="3748158D"/>
    <w:rsid w:val="37991DE9"/>
    <w:rsid w:val="37A247EF"/>
    <w:rsid w:val="37AC32F5"/>
    <w:rsid w:val="37F717C5"/>
    <w:rsid w:val="3836588A"/>
    <w:rsid w:val="38524954"/>
    <w:rsid w:val="38547C0B"/>
    <w:rsid w:val="38B247E4"/>
    <w:rsid w:val="38E276C5"/>
    <w:rsid w:val="39113C01"/>
    <w:rsid w:val="391B696E"/>
    <w:rsid w:val="39B860AE"/>
    <w:rsid w:val="3A1A3D56"/>
    <w:rsid w:val="3A32387D"/>
    <w:rsid w:val="3AD24831"/>
    <w:rsid w:val="3B023801"/>
    <w:rsid w:val="3B7C45E2"/>
    <w:rsid w:val="3BC556B5"/>
    <w:rsid w:val="3BED1466"/>
    <w:rsid w:val="3C5928B0"/>
    <w:rsid w:val="3CD20234"/>
    <w:rsid w:val="3E56438B"/>
    <w:rsid w:val="3F392EA7"/>
    <w:rsid w:val="40227E11"/>
    <w:rsid w:val="405264E4"/>
    <w:rsid w:val="406848DD"/>
    <w:rsid w:val="407B6384"/>
    <w:rsid w:val="412E7A4A"/>
    <w:rsid w:val="421D40CA"/>
    <w:rsid w:val="42982C9D"/>
    <w:rsid w:val="42993F16"/>
    <w:rsid w:val="4329269D"/>
    <w:rsid w:val="438546F6"/>
    <w:rsid w:val="43CD2096"/>
    <w:rsid w:val="473C332E"/>
    <w:rsid w:val="48262FF1"/>
    <w:rsid w:val="489D25D0"/>
    <w:rsid w:val="48ED6B77"/>
    <w:rsid w:val="491B5339"/>
    <w:rsid w:val="49EA5C92"/>
    <w:rsid w:val="49FE5E44"/>
    <w:rsid w:val="4B706D94"/>
    <w:rsid w:val="4B81264F"/>
    <w:rsid w:val="4BFF0257"/>
    <w:rsid w:val="4C025411"/>
    <w:rsid w:val="4C7F3E7C"/>
    <w:rsid w:val="4C7F72F7"/>
    <w:rsid w:val="4CE020D0"/>
    <w:rsid w:val="4D6D5452"/>
    <w:rsid w:val="4E801203"/>
    <w:rsid w:val="4F511244"/>
    <w:rsid w:val="4F543906"/>
    <w:rsid w:val="4F960289"/>
    <w:rsid w:val="50770396"/>
    <w:rsid w:val="5148640F"/>
    <w:rsid w:val="51FE0D6E"/>
    <w:rsid w:val="52060366"/>
    <w:rsid w:val="5211102A"/>
    <w:rsid w:val="524B3FCD"/>
    <w:rsid w:val="526B217C"/>
    <w:rsid w:val="52FB46B4"/>
    <w:rsid w:val="53C05D93"/>
    <w:rsid w:val="5419780A"/>
    <w:rsid w:val="5452514B"/>
    <w:rsid w:val="545834F6"/>
    <w:rsid w:val="54757F32"/>
    <w:rsid w:val="54E85628"/>
    <w:rsid w:val="5586381E"/>
    <w:rsid w:val="565A1CFC"/>
    <w:rsid w:val="567F7A2E"/>
    <w:rsid w:val="569224F4"/>
    <w:rsid w:val="570D5613"/>
    <w:rsid w:val="57E60D40"/>
    <w:rsid w:val="58C433E0"/>
    <w:rsid w:val="59256243"/>
    <w:rsid w:val="59E93A71"/>
    <w:rsid w:val="5A4C7AF8"/>
    <w:rsid w:val="5AD735B4"/>
    <w:rsid w:val="5BBA2785"/>
    <w:rsid w:val="5C133668"/>
    <w:rsid w:val="5E30674F"/>
    <w:rsid w:val="5E4F1A9E"/>
    <w:rsid w:val="5F186365"/>
    <w:rsid w:val="5FF9392B"/>
    <w:rsid w:val="60BF3DBC"/>
    <w:rsid w:val="64D83934"/>
    <w:rsid w:val="66411634"/>
    <w:rsid w:val="6715056B"/>
    <w:rsid w:val="67391FC5"/>
    <w:rsid w:val="67F16282"/>
    <w:rsid w:val="68B461C7"/>
    <w:rsid w:val="68FF0132"/>
    <w:rsid w:val="6BC72F4B"/>
    <w:rsid w:val="6C932A05"/>
    <w:rsid w:val="6CEF0657"/>
    <w:rsid w:val="6EE42C42"/>
    <w:rsid w:val="6EFF52E7"/>
    <w:rsid w:val="6F093CAC"/>
    <w:rsid w:val="6F267271"/>
    <w:rsid w:val="6F8D6043"/>
    <w:rsid w:val="70F535E6"/>
    <w:rsid w:val="715E6CDC"/>
    <w:rsid w:val="71C133B5"/>
    <w:rsid w:val="71F72C8D"/>
    <w:rsid w:val="729167A1"/>
    <w:rsid w:val="72FF1077"/>
    <w:rsid w:val="737C20A7"/>
    <w:rsid w:val="739A1653"/>
    <w:rsid w:val="74E219D2"/>
    <w:rsid w:val="74EE1B0E"/>
    <w:rsid w:val="75736F2C"/>
    <w:rsid w:val="760C3A0E"/>
    <w:rsid w:val="76A84E99"/>
    <w:rsid w:val="76E61C4D"/>
    <w:rsid w:val="76F42A1B"/>
    <w:rsid w:val="79541F00"/>
    <w:rsid w:val="7A280220"/>
    <w:rsid w:val="7AAA1F59"/>
    <w:rsid w:val="7B4B388D"/>
    <w:rsid w:val="7B887E41"/>
    <w:rsid w:val="7BF070CA"/>
    <w:rsid w:val="7BFD314E"/>
    <w:rsid w:val="7C16431B"/>
    <w:rsid w:val="7C19544A"/>
    <w:rsid w:val="7C6F2411"/>
    <w:rsid w:val="7CA856FF"/>
    <w:rsid w:val="7D2679F2"/>
    <w:rsid w:val="7D5C5942"/>
    <w:rsid w:val="7D7673A2"/>
    <w:rsid w:val="7D8E05A7"/>
    <w:rsid w:val="7E7C62CD"/>
    <w:rsid w:val="7EB32E28"/>
    <w:rsid w:val="7F74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2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4091</Words>
  <Characters>6974</Characters>
  <Lines>0</Lines>
  <Paragraphs>0</Paragraphs>
  <TotalTime>340</TotalTime>
  <ScaleCrop>false</ScaleCrop>
  <LinksUpToDate>false</LinksUpToDate>
  <CharactersWithSpaces>7085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2021-03-29T02:26:00Z</dcterms:created>
  <dc:creator>Administrator</dc:creator>
  <cp:lastModifiedBy>Administrator</cp:lastModifiedBy>
  <dcterms:modified xsi:type="dcterms:W3CDTF">2022-04-11T08:53:55Z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DE8B4D08CE634160981938417AA3C356</vt:lpwstr>
  </property>
</Properties>
</file>