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6467"/>
        <w:gridCol w:w="2605"/>
      </w:tblGrid>
      <w:tr w:rsidR="001735DF" w:rsidRPr="002A2913" w:rsidTr="001735DF">
        <w:tc>
          <w:tcPr>
            <w:tcW w:w="6629" w:type="dxa"/>
            <w:shd w:val="clear" w:color="auto" w:fill="auto"/>
            <w:vAlign w:val="center"/>
          </w:tcPr>
          <w:p w:rsidR="001735DF" w:rsidRPr="002A2913" w:rsidRDefault="001735DF" w:rsidP="001735DF">
            <w:pPr>
              <w:rPr>
                <w:b/>
                <w:sz w:val="32"/>
                <w:szCs w:val="32"/>
              </w:rPr>
            </w:pPr>
            <w:r w:rsidRPr="002A2913">
              <w:rPr>
                <w:rFonts w:hint="eastAsia"/>
                <w:b/>
              </w:rPr>
              <w:t>密级：</w:t>
            </w:r>
            <w:r w:rsidRPr="002A2913">
              <w:rPr>
                <w:b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2913">
              <w:rPr>
                <w:b/>
              </w:rPr>
              <w:instrText xml:space="preserve"> </w:instrText>
            </w:r>
            <w:r w:rsidRPr="002A2913">
              <w:rPr>
                <w:rFonts w:hint="eastAsia"/>
                <w:b/>
              </w:rPr>
              <w:instrText>FORMCHECKBOX</w:instrText>
            </w:r>
            <w:r w:rsidRPr="002A2913">
              <w:rPr>
                <w:b/>
              </w:rPr>
              <w:instrText xml:space="preserve"> </w:instrText>
            </w:r>
            <w:r w:rsidR="00834DC7">
              <w:rPr>
                <w:b/>
              </w:rPr>
            </w:r>
            <w:r w:rsidR="00834DC7">
              <w:rPr>
                <w:b/>
              </w:rPr>
              <w:fldChar w:fldCharType="separate"/>
            </w:r>
            <w:r w:rsidRPr="002A2913">
              <w:rPr>
                <w:b/>
              </w:rPr>
              <w:fldChar w:fldCharType="end"/>
            </w:r>
            <w:r w:rsidRPr="002A2913">
              <w:rPr>
                <w:rFonts w:hint="eastAsia"/>
                <w:b/>
              </w:rPr>
              <w:t>公开</w:t>
            </w:r>
            <w:r w:rsidRPr="002A2913">
              <w:rPr>
                <w:b/>
              </w:rPr>
              <w:t xml:space="preserve"> </w:t>
            </w:r>
            <w:r w:rsidRPr="002A2913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A2913">
              <w:rPr>
                <w:b/>
              </w:rPr>
              <w:instrText xml:space="preserve"> FORMCHECKBOX </w:instrText>
            </w:r>
            <w:r w:rsidR="00834DC7">
              <w:rPr>
                <w:b/>
              </w:rPr>
            </w:r>
            <w:r w:rsidR="00834DC7">
              <w:rPr>
                <w:b/>
              </w:rPr>
              <w:fldChar w:fldCharType="separate"/>
            </w:r>
            <w:r w:rsidRPr="002A2913">
              <w:rPr>
                <w:b/>
              </w:rPr>
              <w:fldChar w:fldCharType="end"/>
            </w:r>
            <w:r w:rsidRPr="002A2913">
              <w:rPr>
                <w:rFonts w:hint="eastAsia"/>
                <w:b/>
              </w:rPr>
              <w:t>秘密</w:t>
            </w:r>
            <w:r w:rsidRPr="002A2913">
              <w:rPr>
                <w:b/>
              </w:rPr>
              <w:t xml:space="preserve"> </w:t>
            </w:r>
            <w:r w:rsidRPr="002A2913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2913">
              <w:rPr>
                <w:b/>
              </w:rPr>
              <w:instrText xml:space="preserve"> </w:instrText>
            </w:r>
            <w:r w:rsidRPr="002A2913">
              <w:rPr>
                <w:rFonts w:hint="eastAsia"/>
                <w:b/>
              </w:rPr>
              <w:instrText>FORMCHECKBOX</w:instrText>
            </w:r>
            <w:r w:rsidRPr="002A2913">
              <w:rPr>
                <w:b/>
              </w:rPr>
              <w:instrText xml:space="preserve"> </w:instrText>
            </w:r>
            <w:r w:rsidR="00834DC7">
              <w:rPr>
                <w:b/>
              </w:rPr>
            </w:r>
            <w:r w:rsidR="00834DC7">
              <w:rPr>
                <w:b/>
              </w:rPr>
              <w:fldChar w:fldCharType="separate"/>
            </w:r>
            <w:r w:rsidRPr="002A2913">
              <w:rPr>
                <w:b/>
              </w:rPr>
              <w:fldChar w:fldCharType="end"/>
            </w:r>
            <w:r w:rsidRPr="002A2913">
              <w:rPr>
                <w:rFonts w:hint="eastAsia"/>
                <w:b/>
              </w:rPr>
              <w:t>机密</w:t>
            </w:r>
            <w:r w:rsidRPr="002A2913">
              <w:rPr>
                <w:b/>
              </w:rPr>
              <w:t xml:space="preserve"> </w:t>
            </w:r>
            <w:r w:rsidRPr="002A2913">
              <w:rPr>
                <w:b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A2913">
              <w:rPr>
                <w:b/>
              </w:rPr>
              <w:instrText xml:space="preserve"> </w:instrText>
            </w:r>
            <w:r w:rsidRPr="002A2913">
              <w:rPr>
                <w:rFonts w:hint="eastAsia"/>
                <w:b/>
              </w:rPr>
              <w:instrText>FORMCHECKBOX</w:instrText>
            </w:r>
            <w:r w:rsidRPr="002A2913">
              <w:rPr>
                <w:b/>
              </w:rPr>
              <w:instrText xml:space="preserve"> </w:instrText>
            </w:r>
            <w:r w:rsidR="00834DC7">
              <w:rPr>
                <w:b/>
              </w:rPr>
            </w:r>
            <w:r w:rsidR="00834DC7">
              <w:rPr>
                <w:b/>
              </w:rPr>
              <w:fldChar w:fldCharType="separate"/>
            </w:r>
            <w:r w:rsidRPr="002A2913">
              <w:rPr>
                <w:b/>
              </w:rPr>
              <w:fldChar w:fldCharType="end"/>
            </w:r>
            <w:r w:rsidRPr="002A2913">
              <w:rPr>
                <w:rFonts w:hint="eastAsia"/>
                <w:b/>
              </w:rPr>
              <w:t>绝密</w:t>
            </w:r>
          </w:p>
        </w:tc>
        <w:tc>
          <w:tcPr>
            <w:tcW w:w="2659" w:type="dxa"/>
            <w:shd w:val="clear" w:color="auto" w:fill="auto"/>
            <w:vAlign w:val="center"/>
          </w:tcPr>
          <w:p w:rsidR="001735DF" w:rsidRPr="002A2913" w:rsidRDefault="001735DF" w:rsidP="001735DF">
            <w:pPr>
              <w:jc w:val="right"/>
              <w:rPr>
                <w:b/>
                <w:sz w:val="32"/>
                <w:szCs w:val="32"/>
              </w:rPr>
            </w:pPr>
            <w:r w:rsidRPr="002A2913">
              <w:rPr>
                <w:rFonts w:hint="eastAsia"/>
                <w:b/>
              </w:rPr>
              <w:t>保密期：</w:t>
            </w:r>
            <w:r w:rsidRPr="002A2913">
              <w:rPr>
                <w:b/>
                <w:u w:val="single"/>
              </w:rPr>
              <w:t xml:space="preserve">   </w:t>
            </w:r>
            <w:r w:rsidR="00187752">
              <w:rPr>
                <w:rFonts w:hint="eastAsia"/>
                <w:b/>
                <w:u w:val="single"/>
              </w:rPr>
              <w:t>2</w:t>
            </w:r>
            <w:r w:rsidRPr="002A2913">
              <w:rPr>
                <w:rFonts w:hint="eastAsia"/>
                <w:b/>
                <w:u w:val="single"/>
              </w:rPr>
              <w:t xml:space="preserve">  </w:t>
            </w:r>
            <w:r w:rsidRPr="002A2913">
              <w:rPr>
                <w:rFonts w:hint="eastAsia"/>
                <w:b/>
              </w:rPr>
              <w:t>年</w:t>
            </w:r>
          </w:p>
        </w:tc>
      </w:tr>
    </w:tbl>
    <w:p w:rsidR="00DC0D86" w:rsidRDefault="00DC0D86">
      <w:pPr>
        <w:jc w:val="center"/>
        <w:rPr>
          <w:b/>
          <w:sz w:val="32"/>
          <w:szCs w:val="32"/>
        </w:rPr>
      </w:pPr>
    </w:p>
    <w:p w:rsidR="001541C8" w:rsidRDefault="001541C8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5400"/>
      </w:tblGrid>
      <w:tr w:rsidR="00902259" w:rsidRPr="00DF7617" w:rsidTr="00FF74C9">
        <w:trPr>
          <w:trHeight w:val="340"/>
          <w:jc w:val="center"/>
        </w:trPr>
        <w:tc>
          <w:tcPr>
            <w:tcW w:w="1764" w:type="dxa"/>
            <w:tcBorders>
              <w:bottom w:val="dotDash" w:sz="4" w:space="0" w:color="auto"/>
            </w:tcBorders>
            <w:shd w:val="clear" w:color="auto" w:fill="auto"/>
          </w:tcPr>
          <w:p w:rsidR="00902259" w:rsidRPr="00DF7617" w:rsidRDefault="007218CB" w:rsidP="00FF74C9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834DC7">
              <w:rPr>
                <w:b/>
              </w:rPr>
            </w:r>
            <w:r w:rsidR="00834DC7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r w:rsidR="00902259">
              <w:rPr>
                <w:rFonts w:hint="eastAsia"/>
                <w:b/>
              </w:rPr>
              <w:t>技术</w:t>
            </w:r>
            <w:r w:rsidR="00902259">
              <w:rPr>
                <w:rFonts w:ascii="宋体" w:hAnsi="宋体" w:hint="eastAsia"/>
                <w:b/>
              </w:rPr>
              <w:t>攻关</w:t>
            </w:r>
            <w:r w:rsidR="00FF74C9">
              <w:rPr>
                <w:rFonts w:ascii="宋体" w:hAnsi="宋体" w:hint="eastAsia"/>
                <w:b/>
              </w:rPr>
              <w:t>型</w:t>
            </w:r>
          </w:p>
        </w:tc>
        <w:tc>
          <w:tcPr>
            <w:tcW w:w="5400" w:type="dxa"/>
            <w:vMerge w:val="restart"/>
            <w:vAlign w:val="center"/>
          </w:tcPr>
          <w:p w:rsidR="00902259" w:rsidRPr="00AC3F2B" w:rsidRDefault="00AE272B" w:rsidP="00710C44">
            <w:pPr>
              <w:ind w:firstLineChars="50" w:firstLine="180"/>
              <w:jc w:val="center"/>
              <w:rPr>
                <w:rFonts w:ascii="微软雅黑" w:eastAsia="微软雅黑" w:hAnsi="微软雅黑"/>
                <w:b/>
              </w:rPr>
            </w:pPr>
            <w:r w:rsidRPr="00AC3F2B">
              <w:rPr>
                <w:rFonts w:ascii="微软雅黑" w:eastAsia="微软雅黑" w:hAnsi="微软雅黑" w:hint="eastAsia"/>
                <w:b/>
                <w:sz w:val="36"/>
                <w:szCs w:val="36"/>
              </w:rPr>
              <w:t>预研</w:t>
            </w:r>
            <w:r w:rsidR="005572C9" w:rsidRPr="00AC3F2B">
              <w:rPr>
                <w:rFonts w:ascii="微软雅黑" w:eastAsia="微软雅黑" w:hAnsi="微软雅黑" w:hint="eastAsia"/>
                <w:b/>
                <w:sz w:val="36"/>
                <w:szCs w:val="36"/>
              </w:rPr>
              <w:t>项目立项分析</w:t>
            </w:r>
            <w:r w:rsidR="005572C9" w:rsidRPr="00AC3F2B">
              <w:rPr>
                <w:rFonts w:ascii="微软雅黑" w:eastAsia="微软雅黑" w:hAnsi="微软雅黑"/>
                <w:b/>
                <w:sz w:val="36"/>
                <w:szCs w:val="36"/>
              </w:rPr>
              <w:t>报告</w:t>
            </w:r>
          </w:p>
        </w:tc>
      </w:tr>
      <w:tr w:rsidR="00902259" w:rsidRPr="00DF7617" w:rsidTr="00FF74C9">
        <w:trPr>
          <w:trHeight w:val="340"/>
          <w:jc w:val="center"/>
        </w:trPr>
        <w:tc>
          <w:tcPr>
            <w:tcW w:w="1764" w:type="dxa"/>
            <w:tcBorders>
              <w:top w:val="dotDash" w:sz="4" w:space="0" w:color="auto"/>
            </w:tcBorders>
            <w:shd w:val="clear" w:color="auto" w:fill="auto"/>
            <w:vAlign w:val="bottom"/>
          </w:tcPr>
          <w:p w:rsidR="00902259" w:rsidRPr="00DF7617" w:rsidRDefault="007218CB" w:rsidP="00FF74C9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834DC7">
              <w:rPr>
                <w:b/>
              </w:rPr>
            </w:r>
            <w:r w:rsidR="00834DC7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r w:rsidR="00902259" w:rsidRPr="00DF7617">
              <w:rPr>
                <w:rFonts w:ascii="宋体" w:hAnsi="宋体" w:hint="eastAsia"/>
                <w:b/>
              </w:rPr>
              <w:t>技术预研</w:t>
            </w:r>
            <w:r w:rsidR="00FF74C9">
              <w:rPr>
                <w:rFonts w:ascii="宋体" w:hAnsi="宋体" w:hint="eastAsia"/>
                <w:b/>
              </w:rPr>
              <w:t>型</w:t>
            </w:r>
          </w:p>
        </w:tc>
        <w:tc>
          <w:tcPr>
            <w:tcW w:w="5400" w:type="dxa"/>
            <w:vMerge/>
          </w:tcPr>
          <w:p w:rsidR="00902259" w:rsidRPr="00DF7617" w:rsidRDefault="00902259" w:rsidP="00902259">
            <w:pPr>
              <w:rPr>
                <w:b/>
              </w:rPr>
            </w:pPr>
          </w:p>
        </w:tc>
      </w:tr>
    </w:tbl>
    <w:p w:rsidR="00DC0D86" w:rsidRDefault="00DC0D86">
      <w:pPr>
        <w:jc w:val="center"/>
        <w:rPr>
          <w:b/>
          <w:sz w:val="32"/>
          <w:szCs w:val="32"/>
        </w:rPr>
      </w:pPr>
    </w:p>
    <w:p w:rsidR="00DC0D86" w:rsidRPr="00552705" w:rsidRDefault="006C55FB" w:rsidP="00064185">
      <w:pPr>
        <w:jc w:val="center"/>
        <w:rPr>
          <w:rFonts w:ascii="微软雅黑" w:eastAsia="微软雅黑" w:hAnsi="微软雅黑"/>
          <w:sz w:val="44"/>
          <w:szCs w:val="44"/>
        </w:rPr>
      </w:pPr>
      <w:bookmarkStart w:id="0" w:name="标题"/>
      <w:r w:rsidRPr="00552705">
        <w:rPr>
          <w:rFonts w:ascii="微软雅黑" w:eastAsia="微软雅黑" w:hAnsi="微软雅黑" w:hint="eastAsia"/>
          <w:sz w:val="44"/>
          <w:szCs w:val="44"/>
        </w:rPr>
        <w:t>《</w:t>
      </w:r>
      <w:r w:rsidR="007218CB">
        <w:rPr>
          <w:rFonts w:ascii="微软雅黑" w:eastAsia="微软雅黑" w:hAnsi="微软雅黑" w:hint="eastAsia"/>
          <w:sz w:val="44"/>
          <w:szCs w:val="44"/>
        </w:rPr>
        <w:t>开机广告</w:t>
      </w:r>
      <w:r w:rsidR="007218CB">
        <w:rPr>
          <w:rFonts w:ascii="微软雅黑" w:eastAsia="微软雅黑" w:hAnsi="微软雅黑"/>
          <w:sz w:val="44"/>
          <w:szCs w:val="44"/>
        </w:rPr>
        <w:t>迅捷播放器</w:t>
      </w:r>
      <w:r w:rsidRPr="00552705">
        <w:rPr>
          <w:rFonts w:ascii="微软雅黑" w:eastAsia="微软雅黑" w:hAnsi="微软雅黑" w:hint="eastAsia"/>
          <w:sz w:val="44"/>
          <w:szCs w:val="44"/>
        </w:rPr>
        <w:t>》</w:t>
      </w:r>
      <w:bookmarkEnd w:id="0"/>
    </w:p>
    <w:p w:rsidR="00C61BEA" w:rsidRDefault="00C61BEA" w:rsidP="00064185">
      <w:pPr>
        <w:jc w:val="center"/>
        <w:rPr>
          <w:b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32"/>
        <w:gridCol w:w="1832"/>
      </w:tblGrid>
      <w:tr w:rsidR="000C07E3" w:rsidRPr="00DF7617" w:rsidTr="00320040">
        <w:trPr>
          <w:jc w:val="center"/>
        </w:trPr>
        <w:tc>
          <w:tcPr>
            <w:tcW w:w="1832" w:type="dxa"/>
            <w:shd w:val="clear" w:color="auto" w:fill="auto"/>
          </w:tcPr>
          <w:p w:rsidR="000C07E3" w:rsidRPr="00DF7617" w:rsidRDefault="007218CB" w:rsidP="00CD5901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</w:rPr>
              <w:instrText xml:space="preserve"> FORMCHECKBOX </w:instrText>
            </w:r>
            <w:r w:rsidR="00834DC7">
              <w:rPr>
                <w:b/>
              </w:rPr>
            </w:r>
            <w:r w:rsidR="00834DC7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r w:rsidR="000C07E3">
              <w:rPr>
                <w:rFonts w:hint="eastAsia"/>
                <w:b/>
              </w:rPr>
              <w:t>中心级</w:t>
            </w:r>
          </w:p>
        </w:tc>
        <w:tc>
          <w:tcPr>
            <w:tcW w:w="1832" w:type="dxa"/>
            <w:shd w:val="clear" w:color="auto" w:fill="auto"/>
          </w:tcPr>
          <w:p w:rsidR="000C07E3" w:rsidRPr="00DF7617" w:rsidRDefault="000C07E3" w:rsidP="00CD5901">
            <w:pPr>
              <w:jc w:val="center"/>
              <w:rPr>
                <w:b/>
              </w:rPr>
            </w:pPr>
            <w:r w:rsidRPr="00DF7617">
              <w:rPr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7617">
              <w:rPr>
                <w:b/>
              </w:rPr>
              <w:instrText xml:space="preserve"> FORMCHECKBOX </w:instrText>
            </w:r>
            <w:r w:rsidR="00834DC7">
              <w:rPr>
                <w:b/>
              </w:rPr>
            </w:r>
            <w:r w:rsidR="00834DC7">
              <w:rPr>
                <w:b/>
              </w:rPr>
              <w:fldChar w:fldCharType="separate"/>
            </w:r>
            <w:r w:rsidRPr="00DF7617">
              <w:rPr>
                <w:b/>
              </w:rPr>
              <w:fldChar w:fldCharType="end"/>
            </w:r>
            <w:proofErr w:type="gramStart"/>
            <w:r>
              <w:rPr>
                <w:rFonts w:hint="eastAsia"/>
                <w:b/>
              </w:rPr>
              <w:t>集团级</w:t>
            </w:r>
            <w:proofErr w:type="gramEnd"/>
          </w:p>
        </w:tc>
      </w:tr>
    </w:tbl>
    <w:p w:rsidR="00293164" w:rsidRPr="00A83912" w:rsidRDefault="00293164" w:rsidP="00064185">
      <w:pPr>
        <w:jc w:val="center"/>
        <w:rPr>
          <w:b/>
        </w:rPr>
      </w:pPr>
    </w:p>
    <w:p w:rsidR="001541C8" w:rsidRDefault="001541C8" w:rsidP="001541C8">
      <w:pPr>
        <w:spacing w:line="276" w:lineRule="auto"/>
        <w:jc w:val="center"/>
        <w:rPr>
          <w:rFonts w:ascii="宋体" w:hAnsi="宋体"/>
          <w:b/>
        </w:rPr>
      </w:pPr>
    </w:p>
    <w:p w:rsidR="001541C8" w:rsidRDefault="001541C8" w:rsidP="001541C8">
      <w:pPr>
        <w:spacing w:line="276" w:lineRule="auto"/>
        <w:jc w:val="center"/>
        <w:rPr>
          <w:rFonts w:ascii="宋体" w:hAnsi="宋体"/>
          <w:b/>
        </w:rPr>
      </w:pPr>
    </w:p>
    <w:tbl>
      <w:tblPr>
        <w:tblW w:w="0" w:type="auto"/>
        <w:jc w:val="center"/>
        <w:tblBorders>
          <w:top w:val="double" w:sz="6" w:space="0" w:color="auto"/>
          <w:bottom w:val="double" w:sz="6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3108"/>
        <w:gridCol w:w="3711"/>
      </w:tblGrid>
      <w:tr w:rsidR="001735DF" w:rsidRPr="0051108C" w:rsidTr="001541C8">
        <w:trPr>
          <w:jc w:val="center"/>
        </w:trPr>
        <w:tc>
          <w:tcPr>
            <w:tcW w:w="0" w:type="auto"/>
            <w:tcBorders>
              <w:top w:val="double" w:sz="6" w:space="0" w:color="auto"/>
              <w:bottom w:val="single" w:sz="8" w:space="0" w:color="auto"/>
            </w:tcBorders>
            <w:vAlign w:val="center"/>
          </w:tcPr>
          <w:p w:rsidR="001735DF" w:rsidRPr="0051108C" w:rsidRDefault="001735DF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项目编号：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8" w:space="0" w:color="auto"/>
            </w:tcBorders>
          </w:tcPr>
          <w:p w:rsidR="001735DF" w:rsidRPr="0051108C" w:rsidRDefault="001735DF" w:rsidP="001541C8">
            <w:pPr>
              <w:spacing w:line="360" w:lineRule="auto"/>
              <w:rPr>
                <w:rFonts w:ascii="宋体" w:hAnsi="宋体"/>
                <w:b/>
              </w:rPr>
            </w:pPr>
          </w:p>
        </w:tc>
      </w:tr>
      <w:tr w:rsidR="005F0D33" w:rsidRPr="0051108C" w:rsidTr="001541C8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5F0D33" w:rsidRPr="0051108C" w:rsidRDefault="005F0D33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51108C">
              <w:rPr>
                <w:rFonts w:ascii="宋体" w:hAnsi="宋体" w:hint="eastAsia"/>
                <w:b/>
              </w:rPr>
              <w:t>技术领域：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5F0D33" w:rsidRPr="0051108C" w:rsidRDefault="007218CB" w:rsidP="001541C8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智能</w:t>
            </w:r>
            <w:r>
              <w:rPr>
                <w:rFonts w:ascii="宋体" w:hAnsi="宋体"/>
                <w:b/>
              </w:rPr>
              <w:t>电视</w:t>
            </w:r>
            <w:r>
              <w:rPr>
                <w:rFonts w:ascii="宋体" w:hAnsi="宋体" w:hint="eastAsia"/>
                <w:b/>
              </w:rPr>
              <w:t xml:space="preserve"> 多媒体</w:t>
            </w:r>
            <w:r>
              <w:rPr>
                <w:rFonts w:ascii="宋体" w:hAnsi="宋体"/>
                <w:b/>
              </w:rPr>
              <w:t>播放器</w:t>
            </w:r>
          </w:p>
        </w:tc>
      </w:tr>
      <w:tr w:rsidR="0055165B" w:rsidRPr="0051108C" w:rsidTr="001541C8">
        <w:trPr>
          <w:jc w:val="center"/>
        </w:trPr>
        <w:tc>
          <w:tcPr>
            <w:tcW w:w="0" w:type="auto"/>
            <w:vAlign w:val="center"/>
          </w:tcPr>
          <w:p w:rsidR="0055165B" w:rsidRPr="0051108C" w:rsidRDefault="00067422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技术转化目标</w:t>
            </w:r>
            <w:r w:rsidR="0055165B">
              <w:rPr>
                <w:rFonts w:ascii="宋体" w:hAnsi="宋体" w:hint="eastAsia"/>
                <w:b/>
              </w:rPr>
              <w:t>产品</w:t>
            </w:r>
            <w:r>
              <w:rPr>
                <w:rFonts w:ascii="宋体" w:hAnsi="宋体" w:hint="eastAsia"/>
                <w:b/>
              </w:rPr>
              <w:t>线：</w:t>
            </w:r>
          </w:p>
        </w:tc>
        <w:tc>
          <w:tcPr>
            <w:tcW w:w="0" w:type="auto"/>
          </w:tcPr>
          <w:p w:rsidR="0055165B" w:rsidRPr="0051108C" w:rsidRDefault="00DB4A4B" w:rsidP="007218CB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电视</w:t>
            </w:r>
            <w:r w:rsidR="00157724">
              <w:rPr>
                <w:rFonts w:ascii="宋体" w:hAnsi="宋体" w:hint="eastAsia"/>
                <w:b/>
              </w:rPr>
              <w:t>（内/外）</w:t>
            </w:r>
          </w:p>
        </w:tc>
      </w:tr>
      <w:tr w:rsidR="005F0D33" w:rsidRPr="0051108C" w:rsidTr="001541C8">
        <w:trPr>
          <w:jc w:val="center"/>
        </w:trPr>
        <w:tc>
          <w:tcPr>
            <w:tcW w:w="0" w:type="auto"/>
            <w:vAlign w:val="center"/>
          </w:tcPr>
          <w:p w:rsidR="005F0D33" w:rsidRPr="0051108C" w:rsidRDefault="009E5050" w:rsidP="00F95150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主要</w:t>
            </w:r>
            <w:r w:rsidR="00C12EA0" w:rsidRPr="0051108C">
              <w:rPr>
                <w:rFonts w:ascii="宋体" w:hAnsi="宋体" w:hint="eastAsia"/>
                <w:b/>
              </w:rPr>
              <w:t>研发</w:t>
            </w:r>
            <w:r w:rsidR="00EC76C2">
              <w:rPr>
                <w:rFonts w:ascii="宋体" w:hAnsi="宋体" w:hint="eastAsia"/>
                <w:b/>
              </w:rPr>
              <w:t>部门/所：</w:t>
            </w:r>
          </w:p>
        </w:tc>
        <w:tc>
          <w:tcPr>
            <w:tcW w:w="0" w:type="auto"/>
          </w:tcPr>
          <w:p w:rsidR="00EC76C2" w:rsidRPr="00EC76C2" w:rsidRDefault="00396D12" w:rsidP="00396D12">
            <w:pPr>
              <w:spacing w:line="360" w:lineRule="auto"/>
              <w:rPr>
                <w:rFonts w:ascii="宋体" w:hAnsi="宋体"/>
                <w:b/>
              </w:rPr>
            </w:pPr>
            <w:r w:rsidRPr="00396D12">
              <w:rPr>
                <w:rFonts w:ascii="宋体" w:hAnsi="宋体" w:hint="eastAsia"/>
                <w:b/>
              </w:rPr>
              <w:t>软件公共技术部</w:t>
            </w:r>
            <w:r>
              <w:rPr>
                <w:rFonts w:ascii="宋体" w:hAnsi="宋体" w:hint="eastAsia"/>
                <w:b/>
              </w:rPr>
              <w:t>/</w:t>
            </w:r>
            <w:r w:rsidRPr="00396D12">
              <w:rPr>
                <w:rFonts w:ascii="宋体" w:hAnsi="宋体" w:hint="eastAsia"/>
                <w:b/>
              </w:rPr>
              <w:t>应用平台技术所</w:t>
            </w:r>
          </w:p>
        </w:tc>
      </w:tr>
      <w:tr w:rsidR="00EC76C2" w:rsidRPr="0051108C" w:rsidTr="001541C8">
        <w:trPr>
          <w:jc w:val="center"/>
        </w:trPr>
        <w:tc>
          <w:tcPr>
            <w:tcW w:w="0" w:type="auto"/>
            <w:vAlign w:val="center"/>
          </w:tcPr>
          <w:p w:rsidR="00EC76C2" w:rsidRPr="0051108C" w:rsidRDefault="00EC76C2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51108C">
              <w:rPr>
                <w:rFonts w:ascii="宋体" w:hAnsi="宋体" w:hint="eastAsia"/>
                <w:b/>
              </w:rPr>
              <w:t>项目负责人及</w:t>
            </w:r>
            <w:r>
              <w:rPr>
                <w:rFonts w:ascii="宋体" w:hAnsi="宋体" w:hint="eastAsia"/>
                <w:b/>
              </w:rPr>
              <w:t>电话</w:t>
            </w:r>
            <w:r w:rsidRPr="0051108C">
              <w:rPr>
                <w:rFonts w:ascii="宋体" w:hAnsi="宋体" w:hint="eastAsia"/>
                <w:b/>
              </w:rPr>
              <w:t>：</w:t>
            </w:r>
          </w:p>
        </w:tc>
        <w:tc>
          <w:tcPr>
            <w:tcW w:w="0" w:type="auto"/>
            <w:vAlign w:val="center"/>
          </w:tcPr>
          <w:p w:rsidR="00EC76C2" w:rsidRPr="0051108C" w:rsidRDefault="00396D12" w:rsidP="00396D12">
            <w:pPr>
              <w:spacing w:line="360" w:lineRule="auto"/>
              <w:jc w:val="both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周杰 56802/18678987071</w:t>
            </w:r>
          </w:p>
        </w:tc>
      </w:tr>
      <w:tr w:rsidR="00EC76C2" w:rsidRPr="0051108C" w:rsidTr="001541C8">
        <w:trPr>
          <w:jc w:val="center"/>
        </w:trPr>
        <w:tc>
          <w:tcPr>
            <w:tcW w:w="0" w:type="auto"/>
            <w:vAlign w:val="center"/>
          </w:tcPr>
          <w:p w:rsidR="00EC76C2" w:rsidRPr="0051108C" w:rsidRDefault="00EC76C2" w:rsidP="001541C8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51108C">
              <w:rPr>
                <w:rFonts w:ascii="宋体" w:hAnsi="宋体" w:hint="eastAsia"/>
                <w:b/>
              </w:rPr>
              <w:t>项目常规联系人</w:t>
            </w:r>
            <w:r>
              <w:rPr>
                <w:rFonts w:ascii="宋体" w:hAnsi="宋体" w:hint="eastAsia"/>
                <w:b/>
              </w:rPr>
              <w:t>及电话</w:t>
            </w:r>
            <w:r w:rsidRPr="0051108C">
              <w:rPr>
                <w:rFonts w:ascii="宋体" w:hAnsi="宋体" w:hint="eastAsia"/>
                <w:b/>
              </w:rPr>
              <w:t>：</w:t>
            </w:r>
          </w:p>
        </w:tc>
        <w:tc>
          <w:tcPr>
            <w:tcW w:w="0" w:type="auto"/>
            <w:vAlign w:val="center"/>
          </w:tcPr>
          <w:p w:rsidR="00EC76C2" w:rsidRPr="0051108C" w:rsidRDefault="00396D12" w:rsidP="00396D12">
            <w:pPr>
              <w:spacing w:line="360" w:lineRule="auto"/>
              <w:jc w:val="both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曹哲</w:t>
            </w:r>
            <w:proofErr w:type="gramEnd"/>
            <w:r w:rsidR="0088420D"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5</w:t>
            </w:r>
            <w:r>
              <w:rPr>
                <w:rFonts w:ascii="宋体" w:hAnsi="宋体"/>
                <w:b/>
              </w:rPr>
              <w:t>6796</w:t>
            </w:r>
            <w:r w:rsidR="00EC76C2">
              <w:rPr>
                <w:rFonts w:ascii="宋体" w:hAnsi="宋体" w:hint="eastAsia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/>
                <w:b/>
              </w:rPr>
              <w:t>5192725820</w:t>
            </w:r>
          </w:p>
        </w:tc>
      </w:tr>
      <w:tr w:rsidR="00171E5A" w:rsidRPr="0051108C" w:rsidTr="001541C8">
        <w:trPr>
          <w:jc w:val="center"/>
        </w:trPr>
        <w:tc>
          <w:tcPr>
            <w:tcW w:w="0" w:type="auto"/>
            <w:vAlign w:val="center"/>
          </w:tcPr>
          <w:p w:rsidR="00171E5A" w:rsidRPr="0051108C" w:rsidRDefault="00171E5A" w:rsidP="00171E5A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外部</w:t>
            </w:r>
            <w:r w:rsidRPr="0051108C">
              <w:rPr>
                <w:rFonts w:ascii="宋体" w:hAnsi="宋体" w:hint="eastAsia"/>
                <w:b/>
              </w:rPr>
              <w:t>合作单位：</w:t>
            </w:r>
          </w:p>
        </w:tc>
        <w:tc>
          <w:tcPr>
            <w:tcW w:w="0" w:type="auto"/>
            <w:vAlign w:val="center"/>
          </w:tcPr>
          <w:p w:rsidR="00171E5A" w:rsidRDefault="00171E5A" w:rsidP="00171E5A">
            <w:pPr>
              <w:spacing w:line="360" w:lineRule="auto"/>
              <w:jc w:val="both"/>
              <w:rPr>
                <w:rFonts w:ascii="宋体" w:hAnsi="宋体"/>
                <w:b/>
              </w:rPr>
            </w:pPr>
          </w:p>
        </w:tc>
      </w:tr>
      <w:tr w:rsidR="00171E5A" w:rsidRPr="0051108C" w:rsidTr="001541C8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171E5A" w:rsidRPr="0051108C" w:rsidRDefault="00171E5A" w:rsidP="00171E5A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项目进度计划</w:t>
            </w:r>
            <w:r w:rsidRPr="0051108C">
              <w:rPr>
                <w:rFonts w:ascii="宋体" w:hAnsi="宋体" w:hint="eastAsia"/>
                <w:b/>
              </w:rPr>
              <w:t>：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171E5A" w:rsidRPr="0051108C" w:rsidRDefault="00396D12" w:rsidP="00396D12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2017</w:t>
            </w:r>
            <w:r w:rsidR="0088420D">
              <w:rPr>
                <w:rFonts w:ascii="宋体" w:hAnsi="宋体"/>
                <w:b/>
              </w:rPr>
              <w:t>/</w:t>
            </w:r>
            <w:r>
              <w:rPr>
                <w:rFonts w:ascii="宋体" w:hAnsi="宋体"/>
                <w:b/>
              </w:rPr>
              <w:t>05</w:t>
            </w:r>
            <w:r w:rsidR="0088420D">
              <w:rPr>
                <w:rFonts w:ascii="宋体" w:hAnsi="宋体"/>
                <w:b/>
              </w:rPr>
              <w:t>/</w:t>
            </w:r>
            <w:r>
              <w:rPr>
                <w:rFonts w:ascii="宋体" w:hAnsi="宋体"/>
                <w:b/>
              </w:rPr>
              <w:t>10</w:t>
            </w:r>
            <w:r w:rsidR="00171E5A" w:rsidRPr="0051108C">
              <w:rPr>
                <w:rFonts w:ascii="宋体" w:hAnsi="宋体"/>
                <w:b/>
              </w:rPr>
              <w:t>–</w:t>
            </w:r>
            <w:r>
              <w:rPr>
                <w:rFonts w:ascii="宋体" w:hAnsi="宋体"/>
                <w:b/>
              </w:rPr>
              <w:t>2017</w:t>
            </w:r>
            <w:r w:rsidR="0088420D">
              <w:rPr>
                <w:rFonts w:ascii="宋体" w:hAnsi="宋体"/>
                <w:b/>
              </w:rPr>
              <w:t>/</w:t>
            </w:r>
            <w:r>
              <w:rPr>
                <w:rFonts w:ascii="宋体" w:hAnsi="宋体"/>
                <w:b/>
              </w:rPr>
              <w:t>11</w:t>
            </w:r>
            <w:r w:rsidR="0088420D">
              <w:rPr>
                <w:rFonts w:ascii="宋体" w:hAnsi="宋体"/>
                <w:b/>
              </w:rPr>
              <w:t>/</w:t>
            </w:r>
            <w:r>
              <w:rPr>
                <w:rFonts w:ascii="宋体" w:hAnsi="宋体"/>
                <w:b/>
              </w:rPr>
              <w:t>10</w:t>
            </w:r>
          </w:p>
        </w:tc>
      </w:tr>
      <w:tr w:rsidR="005019EF" w:rsidRPr="00BE5FE4" w:rsidTr="001541C8">
        <w:trPr>
          <w:jc w:val="center"/>
        </w:trPr>
        <w:tc>
          <w:tcPr>
            <w:tcW w:w="0" w:type="auto"/>
            <w:tcBorders>
              <w:top w:val="single" w:sz="8" w:space="0" w:color="auto"/>
              <w:bottom w:val="dashed" w:sz="4" w:space="0" w:color="auto"/>
            </w:tcBorders>
            <w:vAlign w:val="center"/>
          </w:tcPr>
          <w:p w:rsidR="005019EF" w:rsidRPr="00BE5FE4" w:rsidRDefault="005019EF" w:rsidP="008A35FD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617B43">
              <w:rPr>
                <w:rFonts w:ascii="宋体" w:hAnsi="宋体" w:hint="eastAsia"/>
                <w:b/>
              </w:rPr>
              <w:t>报告编制部门</w:t>
            </w:r>
            <w:r w:rsidRPr="00BE5FE4">
              <w:rPr>
                <w:rFonts w:ascii="宋体" w:hAnsi="宋体" w:hint="eastAsia"/>
                <w:b/>
              </w:rPr>
              <w:t>内审负责人</w:t>
            </w:r>
            <w:r w:rsidRPr="00BE5FE4">
              <w:rPr>
                <w:rFonts w:ascii="宋体" w:hAnsi="宋体"/>
                <w:b/>
              </w:rPr>
              <w:t>：</w:t>
            </w:r>
          </w:p>
        </w:tc>
        <w:tc>
          <w:tcPr>
            <w:tcW w:w="0" w:type="auto"/>
            <w:tcBorders>
              <w:top w:val="single" w:sz="8" w:space="0" w:color="auto"/>
              <w:bottom w:val="dashed" w:sz="4" w:space="0" w:color="auto"/>
            </w:tcBorders>
          </w:tcPr>
          <w:p w:rsidR="005019EF" w:rsidRPr="00BE5FE4" w:rsidRDefault="00396D12" w:rsidP="005019EF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王</w:t>
            </w:r>
            <w:r>
              <w:rPr>
                <w:rFonts w:ascii="宋体" w:hAnsi="宋体"/>
                <w:b/>
              </w:rPr>
              <w:t>新鲁</w:t>
            </w:r>
            <w:r>
              <w:rPr>
                <w:rFonts w:ascii="宋体" w:hAnsi="宋体" w:hint="eastAsia"/>
                <w:b/>
              </w:rPr>
              <w:t xml:space="preserve"> 周杰</w:t>
            </w:r>
          </w:p>
        </w:tc>
      </w:tr>
      <w:tr w:rsidR="005019EF" w:rsidRPr="00BE5FE4" w:rsidTr="001541C8">
        <w:trPr>
          <w:jc w:val="center"/>
        </w:trPr>
        <w:tc>
          <w:tcPr>
            <w:tcW w:w="0" w:type="auto"/>
            <w:tcBorders>
              <w:top w:val="dashed" w:sz="4" w:space="0" w:color="auto"/>
              <w:bottom w:val="double" w:sz="6" w:space="0" w:color="auto"/>
            </w:tcBorders>
            <w:vAlign w:val="center"/>
          </w:tcPr>
          <w:p w:rsidR="005019EF" w:rsidRPr="00BE5FE4" w:rsidRDefault="005019EF" w:rsidP="008A35FD">
            <w:pPr>
              <w:spacing w:line="360" w:lineRule="auto"/>
              <w:jc w:val="right"/>
              <w:rPr>
                <w:rFonts w:ascii="宋体" w:hAnsi="宋体"/>
                <w:b/>
              </w:rPr>
            </w:pPr>
            <w:r w:rsidRPr="00617B43">
              <w:rPr>
                <w:rFonts w:ascii="宋体" w:hAnsi="宋体" w:hint="eastAsia"/>
                <w:b/>
              </w:rPr>
              <w:t>报告编制部门</w:t>
            </w:r>
            <w:r w:rsidRPr="00BE5FE4">
              <w:rPr>
                <w:rFonts w:ascii="宋体" w:hAnsi="宋体" w:hint="eastAsia"/>
                <w:b/>
              </w:rPr>
              <w:t>内审日期：</w:t>
            </w:r>
          </w:p>
        </w:tc>
        <w:tc>
          <w:tcPr>
            <w:tcW w:w="0" w:type="auto"/>
            <w:tcBorders>
              <w:top w:val="dashed" w:sz="4" w:space="0" w:color="auto"/>
              <w:bottom w:val="double" w:sz="6" w:space="0" w:color="auto"/>
            </w:tcBorders>
          </w:tcPr>
          <w:p w:rsidR="005019EF" w:rsidRPr="005019EF" w:rsidRDefault="00396D12" w:rsidP="00171E5A">
            <w:pPr>
              <w:spacing w:line="360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/>
                <w:b/>
              </w:rPr>
              <w:t>017/04/18</w:t>
            </w:r>
          </w:p>
        </w:tc>
      </w:tr>
    </w:tbl>
    <w:p w:rsidR="00492B01" w:rsidRDefault="00492B01">
      <w:pPr>
        <w:jc w:val="center"/>
        <w:rPr>
          <w:b/>
          <w:sz w:val="32"/>
          <w:szCs w:val="32"/>
        </w:rPr>
      </w:pPr>
    </w:p>
    <w:p w:rsidR="00DC0D86" w:rsidRDefault="006C55FB" w:rsidP="006D120D">
      <w:pPr>
        <w:jc w:val="center"/>
        <w:rPr>
          <w:b/>
          <w:sz w:val="32"/>
          <w:szCs w:val="32"/>
        </w:rPr>
        <w:sectPr w:rsidR="00DC0D86">
          <w:pgSz w:w="11906" w:h="16838"/>
          <w:pgMar w:top="1440" w:right="1416" w:bottom="1440" w:left="1418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多媒体研发中心</w:t>
      </w:r>
      <w:r w:rsidR="00DC5D06">
        <w:rPr>
          <w:rFonts w:hint="eastAsia"/>
          <w:sz w:val="28"/>
          <w:szCs w:val="28"/>
        </w:rPr>
        <w:t>（</w:t>
      </w:r>
      <w:r w:rsidR="00936439">
        <w:rPr>
          <w:rFonts w:hint="eastAsia"/>
          <w:sz w:val="28"/>
          <w:szCs w:val="28"/>
        </w:rPr>
        <w:t>模板</w:t>
      </w:r>
      <w:r w:rsidR="00293164">
        <w:rPr>
          <w:rFonts w:hint="eastAsia"/>
          <w:sz w:val="28"/>
          <w:szCs w:val="28"/>
        </w:rPr>
        <w:t>版本</w:t>
      </w:r>
      <w:r w:rsidR="00C945D9" w:rsidRPr="004B4FD1">
        <w:rPr>
          <w:rFonts w:hint="eastAsia"/>
          <w:color w:val="FF0000"/>
          <w:sz w:val="28"/>
          <w:szCs w:val="28"/>
        </w:rPr>
        <w:t>V</w:t>
      </w:r>
      <w:r w:rsidR="00A021ED">
        <w:rPr>
          <w:color w:val="FF0000"/>
          <w:sz w:val="28"/>
          <w:szCs w:val="28"/>
        </w:rPr>
        <w:t>1</w:t>
      </w:r>
      <w:r w:rsidR="00CB362E">
        <w:rPr>
          <w:color w:val="FF0000"/>
          <w:sz w:val="28"/>
          <w:szCs w:val="28"/>
        </w:rPr>
        <w:t>.</w:t>
      </w:r>
      <w:r w:rsidR="00A021ED">
        <w:rPr>
          <w:color w:val="FF0000"/>
          <w:sz w:val="28"/>
          <w:szCs w:val="28"/>
        </w:rPr>
        <w:t>92</w:t>
      </w:r>
      <w:r w:rsidR="00DC5D06">
        <w:rPr>
          <w:rFonts w:hint="eastAsia"/>
          <w:sz w:val="28"/>
          <w:szCs w:val="28"/>
        </w:rPr>
        <w:t>）</w:t>
      </w:r>
      <w:r>
        <w:rPr>
          <w:b/>
          <w:sz w:val="32"/>
          <w:szCs w:val="32"/>
        </w:rPr>
        <w:tab/>
      </w:r>
    </w:p>
    <w:p w:rsidR="006C2AA5" w:rsidRDefault="006C2AA5" w:rsidP="006C2AA5">
      <w:pPr>
        <w:pStyle w:val="1"/>
      </w:pPr>
      <w:bookmarkStart w:id="1" w:name="_Ref428454856"/>
      <w:r>
        <w:rPr>
          <w:rFonts w:hint="eastAsia"/>
        </w:rPr>
        <w:lastRenderedPageBreak/>
        <w:t>项目摘要</w:t>
      </w:r>
      <w:bookmarkEnd w:id="1"/>
    </w:p>
    <w:p w:rsidR="006C2AA5" w:rsidRDefault="005C2827" w:rsidP="000D794B">
      <w:pPr>
        <w:pStyle w:val="2"/>
      </w:pPr>
      <w:r>
        <w:rPr>
          <w:rFonts w:hint="eastAsia"/>
        </w:rPr>
        <w:t>关键词</w:t>
      </w:r>
    </w:p>
    <w:p w:rsidR="0036535C" w:rsidRPr="0036535C" w:rsidRDefault="00EB31F4" w:rsidP="0036535C">
      <w:r>
        <w:t>开机广告</w:t>
      </w:r>
      <w:r>
        <w:rPr>
          <w:rFonts w:hint="eastAsia"/>
        </w:rPr>
        <w:t xml:space="preserve"> </w:t>
      </w:r>
      <w:r>
        <w:t>迅捷播放</w:t>
      </w:r>
      <w:r>
        <w:rPr>
          <w:rFonts w:hint="eastAsia"/>
        </w:rPr>
        <w:t xml:space="preserve"> </w:t>
      </w:r>
      <w:r>
        <w:t>运营提效</w:t>
      </w:r>
    </w:p>
    <w:p w:rsidR="000D794B" w:rsidRDefault="005C2827" w:rsidP="000D794B">
      <w:pPr>
        <w:pStyle w:val="2"/>
      </w:pPr>
      <w:r>
        <w:rPr>
          <w:rFonts w:hint="eastAsia"/>
        </w:rPr>
        <w:t>摘要</w:t>
      </w:r>
    </w:p>
    <w:p w:rsidR="0036535C" w:rsidRDefault="00EB31F4" w:rsidP="00550BBA">
      <w:pPr>
        <w:spacing w:line="360" w:lineRule="auto"/>
        <w:ind w:firstLineChars="200" w:firstLine="480"/>
      </w:pPr>
      <w:r>
        <w:rPr>
          <w:rFonts w:hint="eastAsia"/>
        </w:rPr>
        <w:t>该</w:t>
      </w:r>
      <w:r>
        <w:t>项目</w:t>
      </w:r>
      <w:r w:rsidR="009F63FD">
        <w:rPr>
          <w:rFonts w:hint="eastAsia"/>
        </w:rPr>
        <w:t>主要目标</w:t>
      </w:r>
      <w:r w:rsidR="009F63FD">
        <w:t>是提升</w:t>
      </w:r>
      <w:r w:rsidR="009F63FD">
        <w:rPr>
          <w:rFonts w:hint="eastAsia"/>
        </w:rPr>
        <w:t>智能电视</w:t>
      </w:r>
      <w:r w:rsidR="009F63FD">
        <w:t>开机</w:t>
      </w:r>
      <w:r w:rsidR="009F63FD">
        <w:rPr>
          <w:rFonts w:hint="eastAsia"/>
        </w:rPr>
        <w:t>视频</w:t>
      </w:r>
      <w:r w:rsidR="009F63FD">
        <w:t>的播放速度，</w:t>
      </w:r>
      <w:r w:rsidR="009F63FD">
        <w:rPr>
          <w:rFonts w:hint="eastAsia"/>
        </w:rPr>
        <w:t>缩短</w:t>
      </w:r>
      <w:r w:rsidR="009F63FD">
        <w:t>开机过程中的黑屏或</w:t>
      </w:r>
      <w:r w:rsidR="009F63FD">
        <w:t>Logo</w:t>
      </w:r>
      <w:r w:rsidR="009F63FD">
        <w:t>图片过渡时间</w:t>
      </w:r>
      <w:r w:rsidR="00A72713">
        <w:rPr>
          <w:rFonts w:hint="eastAsia"/>
        </w:rPr>
        <w:t>。提升</w:t>
      </w:r>
      <w:r w:rsidR="00A72713">
        <w:t>用户体验同时，也</w:t>
      </w:r>
      <w:r w:rsidR="0024640A">
        <w:rPr>
          <w:rFonts w:hint="eastAsia"/>
        </w:rPr>
        <w:t>从</w:t>
      </w:r>
      <w:r w:rsidR="0024640A">
        <w:t>运营角度提升</w:t>
      </w:r>
      <w:r w:rsidR="0024640A">
        <w:rPr>
          <w:rFonts w:hint="eastAsia"/>
        </w:rPr>
        <w:t>海信</w:t>
      </w:r>
      <w:r w:rsidR="00A72713">
        <w:rPr>
          <w:rFonts w:hint="eastAsia"/>
        </w:rPr>
        <w:t>智能</w:t>
      </w:r>
      <w:r w:rsidR="0024640A">
        <w:t>电视</w:t>
      </w:r>
      <w:r w:rsidR="00A72713">
        <w:rPr>
          <w:rFonts w:hint="eastAsia"/>
        </w:rPr>
        <w:t>开机</w:t>
      </w:r>
      <w:r w:rsidR="009F63FD">
        <w:t>广告</w:t>
      </w:r>
      <w:r w:rsidR="001346EA">
        <w:rPr>
          <w:rFonts w:hint="eastAsia"/>
        </w:rPr>
        <w:t>（尤其</w:t>
      </w:r>
      <w:r w:rsidR="001346EA">
        <w:t>是视频广告</w:t>
      </w:r>
      <w:r w:rsidR="001346EA">
        <w:rPr>
          <w:rFonts w:hint="eastAsia"/>
        </w:rPr>
        <w:t>）</w:t>
      </w:r>
      <w:r w:rsidR="00A72713">
        <w:rPr>
          <w:rFonts w:hint="eastAsia"/>
        </w:rPr>
        <w:t>的展播</w:t>
      </w:r>
      <w:r w:rsidR="00A72713">
        <w:t>效率</w:t>
      </w:r>
      <w:r w:rsidR="00A72713">
        <w:rPr>
          <w:rFonts w:hint="eastAsia"/>
        </w:rPr>
        <w:t>。</w:t>
      </w:r>
    </w:p>
    <w:p w:rsidR="00A72713" w:rsidRDefault="00A72713" w:rsidP="00550BBA">
      <w:pPr>
        <w:spacing w:line="360" w:lineRule="auto"/>
        <w:ind w:firstLineChars="200" w:firstLine="480"/>
      </w:pPr>
      <w:r>
        <w:rPr>
          <w:rFonts w:hint="eastAsia"/>
        </w:rPr>
        <w:t>项目</w:t>
      </w:r>
      <w:r>
        <w:t>内容是基于</w:t>
      </w:r>
      <w:proofErr w:type="spellStart"/>
      <w:r>
        <w:t>GStreamer</w:t>
      </w:r>
      <w:proofErr w:type="spellEnd"/>
      <w:r>
        <w:rPr>
          <w:rFonts w:hint="eastAsia"/>
        </w:rPr>
        <w:t>多媒体</w:t>
      </w:r>
      <w:r>
        <w:t>框架实现</w:t>
      </w:r>
      <w:r w:rsidR="000C35EC">
        <w:t>Android</w:t>
      </w:r>
      <w:r>
        <w:rPr>
          <w:rFonts w:hint="eastAsia"/>
        </w:rPr>
        <w:t>平台上</w:t>
      </w:r>
      <w:r>
        <w:t>的</w:t>
      </w:r>
      <w:r w:rsidR="000C35EC">
        <w:rPr>
          <w:rFonts w:hint="eastAsia"/>
        </w:rPr>
        <w:t>开机视频</w:t>
      </w:r>
      <w:r>
        <w:t>迅捷</w:t>
      </w:r>
      <w:r>
        <w:rPr>
          <w:rFonts w:hint="eastAsia"/>
        </w:rPr>
        <w:t>播放器，</w:t>
      </w:r>
      <w:r w:rsidR="001D68B2">
        <w:rPr>
          <w:rFonts w:hint="eastAsia"/>
        </w:rPr>
        <w:t>包括</w:t>
      </w:r>
      <w:r w:rsidR="001D68B2">
        <w:t>P</w:t>
      </w:r>
      <w:r w:rsidR="001D68B2">
        <w:rPr>
          <w:rFonts w:hint="eastAsia"/>
        </w:rPr>
        <w:t>ipeline</w:t>
      </w:r>
      <w:r w:rsidR="005A4989">
        <w:rPr>
          <w:rFonts w:hint="eastAsia"/>
        </w:rPr>
        <w:t>多</w:t>
      </w:r>
      <w:r w:rsidR="007725DA">
        <w:rPr>
          <w:rFonts w:hint="eastAsia"/>
        </w:rPr>
        <w:t>媒体</w:t>
      </w:r>
      <w:r w:rsidR="001D68B2">
        <w:rPr>
          <w:rFonts w:hint="eastAsia"/>
        </w:rPr>
        <w:t>管道构建以及</w:t>
      </w:r>
      <w:r w:rsidR="001D68B2">
        <w:t>有关的</w:t>
      </w:r>
      <w:r w:rsidR="001D68B2">
        <w:t>Plugin</w:t>
      </w:r>
      <w:r w:rsidR="001D68B2">
        <w:rPr>
          <w:rFonts w:hint="eastAsia"/>
        </w:rPr>
        <w:t>插件</w:t>
      </w:r>
      <w:r w:rsidR="001D68B2">
        <w:t>。</w:t>
      </w:r>
      <w:r>
        <w:t>支持特定种类的视频播放，</w:t>
      </w:r>
      <w:r>
        <w:rPr>
          <w:rFonts w:hint="eastAsia"/>
        </w:rPr>
        <w:t>不</w:t>
      </w:r>
      <w:r>
        <w:t>依赖</w:t>
      </w:r>
      <w:r>
        <w:t>Android</w:t>
      </w:r>
      <w:r>
        <w:t>平台</w:t>
      </w:r>
      <w:r>
        <w:rPr>
          <w:rFonts w:hint="eastAsia"/>
        </w:rPr>
        <w:t>的</w:t>
      </w:r>
      <w:r>
        <w:t>上层框架</w:t>
      </w:r>
      <w:r>
        <w:rPr>
          <w:rFonts w:hint="eastAsia"/>
        </w:rPr>
        <w:t>或</w:t>
      </w:r>
      <w:r>
        <w:t>应用，</w:t>
      </w:r>
      <w:r w:rsidR="001D68B2">
        <w:rPr>
          <w:rFonts w:hint="eastAsia"/>
        </w:rPr>
        <w:t>在</w:t>
      </w:r>
      <w:r w:rsidR="000C35EC">
        <w:rPr>
          <w:rFonts w:hint="eastAsia"/>
        </w:rPr>
        <w:t>Linux</w:t>
      </w:r>
      <w:r w:rsidR="000C35EC">
        <w:t xml:space="preserve"> </w:t>
      </w:r>
      <w:r w:rsidR="001D68B2">
        <w:rPr>
          <w:rFonts w:hint="eastAsia"/>
        </w:rPr>
        <w:t>Kernel</w:t>
      </w:r>
      <w:r w:rsidR="000C35EC">
        <w:rPr>
          <w:rFonts w:hint="eastAsia"/>
        </w:rPr>
        <w:t>以及</w:t>
      </w:r>
      <w:r w:rsidR="000C35EC">
        <w:t>必要的最小依赖模块</w:t>
      </w:r>
      <w:r w:rsidR="000C35EC">
        <w:rPr>
          <w:rFonts w:hint="eastAsia"/>
        </w:rPr>
        <w:t>初始化</w:t>
      </w:r>
      <w:r w:rsidR="001D68B2">
        <w:t>完毕后即可</w:t>
      </w:r>
      <w:proofErr w:type="gramStart"/>
      <w:r>
        <w:rPr>
          <w:rFonts w:hint="eastAsia"/>
        </w:rPr>
        <w:t>快速</w:t>
      </w:r>
      <w:r>
        <w:t>起播</w:t>
      </w:r>
      <w:r>
        <w:rPr>
          <w:rFonts w:hint="eastAsia"/>
        </w:rPr>
        <w:t>本地</w:t>
      </w:r>
      <w:proofErr w:type="gramEnd"/>
      <w:r>
        <w:rPr>
          <w:rFonts w:hint="eastAsia"/>
        </w:rPr>
        <w:t>视频</w:t>
      </w:r>
      <w:r>
        <w:t>文件。</w:t>
      </w:r>
    </w:p>
    <w:p w:rsidR="00EB31F4" w:rsidRPr="00EB31F4" w:rsidRDefault="00EB31F4" w:rsidP="00EB31F4"/>
    <w:p w:rsidR="00DB4A4B" w:rsidRPr="00DB4A4B" w:rsidRDefault="00DB4A4B" w:rsidP="00DB4A4B">
      <w:pPr>
        <w:pStyle w:val="2"/>
      </w:pPr>
      <w:r>
        <w:rPr>
          <w:rFonts w:hint="eastAsia"/>
        </w:rPr>
        <w:t>参与部门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67"/>
        <w:gridCol w:w="6595"/>
      </w:tblGrid>
      <w:tr w:rsidR="00DB4A4B" w:rsidTr="00DB4A4B">
        <w:tc>
          <w:tcPr>
            <w:tcW w:w="2518" w:type="dxa"/>
          </w:tcPr>
          <w:p w:rsidR="00DB4A4B" w:rsidRDefault="00DB4A4B" w:rsidP="006C2AA5">
            <w:r>
              <w:rPr>
                <w:rFonts w:hint="eastAsia"/>
              </w:rPr>
              <w:t>项目建议部门：</w:t>
            </w:r>
          </w:p>
        </w:tc>
        <w:tc>
          <w:tcPr>
            <w:tcW w:w="6770" w:type="dxa"/>
          </w:tcPr>
          <w:p w:rsidR="00DB4A4B" w:rsidRDefault="00DA300C" w:rsidP="00DA300C">
            <w:r w:rsidRPr="00DA300C">
              <w:rPr>
                <w:rFonts w:hint="eastAsia"/>
              </w:rPr>
              <w:t>软件公共技术部</w:t>
            </w:r>
            <w:r w:rsidRPr="00DA300C">
              <w:rPr>
                <w:rFonts w:hint="eastAsia"/>
              </w:rPr>
              <w:t>/</w:t>
            </w:r>
            <w:r w:rsidRPr="00DA300C">
              <w:rPr>
                <w:rFonts w:hint="eastAsia"/>
              </w:rPr>
              <w:t>应用平台技术所</w:t>
            </w:r>
          </w:p>
        </w:tc>
      </w:tr>
      <w:tr w:rsidR="00DB4A4B" w:rsidTr="00DB4A4B">
        <w:tc>
          <w:tcPr>
            <w:tcW w:w="2518" w:type="dxa"/>
          </w:tcPr>
          <w:p w:rsidR="00DB4A4B" w:rsidRDefault="00DB4A4B" w:rsidP="006C2AA5">
            <w:r>
              <w:rPr>
                <w:rFonts w:hint="eastAsia"/>
              </w:rPr>
              <w:t>项目实施牵头部门：</w:t>
            </w:r>
          </w:p>
        </w:tc>
        <w:tc>
          <w:tcPr>
            <w:tcW w:w="6770" w:type="dxa"/>
          </w:tcPr>
          <w:p w:rsidR="00DB4A4B" w:rsidRDefault="00DA300C" w:rsidP="00F95150">
            <w:r w:rsidRPr="00DA300C">
              <w:rPr>
                <w:rFonts w:hint="eastAsia"/>
              </w:rPr>
              <w:t>软件公共技术部</w:t>
            </w:r>
            <w:r w:rsidRPr="00DA300C">
              <w:rPr>
                <w:rFonts w:hint="eastAsia"/>
              </w:rPr>
              <w:t>/</w:t>
            </w:r>
            <w:r w:rsidRPr="00DA300C">
              <w:rPr>
                <w:rFonts w:hint="eastAsia"/>
              </w:rPr>
              <w:t>应用平台技术所</w:t>
            </w:r>
          </w:p>
        </w:tc>
      </w:tr>
      <w:tr w:rsidR="00DB4A4B" w:rsidTr="00DB4A4B">
        <w:tc>
          <w:tcPr>
            <w:tcW w:w="2518" w:type="dxa"/>
          </w:tcPr>
          <w:p w:rsidR="00DB4A4B" w:rsidRDefault="00DB4A4B" w:rsidP="006C2AA5">
            <w:r>
              <w:rPr>
                <w:rFonts w:hint="eastAsia"/>
              </w:rPr>
              <w:t>项目实施参与部门：</w:t>
            </w:r>
          </w:p>
        </w:tc>
        <w:tc>
          <w:tcPr>
            <w:tcW w:w="6770" w:type="dxa"/>
          </w:tcPr>
          <w:p w:rsidR="00DB4A4B" w:rsidRDefault="00DB4A4B" w:rsidP="006C2AA5"/>
        </w:tc>
      </w:tr>
    </w:tbl>
    <w:p w:rsidR="00DF084D" w:rsidRDefault="00DF084D" w:rsidP="00DF084D">
      <w:pPr>
        <w:pStyle w:val="2"/>
      </w:pPr>
      <w:r>
        <w:rPr>
          <w:rFonts w:hint="eastAsia"/>
        </w:rPr>
        <w:t>版本记录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8"/>
        <w:gridCol w:w="5226"/>
        <w:gridCol w:w="1470"/>
        <w:gridCol w:w="1568"/>
      </w:tblGrid>
      <w:tr w:rsidR="00DF084D" w:rsidTr="00306E69">
        <w:trPr>
          <w:jc w:val="center"/>
        </w:trPr>
        <w:tc>
          <w:tcPr>
            <w:tcW w:w="798" w:type="dxa"/>
          </w:tcPr>
          <w:p w:rsidR="00DF084D" w:rsidRPr="00DF084D" w:rsidRDefault="00DF084D" w:rsidP="00DF084D">
            <w:pPr>
              <w:jc w:val="center"/>
              <w:rPr>
                <w:b/>
              </w:rPr>
            </w:pPr>
            <w:r w:rsidRPr="00DF084D">
              <w:rPr>
                <w:rFonts w:hint="eastAsia"/>
                <w:b/>
              </w:rPr>
              <w:t>版本</w:t>
            </w:r>
          </w:p>
        </w:tc>
        <w:tc>
          <w:tcPr>
            <w:tcW w:w="5226" w:type="dxa"/>
          </w:tcPr>
          <w:p w:rsidR="00DF084D" w:rsidRDefault="0036535C" w:rsidP="00DB4A4B">
            <w:pPr>
              <w:jc w:val="center"/>
            </w:pPr>
            <w:r>
              <w:rPr>
                <w:rFonts w:hint="eastAsia"/>
              </w:rPr>
              <w:t>版本</w:t>
            </w:r>
            <w:r>
              <w:t>记录</w:t>
            </w:r>
          </w:p>
        </w:tc>
        <w:tc>
          <w:tcPr>
            <w:tcW w:w="1470" w:type="dxa"/>
          </w:tcPr>
          <w:p w:rsidR="00DF084D" w:rsidRDefault="00DF084D" w:rsidP="00DB4A4B">
            <w:pPr>
              <w:jc w:val="center"/>
            </w:pPr>
            <w:r>
              <w:rPr>
                <w:rFonts w:hint="eastAsia"/>
              </w:rPr>
              <w:t>编辑</w:t>
            </w:r>
          </w:p>
        </w:tc>
        <w:tc>
          <w:tcPr>
            <w:tcW w:w="1568" w:type="dxa"/>
          </w:tcPr>
          <w:p w:rsidR="00DF084D" w:rsidRDefault="00DF084D" w:rsidP="00DB4A4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F084D" w:rsidTr="00306E69">
        <w:trPr>
          <w:jc w:val="center"/>
        </w:trPr>
        <w:tc>
          <w:tcPr>
            <w:tcW w:w="798" w:type="dxa"/>
          </w:tcPr>
          <w:p w:rsidR="00DF084D" w:rsidRDefault="00DF084D" w:rsidP="00DF084D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5226" w:type="dxa"/>
          </w:tcPr>
          <w:p w:rsidR="00DF084D" w:rsidRDefault="00DF084D" w:rsidP="00DB4A4B">
            <w:r>
              <w:rPr>
                <w:rFonts w:hint="eastAsia"/>
              </w:rPr>
              <w:t>文档初次完成。</w:t>
            </w:r>
          </w:p>
        </w:tc>
        <w:tc>
          <w:tcPr>
            <w:tcW w:w="1470" w:type="dxa"/>
          </w:tcPr>
          <w:p w:rsidR="00DF084D" w:rsidRPr="00D90B64" w:rsidRDefault="00760180" w:rsidP="00DB4A4B">
            <w:proofErr w:type="gramStart"/>
            <w:r>
              <w:rPr>
                <w:rFonts w:hint="eastAsia"/>
              </w:rPr>
              <w:t>曹哲</w:t>
            </w:r>
            <w:proofErr w:type="gramEnd"/>
          </w:p>
        </w:tc>
        <w:tc>
          <w:tcPr>
            <w:tcW w:w="1568" w:type="dxa"/>
          </w:tcPr>
          <w:p w:rsidR="00DF084D" w:rsidRDefault="00760180" w:rsidP="00DF084D">
            <w:r>
              <w:t>2017</w:t>
            </w:r>
            <w:r>
              <w:rPr>
                <w:rFonts w:hint="eastAsia"/>
              </w:rPr>
              <w:t>/04/06</w:t>
            </w:r>
          </w:p>
        </w:tc>
      </w:tr>
      <w:tr w:rsidR="00306E69" w:rsidTr="00306E69">
        <w:trPr>
          <w:jc w:val="center"/>
        </w:trPr>
        <w:tc>
          <w:tcPr>
            <w:tcW w:w="798" w:type="dxa"/>
          </w:tcPr>
          <w:p w:rsidR="00306E69" w:rsidRDefault="00306E69" w:rsidP="00306E69">
            <w:pPr>
              <w:jc w:val="center"/>
            </w:pPr>
            <w:r>
              <w:rPr>
                <w:rFonts w:hint="eastAsia"/>
              </w:rPr>
              <w:t>V1.</w:t>
            </w:r>
            <w:r>
              <w:t>1</w:t>
            </w:r>
          </w:p>
        </w:tc>
        <w:tc>
          <w:tcPr>
            <w:tcW w:w="5226" w:type="dxa"/>
          </w:tcPr>
          <w:p w:rsidR="00306E69" w:rsidRDefault="00306E69" w:rsidP="00306E69">
            <w:r>
              <w:rPr>
                <w:rFonts w:hint="eastAsia"/>
              </w:rPr>
              <w:t>补充</w:t>
            </w:r>
            <w:r>
              <w:t>验收标准</w:t>
            </w:r>
            <w:r>
              <w:rPr>
                <w:rFonts w:hint="eastAsia"/>
              </w:rPr>
              <w:t>，</w:t>
            </w:r>
            <w:r>
              <w:t>补充架构</w:t>
            </w:r>
            <w:r>
              <w:rPr>
                <w:rFonts w:hint="eastAsia"/>
              </w:rPr>
              <w:t>描述</w:t>
            </w:r>
          </w:p>
        </w:tc>
        <w:tc>
          <w:tcPr>
            <w:tcW w:w="1470" w:type="dxa"/>
          </w:tcPr>
          <w:p w:rsidR="00306E69" w:rsidRPr="00D90B64" w:rsidRDefault="00306E69" w:rsidP="00306E69">
            <w:proofErr w:type="gramStart"/>
            <w:r>
              <w:rPr>
                <w:rFonts w:hint="eastAsia"/>
              </w:rPr>
              <w:t>曹哲</w:t>
            </w:r>
            <w:proofErr w:type="gramEnd"/>
          </w:p>
        </w:tc>
        <w:tc>
          <w:tcPr>
            <w:tcW w:w="1568" w:type="dxa"/>
          </w:tcPr>
          <w:p w:rsidR="00306E69" w:rsidRDefault="00306E69" w:rsidP="00306E69">
            <w:r>
              <w:t>2017</w:t>
            </w:r>
            <w:r>
              <w:rPr>
                <w:rFonts w:hint="eastAsia"/>
              </w:rPr>
              <w:t>/04/</w:t>
            </w:r>
            <w:r>
              <w:t>12</w:t>
            </w:r>
          </w:p>
        </w:tc>
      </w:tr>
      <w:tr w:rsidR="00306E69" w:rsidTr="00306E69">
        <w:trPr>
          <w:jc w:val="center"/>
        </w:trPr>
        <w:tc>
          <w:tcPr>
            <w:tcW w:w="798" w:type="dxa"/>
          </w:tcPr>
          <w:p w:rsidR="00306E69" w:rsidRDefault="00306E69" w:rsidP="00306E69">
            <w:pPr>
              <w:jc w:val="center"/>
            </w:pPr>
          </w:p>
        </w:tc>
        <w:tc>
          <w:tcPr>
            <w:tcW w:w="5226" w:type="dxa"/>
          </w:tcPr>
          <w:p w:rsidR="00306E69" w:rsidRDefault="00306E69" w:rsidP="00306E69"/>
        </w:tc>
        <w:tc>
          <w:tcPr>
            <w:tcW w:w="1470" w:type="dxa"/>
          </w:tcPr>
          <w:p w:rsidR="00306E69" w:rsidRDefault="00306E69" w:rsidP="00306E69"/>
        </w:tc>
        <w:tc>
          <w:tcPr>
            <w:tcW w:w="1568" w:type="dxa"/>
          </w:tcPr>
          <w:p w:rsidR="00306E69" w:rsidRDefault="00306E69" w:rsidP="00306E69"/>
        </w:tc>
      </w:tr>
    </w:tbl>
    <w:p w:rsidR="00DF084D" w:rsidRPr="006C2AA5" w:rsidRDefault="00DF084D" w:rsidP="006C2AA5"/>
    <w:p w:rsidR="00B66D90" w:rsidRPr="00A44D2B" w:rsidRDefault="006C55FB" w:rsidP="00B66D90">
      <w:pPr>
        <w:pStyle w:val="1"/>
      </w:pPr>
      <w:r>
        <w:rPr>
          <w:rFonts w:hint="eastAsia"/>
        </w:rPr>
        <w:t>立项背景</w:t>
      </w:r>
    </w:p>
    <w:p w:rsidR="000C1869" w:rsidRDefault="000324E0" w:rsidP="00550BBA">
      <w:pPr>
        <w:spacing w:line="360" w:lineRule="auto"/>
        <w:ind w:firstLineChars="200" w:firstLine="480"/>
      </w:pPr>
      <w:r>
        <w:rPr>
          <w:rFonts w:hint="eastAsia"/>
        </w:rPr>
        <w:t>智能</w:t>
      </w:r>
      <w:r>
        <w:t>电视作为</w:t>
      </w:r>
      <w:r w:rsidR="004237CB">
        <w:rPr>
          <w:rFonts w:hint="eastAsia"/>
        </w:rPr>
        <w:t>家庭</w:t>
      </w:r>
      <w:r w:rsidR="004237CB">
        <w:t>最重要的</w:t>
      </w:r>
      <w:r w:rsidR="004237CB">
        <w:rPr>
          <w:rFonts w:hint="eastAsia"/>
        </w:rPr>
        <w:t>娱乐影音</w:t>
      </w:r>
      <w:r w:rsidR="004237CB">
        <w:t>设备</w:t>
      </w:r>
      <w:r w:rsidR="004237CB">
        <w:rPr>
          <w:rFonts w:hint="eastAsia"/>
        </w:rPr>
        <w:t>，</w:t>
      </w:r>
      <w:r w:rsidR="004237CB">
        <w:t>凭借</w:t>
      </w:r>
      <w:r w:rsidR="004237CB">
        <w:rPr>
          <w:rFonts w:hint="eastAsia"/>
        </w:rPr>
        <w:t>大</w:t>
      </w:r>
      <w:r w:rsidR="004237CB">
        <w:t>屏幕尺寸的</w:t>
      </w:r>
      <w:r w:rsidR="004237CB">
        <w:rPr>
          <w:rFonts w:hint="eastAsia"/>
        </w:rPr>
        <w:t>优势</w:t>
      </w:r>
      <w:r w:rsidR="004237CB">
        <w:t>，近年来持续普及</w:t>
      </w:r>
      <w:r w:rsidR="004237CB">
        <w:rPr>
          <w:rFonts w:hint="eastAsia"/>
        </w:rPr>
        <w:t>。</w:t>
      </w:r>
      <w:r w:rsidR="004237CB">
        <w:t>而</w:t>
      </w:r>
      <w:r w:rsidR="004237CB">
        <w:rPr>
          <w:rFonts w:hint="eastAsia"/>
        </w:rPr>
        <w:t>智能</w:t>
      </w:r>
      <w:r w:rsidR="004237CB">
        <w:t>电视在硬件售出之后的运营阶段，其所代表的</w:t>
      </w:r>
      <w:r w:rsidR="004237CB">
        <w:rPr>
          <w:rFonts w:hint="eastAsia"/>
        </w:rPr>
        <w:t>用户</w:t>
      </w:r>
      <w:r w:rsidR="004237CB">
        <w:t>价值也</w:t>
      </w:r>
      <w:r w:rsidR="004237CB">
        <w:rPr>
          <w:rFonts w:hint="eastAsia"/>
        </w:rPr>
        <w:t>在快速</w:t>
      </w:r>
      <w:r w:rsidR="004237CB">
        <w:t>攀升</w:t>
      </w:r>
      <w:r w:rsidR="00D2684F">
        <w:rPr>
          <w:rFonts w:hint="eastAsia"/>
        </w:rPr>
        <w:t>，其中</w:t>
      </w:r>
      <w:r w:rsidR="000C1869" w:rsidRPr="000C1869">
        <w:rPr>
          <w:rFonts w:hint="eastAsia"/>
        </w:rPr>
        <w:t>开机广告成为</w:t>
      </w:r>
      <w:r w:rsidR="00363361">
        <w:rPr>
          <w:rFonts w:hint="eastAsia"/>
        </w:rPr>
        <w:t>电视厂商</w:t>
      </w:r>
      <w:r w:rsidR="000C1869" w:rsidRPr="000C1869">
        <w:rPr>
          <w:rFonts w:hint="eastAsia"/>
        </w:rPr>
        <w:t>的</w:t>
      </w:r>
      <w:r w:rsidR="00D2684F">
        <w:rPr>
          <w:rFonts w:hint="eastAsia"/>
        </w:rPr>
        <w:t>高价值运营载体</w:t>
      </w:r>
      <w:r w:rsidR="000C1869" w:rsidRPr="000C1869">
        <w:rPr>
          <w:rFonts w:hint="eastAsia"/>
        </w:rPr>
        <w:t>。在广告投放形式中，相比</w:t>
      </w:r>
      <w:r w:rsidR="00042E44">
        <w:rPr>
          <w:rFonts w:hint="eastAsia"/>
        </w:rPr>
        <w:t>在线</w:t>
      </w:r>
      <w:r w:rsidR="00C32A78">
        <w:rPr>
          <w:rFonts w:hint="eastAsia"/>
        </w:rPr>
        <w:t>视频</w:t>
      </w:r>
      <w:r w:rsidR="00C32A78">
        <w:t>内容的内</w:t>
      </w:r>
      <w:proofErr w:type="gramStart"/>
      <w:r w:rsidR="00C32A78">
        <w:t>嵌广告</w:t>
      </w:r>
      <w:proofErr w:type="gramEnd"/>
      <w:r w:rsidR="00C32A78">
        <w:t>贴片</w:t>
      </w:r>
      <w:r w:rsidR="000C1869" w:rsidRPr="000C1869">
        <w:rPr>
          <w:rFonts w:hint="eastAsia"/>
        </w:rPr>
        <w:t>，开机广告更有投放需求。</w:t>
      </w:r>
      <w:r w:rsidR="00C32A78">
        <w:rPr>
          <w:rFonts w:hint="eastAsia"/>
        </w:rPr>
        <w:t>2016</w:t>
      </w:r>
      <w:r w:rsidR="00C32A78">
        <w:rPr>
          <w:rFonts w:hint="eastAsia"/>
        </w:rPr>
        <w:t>年春节期间，创维、海信、康佳、长虹和</w:t>
      </w:r>
      <w:r w:rsidR="00C32A78">
        <w:rPr>
          <w:rFonts w:hint="eastAsia"/>
        </w:rPr>
        <w:t>TCL</w:t>
      </w:r>
      <w:r w:rsidR="00C32A78">
        <w:rPr>
          <w:rFonts w:hint="eastAsia"/>
        </w:rPr>
        <w:t>的智能电视开机广告首次实现统一联机。本次联机广告的总投放量根据广</w:t>
      </w:r>
      <w:r w:rsidR="00C32A78">
        <w:rPr>
          <w:rFonts w:hint="eastAsia"/>
        </w:rPr>
        <w:lastRenderedPageBreak/>
        <w:t>告主的投放需求，最高可实现单日覆盖家庭数</w:t>
      </w:r>
      <w:r w:rsidR="00C32A78">
        <w:rPr>
          <w:rFonts w:hint="eastAsia"/>
        </w:rPr>
        <w:t>5500</w:t>
      </w:r>
      <w:r w:rsidR="00C32A78">
        <w:rPr>
          <w:rFonts w:hint="eastAsia"/>
        </w:rPr>
        <w:t>多万户，开机广告单日播放次数也将突破</w:t>
      </w:r>
      <w:r w:rsidR="00C32A78">
        <w:rPr>
          <w:rFonts w:hint="eastAsia"/>
        </w:rPr>
        <w:t>1.6</w:t>
      </w:r>
      <w:r w:rsidR="00C32A78">
        <w:rPr>
          <w:rFonts w:hint="eastAsia"/>
        </w:rPr>
        <w:t>亿次。</w:t>
      </w:r>
    </w:p>
    <w:p w:rsidR="00535235" w:rsidRDefault="00535235" w:rsidP="00550BBA">
      <w:pPr>
        <w:spacing w:line="360" w:lineRule="auto"/>
        <w:ind w:firstLineChars="200" w:firstLine="480"/>
      </w:pPr>
      <w:r>
        <w:rPr>
          <w:rFonts w:hint="eastAsia"/>
        </w:rPr>
        <w:t>本项目主要目标就</w:t>
      </w:r>
      <w:r>
        <w:t>是提升</w:t>
      </w:r>
      <w:r>
        <w:rPr>
          <w:rFonts w:hint="eastAsia"/>
        </w:rPr>
        <w:t>智能电视</w:t>
      </w:r>
      <w:r>
        <w:t>开机</w:t>
      </w:r>
      <w:r>
        <w:rPr>
          <w:rFonts w:hint="eastAsia"/>
        </w:rPr>
        <w:t>视频</w:t>
      </w:r>
      <w:r>
        <w:t>的播放速度，</w:t>
      </w:r>
      <w:r>
        <w:rPr>
          <w:rFonts w:hint="eastAsia"/>
        </w:rPr>
        <w:t>缩短</w:t>
      </w:r>
      <w:r>
        <w:t>开机过程中的黑屏或</w:t>
      </w:r>
      <w:r>
        <w:t>Logo</w:t>
      </w:r>
      <w:r>
        <w:t>图片过渡时间</w:t>
      </w:r>
      <w:r>
        <w:rPr>
          <w:rFonts w:hint="eastAsia"/>
        </w:rPr>
        <w:t>。提升</w:t>
      </w:r>
      <w:r>
        <w:t>用户体验同时，也</w:t>
      </w:r>
      <w:r>
        <w:rPr>
          <w:rFonts w:hint="eastAsia"/>
        </w:rPr>
        <w:t>从</w:t>
      </w:r>
      <w:r>
        <w:t>运营角度提升</w:t>
      </w:r>
      <w:r>
        <w:rPr>
          <w:rFonts w:hint="eastAsia"/>
        </w:rPr>
        <w:t>海信智能</w:t>
      </w:r>
      <w:r>
        <w:t>电视</w:t>
      </w:r>
      <w:r>
        <w:rPr>
          <w:rFonts w:hint="eastAsia"/>
        </w:rPr>
        <w:t>开机</w:t>
      </w:r>
      <w:r>
        <w:t>广告</w:t>
      </w:r>
      <w:r>
        <w:rPr>
          <w:rFonts w:hint="eastAsia"/>
        </w:rPr>
        <w:t>（尤其</w:t>
      </w:r>
      <w:r>
        <w:t>是视频广告</w:t>
      </w:r>
      <w:r>
        <w:rPr>
          <w:rFonts w:hint="eastAsia"/>
        </w:rPr>
        <w:t>）的展播</w:t>
      </w:r>
      <w:r>
        <w:t>效率</w:t>
      </w:r>
      <w:r>
        <w:rPr>
          <w:rFonts w:hint="eastAsia"/>
        </w:rPr>
        <w:t>。</w:t>
      </w:r>
    </w:p>
    <w:p w:rsidR="00535235" w:rsidRDefault="00535235" w:rsidP="00550BBA">
      <w:pPr>
        <w:spacing w:line="360" w:lineRule="auto"/>
        <w:ind w:firstLineChars="200" w:firstLine="480"/>
      </w:pPr>
      <w:r>
        <w:rPr>
          <w:rFonts w:hint="eastAsia"/>
        </w:rPr>
        <w:t>项目</w:t>
      </w:r>
      <w:r>
        <w:t>内容是基于</w:t>
      </w:r>
      <w:proofErr w:type="spellStart"/>
      <w:r>
        <w:t>GStreamer</w:t>
      </w:r>
      <w:proofErr w:type="spellEnd"/>
      <w:r>
        <w:rPr>
          <w:rFonts w:hint="eastAsia"/>
        </w:rPr>
        <w:t>多媒体</w:t>
      </w:r>
      <w:r>
        <w:t>框架实现</w:t>
      </w:r>
      <w:r w:rsidR="001C4B9E">
        <w:t>Android</w:t>
      </w:r>
      <w:r>
        <w:rPr>
          <w:rFonts w:hint="eastAsia"/>
        </w:rPr>
        <w:t>平台上</w:t>
      </w:r>
      <w:r>
        <w:t>的迅捷</w:t>
      </w:r>
      <w:r>
        <w:rPr>
          <w:rFonts w:hint="eastAsia"/>
        </w:rPr>
        <w:t>播放器，包括</w:t>
      </w:r>
      <w:r>
        <w:t>P</w:t>
      </w:r>
      <w:r>
        <w:rPr>
          <w:rFonts w:hint="eastAsia"/>
        </w:rPr>
        <w:t>ipeline</w:t>
      </w:r>
      <w:r w:rsidR="005A4989">
        <w:rPr>
          <w:rFonts w:hint="eastAsia"/>
        </w:rPr>
        <w:t>多媒体</w:t>
      </w:r>
      <w:r>
        <w:rPr>
          <w:rFonts w:hint="eastAsia"/>
        </w:rPr>
        <w:t>管道构建以及</w:t>
      </w:r>
      <w:r>
        <w:t>有关的</w:t>
      </w:r>
      <w:r>
        <w:t>Plugin</w:t>
      </w:r>
      <w:r>
        <w:rPr>
          <w:rFonts w:hint="eastAsia"/>
        </w:rPr>
        <w:t>插件</w:t>
      </w:r>
      <w:r>
        <w:t>。支持特定种类的视频播放，</w:t>
      </w:r>
      <w:r>
        <w:rPr>
          <w:rFonts w:hint="eastAsia"/>
        </w:rPr>
        <w:t>不</w:t>
      </w:r>
      <w:r>
        <w:t>依赖</w:t>
      </w:r>
      <w:r>
        <w:t>Android</w:t>
      </w:r>
      <w:r>
        <w:t>平台</w:t>
      </w:r>
      <w:r>
        <w:rPr>
          <w:rFonts w:hint="eastAsia"/>
        </w:rPr>
        <w:t>的</w:t>
      </w:r>
      <w:r>
        <w:t>上层框架</w:t>
      </w:r>
      <w:r>
        <w:rPr>
          <w:rFonts w:hint="eastAsia"/>
        </w:rPr>
        <w:t>或</w:t>
      </w:r>
      <w:r>
        <w:t>应用，</w:t>
      </w:r>
      <w:r w:rsidR="005A4989">
        <w:rPr>
          <w:rFonts w:hint="eastAsia"/>
        </w:rPr>
        <w:t>在</w:t>
      </w:r>
      <w:r w:rsidR="005A4989">
        <w:rPr>
          <w:rFonts w:hint="eastAsia"/>
        </w:rPr>
        <w:t>Linux</w:t>
      </w:r>
      <w:r w:rsidR="005A4989">
        <w:t xml:space="preserve"> </w:t>
      </w:r>
      <w:r w:rsidR="005A4989">
        <w:rPr>
          <w:rFonts w:hint="eastAsia"/>
        </w:rPr>
        <w:t>Kernel</w:t>
      </w:r>
      <w:r w:rsidR="005A4989">
        <w:rPr>
          <w:rFonts w:hint="eastAsia"/>
        </w:rPr>
        <w:t>以及</w:t>
      </w:r>
      <w:r w:rsidR="005A4989">
        <w:t>必要的最小依赖模块</w:t>
      </w:r>
      <w:r w:rsidR="005A4989">
        <w:rPr>
          <w:rFonts w:hint="eastAsia"/>
        </w:rPr>
        <w:t>初始化</w:t>
      </w:r>
      <w:r w:rsidR="005A4989">
        <w:t>完毕后即可</w:t>
      </w:r>
      <w:proofErr w:type="gramStart"/>
      <w:r w:rsidR="005A4989">
        <w:rPr>
          <w:rFonts w:hint="eastAsia"/>
        </w:rPr>
        <w:t>快速</w:t>
      </w:r>
      <w:r w:rsidR="005A4989">
        <w:t>起播</w:t>
      </w:r>
      <w:r w:rsidR="005A4989">
        <w:rPr>
          <w:rFonts w:hint="eastAsia"/>
        </w:rPr>
        <w:t>本地</w:t>
      </w:r>
      <w:proofErr w:type="gramEnd"/>
      <w:r w:rsidR="005A4989">
        <w:rPr>
          <w:rFonts w:hint="eastAsia"/>
        </w:rPr>
        <w:t>视频</w:t>
      </w:r>
      <w:r w:rsidR="005A4989">
        <w:t>文件。</w:t>
      </w:r>
    </w:p>
    <w:p w:rsidR="00535235" w:rsidRPr="00535235" w:rsidRDefault="00535235" w:rsidP="00C32A78">
      <w:pPr>
        <w:ind w:firstLineChars="200" w:firstLine="480"/>
      </w:pPr>
    </w:p>
    <w:p w:rsidR="00DC0D86" w:rsidRPr="00A44D2B" w:rsidRDefault="006C55FB" w:rsidP="00A44D2B">
      <w:pPr>
        <w:pStyle w:val="1"/>
      </w:pPr>
      <w:r>
        <w:rPr>
          <w:rFonts w:hint="eastAsia"/>
        </w:rPr>
        <w:t>行业及竞争对手分析</w:t>
      </w:r>
      <w:r>
        <w:rPr>
          <w:rFonts w:hint="eastAsia"/>
        </w:rPr>
        <w:t>(</w:t>
      </w:r>
      <w:r>
        <w:rPr>
          <w:rFonts w:hint="eastAsia"/>
        </w:rPr>
        <w:t>技术查新</w:t>
      </w:r>
      <w:r>
        <w:rPr>
          <w:rFonts w:hint="eastAsia"/>
        </w:rPr>
        <w:t>)</w:t>
      </w:r>
    </w:p>
    <w:p w:rsidR="00F104BC" w:rsidRDefault="001200A0" w:rsidP="00550BBA">
      <w:pPr>
        <w:spacing w:line="360" w:lineRule="auto"/>
        <w:ind w:firstLineChars="200" w:firstLine="480"/>
      </w:pPr>
      <w:r>
        <w:rPr>
          <w:rFonts w:hint="eastAsia"/>
        </w:rPr>
        <w:t>参考</w:t>
      </w:r>
      <w:r>
        <w:t>业内主流的实现技术，</w:t>
      </w:r>
      <w:r>
        <w:rPr>
          <w:rFonts w:hint="eastAsia"/>
        </w:rPr>
        <w:t>开机视频</w:t>
      </w:r>
      <w:r>
        <w:t>广告的播放</w:t>
      </w:r>
      <w:r w:rsidR="00F104BC">
        <w:rPr>
          <w:rFonts w:hint="eastAsia"/>
        </w:rPr>
        <w:t>有</w:t>
      </w:r>
      <w:r w:rsidR="00F104BC">
        <w:t>两种实现策略</w:t>
      </w:r>
      <w:r w:rsidR="00F104BC">
        <w:rPr>
          <w:rFonts w:hint="eastAsia"/>
        </w:rPr>
        <w:t>。</w:t>
      </w:r>
    </w:p>
    <w:p w:rsidR="001200A0" w:rsidRDefault="00F104BC" w:rsidP="00550BBA">
      <w:pPr>
        <w:spacing w:line="360" w:lineRule="auto"/>
        <w:ind w:firstLineChars="200" w:firstLine="480"/>
      </w:pPr>
      <w:r>
        <w:rPr>
          <w:rFonts w:hint="eastAsia"/>
        </w:rPr>
        <w:t>第一种策略</w:t>
      </w:r>
      <w:r>
        <w:t>，</w:t>
      </w:r>
      <w:r w:rsidR="001200A0">
        <w:t>依赖</w:t>
      </w:r>
      <w:r w:rsidR="001200A0">
        <w:t>Android</w:t>
      </w:r>
      <w:r w:rsidR="001200A0">
        <w:t>平台的</w:t>
      </w:r>
      <w:r w:rsidR="001200A0">
        <w:t>media</w:t>
      </w:r>
      <w:r>
        <w:rPr>
          <w:rFonts w:hint="eastAsia"/>
        </w:rPr>
        <w:t>播放</w:t>
      </w:r>
      <w:r w:rsidR="001200A0">
        <w:t>模块，</w:t>
      </w:r>
      <w:r>
        <w:rPr>
          <w:rFonts w:hint="eastAsia"/>
        </w:rPr>
        <w:t>在</w:t>
      </w:r>
      <w:r>
        <w:t>其</w:t>
      </w:r>
      <w:r>
        <w:rPr>
          <w:rFonts w:hint="eastAsia"/>
        </w:rPr>
        <w:t>初始化后</w:t>
      </w:r>
      <w:r>
        <w:t>直接调用</w:t>
      </w:r>
      <w:r>
        <w:rPr>
          <w:rFonts w:hint="eastAsia"/>
        </w:rPr>
        <w:t>其</w:t>
      </w:r>
      <w:r>
        <w:t>播放功能。</w:t>
      </w:r>
      <w:r w:rsidR="001200A0">
        <w:rPr>
          <w:rFonts w:hint="eastAsia"/>
        </w:rPr>
        <w:t>由于</w:t>
      </w:r>
      <w:r w:rsidR="001200A0">
        <w:t>存在</w:t>
      </w:r>
      <w:r w:rsidR="00C9199C">
        <w:rPr>
          <w:rFonts w:hint="eastAsia"/>
        </w:rPr>
        <w:t>关键</w:t>
      </w:r>
      <w:r w:rsidR="00C9199C">
        <w:t>模块</w:t>
      </w:r>
      <w:r w:rsidR="00C9199C">
        <w:rPr>
          <w:rFonts w:hint="eastAsia"/>
        </w:rPr>
        <w:t>初始化</w:t>
      </w:r>
      <w:r w:rsidR="00C9199C">
        <w:t>的</w:t>
      </w:r>
      <w:r w:rsidR="001200A0">
        <w:t>时序</w:t>
      </w:r>
      <w:r w:rsidR="001200A0">
        <w:rPr>
          <w:rFonts w:hint="eastAsia"/>
        </w:rPr>
        <w:t>依赖</w:t>
      </w:r>
      <w:r w:rsidR="001200A0">
        <w:t>，</w:t>
      </w:r>
      <w:r>
        <w:rPr>
          <w:rFonts w:hint="eastAsia"/>
        </w:rPr>
        <w:t>目前</w:t>
      </w:r>
      <w:r>
        <w:t>以</w:t>
      </w:r>
      <w:r>
        <w:t>Android6.0</w:t>
      </w:r>
      <w:r>
        <w:rPr>
          <w:rFonts w:hint="eastAsia"/>
        </w:rPr>
        <w:t>的</w:t>
      </w:r>
      <w:r>
        <w:t>智能电视</w:t>
      </w:r>
      <w:r>
        <w:rPr>
          <w:rFonts w:hint="eastAsia"/>
        </w:rPr>
        <w:t>为例</w:t>
      </w:r>
      <w:r>
        <w:t>，</w:t>
      </w:r>
      <w:r w:rsidR="001200A0">
        <w:t>开机</w:t>
      </w:r>
      <w:r w:rsidR="001200A0">
        <w:rPr>
          <w:rFonts w:hint="eastAsia"/>
        </w:rPr>
        <w:t>12</w:t>
      </w:r>
      <w:r w:rsidR="001200A0">
        <w:rPr>
          <w:rFonts w:hint="eastAsia"/>
        </w:rPr>
        <w:t>秒</w:t>
      </w:r>
      <w:r>
        <w:rPr>
          <w:rFonts w:hint="eastAsia"/>
        </w:rPr>
        <w:t>内</w:t>
      </w:r>
      <w:r w:rsidR="001200A0">
        <w:rPr>
          <w:rFonts w:hint="eastAsia"/>
        </w:rPr>
        <w:t>的</w:t>
      </w:r>
      <w:r w:rsidR="001200A0">
        <w:t>屏幕画面</w:t>
      </w:r>
      <w:r>
        <w:rPr>
          <w:rFonts w:hint="eastAsia"/>
        </w:rPr>
        <w:t>以</w:t>
      </w:r>
      <w:r w:rsidR="001200A0">
        <w:t>黑屏</w:t>
      </w:r>
      <w:r>
        <w:rPr>
          <w:rFonts w:hint="eastAsia"/>
        </w:rPr>
        <w:t>、</w:t>
      </w:r>
      <w:r w:rsidR="001200A0">
        <w:rPr>
          <w:rFonts w:hint="eastAsia"/>
        </w:rPr>
        <w:t>厂商</w:t>
      </w:r>
      <w:r w:rsidR="001200A0">
        <w:t>Logo</w:t>
      </w:r>
      <w:r w:rsidR="001200A0">
        <w:t>图片</w:t>
      </w:r>
      <w:r>
        <w:rPr>
          <w:rFonts w:hint="eastAsia"/>
        </w:rPr>
        <w:t>或开机动画</w:t>
      </w:r>
      <w:r>
        <w:t>为主</w:t>
      </w:r>
      <w:r w:rsidR="001200A0">
        <w:t>，</w:t>
      </w:r>
      <w:r w:rsidR="00B718CF">
        <w:rPr>
          <w:rFonts w:hint="eastAsia"/>
        </w:rPr>
        <w:t>之后</w:t>
      </w:r>
      <w:r w:rsidR="00B718CF">
        <w:t>才</w:t>
      </w:r>
      <w:r w:rsidR="00B718CF">
        <w:rPr>
          <w:rFonts w:hint="eastAsia"/>
        </w:rPr>
        <w:t>播放</w:t>
      </w:r>
      <w:r w:rsidR="00B718CF">
        <w:t>视频广告</w:t>
      </w:r>
      <w:r w:rsidR="001200A0">
        <w:rPr>
          <w:rFonts w:hint="eastAsia"/>
        </w:rPr>
        <w:t>。</w:t>
      </w:r>
      <w:r w:rsidR="003D7BCC">
        <w:rPr>
          <w:rFonts w:hint="eastAsia"/>
        </w:rPr>
        <w:t>代表</w:t>
      </w:r>
      <w:r w:rsidR="003D7BCC">
        <w:t>厂商如小米</w:t>
      </w:r>
      <w:r w:rsidR="003D7BCC">
        <w:rPr>
          <w:rFonts w:hint="eastAsia"/>
        </w:rPr>
        <w:t>、</w:t>
      </w:r>
      <w:r w:rsidR="003D7BCC">
        <w:t>乐视等。</w:t>
      </w:r>
    </w:p>
    <w:p w:rsidR="003D7BCC" w:rsidRDefault="00F104BC" w:rsidP="00550BBA">
      <w:pPr>
        <w:spacing w:line="360" w:lineRule="auto"/>
        <w:ind w:firstLineChars="200" w:firstLine="480"/>
      </w:pPr>
      <w:r>
        <w:rPr>
          <w:rFonts w:hint="eastAsia"/>
        </w:rPr>
        <w:t>第二种策略</w:t>
      </w:r>
      <w:r>
        <w:t>，依赖</w:t>
      </w:r>
      <w:r>
        <w:rPr>
          <w:rFonts w:hint="eastAsia"/>
        </w:rPr>
        <w:t>传统</w:t>
      </w:r>
      <w:r>
        <w:rPr>
          <w:rFonts w:hint="eastAsia"/>
        </w:rPr>
        <w:t>DTV</w:t>
      </w:r>
      <w:r>
        <w:t>中间件</w:t>
      </w:r>
      <w:r>
        <w:rPr>
          <w:rFonts w:hint="eastAsia"/>
        </w:rPr>
        <w:t>的</w:t>
      </w:r>
      <w:r>
        <w:t>播放功能</w:t>
      </w:r>
      <w:r>
        <w:rPr>
          <w:rFonts w:hint="eastAsia"/>
        </w:rPr>
        <w:t>，在</w:t>
      </w:r>
      <w:r>
        <w:t>其初始化完毕后</w:t>
      </w:r>
      <w:r>
        <w:rPr>
          <w:rFonts w:hint="eastAsia"/>
        </w:rPr>
        <w:t>直接</w:t>
      </w:r>
      <w:r>
        <w:t>调用其</w:t>
      </w:r>
      <w:r>
        <w:rPr>
          <w:rFonts w:hint="eastAsia"/>
        </w:rPr>
        <w:t>DTV</w:t>
      </w:r>
      <w:r>
        <w:t>播放功能。</w:t>
      </w:r>
      <w:r>
        <w:rPr>
          <w:rFonts w:hint="eastAsia"/>
        </w:rPr>
        <w:t>其</w:t>
      </w:r>
      <w:r>
        <w:t>支持的视频种类以</w:t>
      </w:r>
      <w:r>
        <w:t>TS</w:t>
      </w:r>
      <w:r>
        <w:rPr>
          <w:rFonts w:hint="eastAsia"/>
        </w:rPr>
        <w:t>格式</w:t>
      </w:r>
      <w:r>
        <w:t>为主，</w:t>
      </w:r>
      <w:r w:rsidR="003D7BCC">
        <w:rPr>
          <w:rFonts w:hint="eastAsia"/>
        </w:rPr>
        <w:t>如</w:t>
      </w:r>
      <w:r w:rsidR="003D7BCC">
        <w:t>创维</w:t>
      </w:r>
      <w:proofErr w:type="gramStart"/>
      <w:r w:rsidR="00697B4D">
        <w:rPr>
          <w:rFonts w:hint="eastAsia"/>
        </w:rPr>
        <w:t>的</w:t>
      </w:r>
      <w:r w:rsidR="003D7BCC">
        <w:t>酷开</w:t>
      </w:r>
      <w:r w:rsidR="00697B4D">
        <w:rPr>
          <w:rFonts w:hint="eastAsia"/>
        </w:rPr>
        <w:t>系列</w:t>
      </w:r>
      <w:r w:rsidR="003D7BCC">
        <w:rPr>
          <w:rFonts w:hint="eastAsia"/>
        </w:rPr>
        <w:t>产品</w:t>
      </w:r>
      <w:proofErr w:type="gramEnd"/>
      <w:r w:rsidR="00BD349B">
        <w:rPr>
          <w:rFonts w:hint="eastAsia"/>
        </w:rPr>
        <w:t>其</w:t>
      </w:r>
      <w:r w:rsidR="003D7BCC">
        <w:t>开机广告播放速度可达</w:t>
      </w:r>
      <w:r w:rsidR="003D7BCC">
        <w:rPr>
          <w:rFonts w:hint="eastAsia"/>
        </w:rPr>
        <w:t>7</w:t>
      </w:r>
      <w:r w:rsidR="003D7BCC">
        <w:rPr>
          <w:rFonts w:hint="eastAsia"/>
        </w:rPr>
        <w:t>秒</w:t>
      </w:r>
      <w:r w:rsidR="003D7BCC">
        <w:t>以内</w:t>
      </w:r>
      <w:r w:rsidR="003D7BCC">
        <w:rPr>
          <w:rFonts w:hint="eastAsia"/>
        </w:rPr>
        <w:t>，</w:t>
      </w:r>
      <w:r w:rsidR="003D7BCC">
        <w:t>对海信十分有借鉴参考意义。</w:t>
      </w:r>
    </w:p>
    <w:p w:rsidR="00746186" w:rsidRDefault="00746186" w:rsidP="00746186">
      <w:pPr>
        <w:pStyle w:val="2"/>
      </w:pPr>
      <w:r w:rsidRPr="00A13DD1">
        <w:rPr>
          <w:rFonts w:hint="eastAsia"/>
        </w:rPr>
        <w:t>标杆企业及</w:t>
      </w:r>
      <w:r>
        <w:rPr>
          <w:rFonts w:hint="eastAsia"/>
        </w:rPr>
        <w:t>行业</w:t>
      </w:r>
      <w:r w:rsidRPr="00A13DD1">
        <w:rPr>
          <w:rFonts w:hint="eastAsia"/>
        </w:rPr>
        <w:t>技术水平（</w:t>
      </w:r>
      <w:r>
        <w:rPr>
          <w:rFonts w:hint="eastAsia"/>
        </w:rPr>
        <w:t>关键指标</w:t>
      </w:r>
      <w:r w:rsidRPr="00A13DD1">
        <w:rPr>
          <w:rFonts w:hint="eastAsia"/>
        </w:rPr>
        <w:t>）</w:t>
      </w:r>
    </w:p>
    <w:p w:rsidR="00AD1D68" w:rsidRDefault="00AD1D68" w:rsidP="00AD1D68">
      <w:pPr>
        <w:ind w:firstLineChars="200" w:firstLine="480"/>
      </w:pPr>
      <w:r>
        <w:rPr>
          <w:rFonts w:hint="eastAsia"/>
        </w:rPr>
        <w:t>针对开机</w:t>
      </w:r>
      <w:r>
        <w:t>广告</w:t>
      </w:r>
      <w:proofErr w:type="gramStart"/>
      <w:r>
        <w:t>的起播速度</w:t>
      </w:r>
      <w:proofErr w:type="gramEnd"/>
      <w:r>
        <w:t>，在用户体验部</w:t>
      </w:r>
      <w:r>
        <w:rPr>
          <w:rFonts w:hint="eastAsia"/>
        </w:rPr>
        <w:t>门</w:t>
      </w:r>
      <w:proofErr w:type="gramStart"/>
      <w:r>
        <w:rPr>
          <w:rFonts w:hint="eastAsia"/>
        </w:rPr>
        <w:t>收集</w:t>
      </w:r>
      <w:r>
        <w:t>竞品数据</w:t>
      </w:r>
      <w:proofErr w:type="gramEnd"/>
      <w:r>
        <w:rPr>
          <w:rFonts w:hint="eastAsia"/>
        </w:rPr>
        <w:t>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月）</w:t>
      </w:r>
      <w:r>
        <w:t>如下，</w:t>
      </w:r>
    </w:p>
    <w:p w:rsidR="00AD1D68" w:rsidRDefault="00AD1D68" w:rsidP="00AD1D68">
      <w:pPr>
        <w:ind w:firstLineChars="200" w:firstLine="480"/>
      </w:pPr>
    </w:p>
    <w:tbl>
      <w:tblPr>
        <w:tblStyle w:val="aa"/>
        <w:tblW w:w="0" w:type="auto"/>
        <w:tblInd w:w="846" w:type="dxa"/>
        <w:tblLook w:val="04A0" w:firstRow="1" w:lastRow="0" w:firstColumn="1" w:lastColumn="0" w:noHBand="0" w:noVBand="1"/>
      </w:tblPr>
      <w:tblGrid>
        <w:gridCol w:w="2693"/>
        <w:gridCol w:w="3544"/>
      </w:tblGrid>
      <w:tr w:rsidR="00AD1D68" w:rsidTr="008C3DE7">
        <w:tc>
          <w:tcPr>
            <w:tcW w:w="2693" w:type="dxa"/>
          </w:tcPr>
          <w:p w:rsidR="00AD1D68" w:rsidRPr="00716D59" w:rsidRDefault="00AD1D68" w:rsidP="0043641B">
            <w:pPr>
              <w:rPr>
                <w:b/>
              </w:rPr>
            </w:pPr>
            <w:r w:rsidRPr="00716D59">
              <w:rPr>
                <w:rFonts w:hint="eastAsia"/>
                <w:b/>
              </w:rPr>
              <w:t>品牌</w:t>
            </w:r>
          </w:p>
        </w:tc>
        <w:tc>
          <w:tcPr>
            <w:tcW w:w="3544" w:type="dxa"/>
          </w:tcPr>
          <w:p w:rsidR="00AD1D68" w:rsidRPr="00716D59" w:rsidRDefault="00AD1D68" w:rsidP="0043641B">
            <w:pPr>
              <w:rPr>
                <w:b/>
              </w:rPr>
            </w:pPr>
            <w:r w:rsidRPr="00716D59">
              <w:rPr>
                <w:rFonts w:hint="eastAsia"/>
                <w:b/>
              </w:rPr>
              <w:t>开机</w:t>
            </w:r>
            <w:proofErr w:type="gramStart"/>
            <w:r w:rsidRPr="00716D59">
              <w:rPr>
                <w:b/>
              </w:rPr>
              <w:t>广告起播速度</w:t>
            </w:r>
            <w:proofErr w:type="gramEnd"/>
            <w:r>
              <w:rPr>
                <w:rFonts w:hint="eastAsia"/>
                <w:b/>
              </w:rPr>
              <w:t>（秒）</w:t>
            </w:r>
          </w:p>
        </w:tc>
      </w:tr>
      <w:tr w:rsidR="00AD1D68" w:rsidTr="008C3DE7">
        <w:tc>
          <w:tcPr>
            <w:tcW w:w="2693" w:type="dxa"/>
          </w:tcPr>
          <w:p w:rsidR="00AD1D68" w:rsidRDefault="00AD1D68" w:rsidP="0043641B">
            <w:r>
              <w:rPr>
                <w:rFonts w:hint="eastAsia"/>
              </w:rPr>
              <w:t>小米</w:t>
            </w:r>
            <w:r w:rsidR="00DD293C">
              <w:rPr>
                <w:rFonts w:hint="eastAsia"/>
              </w:rPr>
              <w:t>3</w:t>
            </w:r>
            <w:r w:rsidR="008C3DE7">
              <w:t>S</w:t>
            </w:r>
          </w:p>
        </w:tc>
        <w:tc>
          <w:tcPr>
            <w:tcW w:w="3544" w:type="dxa"/>
          </w:tcPr>
          <w:p w:rsidR="00AD1D68" w:rsidRDefault="00DD293C" w:rsidP="0043641B">
            <w:r>
              <w:rPr>
                <w:rFonts w:hint="eastAsia"/>
              </w:rPr>
              <w:t>33.10</w:t>
            </w:r>
          </w:p>
        </w:tc>
      </w:tr>
      <w:tr w:rsidR="00AD1D68" w:rsidTr="008C3DE7">
        <w:tc>
          <w:tcPr>
            <w:tcW w:w="2693" w:type="dxa"/>
          </w:tcPr>
          <w:p w:rsidR="00AD1D68" w:rsidRDefault="00AD1D68" w:rsidP="0043641B">
            <w:r>
              <w:rPr>
                <w:rFonts w:hint="eastAsia"/>
              </w:rPr>
              <w:t>乐视</w:t>
            </w:r>
            <w:r w:rsidR="008C3DE7">
              <w:rPr>
                <w:rFonts w:hint="eastAsia"/>
              </w:rPr>
              <w:t>3</w:t>
            </w:r>
            <w:r w:rsidR="008C3DE7">
              <w:rPr>
                <w:rFonts w:hint="eastAsia"/>
              </w:rPr>
              <w:t>代</w:t>
            </w:r>
          </w:p>
        </w:tc>
        <w:tc>
          <w:tcPr>
            <w:tcW w:w="3544" w:type="dxa"/>
          </w:tcPr>
          <w:p w:rsidR="00AD1D68" w:rsidRDefault="00DD293C" w:rsidP="0043641B">
            <w:r>
              <w:rPr>
                <w:rFonts w:hint="eastAsia"/>
              </w:rPr>
              <w:t>12.40</w:t>
            </w:r>
          </w:p>
        </w:tc>
      </w:tr>
      <w:tr w:rsidR="00AD1D68" w:rsidTr="008C3DE7">
        <w:tc>
          <w:tcPr>
            <w:tcW w:w="2693" w:type="dxa"/>
          </w:tcPr>
          <w:p w:rsidR="00AD1D68" w:rsidRDefault="00DD293C" w:rsidP="0043641B">
            <w:r>
              <w:rPr>
                <w:rFonts w:hint="eastAsia"/>
              </w:rPr>
              <w:t>创</w:t>
            </w:r>
            <w:proofErr w:type="gramStart"/>
            <w:r>
              <w:rPr>
                <w:rFonts w:hint="eastAsia"/>
              </w:rPr>
              <w:t>维</w:t>
            </w:r>
            <w:r w:rsidR="008C3DE7">
              <w:rPr>
                <w:rFonts w:hint="eastAsia"/>
              </w:rPr>
              <w:t>酷开</w:t>
            </w:r>
            <w:proofErr w:type="gramEnd"/>
          </w:p>
        </w:tc>
        <w:tc>
          <w:tcPr>
            <w:tcW w:w="3544" w:type="dxa"/>
          </w:tcPr>
          <w:p w:rsidR="00AD1D68" w:rsidRDefault="00DD293C" w:rsidP="0043641B">
            <w:r>
              <w:rPr>
                <w:rFonts w:hint="eastAsia"/>
              </w:rPr>
              <w:t>6.44</w:t>
            </w:r>
          </w:p>
        </w:tc>
      </w:tr>
    </w:tbl>
    <w:p w:rsidR="00DC0D86" w:rsidRPr="00BE5FE4" w:rsidRDefault="00532840" w:rsidP="00746186">
      <w:pPr>
        <w:pStyle w:val="2"/>
      </w:pPr>
      <w:r w:rsidRPr="00BE5FE4">
        <w:rPr>
          <w:rFonts w:hint="eastAsia"/>
        </w:rPr>
        <w:t>海</w:t>
      </w:r>
      <w:proofErr w:type="gramStart"/>
      <w:r w:rsidRPr="00BE5FE4">
        <w:rPr>
          <w:rFonts w:hint="eastAsia"/>
        </w:rPr>
        <w:t>信</w:t>
      </w:r>
      <w:r w:rsidR="002B4123" w:rsidRPr="00BE5FE4">
        <w:rPr>
          <w:rFonts w:hint="eastAsia"/>
        </w:rPr>
        <w:t>当前</w:t>
      </w:r>
      <w:proofErr w:type="gramEnd"/>
      <w:r w:rsidR="002B4123" w:rsidRPr="00BE5FE4">
        <w:rPr>
          <w:rFonts w:hint="eastAsia"/>
        </w:rPr>
        <w:t>技术水平说明（关键</w:t>
      </w:r>
      <w:r w:rsidR="00A13DD1" w:rsidRPr="00BE5FE4">
        <w:rPr>
          <w:rFonts w:hint="eastAsia"/>
        </w:rPr>
        <w:t>指标）</w:t>
      </w:r>
      <w:r w:rsidR="00746186" w:rsidRPr="00BE5FE4">
        <w:rPr>
          <w:rFonts w:hint="eastAsia"/>
        </w:rPr>
        <w:t>及本项目技术突破目标（关键指标）</w:t>
      </w:r>
    </w:p>
    <w:p w:rsidR="00C9199C" w:rsidRDefault="007E2CE3" w:rsidP="00550BBA">
      <w:pPr>
        <w:spacing w:line="360" w:lineRule="auto"/>
        <w:ind w:firstLineChars="200" w:firstLine="480"/>
      </w:pPr>
      <w:r>
        <w:rPr>
          <w:rFonts w:hint="eastAsia"/>
        </w:rPr>
        <w:t>目前，</w:t>
      </w:r>
      <w:r>
        <w:t>海信内部</w:t>
      </w:r>
      <w:r>
        <w:t>NPS</w:t>
      </w:r>
      <w:r>
        <w:t>要求开机广告</w:t>
      </w:r>
      <w:r>
        <w:rPr>
          <w:rFonts w:hint="eastAsia"/>
        </w:rPr>
        <w:t>在</w:t>
      </w:r>
      <w:r>
        <w:t>电视机上电后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t>内</w:t>
      </w:r>
      <w:r>
        <w:rPr>
          <w:rFonts w:hint="eastAsia"/>
        </w:rPr>
        <w:t>开始</w:t>
      </w:r>
      <w:r>
        <w:t>播放</w:t>
      </w:r>
      <w:r w:rsidR="00C9199C">
        <w:rPr>
          <w:rFonts w:hint="eastAsia"/>
        </w:rPr>
        <w:t>，</w:t>
      </w:r>
      <w:r w:rsidR="00C9199C">
        <w:t>以</w:t>
      </w:r>
      <w:r w:rsidR="00C9199C">
        <w:rPr>
          <w:rFonts w:hint="eastAsia"/>
        </w:rPr>
        <w:t>海信</w:t>
      </w:r>
      <w:r w:rsidR="00C9199C">
        <w:t>Vidaa5</w:t>
      </w:r>
      <w:r w:rsidR="00C9199C">
        <w:rPr>
          <w:rFonts w:hint="eastAsia"/>
        </w:rPr>
        <w:t>（</w:t>
      </w:r>
      <w:r w:rsidR="00C9199C">
        <w:t>MStar938 + Android6.0</w:t>
      </w:r>
      <w:r w:rsidR="00C9199C">
        <w:rPr>
          <w:rFonts w:hint="eastAsia"/>
        </w:rPr>
        <w:t>）</w:t>
      </w:r>
      <w:r w:rsidR="00C9199C">
        <w:t>为例，</w:t>
      </w:r>
      <w:r w:rsidR="00C9199C">
        <w:rPr>
          <w:rFonts w:hint="eastAsia"/>
        </w:rPr>
        <w:t>实现</w:t>
      </w:r>
      <w:r w:rsidR="00C9199C">
        <w:t>策略为第一种，</w:t>
      </w:r>
      <w:r w:rsidR="00C9199C">
        <w:rPr>
          <w:rFonts w:hint="eastAsia"/>
        </w:rPr>
        <w:t>其</w:t>
      </w:r>
      <w:r w:rsidR="00C9199C">
        <w:t>开机视频</w:t>
      </w:r>
      <w:proofErr w:type="gramStart"/>
      <w:r w:rsidR="00C9199C">
        <w:t>起播速度</w:t>
      </w:r>
      <w:proofErr w:type="gramEnd"/>
      <w:r w:rsidR="00C9199C">
        <w:t>在</w:t>
      </w:r>
      <w:r w:rsidR="00C9199C">
        <w:rPr>
          <w:rFonts w:hint="eastAsia"/>
        </w:rPr>
        <w:t>12</w:t>
      </w:r>
      <w:r w:rsidR="00C9199C">
        <w:rPr>
          <w:rFonts w:hint="eastAsia"/>
        </w:rPr>
        <w:t>秒左右</w:t>
      </w:r>
      <w:r w:rsidR="00C9199C">
        <w:t>。</w:t>
      </w:r>
    </w:p>
    <w:p w:rsidR="00A13DD1" w:rsidRDefault="007E2CE3" w:rsidP="00550BBA">
      <w:pPr>
        <w:spacing w:line="360" w:lineRule="auto"/>
        <w:ind w:firstLineChars="200" w:firstLine="480"/>
      </w:pPr>
      <w:r>
        <w:rPr>
          <w:rFonts w:hint="eastAsia"/>
        </w:rPr>
        <w:lastRenderedPageBreak/>
        <w:t>本项目</w:t>
      </w:r>
      <w:r>
        <w:t>突破目标为</w:t>
      </w:r>
      <w:r w:rsidR="00C84188">
        <w:rPr>
          <w:rFonts w:hint="eastAsia"/>
        </w:rPr>
        <w:t>基于第一种</w:t>
      </w:r>
      <w:r w:rsidR="00C84188">
        <w:t>策略，实现</w:t>
      </w:r>
      <w:r>
        <w:t>开机</w:t>
      </w:r>
      <w:r>
        <w:rPr>
          <w:rFonts w:hint="eastAsia"/>
        </w:rPr>
        <w:t>10</w:t>
      </w:r>
      <w:r>
        <w:rPr>
          <w:rFonts w:hint="eastAsia"/>
        </w:rPr>
        <w:t>秒</w:t>
      </w:r>
      <w:proofErr w:type="gramStart"/>
      <w:r w:rsidR="00B50858">
        <w:rPr>
          <w:rFonts w:hint="eastAsia"/>
        </w:rPr>
        <w:t>以内</w:t>
      </w:r>
      <w:r>
        <w:rPr>
          <w:rFonts w:hint="eastAsia"/>
        </w:rPr>
        <w:t>起播</w:t>
      </w:r>
      <w:r>
        <w:t>开机</w:t>
      </w:r>
      <w:proofErr w:type="gramEnd"/>
      <w:r>
        <w:rPr>
          <w:rFonts w:hint="eastAsia"/>
        </w:rPr>
        <w:t>视频</w:t>
      </w:r>
      <w:r w:rsidR="008406FE">
        <w:t>广告</w:t>
      </w:r>
      <w:r w:rsidR="008406FE">
        <w:rPr>
          <w:rFonts w:hint="eastAsia"/>
        </w:rPr>
        <w:t>，</w:t>
      </w:r>
      <w:r w:rsidR="008406FE">
        <w:t>提升</w:t>
      </w:r>
      <w:r w:rsidR="008406FE">
        <w:rPr>
          <w:rFonts w:hint="eastAsia"/>
        </w:rPr>
        <w:t>2</w:t>
      </w:r>
      <w:r w:rsidR="008406FE">
        <w:rPr>
          <w:rFonts w:hint="eastAsia"/>
        </w:rPr>
        <w:t>秒</w:t>
      </w:r>
      <w:r w:rsidR="008406FE">
        <w:t>以上。</w:t>
      </w:r>
    </w:p>
    <w:p w:rsidR="001C26E9" w:rsidRDefault="001C26E9" w:rsidP="001C26E9">
      <w:pPr>
        <w:pStyle w:val="1"/>
      </w:pPr>
      <w:r>
        <w:rPr>
          <w:rFonts w:hint="eastAsia"/>
        </w:rPr>
        <w:t>项目目标及</w:t>
      </w:r>
      <w:r>
        <w:t>主要工作</w:t>
      </w:r>
      <w:r>
        <w:rPr>
          <w:rFonts w:hint="eastAsia"/>
        </w:rPr>
        <w:t>内容</w:t>
      </w:r>
    </w:p>
    <w:p w:rsidR="003F754F" w:rsidRPr="00903AC7" w:rsidRDefault="004A2AC2" w:rsidP="003F754F">
      <w:pPr>
        <w:pStyle w:val="2"/>
      </w:pPr>
      <w:r>
        <w:t>工作内容及目标</w:t>
      </w:r>
    </w:p>
    <w:p w:rsidR="00F73520" w:rsidRDefault="00F73520" w:rsidP="00550BBA">
      <w:pPr>
        <w:spacing w:line="360" w:lineRule="auto"/>
        <w:ind w:firstLineChars="200" w:firstLine="480"/>
      </w:pPr>
      <w:r>
        <w:rPr>
          <w:rFonts w:hint="eastAsia"/>
        </w:rPr>
        <w:t>本项目</w:t>
      </w:r>
      <w:r>
        <w:t>是</w:t>
      </w:r>
      <w:r>
        <w:rPr>
          <w:rFonts w:hint="eastAsia"/>
        </w:rPr>
        <w:t>研究</w:t>
      </w:r>
      <w:r>
        <w:t>用于</w:t>
      </w:r>
      <w:proofErr w:type="gramStart"/>
      <w:r>
        <w:rPr>
          <w:rFonts w:hint="eastAsia"/>
        </w:rPr>
        <w:t>快速起播开机</w:t>
      </w:r>
      <w:proofErr w:type="gramEnd"/>
      <w:r>
        <w:t>视频广告的播放器，</w:t>
      </w:r>
      <w:r>
        <w:rPr>
          <w:rFonts w:hint="eastAsia"/>
        </w:rPr>
        <w:t>项目</w:t>
      </w:r>
      <w:r>
        <w:t>内容是基于</w:t>
      </w:r>
      <w:proofErr w:type="spellStart"/>
      <w:r>
        <w:t>GStreamer</w:t>
      </w:r>
      <w:proofErr w:type="spellEnd"/>
      <w:r>
        <w:rPr>
          <w:rFonts w:hint="eastAsia"/>
        </w:rPr>
        <w:t>多媒体</w:t>
      </w:r>
      <w:r>
        <w:t>框架实现</w:t>
      </w:r>
      <w:r>
        <w:t>Android</w:t>
      </w:r>
      <w:r>
        <w:rPr>
          <w:rFonts w:hint="eastAsia"/>
        </w:rPr>
        <w:t>平台上</w:t>
      </w:r>
      <w:r>
        <w:t>的迅捷</w:t>
      </w:r>
      <w:r>
        <w:rPr>
          <w:rFonts w:hint="eastAsia"/>
        </w:rPr>
        <w:t>播放器，包括</w:t>
      </w:r>
      <w:r>
        <w:t>P</w:t>
      </w:r>
      <w:r>
        <w:rPr>
          <w:rFonts w:hint="eastAsia"/>
        </w:rPr>
        <w:t>ipeline</w:t>
      </w:r>
      <w:r>
        <w:rPr>
          <w:rFonts w:hint="eastAsia"/>
        </w:rPr>
        <w:t>多媒体管道构建以及</w:t>
      </w:r>
      <w:r>
        <w:t>有关的</w:t>
      </w:r>
      <w:r>
        <w:t>Plugin</w:t>
      </w:r>
      <w:r>
        <w:rPr>
          <w:rFonts w:hint="eastAsia"/>
        </w:rPr>
        <w:t>插件</w:t>
      </w:r>
      <w:r>
        <w:t>。支持特定种类的视频播放，</w:t>
      </w:r>
      <w:r>
        <w:rPr>
          <w:rFonts w:hint="eastAsia"/>
        </w:rPr>
        <w:t>不</w:t>
      </w:r>
      <w:r>
        <w:t>依赖</w:t>
      </w:r>
      <w:r>
        <w:t>Android</w:t>
      </w:r>
      <w:r>
        <w:t>平台</w:t>
      </w:r>
      <w:r>
        <w:rPr>
          <w:rFonts w:hint="eastAsia"/>
        </w:rPr>
        <w:t>的</w:t>
      </w:r>
      <w:r>
        <w:t>上层框架</w:t>
      </w:r>
      <w:r>
        <w:rPr>
          <w:rFonts w:hint="eastAsia"/>
        </w:rPr>
        <w:t>或</w:t>
      </w:r>
      <w:r>
        <w:t>应用，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以及</w:t>
      </w:r>
      <w:r>
        <w:t>必要的最小依赖模块</w:t>
      </w:r>
      <w:r>
        <w:rPr>
          <w:rFonts w:hint="eastAsia"/>
        </w:rPr>
        <w:t>初始化</w:t>
      </w:r>
      <w:r>
        <w:t>完毕后即可</w:t>
      </w:r>
      <w:proofErr w:type="gramStart"/>
      <w:r>
        <w:rPr>
          <w:rFonts w:hint="eastAsia"/>
        </w:rPr>
        <w:t>快速</w:t>
      </w:r>
      <w:r>
        <w:t>起播</w:t>
      </w:r>
      <w:r>
        <w:rPr>
          <w:rFonts w:hint="eastAsia"/>
        </w:rPr>
        <w:t>本地</w:t>
      </w:r>
      <w:proofErr w:type="gramEnd"/>
      <w:r>
        <w:rPr>
          <w:rFonts w:hint="eastAsia"/>
        </w:rPr>
        <w:t>视频</w:t>
      </w:r>
      <w:r>
        <w:t>文件。</w:t>
      </w:r>
    </w:p>
    <w:p w:rsidR="006318FB" w:rsidRDefault="006318FB" w:rsidP="00550BBA">
      <w:pPr>
        <w:spacing w:line="360" w:lineRule="auto"/>
        <w:ind w:firstLineChars="200" w:firstLine="480"/>
      </w:pPr>
      <w:r>
        <w:rPr>
          <w:rFonts w:hint="eastAsia"/>
        </w:rPr>
        <w:t>本项目主要目标就</w:t>
      </w:r>
      <w:r>
        <w:t>是提升</w:t>
      </w:r>
      <w:r>
        <w:rPr>
          <w:rFonts w:hint="eastAsia"/>
        </w:rPr>
        <w:t>智能电视</w:t>
      </w:r>
      <w:r>
        <w:t>开机</w:t>
      </w:r>
      <w:r>
        <w:rPr>
          <w:rFonts w:hint="eastAsia"/>
        </w:rPr>
        <w:t>视频</w:t>
      </w:r>
      <w:r>
        <w:t>的播放速度，</w:t>
      </w:r>
      <w:r>
        <w:rPr>
          <w:rFonts w:hint="eastAsia"/>
        </w:rPr>
        <w:t>缩短</w:t>
      </w:r>
      <w:r>
        <w:t>开机过程中的黑屏</w:t>
      </w:r>
      <w:r w:rsidR="00F73520">
        <w:rPr>
          <w:rFonts w:hint="eastAsia"/>
        </w:rPr>
        <w:t>、</w:t>
      </w:r>
      <w:r>
        <w:t>Logo</w:t>
      </w:r>
      <w:r>
        <w:t>图片过渡</w:t>
      </w:r>
      <w:r w:rsidR="00F73520">
        <w:rPr>
          <w:rFonts w:hint="eastAsia"/>
        </w:rPr>
        <w:t>或</w:t>
      </w:r>
      <w:r w:rsidR="00F73520">
        <w:t>开机动画</w:t>
      </w:r>
      <w:r>
        <w:t>时间</w:t>
      </w:r>
      <w:r>
        <w:rPr>
          <w:rFonts w:hint="eastAsia"/>
        </w:rPr>
        <w:t>。提升</w:t>
      </w:r>
      <w:r>
        <w:t>用户体验同时，也</w:t>
      </w:r>
      <w:r>
        <w:rPr>
          <w:rFonts w:hint="eastAsia"/>
        </w:rPr>
        <w:t>从</w:t>
      </w:r>
      <w:r>
        <w:t>运营角度提升</w:t>
      </w:r>
      <w:r>
        <w:rPr>
          <w:rFonts w:hint="eastAsia"/>
        </w:rPr>
        <w:t>海信智能</w:t>
      </w:r>
      <w:r>
        <w:t>电视</w:t>
      </w:r>
      <w:r>
        <w:rPr>
          <w:rFonts w:hint="eastAsia"/>
        </w:rPr>
        <w:t>开机</w:t>
      </w:r>
      <w:r>
        <w:t>广告</w:t>
      </w:r>
      <w:r>
        <w:rPr>
          <w:rFonts w:hint="eastAsia"/>
        </w:rPr>
        <w:t>（尤其</w:t>
      </w:r>
      <w:r>
        <w:t>是视频广告</w:t>
      </w:r>
      <w:r>
        <w:rPr>
          <w:rFonts w:hint="eastAsia"/>
        </w:rPr>
        <w:t>）的展播</w:t>
      </w:r>
      <w:r>
        <w:t>效率</w:t>
      </w:r>
      <w:r>
        <w:rPr>
          <w:rFonts w:hint="eastAsia"/>
        </w:rPr>
        <w:t>。</w:t>
      </w:r>
    </w:p>
    <w:p w:rsidR="004A2AC2" w:rsidRDefault="007A159F" w:rsidP="004A2AC2">
      <w:pPr>
        <w:pStyle w:val="2"/>
        <w:ind w:left="578"/>
      </w:pPr>
      <w:r>
        <w:rPr>
          <w:rFonts w:hint="eastAsia"/>
        </w:rPr>
        <w:t>项目</w:t>
      </w:r>
      <w:r w:rsidR="004A2AC2">
        <w:rPr>
          <w:rFonts w:hint="eastAsia"/>
        </w:rPr>
        <w:t>创新性</w:t>
      </w:r>
    </w:p>
    <w:p w:rsidR="004A2AC2" w:rsidRPr="00903AC7" w:rsidRDefault="004A2AC2" w:rsidP="004A2AC2">
      <w:pPr>
        <w:pStyle w:val="3"/>
      </w:pPr>
      <w:r>
        <w:rPr>
          <w:rFonts w:hint="eastAsia"/>
        </w:rPr>
        <w:t>创新</w:t>
      </w:r>
      <w:r w:rsidR="00D06FDC">
        <w:rPr>
          <w:rFonts w:hint="eastAsia"/>
        </w:rPr>
        <w:t>点</w:t>
      </w:r>
    </w:p>
    <w:p w:rsidR="002A3E75" w:rsidRDefault="002A3E75" w:rsidP="00550BBA">
      <w:pPr>
        <w:spacing w:line="360" w:lineRule="auto"/>
        <w:ind w:firstLineChars="200" w:firstLine="480"/>
      </w:pPr>
      <w:r>
        <w:rPr>
          <w:rFonts w:hint="eastAsia"/>
        </w:rPr>
        <w:t>本项目主旨</w:t>
      </w:r>
      <w:r>
        <w:t>在</w:t>
      </w:r>
      <w:r>
        <w:rPr>
          <w:rFonts w:hint="eastAsia"/>
        </w:rPr>
        <w:t>研究</w:t>
      </w:r>
      <w:r>
        <w:t>基于</w:t>
      </w:r>
      <w:r w:rsidR="00434D7E">
        <w:t>Android</w:t>
      </w:r>
      <w:r>
        <w:t>的</w:t>
      </w:r>
      <w:r>
        <w:rPr>
          <w:rFonts w:hint="eastAsia"/>
        </w:rPr>
        <w:t>多媒体</w:t>
      </w:r>
      <w:r>
        <w:t>播放功能，</w:t>
      </w:r>
      <w:r>
        <w:rPr>
          <w:rFonts w:hint="eastAsia"/>
        </w:rPr>
        <w:t>依托</w:t>
      </w:r>
      <w:proofErr w:type="spellStart"/>
      <w:r>
        <w:t>GStreamer</w:t>
      </w:r>
      <w:proofErr w:type="spellEnd"/>
      <w:r>
        <w:rPr>
          <w:rFonts w:hint="eastAsia"/>
        </w:rPr>
        <w:t>多媒体</w:t>
      </w:r>
      <w:r>
        <w:t>框架自主开发底层播放器，不依赖</w:t>
      </w:r>
      <w:r>
        <w:t>Android</w:t>
      </w:r>
      <w:r>
        <w:t>平台的框架或应用，</w:t>
      </w:r>
      <w:r>
        <w:rPr>
          <w:rFonts w:hint="eastAsia"/>
        </w:rPr>
        <w:t>目标是</w:t>
      </w:r>
      <w:r w:rsidR="00434D7E">
        <w:rPr>
          <w:rFonts w:hint="eastAsia"/>
        </w:rPr>
        <w:t>在</w:t>
      </w:r>
      <w:r w:rsidR="00434D7E">
        <w:rPr>
          <w:rFonts w:hint="eastAsia"/>
        </w:rPr>
        <w:t>Linux</w:t>
      </w:r>
      <w:r w:rsidR="00434D7E">
        <w:t xml:space="preserve"> </w:t>
      </w:r>
      <w:r w:rsidR="00434D7E">
        <w:rPr>
          <w:rFonts w:hint="eastAsia"/>
        </w:rPr>
        <w:t>Kernel</w:t>
      </w:r>
      <w:r w:rsidR="00434D7E">
        <w:rPr>
          <w:rFonts w:hint="eastAsia"/>
        </w:rPr>
        <w:t>以及</w:t>
      </w:r>
      <w:r w:rsidR="00434D7E">
        <w:t>必要的最小依赖模块</w:t>
      </w:r>
      <w:r w:rsidR="00434D7E">
        <w:rPr>
          <w:rFonts w:hint="eastAsia"/>
        </w:rPr>
        <w:t>初始化</w:t>
      </w:r>
      <w:r w:rsidR="00434D7E">
        <w:t>完毕后即可</w:t>
      </w:r>
      <w:proofErr w:type="gramStart"/>
      <w:r w:rsidR="00434D7E">
        <w:rPr>
          <w:rFonts w:hint="eastAsia"/>
        </w:rPr>
        <w:t>快速</w:t>
      </w:r>
      <w:r w:rsidR="00434D7E">
        <w:t>起播</w:t>
      </w:r>
      <w:r w:rsidR="00434D7E">
        <w:rPr>
          <w:rFonts w:hint="eastAsia"/>
        </w:rPr>
        <w:t>本地</w:t>
      </w:r>
      <w:proofErr w:type="gramEnd"/>
      <w:r w:rsidR="00434D7E">
        <w:rPr>
          <w:rFonts w:hint="eastAsia"/>
        </w:rPr>
        <w:t>视频</w:t>
      </w:r>
      <w:r w:rsidR="00434D7E">
        <w:t>文件</w:t>
      </w:r>
      <w:r w:rsidR="00434D7E">
        <w:rPr>
          <w:rFonts w:hint="eastAsia"/>
        </w:rPr>
        <w:t>，</w:t>
      </w:r>
      <w:r>
        <w:t>这里以开机广告为主</w:t>
      </w:r>
      <w:r>
        <w:rPr>
          <w:rFonts w:hint="eastAsia"/>
        </w:rPr>
        <w:t>。</w:t>
      </w:r>
    </w:p>
    <w:p w:rsidR="00717E99" w:rsidRDefault="00717E99" w:rsidP="00550BBA">
      <w:pPr>
        <w:spacing w:line="360" w:lineRule="auto"/>
        <w:ind w:firstLineChars="200" w:firstLine="480"/>
      </w:pPr>
      <w:r>
        <w:rPr>
          <w:rFonts w:hint="eastAsia"/>
        </w:rPr>
        <w:t>通过</w:t>
      </w:r>
      <w:r>
        <w:t>项目落地，可以</w:t>
      </w:r>
      <w:r w:rsidR="002A3E75">
        <w:t>自主掌握底层多媒体播放功能，包括</w:t>
      </w:r>
      <w:r w:rsidR="002A3E75">
        <w:rPr>
          <w:rFonts w:hint="eastAsia"/>
        </w:rPr>
        <w:t>Pi</w:t>
      </w:r>
      <w:r>
        <w:t>p</w:t>
      </w:r>
      <w:r w:rsidR="002A3E75">
        <w:rPr>
          <w:rFonts w:hint="eastAsia"/>
        </w:rPr>
        <w:t>eline</w:t>
      </w:r>
      <w:r w:rsidR="002A3E75">
        <w:rPr>
          <w:rFonts w:hint="eastAsia"/>
        </w:rPr>
        <w:t>播放</w:t>
      </w:r>
      <w:r w:rsidR="002A3E75">
        <w:t>管道的构建</w:t>
      </w:r>
      <w:r w:rsidR="002A3E75">
        <w:rPr>
          <w:rFonts w:hint="eastAsia"/>
        </w:rPr>
        <w:t>、多媒体封装</w:t>
      </w:r>
      <w:r w:rsidR="002A3E75">
        <w:t>的解复用、</w:t>
      </w:r>
      <w:r w:rsidR="002A3E75">
        <w:rPr>
          <w:rFonts w:hint="eastAsia"/>
        </w:rPr>
        <w:t>主流视频</w:t>
      </w:r>
      <w:r w:rsidR="002A3E75">
        <w:t>编码的解码</w:t>
      </w:r>
      <w:r w:rsidR="002A3E75">
        <w:rPr>
          <w:rFonts w:hint="eastAsia"/>
        </w:rPr>
        <w:t>支持</w:t>
      </w:r>
      <w:r>
        <w:rPr>
          <w:rFonts w:hint="eastAsia"/>
        </w:rPr>
        <w:t>以及</w:t>
      </w:r>
      <w:r>
        <w:t>相关</w:t>
      </w:r>
      <w:r>
        <w:rPr>
          <w:rFonts w:hint="eastAsia"/>
        </w:rPr>
        <w:t>Plugin</w:t>
      </w:r>
      <w:r>
        <w:t>插件</w:t>
      </w:r>
      <w:r>
        <w:rPr>
          <w:rFonts w:hint="eastAsia"/>
        </w:rPr>
        <w:t>开发</w:t>
      </w:r>
      <w:r w:rsidR="002A3E75">
        <w:rPr>
          <w:rFonts w:hint="eastAsia"/>
        </w:rPr>
        <w:t>等</w:t>
      </w:r>
      <w:r w:rsidR="002A3E75">
        <w:t>技术</w:t>
      </w:r>
      <w:r>
        <w:rPr>
          <w:rFonts w:hint="eastAsia"/>
        </w:rPr>
        <w:t>。与</w:t>
      </w:r>
      <w:proofErr w:type="spellStart"/>
      <w:r>
        <w:t>GStreamer</w:t>
      </w:r>
      <w:proofErr w:type="spellEnd"/>
      <w:r>
        <w:t>预研项目一脉相承，互为补充，皆为</w:t>
      </w:r>
      <w:r>
        <w:rPr>
          <w:rFonts w:hint="eastAsia"/>
        </w:rPr>
        <w:t>多媒体</w:t>
      </w:r>
      <w:r>
        <w:t>播放技术三年技术规划的</w:t>
      </w:r>
      <w:r>
        <w:rPr>
          <w:rFonts w:hint="eastAsia"/>
        </w:rPr>
        <w:t>子领域</w:t>
      </w:r>
      <w:r>
        <w:t>。</w:t>
      </w:r>
    </w:p>
    <w:p w:rsidR="004A2AC2" w:rsidRPr="002A3E75" w:rsidRDefault="00717E99" w:rsidP="00550BBA">
      <w:pPr>
        <w:spacing w:line="360" w:lineRule="auto"/>
        <w:ind w:firstLineChars="200" w:firstLine="480"/>
      </w:pPr>
      <w:r>
        <w:rPr>
          <w:rFonts w:hint="eastAsia"/>
        </w:rPr>
        <w:t>另外</w:t>
      </w:r>
      <w:r>
        <w:t>，</w:t>
      </w:r>
      <w:r>
        <w:rPr>
          <w:rFonts w:hint="eastAsia"/>
        </w:rPr>
        <w:t>基于</w:t>
      </w:r>
      <w:proofErr w:type="spellStart"/>
      <w:r w:rsidR="006F0E64">
        <w:t>GStreamer</w:t>
      </w:r>
      <w:proofErr w:type="spellEnd"/>
      <w:r w:rsidR="006F0E64">
        <w:rPr>
          <w:rFonts w:hint="eastAsia"/>
        </w:rPr>
        <w:t>开发</w:t>
      </w:r>
      <w:r w:rsidR="006F0E64">
        <w:t>的</w:t>
      </w:r>
      <w:r w:rsidR="006F0E64">
        <w:rPr>
          <w:rFonts w:hint="eastAsia"/>
        </w:rPr>
        <w:t>有关</w:t>
      </w:r>
      <w:r w:rsidR="006F0E64">
        <w:rPr>
          <w:rFonts w:hint="eastAsia"/>
        </w:rPr>
        <w:t>Plugin</w:t>
      </w:r>
      <w:r w:rsidR="006F0E64">
        <w:t>插件，</w:t>
      </w:r>
      <w:r>
        <w:t>可移植性高</w:t>
      </w:r>
      <w:r>
        <w:rPr>
          <w:rFonts w:hint="eastAsia"/>
        </w:rPr>
        <w:t>，如</w:t>
      </w:r>
      <w:r>
        <w:t>果</w:t>
      </w:r>
      <w:r>
        <w:rPr>
          <w:rFonts w:hint="eastAsia"/>
        </w:rPr>
        <w:t>需要</w:t>
      </w:r>
      <w:r>
        <w:t>，</w:t>
      </w:r>
      <w:r w:rsidR="00903AC7">
        <w:rPr>
          <w:rFonts w:hint="eastAsia"/>
        </w:rPr>
        <w:t>未来可</w:t>
      </w:r>
      <w:r>
        <w:t>支持海外</w:t>
      </w:r>
      <w:r>
        <w:t>Linux</w:t>
      </w:r>
      <w:r>
        <w:t>平台电视产品</w:t>
      </w:r>
      <w:r w:rsidR="002A3E75">
        <w:rPr>
          <w:rFonts w:hint="eastAsia"/>
        </w:rPr>
        <w:t>。</w:t>
      </w:r>
    </w:p>
    <w:p w:rsidR="004A2AC2" w:rsidRDefault="004A2AC2" w:rsidP="004A2AC2">
      <w:pPr>
        <w:pStyle w:val="3"/>
      </w:pPr>
      <w:r>
        <w:rPr>
          <w:rFonts w:hint="eastAsia"/>
        </w:rPr>
        <w:t>知识产权</w:t>
      </w:r>
      <w:r>
        <w:t>计划</w:t>
      </w:r>
    </w:p>
    <w:p w:rsidR="00652088" w:rsidRPr="00652088" w:rsidRDefault="00652088" w:rsidP="00652088"/>
    <w:tbl>
      <w:tblPr>
        <w:tblW w:w="968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0"/>
        <w:gridCol w:w="4818"/>
        <w:gridCol w:w="2268"/>
        <w:gridCol w:w="1417"/>
      </w:tblGrid>
      <w:tr w:rsidR="004A2AC2" w:rsidTr="00D45D1E">
        <w:trPr>
          <w:trHeight w:val="285"/>
        </w:trPr>
        <w:tc>
          <w:tcPr>
            <w:tcW w:w="1180" w:type="dxa"/>
            <w:shd w:val="clear" w:color="auto" w:fill="66FF33"/>
            <w:vAlign w:val="center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类别</w:t>
            </w:r>
          </w:p>
        </w:tc>
        <w:tc>
          <w:tcPr>
            <w:tcW w:w="4818" w:type="dxa"/>
            <w:shd w:val="clear" w:color="auto" w:fill="66FF33"/>
            <w:vAlign w:val="bottom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题名</w:t>
            </w:r>
          </w:p>
        </w:tc>
        <w:tc>
          <w:tcPr>
            <w:tcW w:w="2268" w:type="dxa"/>
            <w:shd w:val="clear" w:color="auto" w:fill="66FF33"/>
          </w:tcPr>
          <w:p w:rsidR="004A2AC2" w:rsidRDefault="004A2AC2" w:rsidP="007A159F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创新点描述</w:t>
            </w:r>
          </w:p>
        </w:tc>
        <w:tc>
          <w:tcPr>
            <w:tcW w:w="1417" w:type="dxa"/>
            <w:shd w:val="clear" w:color="auto" w:fill="66FF33"/>
            <w:vAlign w:val="bottom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预计时间</w:t>
            </w:r>
          </w:p>
        </w:tc>
      </w:tr>
      <w:tr w:rsidR="004A2AC2" w:rsidTr="00D45D1E">
        <w:trPr>
          <w:trHeight w:val="285"/>
        </w:trPr>
        <w:tc>
          <w:tcPr>
            <w:tcW w:w="1180" w:type="dxa"/>
            <w:vAlign w:val="center"/>
          </w:tcPr>
          <w:p w:rsidR="004A2AC2" w:rsidRDefault="004A2AC2" w:rsidP="007A159F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发明</w:t>
            </w:r>
          </w:p>
        </w:tc>
        <w:tc>
          <w:tcPr>
            <w:tcW w:w="4818" w:type="dxa"/>
            <w:vAlign w:val="bottom"/>
          </w:tcPr>
          <w:p w:rsidR="004A2AC2" w:rsidRDefault="00D45D1E" w:rsidP="007A159F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一种</w:t>
            </w:r>
            <w:proofErr w:type="gramStart"/>
            <w:r>
              <w:rPr>
                <w:rFonts w:ascii="宋体" w:hAnsi="宋体" w:cs="宋体"/>
              </w:rPr>
              <w:t>快速起播视频</w:t>
            </w:r>
            <w:proofErr w:type="gramEnd"/>
            <w:r>
              <w:rPr>
                <w:rFonts w:ascii="宋体" w:hAnsi="宋体" w:cs="宋体"/>
              </w:rPr>
              <w:t>的方法</w:t>
            </w:r>
          </w:p>
        </w:tc>
        <w:tc>
          <w:tcPr>
            <w:tcW w:w="2268" w:type="dxa"/>
          </w:tcPr>
          <w:p w:rsidR="004A2AC2" w:rsidRDefault="004A2AC2" w:rsidP="007A159F">
            <w:pPr>
              <w:rPr>
                <w:rFonts w:ascii="宋体" w:hAnsi="宋体" w:cs="宋体"/>
              </w:rPr>
            </w:pPr>
          </w:p>
        </w:tc>
        <w:tc>
          <w:tcPr>
            <w:tcW w:w="1417" w:type="dxa"/>
            <w:vAlign w:val="bottom"/>
          </w:tcPr>
          <w:p w:rsidR="004A2AC2" w:rsidRDefault="00D45D1E" w:rsidP="007A159F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2017</w:t>
            </w:r>
            <w:r>
              <w:rPr>
                <w:rFonts w:ascii="宋体" w:cs="宋体"/>
              </w:rPr>
              <w:t>/06/10</w:t>
            </w:r>
          </w:p>
        </w:tc>
      </w:tr>
      <w:tr w:rsidR="00AC4539" w:rsidTr="00D45D1E">
        <w:trPr>
          <w:trHeight w:val="285"/>
        </w:trPr>
        <w:tc>
          <w:tcPr>
            <w:tcW w:w="1180" w:type="dxa"/>
            <w:vAlign w:val="center"/>
          </w:tcPr>
          <w:p w:rsidR="00AC4539" w:rsidRDefault="00AC4539" w:rsidP="00AC4539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发明</w:t>
            </w:r>
          </w:p>
        </w:tc>
        <w:tc>
          <w:tcPr>
            <w:tcW w:w="4818" w:type="dxa"/>
            <w:vAlign w:val="bottom"/>
          </w:tcPr>
          <w:p w:rsidR="00AC4539" w:rsidRDefault="00D45D1E" w:rsidP="00AC4539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一种</w:t>
            </w:r>
            <w:r>
              <w:rPr>
                <w:rFonts w:ascii="宋体" w:hAnsi="宋体" w:cs="宋体"/>
              </w:rPr>
              <w:t>动态判定</w:t>
            </w:r>
            <w:r>
              <w:rPr>
                <w:rFonts w:ascii="宋体" w:hAnsi="宋体" w:cs="宋体" w:hint="eastAsia"/>
              </w:rPr>
              <w:t>播放器</w:t>
            </w:r>
            <w:r>
              <w:rPr>
                <w:rFonts w:ascii="宋体" w:hAnsi="宋体" w:cs="宋体"/>
              </w:rPr>
              <w:t>插件预加载的方法</w:t>
            </w:r>
          </w:p>
        </w:tc>
        <w:tc>
          <w:tcPr>
            <w:tcW w:w="2268" w:type="dxa"/>
          </w:tcPr>
          <w:p w:rsidR="00AC4539" w:rsidRDefault="00AC4539" w:rsidP="00AC4539">
            <w:pPr>
              <w:rPr>
                <w:rFonts w:ascii="宋体" w:hAnsi="宋体" w:cs="宋体"/>
              </w:rPr>
            </w:pPr>
          </w:p>
        </w:tc>
        <w:tc>
          <w:tcPr>
            <w:tcW w:w="1417" w:type="dxa"/>
            <w:vAlign w:val="bottom"/>
          </w:tcPr>
          <w:p w:rsidR="00AC4539" w:rsidRDefault="00D45D1E" w:rsidP="00D45D1E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2017</w:t>
            </w:r>
            <w:r>
              <w:rPr>
                <w:rFonts w:ascii="宋体" w:cs="宋体"/>
              </w:rPr>
              <w:t>/07/10</w:t>
            </w:r>
          </w:p>
        </w:tc>
      </w:tr>
    </w:tbl>
    <w:p w:rsidR="00DC0D86" w:rsidRDefault="003A0966">
      <w:pPr>
        <w:pStyle w:val="1"/>
      </w:pPr>
      <w:r>
        <w:rPr>
          <w:rFonts w:hint="eastAsia"/>
        </w:rPr>
        <w:lastRenderedPageBreak/>
        <w:t>技术方案</w:t>
      </w:r>
      <w:r>
        <w:t>及</w:t>
      </w:r>
      <w:r>
        <w:rPr>
          <w:rFonts w:hint="eastAsia"/>
        </w:rPr>
        <w:t>可行性</w:t>
      </w:r>
      <w:r w:rsidR="006C55FB">
        <w:rPr>
          <w:rFonts w:hint="eastAsia"/>
        </w:rPr>
        <w:t>分析</w:t>
      </w:r>
    </w:p>
    <w:p w:rsidR="003676B1" w:rsidRPr="004A2C4A" w:rsidRDefault="003676B1" w:rsidP="00615082">
      <w:pPr>
        <w:pStyle w:val="2"/>
        <w:ind w:left="0" w:firstLine="0"/>
      </w:pPr>
      <w:bookmarkStart w:id="2" w:name="_Ref386644247"/>
      <w:bookmarkStart w:id="3" w:name="_Ref428453867"/>
      <w:r>
        <w:rPr>
          <w:rFonts w:hint="eastAsia"/>
        </w:rPr>
        <w:t>方案</w:t>
      </w:r>
      <w:bookmarkEnd w:id="2"/>
      <w:r w:rsidR="005408F4">
        <w:rPr>
          <w:rFonts w:hint="eastAsia"/>
        </w:rPr>
        <w:t>整体</w:t>
      </w:r>
      <w:r w:rsidR="005408F4">
        <w:t>架构</w:t>
      </w:r>
      <w:bookmarkEnd w:id="3"/>
    </w:p>
    <w:p w:rsidR="003551C2" w:rsidRDefault="00340817" w:rsidP="003551C2">
      <w:pPr>
        <w:spacing w:line="360" w:lineRule="auto"/>
        <w:ind w:firstLine="420"/>
        <w:rPr>
          <w:rFonts w:ascii="宋体"/>
        </w:rPr>
      </w:pPr>
      <w:r>
        <w:rPr>
          <w:rFonts w:ascii="宋体" w:hint="eastAsia"/>
        </w:rPr>
        <w:t>方案整体</w:t>
      </w:r>
      <w:r>
        <w:rPr>
          <w:rFonts w:ascii="宋体"/>
        </w:rPr>
        <w:t>框架</w:t>
      </w:r>
      <w:r w:rsidR="00652088">
        <w:rPr>
          <w:rFonts w:ascii="宋体" w:hint="eastAsia"/>
        </w:rPr>
        <w:t>如</w:t>
      </w:r>
      <w:r w:rsidR="00652088">
        <w:rPr>
          <w:rFonts w:ascii="宋体"/>
        </w:rPr>
        <w:t>下图所示</w:t>
      </w:r>
      <w:r w:rsidR="00652088">
        <w:rPr>
          <w:rFonts w:ascii="宋体" w:hint="eastAsia"/>
        </w:rPr>
        <w:t>，参考Android</w:t>
      </w:r>
      <w:r w:rsidR="00652088">
        <w:rPr>
          <w:rFonts w:ascii="宋体"/>
        </w:rPr>
        <w:t>平台的多媒体架构，</w:t>
      </w:r>
      <w:r w:rsidR="00652088">
        <w:rPr>
          <w:rFonts w:ascii="宋体" w:hint="eastAsia"/>
        </w:rPr>
        <w:t>至下而上</w:t>
      </w:r>
      <w:r w:rsidR="00652088">
        <w:rPr>
          <w:rFonts w:ascii="宋体"/>
        </w:rPr>
        <w:t>分为</w:t>
      </w:r>
      <w:r w:rsidR="00652088">
        <w:rPr>
          <w:rFonts w:ascii="宋体" w:hint="eastAsia"/>
        </w:rPr>
        <w:t>内核层</w:t>
      </w:r>
      <w:r w:rsidR="00652088">
        <w:rPr>
          <w:rFonts w:ascii="宋体"/>
        </w:rPr>
        <w:t>，媒体中间件层</w:t>
      </w:r>
      <w:r w:rsidR="003370B2">
        <w:rPr>
          <w:rFonts w:ascii="宋体" w:hint="eastAsia"/>
        </w:rPr>
        <w:t>，</w:t>
      </w:r>
      <w:r w:rsidR="003370B2">
        <w:rPr>
          <w:rFonts w:ascii="宋体"/>
        </w:rPr>
        <w:t>媒体框架层</w:t>
      </w:r>
      <w:r w:rsidR="00652088">
        <w:rPr>
          <w:rFonts w:ascii="宋体" w:hint="eastAsia"/>
        </w:rPr>
        <w:t>和</w:t>
      </w:r>
      <w:r w:rsidR="00652088">
        <w:rPr>
          <w:rFonts w:ascii="宋体"/>
        </w:rPr>
        <w:t>应用层</w:t>
      </w:r>
      <w:r w:rsidR="00652088">
        <w:rPr>
          <w:rFonts w:ascii="宋体" w:hint="eastAsia"/>
        </w:rPr>
        <w:t>。</w:t>
      </w:r>
    </w:p>
    <w:p w:rsidR="003370B2" w:rsidRDefault="003370B2" w:rsidP="00652088">
      <w:pPr>
        <w:spacing w:line="360" w:lineRule="auto"/>
        <w:ind w:firstLine="420"/>
        <w:rPr>
          <w:rFonts w:ascii="宋体"/>
        </w:rPr>
      </w:pPr>
      <w:r>
        <w:rPr>
          <w:rFonts w:ascii="宋体" w:hint="eastAsia"/>
        </w:rPr>
        <w:t>本</w:t>
      </w:r>
      <w:r>
        <w:rPr>
          <w:rFonts w:ascii="宋体"/>
        </w:rPr>
        <w:t>项目主要</w:t>
      </w:r>
      <w:r w:rsidR="003551C2">
        <w:rPr>
          <w:rFonts w:ascii="宋体" w:hint="eastAsia"/>
        </w:rPr>
        <w:t>工作</w:t>
      </w:r>
      <w:r w:rsidR="003551C2">
        <w:rPr>
          <w:rFonts w:ascii="宋体"/>
        </w:rPr>
        <w:t>集中在</w:t>
      </w:r>
      <w:r w:rsidR="003551C2">
        <w:rPr>
          <w:rFonts w:ascii="宋体" w:hint="eastAsia"/>
        </w:rPr>
        <w:t>媒体</w:t>
      </w:r>
      <w:r w:rsidR="003551C2">
        <w:rPr>
          <w:rFonts w:ascii="宋体"/>
        </w:rPr>
        <w:t>中间件层，</w:t>
      </w:r>
      <w:r w:rsidR="003551C2">
        <w:rPr>
          <w:rFonts w:ascii="宋体" w:hint="eastAsia"/>
        </w:rPr>
        <w:t>包含</w:t>
      </w:r>
      <w:proofErr w:type="spellStart"/>
      <w:r w:rsidR="003551C2">
        <w:rPr>
          <w:rFonts w:ascii="宋体" w:hint="eastAsia"/>
        </w:rPr>
        <w:t>MiniPlayer</w:t>
      </w:r>
      <w:proofErr w:type="spellEnd"/>
      <w:r w:rsidR="003551C2">
        <w:rPr>
          <w:rFonts w:ascii="宋体" w:hint="eastAsia"/>
        </w:rPr>
        <w:t>以及</w:t>
      </w:r>
      <w:r w:rsidR="003551C2">
        <w:rPr>
          <w:rFonts w:ascii="宋体"/>
        </w:rPr>
        <w:t>必要的插件Plugins。其中</w:t>
      </w:r>
      <w:proofErr w:type="spellStart"/>
      <w:r w:rsidR="003551C2">
        <w:rPr>
          <w:rFonts w:ascii="宋体"/>
        </w:rPr>
        <w:t>MiniPlayer</w:t>
      </w:r>
      <w:proofErr w:type="spellEnd"/>
      <w:r w:rsidR="003551C2">
        <w:rPr>
          <w:rFonts w:ascii="宋体"/>
        </w:rPr>
        <w:t>负责多媒体</w:t>
      </w:r>
      <w:r w:rsidR="003551C2">
        <w:rPr>
          <w:rFonts w:ascii="宋体" w:hint="eastAsia"/>
        </w:rPr>
        <w:t>播放</w:t>
      </w:r>
      <w:r w:rsidR="003551C2">
        <w:rPr>
          <w:rFonts w:ascii="宋体"/>
        </w:rPr>
        <w:t>管道的构建，</w:t>
      </w:r>
      <w:r w:rsidR="003551C2">
        <w:rPr>
          <w:rFonts w:ascii="宋体" w:hint="eastAsia"/>
        </w:rPr>
        <w:t>针对</w:t>
      </w:r>
      <w:r w:rsidR="003551C2">
        <w:rPr>
          <w:rFonts w:ascii="宋体"/>
        </w:rPr>
        <w:t>特定的媒体封装格式</w:t>
      </w:r>
      <w:r w:rsidR="003551C2">
        <w:rPr>
          <w:rFonts w:ascii="宋体" w:hint="eastAsia"/>
        </w:rPr>
        <w:t>提供</w:t>
      </w:r>
      <w:proofErr w:type="spellStart"/>
      <w:r w:rsidR="003551C2">
        <w:rPr>
          <w:rFonts w:ascii="宋体"/>
        </w:rPr>
        <w:t>Demux</w:t>
      </w:r>
      <w:proofErr w:type="spellEnd"/>
      <w:r w:rsidR="003551C2">
        <w:rPr>
          <w:rFonts w:ascii="宋体" w:hint="eastAsia"/>
        </w:rPr>
        <w:t>解复用</w:t>
      </w:r>
      <w:r w:rsidR="003551C2">
        <w:rPr>
          <w:rFonts w:ascii="宋体"/>
        </w:rPr>
        <w:t>以及</w:t>
      </w:r>
      <w:r w:rsidR="003551C2">
        <w:rPr>
          <w:rFonts w:ascii="宋体" w:hint="eastAsia"/>
        </w:rPr>
        <w:t>针对支持</w:t>
      </w:r>
      <w:r w:rsidR="003551C2">
        <w:rPr>
          <w:rFonts w:ascii="宋体"/>
        </w:rPr>
        <w:t>的音视频</w:t>
      </w:r>
      <w:r w:rsidR="003551C2">
        <w:rPr>
          <w:rFonts w:ascii="宋体" w:hint="eastAsia"/>
        </w:rPr>
        <w:t>提供</w:t>
      </w:r>
      <w:r w:rsidR="003551C2">
        <w:rPr>
          <w:rFonts w:ascii="宋体"/>
        </w:rPr>
        <w:t>Decoder解码</w:t>
      </w:r>
      <w:r w:rsidR="003551C2">
        <w:rPr>
          <w:rFonts w:ascii="宋体" w:hint="eastAsia"/>
        </w:rPr>
        <w:t>器</w:t>
      </w:r>
      <w:r w:rsidR="003551C2">
        <w:rPr>
          <w:rFonts w:ascii="宋体"/>
        </w:rPr>
        <w:t>。</w:t>
      </w:r>
      <w:r w:rsidR="003551C2">
        <w:rPr>
          <w:rFonts w:ascii="宋体" w:hint="eastAsia"/>
        </w:rPr>
        <w:t>Plugin</w:t>
      </w:r>
      <w:r w:rsidR="003551C2">
        <w:rPr>
          <w:rFonts w:ascii="宋体"/>
        </w:rPr>
        <w:t>插件主要是支持特定音频格式的</w:t>
      </w:r>
      <w:proofErr w:type="spellStart"/>
      <w:r w:rsidR="003551C2">
        <w:rPr>
          <w:rFonts w:ascii="宋体"/>
        </w:rPr>
        <w:t>AudioSink</w:t>
      </w:r>
      <w:proofErr w:type="spellEnd"/>
      <w:r w:rsidR="003551C2">
        <w:rPr>
          <w:rFonts w:ascii="宋体"/>
        </w:rPr>
        <w:t>的</w:t>
      </w:r>
      <w:r w:rsidR="003551C2">
        <w:rPr>
          <w:rFonts w:ascii="宋体" w:hint="eastAsia"/>
        </w:rPr>
        <w:t>开发</w:t>
      </w:r>
      <w:r w:rsidR="003551C2">
        <w:rPr>
          <w:rFonts w:ascii="宋体"/>
        </w:rPr>
        <w:t>调试。</w:t>
      </w:r>
    </w:p>
    <w:p w:rsidR="00340817" w:rsidRDefault="00340817" w:rsidP="00340817">
      <w:pPr>
        <w:spacing w:line="360" w:lineRule="auto"/>
      </w:pPr>
      <w:r>
        <w:object w:dxaOrig="14220" w:dyaOrig="9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88.7pt" o:ole="">
            <v:imagedata r:id="rId9" o:title=""/>
          </v:shape>
          <o:OLEObject Type="Embed" ProgID="Visio.Drawing.15" ShapeID="_x0000_i1025" DrawAspect="Content" ObjectID="_1553516762" r:id="rId10"/>
        </w:object>
      </w:r>
    </w:p>
    <w:p w:rsidR="00340817" w:rsidRDefault="00340817" w:rsidP="00340817">
      <w:pPr>
        <w:spacing w:line="360" w:lineRule="auto"/>
        <w:ind w:firstLineChars="1350" w:firstLine="3240"/>
      </w:pPr>
      <w:r>
        <w:rPr>
          <w:rFonts w:hint="eastAsia"/>
        </w:rPr>
        <w:t>图一</w:t>
      </w:r>
      <w:r>
        <w:rPr>
          <w:rFonts w:hint="eastAsia"/>
        </w:rPr>
        <w:t xml:space="preserve"> </w:t>
      </w:r>
      <w:r>
        <w:rPr>
          <w:rFonts w:hint="eastAsia"/>
        </w:rPr>
        <w:t>迅捷</w:t>
      </w:r>
      <w:r>
        <w:t>播放器</w:t>
      </w:r>
      <w:r>
        <w:rPr>
          <w:rFonts w:hint="eastAsia"/>
        </w:rPr>
        <w:t>框架图</w:t>
      </w:r>
    </w:p>
    <w:p w:rsidR="00903343" w:rsidRDefault="00903343" w:rsidP="00340817">
      <w:pPr>
        <w:spacing w:line="360" w:lineRule="auto"/>
        <w:ind w:firstLineChars="1350" w:firstLine="3240"/>
      </w:pPr>
    </w:p>
    <w:p w:rsidR="003551C2" w:rsidRDefault="003551C2" w:rsidP="00BB32FE">
      <w:pPr>
        <w:spacing w:line="360" w:lineRule="auto"/>
        <w:ind w:firstLineChars="200" w:firstLine="480"/>
      </w:pPr>
      <w:r w:rsidRPr="003551C2">
        <w:rPr>
          <w:rFonts w:hint="eastAsia"/>
        </w:rPr>
        <w:t>开机启动以及开机视频</w:t>
      </w:r>
      <w:r w:rsidRPr="003551C2">
        <w:t>的播放</w:t>
      </w:r>
      <w:r w:rsidRPr="003551C2">
        <w:rPr>
          <w:rFonts w:hint="eastAsia"/>
        </w:rPr>
        <w:t>过程</w:t>
      </w:r>
      <w:r w:rsidRPr="003551C2">
        <w:t>如下图所示</w:t>
      </w:r>
      <w:r w:rsidRPr="003551C2">
        <w:rPr>
          <w:rFonts w:hint="eastAsia"/>
        </w:rPr>
        <w:t>。从上电</w:t>
      </w:r>
      <w:r w:rsidRPr="003551C2">
        <w:t>开始，经过引导程序</w:t>
      </w:r>
      <w:r w:rsidRPr="003551C2">
        <w:rPr>
          <w:rFonts w:hint="eastAsia"/>
        </w:rPr>
        <w:t>，</w:t>
      </w:r>
      <w:r w:rsidRPr="003551C2">
        <w:t>启动</w:t>
      </w:r>
      <w:r w:rsidRPr="003551C2">
        <w:t>Kernel</w:t>
      </w:r>
      <w:r w:rsidRPr="003551C2">
        <w:t>内核</w:t>
      </w:r>
      <w:r w:rsidR="00BB32FE">
        <w:rPr>
          <w:rFonts w:hint="eastAsia"/>
        </w:rPr>
        <w:t>，然后</w:t>
      </w:r>
      <w:r w:rsidR="00BB32FE">
        <w:t>运行</w:t>
      </w:r>
      <w:proofErr w:type="spellStart"/>
      <w:r w:rsidR="00BB32FE">
        <w:t>init</w:t>
      </w:r>
      <w:proofErr w:type="spellEnd"/>
      <w:r w:rsidR="00BB32FE">
        <w:t>程序进行</w:t>
      </w:r>
      <w:r w:rsidR="00BB32FE">
        <w:t>Android</w:t>
      </w:r>
      <w:r w:rsidR="00BB32FE">
        <w:t>有关底层模块的初始化，包含</w:t>
      </w:r>
      <w:r w:rsidR="00BB32FE">
        <w:rPr>
          <w:rFonts w:hint="eastAsia"/>
        </w:rPr>
        <w:t>关键</w:t>
      </w:r>
      <w:r w:rsidR="00BB32FE">
        <w:t>的守护进程</w:t>
      </w:r>
      <w:r w:rsidR="00BB32FE">
        <w:rPr>
          <w:rFonts w:hint="eastAsia"/>
        </w:rPr>
        <w:t>如</w:t>
      </w:r>
      <w:r w:rsidR="00BB32FE">
        <w:t>挂载</w:t>
      </w:r>
      <w:proofErr w:type="spellStart"/>
      <w:r w:rsidR="00BB32FE">
        <w:t>vold</w:t>
      </w:r>
      <w:proofErr w:type="spellEnd"/>
      <w:r w:rsidR="00BB32FE">
        <w:rPr>
          <w:rFonts w:hint="eastAsia"/>
        </w:rPr>
        <w:t>、</w:t>
      </w:r>
      <w:r w:rsidR="00BB32FE">
        <w:t>设备管理</w:t>
      </w:r>
      <w:proofErr w:type="spellStart"/>
      <w:r w:rsidR="00BB32FE">
        <w:t>ueventd</w:t>
      </w:r>
      <w:proofErr w:type="spellEnd"/>
      <w:r w:rsidR="00BB32FE">
        <w:t>等，</w:t>
      </w:r>
      <w:r w:rsidR="00BB32FE">
        <w:rPr>
          <w:rFonts w:hint="eastAsia"/>
        </w:rPr>
        <w:t>以及其他</w:t>
      </w:r>
      <w:r w:rsidR="00BB32FE">
        <w:t>核心服务进程，</w:t>
      </w:r>
      <w:r w:rsidR="00BB32FE">
        <w:rPr>
          <w:rFonts w:hint="eastAsia"/>
        </w:rPr>
        <w:t>包括</w:t>
      </w:r>
      <w:proofErr w:type="spellStart"/>
      <w:r w:rsidR="00BB32FE">
        <w:t>servicemanager</w:t>
      </w:r>
      <w:proofErr w:type="spellEnd"/>
      <w:r w:rsidR="00BB32FE">
        <w:t>服务管理，</w:t>
      </w:r>
      <w:r w:rsidR="00BB32FE">
        <w:rPr>
          <w:rFonts w:hint="eastAsia"/>
        </w:rPr>
        <w:t>GUI</w:t>
      </w:r>
      <w:r w:rsidR="00BB32FE">
        <w:t>的核心组件</w:t>
      </w:r>
      <w:proofErr w:type="spellStart"/>
      <w:r w:rsidR="00BB32FE">
        <w:t>surfaceflinger</w:t>
      </w:r>
      <w:proofErr w:type="spellEnd"/>
      <w:r w:rsidR="00BB32FE">
        <w:rPr>
          <w:rFonts w:hint="eastAsia"/>
        </w:rPr>
        <w:t>，媒体核心</w:t>
      </w:r>
      <w:r w:rsidR="00BB32FE">
        <w:t>服务</w:t>
      </w:r>
      <w:proofErr w:type="spellStart"/>
      <w:r w:rsidR="00BB32FE">
        <w:t>mediaserver</w:t>
      </w:r>
      <w:proofErr w:type="spellEnd"/>
      <w:r w:rsidR="00BB32FE">
        <w:rPr>
          <w:rFonts w:hint="eastAsia"/>
        </w:rPr>
        <w:t>，</w:t>
      </w:r>
      <w:r w:rsidR="00BB32FE">
        <w:t>以及运行时</w:t>
      </w:r>
      <w:r w:rsidR="00BB32FE">
        <w:rPr>
          <w:rFonts w:hint="eastAsia"/>
        </w:rPr>
        <w:t>zygote</w:t>
      </w:r>
      <w:r w:rsidR="00BB32FE">
        <w:rPr>
          <w:rFonts w:hint="eastAsia"/>
        </w:rPr>
        <w:t>等</w:t>
      </w:r>
      <w:r w:rsidR="00BB32FE">
        <w:t>。</w:t>
      </w:r>
    </w:p>
    <w:p w:rsidR="00F36FCF" w:rsidRDefault="00BB32FE" w:rsidP="00BB32FE">
      <w:pPr>
        <w:spacing w:line="360" w:lineRule="auto"/>
        <w:ind w:firstLineChars="200" w:firstLine="480"/>
      </w:pPr>
      <w:r>
        <w:rPr>
          <w:rFonts w:hint="eastAsia"/>
        </w:rPr>
        <w:lastRenderedPageBreak/>
        <w:t>其中</w:t>
      </w:r>
      <w:r>
        <w:t>，</w:t>
      </w:r>
      <w:proofErr w:type="spellStart"/>
      <w:r>
        <w:rPr>
          <w:rFonts w:hint="eastAsia"/>
        </w:rPr>
        <w:t>surface</w:t>
      </w:r>
      <w:r>
        <w:t>flinger</w:t>
      </w:r>
      <w:proofErr w:type="spellEnd"/>
      <w:r>
        <w:t>在初始化完成后，</w:t>
      </w:r>
      <w:r>
        <w:rPr>
          <w:rFonts w:hint="eastAsia"/>
        </w:rPr>
        <w:t>会更改</w:t>
      </w:r>
      <w:proofErr w:type="spellStart"/>
      <w:r>
        <w:rPr>
          <w:rFonts w:hint="eastAsia"/>
        </w:rPr>
        <w:t>ctl</w:t>
      </w:r>
      <w:proofErr w:type="spellEnd"/>
      <w:r>
        <w:t>属性</w:t>
      </w:r>
      <w:r>
        <w:rPr>
          <w:rFonts w:hint="eastAsia"/>
        </w:rPr>
        <w:t>从而</w:t>
      </w:r>
      <w:r>
        <w:t>启动对应的开机动画程序</w:t>
      </w:r>
      <w:proofErr w:type="spellStart"/>
      <w:r>
        <w:rPr>
          <w:rFonts w:hint="eastAsia"/>
        </w:rPr>
        <w:t>bootanim</w:t>
      </w:r>
      <w:r>
        <w:t>ation</w:t>
      </w:r>
      <w:proofErr w:type="spellEnd"/>
      <w:r>
        <w:rPr>
          <w:rFonts w:hint="eastAsia"/>
        </w:rPr>
        <w:t>，在</w:t>
      </w:r>
      <w:r>
        <w:t>开机动画程序内部，会根据配置策略选择播放开机视频</w:t>
      </w:r>
      <w:r>
        <w:rPr>
          <w:rFonts w:hint="eastAsia"/>
        </w:rPr>
        <w:t>、</w:t>
      </w:r>
      <w:r>
        <w:t>开机图片或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开机</w:t>
      </w:r>
      <w:r>
        <w:t>动画</w:t>
      </w:r>
      <w:r>
        <w:rPr>
          <w:rFonts w:hint="eastAsia"/>
        </w:rPr>
        <w:t>。从</w:t>
      </w:r>
      <w:r>
        <w:t>功能上来说，开机视频的播放，</w:t>
      </w:r>
      <w:r>
        <w:rPr>
          <w:rFonts w:hint="eastAsia"/>
        </w:rPr>
        <w:t>依赖</w:t>
      </w:r>
      <w:r>
        <w:t>两个关键模块，</w:t>
      </w:r>
      <w:r>
        <w:rPr>
          <w:rFonts w:hint="eastAsia"/>
        </w:rPr>
        <w:t>它们</w:t>
      </w:r>
      <w:r>
        <w:t>是负责</w:t>
      </w:r>
      <w:r>
        <w:rPr>
          <w:rFonts w:hint="eastAsia"/>
        </w:rPr>
        <w:t>GUI</w:t>
      </w:r>
      <w:r>
        <w:t>绘制的（</w:t>
      </w:r>
      <w:r>
        <w:rPr>
          <w:rFonts w:hint="eastAsia"/>
        </w:rPr>
        <w:t>即</w:t>
      </w:r>
      <w:r>
        <w:t>OSD</w:t>
      </w:r>
      <w:r>
        <w:t>层）</w:t>
      </w:r>
      <w:proofErr w:type="spellStart"/>
      <w:r>
        <w:rPr>
          <w:rFonts w:hint="eastAsia"/>
        </w:rPr>
        <w:t>surface</w:t>
      </w:r>
      <w:r>
        <w:t>flinger</w:t>
      </w:r>
      <w:proofErr w:type="spellEnd"/>
      <w:r>
        <w:rPr>
          <w:rFonts w:hint="eastAsia"/>
        </w:rPr>
        <w:t>用于</w:t>
      </w:r>
      <w:r>
        <w:t>视频播放，以及</w:t>
      </w:r>
      <w:proofErr w:type="spellStart"/>
      <w:r w:rsidR="00C4419C">
        <w:rPr>
          <w:rFonts w:hint="eastAsia"/>
        </w:rPr>
        <w:t>meidaserver</w:t>
      </w:r>
      <w:proofErr w:type="spellEnd"/>
      <w:r w:rsidR="00C4419C">
        <w:t>的子模块之一</w:t>
      </w:r>
      <w:proofErr w:type="spellStart"/>
      <w:r w:rsidR="00C4419C">
        <w:t>AudioFlinger</w:t>
      </w:r>
      <w:proofErr w:type="spellEnd"/>
      <w:r w:rsidR="00C4419C">
        <w:rPr>
          <w:rFonts w:hint="eastAsia"/>
        </w:rPr>
        <w:t>用于</w:t>
      </w:r>
      <w:r w:rsidR="00C4419C">
        <w:t>音频播放。</w:t>
      </w:r>
    </w:p>
    <w:p w:rsidR="00BB32FE" w:rsidRPr="00BB32FE" w:rsidRDefault="00F36FCF" w:rsidP="00BB32FE">
      <w:pPr>
        <w:spacing w:line="360" w:lineRule="auto"/>
        <w:ind w:firstLineChars="200" w:firstLine="480"/>
      </w:pPr>
      <w:r>
        <w:rPr>
          <w:rFonts w:hint="eastAsia"/>
        </w:rPr>
        <w:t>注意</w:t>
      </w:r>
      <w:r>
        <w:t>，由于</w:t>
      </w:r>
      <w:proofErr w:type="spellStart"/>
      <w:r>
        <w:t>mediaserver</w:t>
      </w:r>
      <w:proofErr w:type="spellEnd"/>
      <w:r>
        <w:rPr>
          <w:rFonts w:hint="eastAsia"/>
        </w:rPr>
        <w:t>包含</w:t>
      </w:r>
      <w:r>
        <w:t>的子模块较多，除了开机音频需要的</w:t>
      </w:r>
      <w:proofErr w:type="spellStart"/>
      <w:r>
        <w:t>AudioFlinger</w:t>
      </w:r>
      <w:proofErr w:type="spellEnd"/>
      <w:r>
        <w:t>之外，还包含</w:t>
      </w:r>
      <w:r>
        <w:t>Android</w:t>
      </w:r>
      <w:r>
        <w:t>系统的其他核心模块，</w:t>
      </w:r>
      <w:r>
        <w:rPr>
          <w:rFonts w:hint="eastAsia"/>
        </w:rPr>
        <w:t>如</w:t>
      </w:r>
      <w:proofErr w:type="spellStart"/>
      <w:r>
        <w:rPr>
          <w:rFonts w:hint="eastAsia"/>
        </w:rPr>
        <w:t>MediaPlayerService</w:t>
      </w:r>
      <w:proofErr w:type="spellEnd"/>
      <w:r>
        <w:rPr>
          <w:rFonts w:hint="eastAsia"/>
        </w:rPr>
        <w:t>媒体播放</w:t>
      </w:r>
      <w:r>
        <w:t>核心服务</w:t>
      </w:r>
      <w:r>
        <w:rPr>
          <w:rFonts w:hint="eastAsia"/>
        </w:rPr>
        <w:t>，</w:t>
      </w:r>
      <w:proofErr w:type="spellStart"/>
      <w:r>
        <w:t>ResourceManagerService</w:t>
      </w:r>
      <w:proofErr w:type="spellEnd"/>
      <w:r>
        <w:t>资源</w:t>
      </w:r>
      <w:r>
        <w:rPr>
          <w:rFonts w:hint="eastAsia"/>
        </w:rPr>
        <w:t>管理服务和</w:t>
      </w:r>
      <w:proofErr w:type="spellStart"/>
      <w:r>
        <w:t>CameraService</w:t>
      </w:r>
      <w:proofErr w:type="spellEnd"/>
      <w:r>
        <w:rPr>
          <w:rFonts w:hint="eastAsia"/>
        </w:rPr>
        <w:t>摄像头服务，他们</w:t>
      </w:r>
      <w:r>
        <w:t>依次完成初始化后，</w:t>
      </w:r>
      <w:proofErr w:type="spellStart"/>
      <w:r>
        <w:t>mediaserver</w:t>
      </w:r>
      <w:proofErr w:type="spellEnd"/>
      <w:r>
        <w:t>才</w:t>
      </w:r>
      <w:r>
        <w:rPr>
          <w:rFonts w:hint="eastAsia"/>
        </w:rPr>
        <w:t>会完成</w:t>
      </w:r>
      <w:r>
        <w:t>注册</w:t>
      </w:r>
      <w:r w:rsidR="008113F2">
        <w:rPr>
          <w:rFonts w:hint="eastAsia"/>
        </w:rPr>
        <w:t>并</w:t>
      </w:r>
      <w:r>
        <w:t>提供服务。</w:t>
      </w:r>
    </w:p>
    <w:p w:rsidR="00903343" w:rsidRDefault="00903343" w:rsidP="00903343">
      <w:pPr>
        <w:spacing w:line="360" w:lineRule="auto"/>
      </w:pPr>
      <w:r>
        <w:object w:dxaOrig="13935" w:dyaOrig="10755">
          <v:shape id="_x0000_i1026" type="#_x0000_t75" style="width:452.4pt;height:349.15pt" o:ole="">
            <v:imagedata r:id="rId11" o:title=""/>
          </v:shape>
          <o:OLEObject Type="Embed" ProgID="Visio.Drawing.15" ShapeID="_x0000_i1026" DrawAspect="Content" ObjectID="_1553516763" r:id="rId12"/>
        </w:object>
      </w:r>
    </w:p>
    <w:p w:rsidR="00903343" w:rsidRDefault="00903343" w:rsidP="00903343">
      <w:pPr>
        <w:spacing w:line="360" w:lineRule="auto"/>
        <w:ind w:firstLineChars="1100" w:firstLine="2640"/>
      </w:pPr>
      <w:r>
        <w:rPr>
          <w:rFonts w:hint="eastAsia"/>
        </w:rPr>
        <w:t>图二</w:t>
      </w:r>
      <w:r>
        <w:rPr>
          <w:rFonts w:hint="eastAsia"/>
        </w:rPr>
        <w:t xml:space="preserve"> </w:t>
      </w:r>
      <w:r>
        <w:rPr>
          <w:rFonts w:hint="eastAsia"/>
        </w:rPr>
        <w:t>开机</w:t>
      </w:r>
      <w:r>
        <w:t>视频</w:t>
      </w:r>
      <w:r>
        <w:rPr>
          <w:rFonts w:hint="eastAsia"/>
        </w:rPr>
        <w:t>播放流程</w:t>
      </w:r>
    </w:p>
    <w:p w:rsidR="00903343" w:rsidRDefault="00903343" w:rsidP="00903343">
      <w:pPr>
        <w:spacing w:line="360" w:lineRule="auto"/>
        <w:rPr>
          <w:rFonts w:ascii="宋体"/>
        </w:rPr>
      </w:pPr>
    </w:p>
    <w:p w:rsidR="00F36FCF" w:rsidRDefault="00F36FCF" w:rsidP="00F36FCF">
      <w:pPr>
        <w:spacing w:line="360" w:lineRule="auto"/>
        <w:ind w:firstLineChars="200" w:firstLine="480"/>
      </w:pPr>
      <w:r>
        <w:rPr>
          <w:rFonts w:hint="eastAsia"/>
        </w:rPr>
        <w:t>根据</w:t>
      </w:r>
      <w:r>
        <w:t>上诉的启动过程中的依赖关系，</w:t>
      </w:r>
      <w:r>
        <w:rPr>
          <w:rFonts w:hint="eastAsia"/>
        </w:rPr>
        <w:t>本</w:t>
      </w:r>
      <w:r>
        <w:t>项目的改进策略就是</w:t>
      </w:r>
      <w:r>
        <w:rPr>
          <w:rFonts w:hint="eastAsia"/>
        </w:rPr>
        <w:t>降低</w:t>
      </w:r>
      <w:r>
        <w:t>其中对于核心媒体服务模块</w:t>
      </w:r>
      <w:proofErr w:type="spellStart"/>
      <w:r>
        <w:t>mediaserver</w:t>
      </w:r>
      <w:proofErr w:type="spellEnd"/>
      <w:r>
        <w:t>的依赖，对比如下图。</w:t>
      </w:r>
    </w:p>
    <w:p w:rsidR="00F36FCF" w:rsidRPr="00BB32FE" w:rsidRDefault="00F36FCF" w:rsidP="00F36FCF">
      <w:pPr>
        <w:spacing w:line="360" w:lineRule="auto"/>
        <w:ind w:firstLineChars="200" w:firstLine="480"/>
      </w:pPr>
      <w:r>
        <w:rPr>
          <w:rFonts w:hint="eastAsia"/>
        </w:rPr>
        <w:lastRenderedPageBreak/>
        <w:t>视频</w:t>
      </w:r>
      <w:r>
        <w:t>播放的依赖不变</w:t>
      </w:r>
      <w:r>
        <w:rPr>
          <w:rFonts w:hint="eastAsia"/>
        </w:rPr>
        <w:t>，</w:t>
      </w:r>
      <w:r>
        <w:t>依旧是</w:t>
      </w:r>
      <w:proofErr w:type="spellStart"/>
      <w:r>
        <w:t>surfaceflinger</w:t>
      </w:r>
      <w:proofErr w:type="spellEnd"/>
      <w:r>
        <w:t>模块。</w:t>
      </w:r>
      <w:r>
        <w:rPr>
          <w:rFonts w:hint="eastAsia"/>
        </w:rPr>
        <w:t>但是音频</w:t>
      </w:r>
      <w:r>
        <w:t>播放，不</w:t>
      </w:r>
      <w:r w:rsidR="00685350">
        <w:rPr>
          <w:rFonts w:hint="eastAsia"/>
        </w:rPr>
        <w:t>再</w:t>
      </w:r>
      <w:r>
        <w:t>依赖</w:t>
      </w:r>
      <w:proofErr w:type="spellStart"/>
      <w:r>
        <w:t>mediaserver</w:t>
      </w:r>
      <w:proofErr w:type="spellEnd"/>
      <w:r>
        <w:t>中的</w:t>
      </w:r>
      <w:proofErr w:type="spellStart"/>
      <w:r>
        <w:t>AudioFlinger</w:t>
      </w:r>
      <w:proofErr w:type="spellEnd"/>
      <w:r w:rsidR="00685350">
        <w:rPr>
          <w:rFonts w:hint="eastAsia"/>
        </w:rPr>
        <w:t>，</w:t>
      </w:r>
      <w:r w:rsidR="00685350">
        <w:t>而</w:t>
      </w:r>
      <w:r w:rsidR="00685350">
        <w:rPr>
          <w:rFonts w:hint="eastAsia"/>
        </w:rPr>
        <w:t>是</w:t>
      </w:r>
      <w:r w:rsidR="00685350">
        <w:t>经由</w:t>
      </w:r>
      <w:proofErr w:type="spellStart"/>
      <w:r w:rsidR="00685350">
        <w:t>GStreamer</w:t>
      </w:r>
      <w:proofErr w:type="spellEnd"/>
      <w:r w:rsidR="00685350">
        <w:t>框架下的</w:t>
      </w:r>
      <w:proofErr w:type="spellStart"/>
      <w:r w:rsidR="00685350">
        <w:t>AudioSink</w:t>
      </w:r>
      <w:proofErr w:type="spellEnd"/>
      <w:r w:rsidR="00685350">
        <w:rPr>
          <w:rFonts w:hint="eastAsia"/>
        </w:rPr>
        <w:t>完成与</w:t>
      </w:r>
      <w:r w:rsidR="00685350">
        <w:t>底层音频输出的对接。</w:t>
      </w:r>
      <w:proofErr w:type="spellStart"/>
      <w:r w:rsidR="00685350">
        <w:rPr>
          <w:rFonts w:hint="eastAsia"/>
        </w:rPr>
        <w:t>AudioSink</w:t>
      </w:r>
      <w:proofErr w:type="spellEnd"/>
      <w:r w:rsidR="00685350">
        <w:rPr>
          <w:rFonts w:hint="eastAsia"/>
        </w:rPr>
        <w:t>的</w:t>
      </w:r>
      <w:r w:rsidR="00685350">
        <w:t>备选方案有</w:t>
      </w:r>
      <w:proofErr w:type="spellStart"/>
      <w:r w:rsidR="00685350">
        <w:rPr>
          <w:rFonts w:hint="eastAsia"/>
        </w:rPr>
        <w:t>openslessink</w:t>
      </w:r>
      <w:proofErr w:type="spellEnd"/>
      <w:r w:rsidR="00685350">
        <w:t>或者</w:t>
      </w:r>
      <w:proofErr w:type="spellStart"/>
      <w:r w:rsidR="00685350">
        <w:t>gstalsasink</w:t>
      </w:r>
      <w:proofErr w:type="spellEnd"/>
      <w:r w:rsidR="00685350">
        <w:rPr>
          <w:rFonts w:hint="eastAsia"/>
        </w:rPr>
        <w:t>两类。</w:t>
      </w:r>
    </w:p>
    <w:p w:rsidR="00F36FCF" w:rsidRPr="00F36FCF" w:rsidRDefault="00F36FCF" w:rsidP="00903343">
      <w:pPr>
        <w:spacing w:line="360" w:lineRule="auto"/>
        <w:rPr>
          <w:rFonts w:ascii="宋体"/>
        </w:rPr>
      </w:pPr>
    </w:p>
    <w:p w:rsidR="00903343" w:rsidRDefault="00CC25BF" w:rsidP="00CC25BF">
      <w:pPr>
        <w:spacing w:line="360" w:lineRule="auto"/>
        <w:rPr>
          <w:rFonts w:ascii="宋体"/>
        </w:rPr>
      </w:pPr>
      <w:r>
        <w:object w:dxaOrig="15930" w:dyaOrig="7185">
          <v:shape id="_x0000_i1027" type="#_x0000_t75" style="width:453.05pt;height:204.45pt" o:ole="">
            <v:imagedata r:id="rId13" o:title=""/>
          </v:shape>
          <o:OLEObject Type="Embed" ProgID="Visio.Drawing.15" ShapeID="_x0000_i1027" DrawAspect="Content" ObjectID="_1553516764" r:id="rId14"/>
        </w:object>
      </w:r>
    </w:p>
    <w:p w:rsidR="00CC25BF" w:rsidRPr="00340817" w:rsidRDefault="00CC25BF" w:rsidP="00CC25BF">
      <w:pPr>
        <w:spacing w:line="360" w:lineRule="auto"/>
        <w:ind w:firstLineChars="1150" w:firstLine="2760"/>
        <w:rPr>
          <w:rFonts w:ascii="宋体"/>
        </w:rPr>
      </w:pPr>
      <w:r>
        <w:rPr>
          <w:rFonts w:ascii="宋体" w:hint="eastAsia"/>
        </w:rPr>
        <w:t>图三 迅捷</w:t>
      </w:r>
      <w:r>
        <w:rPr>
          <w:rFonts w:ascii="宋体"/>
        </w:rPr>
        <w:t>播放器</w:t>
      </w:r>
      <w:r>
        <w:rPr>
          <w:rFonts w:ascii="宋体" w:hint="eastAsia"/>
        </w:rPr>
        <w:t>依赖</w:t>
      </w:r>
      <w:r>
        <w:rPr>
          <w:rFonts w:ascii="宋体"/>
        </w:rPr>
        <w:t>关系</w:t>
      </w:r>
    </w:p>
    <w:p w:rsidR="00DC0D86" w:rsidRPr="006E23C7" w:rsidRDefault="003A0966" w:rsidP="006E23C7">
      <w:pPr>
        <w:pStyle w:val="2"/>
        <w:ind w:left="578"/>
      </w:pPr>
      <w:r>
        <w:t>方案</w:t>
      </w:r>
      <w:r w:rsidR="006C55FB">
        <w:rPr>
          <w:rFonts w:hint="eastAsia"/>
        </w:rPr>
        <w:t>技术分解</w:t>
      </w:r>
      <w:r w:rsidR="003F6B99">
        <w:rPr>
          <w:rFonts w:hint="eastAsia"/>
        </w:rPr>
        <w:t>及实现措施</w:t>
      </w:r>
      <w:r w:rsidR="0091793B">
        <w:t>可行性分析</w:t>
      </w:r>
    </w:p>
    <w:p w:rsidR="00172500" w:rsidRDefault="00172500" w:rsidP="00550BBA">
      <w:pPr>
        <w:spacing w:line="360" w:lineRule="auto"/>
        <w:ind w:firstLineChars="200" w:firstLine="480"/>
      </w:pPr>
      <w:r>
        <w:rPr>
          <w:rFonts w:hint="eastAsia"/>
        </w:rPr>
        <w:t>通过</w:t>
      </w:r>
      <w:r>
        <w:t>架构图、</w:t>
      </w:r>
      <w:r>
        <w:rPr>
          <w:rFonts w:hint="eastAsia"/>
        </w:rPr>
        <w:t>启动</w:t>
      </w:r>
      <w:r w:rsidR="006E23C7">
        <w:rPr>
          <w:rFonts w:hint="eastAsia"/>
        </w:rPr>
        <w:t>过程</w:t>
      </w:r>
      <w:r>
        <w:t>图</w:t>
      </w:r>
      <w:r w:rsidR="006E23C7">
        <w:rPr>
          <w:rFonts w:hint="eastAsia"/>
        </w:rPr>
        <w:t>和</w:t>
      </w:r>
      <w:r w:rsidR="006E23C7">
        <w:t>依赖关系</w:t>
      </w:r>
      <w:r>
        <w:rPr>
          <w:rFonts w:hint="eastAsia"/>
        </w:rPr>
        <w:t>可见</w:t>
      </w:r>
      <w:r>
        <w:t>，本项目的核心思路是</w:t>
      </w:r>
      <w:r>
        <w:rPr>
          <w:rFonts w:hint="eastAsia"/>
        </w:rPr>
        <w:t>在</w:t>
      </w:r>
      <w:r>
        <w:t>开机过程中</w:t>
      </w:r>
      <w:r>
        <w:rPr>
          <w:rFonts w:hint="eastAsia"/>
        </w:rPr>
        <w:t>通过海信</w:t>
      </w:r>
      <w:r>
        <w:t>自主实现的迅捷播放器</w:t>
      </w:r>
      <w:proofErr w:type="gramStart"/>
      <w:r>
        <w:t>快速起播本地</w:t>
      </w:r>
      <w:proofErr w:type="gramEnd"/>
      <w:r>
        <w:t>视频文件。实现</w:t>
      </w:r>
      <w:r>
        <w:rPr>
          <w:rFonts w:hint="eastAsia"/>
        </w:rPr>
        <w:t>步骤</w:t>
      </w:r>
      <w:r>
        <w:t>如下</w:t>
      </w:r>
      <w:r>
        <w:rPr>
          <w:rFonts w:hint="eastAsia"/>
        </w:rPr>
        <w:t>，</w:t>
      </w:r>
    </w:p>
    <w:p w:rsidR="00172500" w:rsidRDefault="00172500" w:rsidP="00550BBA">
      <w:pPr>
        <w:pStyle w:val="af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GStreamer</w:t>
      </w:r>
      <w:proofErr w:type="spellEnd"/>
      <w:r>
        <w:t>框架构建</w:t>
      </w:r>
      <w:proofErr w:type="spellStart"/>
      <w:r>
        <w:t>MiniPlayer</w:t>
      </w:r>
      <w:proofErr w:type="spellEnd"/>
      <w:r>
        <w:rPr>
          <w:rFonts w:hint="eastAsia"/>
        </w:rPr>
        <w:t>应用</w:t>
      </w:r>
      <w:r>
        <w:t>程序，</w:t>
      </w:r>
      <w:r>
        <w:rPr>
          <w:rFonts w:hint="eastAsia"/>
        </w:rPr>
        <w:t>以多媒体播放</w:t>
      </w:r>
      <w:r>
        <w:t>管道</w:t>
      </w:r>
      <w:r>
        <w:t>Pipeline</w:t>
      </w:r>
      <w:r>
        <w:t>的构建</w:t>
      </w:r>
      <w:r>
        <w:rPr>
          <w:rFonts w:hint="eastAsia"/>
        </w:rPr>
        <w:t>为主要内容</w:t>
      </w:r>
      <w:r>
        <w:t>，</w:t>
      </w:r>
      <w:r>
        <w:rPr>
          <w:rFonts w:hint="eastAsia"/>
        </w:rPr>
        <w:t>包含相关</w:t>
      </w:r>
      <w:r>
        <w:t>的</w:t>
      </w:r>
      <w:proofErr w:type="spellStart"/>
      <w:r>
        <w:t>Demux</w:t>
      </w:r>
      <w:proofErr w:type="spellEnd"/>
      <w:r>
        <w:t>、</w:t>
      </w:r>
      <w:r>
        <w:t>Parser</w:t>
      </w:r>
      <w:r>
        <w:t>、</w:t>
      </w:r>
      <w:r>
        <w:t>Decoder</w:t>
      </w:r>
      <w:r>
        <w:t>、</w:t>
      </w:r>
      <w:r>
        <w:t>Sink</w:t>
      </w:r>
      <w:r>
        <w:t>等</w:t>
      </w:r>
      <w:r>
        <w:rPr>
          <w:rFonts w:hint="eastAsia"/>
        </w:rPr>
        <w:t>Plugin</w:t>
      </w:r>
      <w:r>
        <w:rPr>
          <w:rFonts w:hint="eastAsia"/>
        </w:rPr>
        <w:t>插件的</w:t>
      </w:r>
      <w:r>
        <w:t>连接；</w:t>
      </w:r>
    </w:p>
    <w:p w:rsidR="00172500" w:rsidRDefault="00172500" w:rsidP="00550BBA">
      <w:pPr>
        <w:pStyle w:val="af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Sink</w:t>
      </w:r>
      <w:r>
        <w:rPr>
          <w:rFonts w:hint="eastAsia"/>
        </w:rPr>
        <w:t>等</w:t>
      </w:r>
      <w:r>
        <w:t>Plugin</w:t>
      </w:r>
      <w:r>
        <w:t>插件的开发</w:t>
      </w:r>
      <w:r>
        <w:rPr>
          <w:rFonts w:hint="eastAsia"/>
        </w:rPr>
        <w:t>和</w:t>
      </w:r>
      <w:r>
        <w:t>调试，主要</w:t>
      </w:r>
      <w:proofErr w:type="spellStart"/>
      <w:r w:rsidR="00DC22E5">
        <w:rPr>
          <w:rFonts w:hint="eastAsia"/>
        </w:rPr>
        <w:t>AudioSink</w:t>
      </w:r>
      <w:proofErr w:type="spellEnd"/>
      <w:r w:rsidR="00DC22E5">
        <w:t>，这里</w:t>
      </w:r>
      <w:r>
        <w:t>是</w:t>
      </w:r>
      <w:proofErr w:type="spellStart"/>
      <w:r w:rsidRPr="00172500">
        <w:t>openslessink</w:t>
      </w:r>
      <w:proofErr w:type="spellEnd"/>
      <w:r>
        <w:rPr>
          <w:rFonts w:hint="eastAsia"/>
        </w:rPr>
        <w:t>和</w:t>
      </w:r>
      <w:proofErr w:type="spellStart"/>
      <w:r w:rsidRPr="00172500">
        <w:t>gstalsasink</w:t>
      </w:r>
      <w:proofErr w:type="spellEnd"/>
      <w:r>
        <w:rPr>
          <w:rFonts w:hint="eastAsia"/>
        </w:rPr>
        <w:t>；</w:t>
      </w:r>
    </w:p>
    <w:p w:rsidR="00172500" w:rsidRDefault="00172500" w:rsidP="00550BBA">
      <w:pPr>
        <w:pStyle w:val="af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根据支持</w:t>
      </w:r>
      <w:r>
        <w:t>的</w:t>
      </w:r>
      <w:r>
        <w:rPr>
          <w:rFonts w:hint="eastAsia"/>
        </w:rPr>
        <w:t>视频</w:t>
      </w:r>
      <w:r>
        <w:t>（</w:t>
      </w:r>
      <w:r>
        <w:rPr>
          <w:rFonts w:hint="eastAsia"/>
        </w:rPr>
        <w:t>广告</w:t>
      </w:r>
      <w:r>
        <w:t>）</w:t>
      </w:r>
      <w:r>
        <w:rPr>
          <w:rFonts w:hint="eastAsia"/>
        </w:rPr>
        <w:t>格式</w:t>
      </w:r>
      <w:r>
        <w:t>，这里以</w:t>
      </w:r>
      <w:r>
        <w:t>TS/MP4</w:t>
      </w:r>
      <w:r>
        <w:t>为主，确定</w:t>
      </w:r>
      <w:proofErr w:type="spellStart"/>
      <w:r>
        <w:t>GStreamer</w:t>
      </w:r>
      <w:proofErr w:type="spellEnd"/>
      <w:r>
        <w:t>框架最小依赖库；</w:t>
      </w:r>
    </w:p>
    <w:p w:rsidR="00B92775" w:rsidRDefault="00B92775" w:rsidP="00550BBA">
      <w:pPr>
        <w:pStyle w:val="af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重新定制化</w:t>
      </w:r>
      <w:r>
        <w:t>开机动画播放流程，</w:t>
      </w:r>
      <w:r>
        <w:rPr>
          <w:rFonts w:hint="eastAsia"/>
        </w:rPr>
        <w:t>增加</w:t>
      </w:r>
      <w:r>
        <w:t>本项目提供的</w:t>
      </w:r>
      <w:proofErr w:type="spellStart"/>
      <w:r>
        <w:t>MiniPlayer</w:t>
      </w:r>
      <w:proofErr w:type="spellEnd"/>
      <w:r>
        <w:t>播放视频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调用</w:t>
      </w:r>
      <w:r>
        <w:t>入口</w:t>
      </w:r>
      <w:r>
        <w:rPr>
          <w:rFonts w:hint="eastAsia"/>
        </w:rPr>
        <w:t>，替换</w:t>
      </w:r>
      <w:r>
        <w:t>原</w:t>
      </w:r>
      <w:r>
        <w:t>Android</w:t>
      </w:r>
      <w:r>
        <w:t>平台</w:t>
      </w:r>
      <w:r>
        <w:t>media</w:t>
      </w:r>
      <w:r>
        <w:t>的</w:t>
      </w:r>
      <w:r>
        <w:rPr>
          <w:rFonts w:hint="eastAsia"/>
        </w:rPr>
        <w:t>播放开机</w:t>
      </w:r>
      <w:r>
        <w:t>视频</w:t>
      </w:r>
      <w:r>
        <w:rPr>
          <w:rFonts w:hint="eastAsia"/>
        </w:rPr>
        <w:t>逻辑；</w:t>
      </w:r>
    </w:p>
    <w:p w:rsidR="00172500" w:rsidRDefault="00DC22E5" w:rsidP="00550BBA">
      <w:pPr>
        <w:spacing w:line="360" w:lineRule="auto"/>
        <w:ind w:firstLineChars="200" w:firstLine="480"/>
      </w:pPr>
      <w:r>
        <w:rPr>
          <w:rFonts w:hint="eastAsia"/>
        </w:rPr>
        <w:t>迅捷</w:t>
      </w:r>
      <w:r>
        <w:t>播放器</w:t>
      </w:r>
      <w:proofErr w:type="spellStart"/>
      <w:r>
        <w:rPr>
          <w:rFonts w:hint="eastAsia"/>
        </w:rPr>
        <w:t>MiniPlayer</w:t>
      </w:r>
      <w:proofErr w:type="spellEnd"/>
      <w:r>
        <w:rPr>
          <w:rFonts w:hint="eastAsia"/>
        </w:rPr>
        <w:t>的</w:t>
      </w:r>
      <w:r>
        <w:t>播放提速，</w:t>
      </w:r>
      <w:r>
        <w:rPr>
          <w:rFonts w:hint="eastAsia"/>
        </w:rPr>
        <w:t>其实现</w:t>
      </w:r>
      <w:r>
        <w:t>策略，就是</w:t>
      </w:r>
      <w:r>
        <w:rPr>
          <w:rFonts w:hint="eastAsia"/>
        </w:rPr>
        <w:t>规避了</w:t>
      </w:r>
      <w:r>
        <w:t>原</w:t>
      </w:r>
      <w:r>
        <w:t>Android</w:t>
      </w:r>
      <w:r>
        <w:t>平台</w:t>
      </w:r>
      <w:r>
        <w:t>media</w:t>
      </w:r>
      <w:r>
        <w:t>播放功能的初始化时序依赖，主要是</w:t>
      </w:r>
      <w:proofErr w:type="spellStart"/>
      <w:r>
        <w:t>mediaserver</w:t>
      </w:r>
      <w:proofErr w:type="spellEnd"/>
      <w:r>
        <w:t>模块的</w:t>
      </w:r>
      <w:proofErr w:type="spellStart"/>
      <w:r>
        <w:t>AudioFlinger</w:t>
      </w:r>
      <w:proofErr w:type="spellEnd"/>
      <w:r>
        <w:rPr>
          <w:rFonts w:hint="eastAsia"/>
        </w:rPr>
        <w:t>、</w:t>
      </w:r>
      <w:proofErr w:type="spellStart"/>
      <w:r>
        <w:lastRenderedPageBreak/>
        <w:t>MediaPlayerService</w:t>
      </w:r>
      <w:proofErr w:type="spellEnd"/>
      <w:r>
        <w:t>等</w:t>
      </w:r>
      <w:r>
        <w:rPr>
          <w:rFonts w:hint="eastAsia"/>
        </w:rPr>
        <w:t>子模块</w:t>
      </w:r>
      <w:r>
        <w:t>的初始化时间</w:t>
      </w:r>
      <w:r w:rsidR="00EC6407">
        <w:rPr>
          <w:rFonts w:hint="eastAsia"/>
        </w:rPr>
        <w:t>（在</w:t>
      </w:r>
      <w:r w:rsidR="00EC6407">
        <w:t>MStar938</w:t>
      </w:r>
      <w:r w:rsidR="00EC6407">
        <w:rPr>
          <w:rFonts w:hint="eastAsia"/>
        </w:rPr>
        <w:t>平台</w:t>
      </w:r>
      <w:r w:rsidR="00EC6407">
        <w:t>上</w:t>
      </w:r>
      <w:r w:rsidR="00EC6407">
        <w:rPr>
          <w:rFonts w:hint="eastAsia"/>
        </w:rPr>
        <w:t>约</w:t>
      </w:r>
      <w:r w:rsidR="00EC6407">
        <w:t>3</w:t>
      </w:r>
      <w:r w:rsidR="00EC6407">
        <w:rPr>
          <w:rFonts w:hint="eastAsia"/>
        </w:rPr>
        <w:t>秒）</w:t>
      </w:r>
      <w:r>
        <w:t>。用</w:t>
      </w:r>
      <w:r>
        <w:rPr>
          <w:rFonts w:hint="eastAsia"/>
        </w:rPr>
        <w:t>Android</w:t>
      </w:r>
      <w:r>
        <w:t>平台无关的</w:t>
      </w:r>
      <w:proofErr w:type="spellStart"/>
      <w:r>
        <w:rPr>
          <w:rFonts w:hint="eastAsia"/>
        </w:rPr>
        <w:t>GStreamer</w:t>
      </w:r>
      <w:proofErr w:type="spellEnd"/>
      <w:r>
        <w:t>的</w:t>
      </w:r>
      <w:proofErr w:type="spellStart"/>
      <w:r>
        <w:rPr>
          <w:rFonts w:hint="eastAsia"/>
        </w:rPr>
        <w:t>Audio</w:t>
      </w:r>
      <w:r>
        <w:t>Sink</w:t>
      </w:r>
      <w:proofErr w:type="spellEnd"/>
      <w:r>
        <w:t>插件实现音频的</w:t>
      </w:r>
      <w:r>
        <w:rPr>
          <w:rFonts w:hint="eastAsia"/>
        </w:rPr>
        <w:t>对接播放</w:t>
      </w:r>
      <w:r>
        <w:t>。</w:t>
      </w:r>
    </w:p>
    <w:p w:rsidR="00DC0D86" w:rsidRDefault="004A2AC2" w:rsidP="00CD23A8">
      <w:pPr>
        <w:pStyle w:val="2"/>
        <w:ind w:left="578"/>
      </w:pPr>
      <w:r>
        <w:rPr>
          <w:rFonts w:hint="eastAsia"/>
        </w:rPr>
        <w:t>项目标准</w:t>
      </w:r>
    </w:p>
    <w:p w:rsidR="00E863D9" w:rsidRDefault="00E863D9" w:rsidP="00E863D9">
      <w:pPr>
        <w:pStyle w:val="3"/>
        <w:rPr>
          <w:lang w:val="zh-CN"/>
        </w:rPr>
      </w:pPr>
      <w:r>
        <w:rPr>
          <w:rFonts w:hint="eastAsia"/>
          <w:lang w:val="zh-CN"/>
        </w:rPr>
        <w:t>功能规格及验收标准</w:t>
      </w:r>
    </w:p>
    <w:p w:rsidR="00E863D9" w:rsidRPr="00C056EC" w:rsidRDefault="004A1323" w:rsidP="00C056EC">
      <w:pPr>
        <w:pStyle w:val="af"/>
        <w:numPr>
          <w:ilvl w:val="0"/>
          <w:numId w:val="9"/>
        </w:numPr>
        <w:spacing w:line="440" w:lineRule="exact"/>
        <w:ind w:firstLineChars="0"/>
        <w:rPr>
          <w:lang w:val="zh-CN"/>
        </w:rPr>
      </w:pPr>
      <w:r w:rsidRPr="00C056EC">
        <w:rPr>
          <w:rFonts w:hint="eastAsia"/>
          <w:lang w:val="zh-CN"/>
        </w:rPr>
        <w:t>开机视频</w:t>
      </w:r>
      <w:r w:rsidRPr="00C056EC">
        <w:rPr>
          <w:lang w:val="zh-CN"/>
        </w:rPr>
        <w:t>（</w:t>
      </w:r>
      <w:r w:rsidRPr="00C056EC">
        <w:rPr>
          <w:rFonts w:hint="eastAsia"/>
          <w:lang w:val="zh-CN"/>
        </w:rPr>
        <w:t>广告</w:t>
      </w:r>
      <w:r w:rsidRPr="00C056EC">
        <w:rPr>
          <w:lang w:val="zh-CN"/>
        </w:rPr>
        <w:t>）</w:t>
      </w:r>
      <w:r w:rsidRPr="00C056EC">
        <w:rPr>
          <w:rFonts w:hint="eastAsia"/>
          <w:lang w:val="zh-CN"/>
        </w:rPr>
        <w:t>存在</w:t>
      </w:r>
      <w:r w:rsidRPr="00C056EC">
        <w:rPr>
          <w:lang w:val="zh-CN"/>
        </w:rPr>
        <w:t>的情况下，可以起播</w:t>
      </w:r>
      <w:r w:rsidR="00E863D9" w:rsidRPr="00C056EC">
        <w:rPr>
          <w:rFonts w:hint="eastAsia"/>
          <w:lang w:val="zh-CN"/>
        </w:rPr>
        <w:t>；</w:t>
      </w:r>
    </w:p>
    <w:p w:rsidR="00C056EC" w:rsidRPr="00C056EC" w:rsidRDefault="004A1323" w:rsidP="00C056EC">
      <w:pPr>
        <w:pStyle w:val="af"/>
        <w:numPr>
          <w:ilvl w:val="0"/>
          <w:numId w:val="9"/>
        </w:numPr>
        <w:spacing w:line="440" w:lineRule="exact"/>
        <w:ind w:firstLineChars="0"/>
      </w:pPr>
      <w:r w:rsidRPr="00C056EC">
        <w:rPr>
          <w:rFonts w:hint="eastAsia"/>
          <w:lang w:val="zh-CN"/>
        </w:rPr>
        <w:t>开机视频</w:t>
      </w:r>
      <w:r w:rsidRPr="00C056EC">
        <w:rPr>
          <w:lang w:val="zh-CN"/>
        </w:rPr>
        <w:t>（</w:t>
      </w:r>
      <w:r w:rsidRPr="00C056EC">
        <w:rPr>
          <w:rFonts w:hint="eastAsia"/>
          <w:lang w:val="zh-CN"/>
        </w:rPr>
        <w:t>广告</w:t>
      </w:r>
      <w:r w:rsidRPr="00C056EC">
        <w:rPr>
          <w:lang w:val="zh-CN"/>
        </w:rPr>
        <w:t>）</w:t>
      </w:r>
      <w:r w:rsidRPr="00C056EC">
        <w:rPr>
          <w:rFonts w:hint="eastAsia"/>
          <w:lang w:val="zh-CN"/>
        </w:rPr>
        <w:t>不存在</w:t>
      </w:r>
      <w:r w:rsidRPr="00C056EC">
        <w:rPr>
          <w:lang w:val="zh-CN"/>
        </w:rPr>
        <w:t>的情况下，</w:t>
      </w:r>
      <w:r w:rsidRPr="00C056EC">
        <w:rPr>
          <w:rFonts w:hint="eastAsia"/>
          <w:lang w:val="zh-CN"/>
        </w:rPr>
        <w:t>保持</w:t>
      </w:r>
      <w:r w:rsidRPr="00C056EC">
        <w:rPr>
          <w:lang w:val="zh-CN"/>
        </w:rPr>
        <w:t>正常的开机</w:t>
      </w:r>
      <w:r w:rsidRPr="00C056EC">
        <w:rPr>
          <w:lang w:val="zh-CN"/>
        </w:rPr>
        <w:t>Logo</w:t>
      </w:r>
      <w:r w:rsidRPr="00C056EC">
        <w:rPr>
          <w:lang w:val="zh-CN"/>
        </w:rPr>
        <w:t>、开机动画流程</w:t>
      </w:r>
      <w:r w:rsidR="00E863D9">
        <w:rPr>
          <w:rFonts w:hint="eastAsia"/>
        </w:rPr>
        <w:t>；</w:t>
      </w:r>
    </w:p>
    <w:p w:rsidR="00E863D9" w:rsidRDefault="00BE65B8" w:rsidP="00C056EC">
      <w:pPr>
        <w:pStyle w:val="af"/>
        <w:numPr>
          <w:ilvl w:val="0"/>
          <w:numId w:val="9"/>
        </w:numPr>
        <w:spacing w:line="440" w:lineRule="exact"/>
        <w:ind w:firstLineChars="0"/>
        <w:rPr>
          <w:rFonts w:ascii="宋体" w:hAnsi="宋体" w:cs="宋体"/>
        </w:rPr>
      </w:pPr>
      <w:r>
        <w:rPr>
          <w:rFonts w:hint="eastAsia"/>
        </w:rPr>
        <w:t>迅捷</w:t>
      </w:r>
      <w:r>
        <w:t>播放器</w:t>
      </w:r>
      <w:proofErr w:type="spellStart"/>
      <w:r w:rsidRPr="00C056EC">
        <w:rPr>
          <w:rFonts w:hint="eastAsia"/>
          <w:color w:val="000000"/>
        </w:rPr>
        <w:t>MiniPlayer</w:t>
      </w:r>
      <w:proofErr w:type="spellEnd"/>
      <w:r w:rsidRPr="00C056EC">
        <w:rPr>
          <w:color w:val="000000"/>
        </w:rPr>
        <w:t>仅用于开机视频</w:t>
      </w:r>
      <w:r w:rsidRPr="00C056EC">
        <w:rPr>
          <w:rFonts w:hint="eastAsia"/>
          <w:color w:val="000000"/>
        </w:rPr>
        <w:t>（广告）</w:t>
      </w:r>
      <w:r w:rsidRPr="00C056EC">
        <w:rPr>
          <w:color w:val="000000"/>
        </w:rPr>
        <w:t>播放</w:t>
      </w:r>
      <w:r w:rsidRPr="00C056EC">
        <w:rPr>
          <w:rFonts w:ascii="宋体" w:hAnsi="宋体" w:cs="宋体" w:hint="eastAsia"/>
        </w:rPr>
        <w:t>，</w:t>
      </w:r>
      <w:r w:rsidRPr="00C056EC">
        <w:rPr>
          <w:rFonts w:ascii="宋体" w:hAnsi="宋体" w:cs="宋体"/>
        </w:rPr>
        <w:t>开机后正常的视频播放</w:t>
      </w:r>
      <w:r w:rsidRPr="00C056EC">
        <w:rPr>
          <w:rFonts w:ascii="宋体" w:hAnsi="宋体" w:cs="宋体" w:hint="eastAsia"/>
        </w:rPr>
        <w:t>功能正常</w:t>
      </w:r>
      <w:r w:rsidRPr="00C056EC">
        <w:rPr>
          <w:rFonts w:ascii="宋体" w:hAnsi="宋体" w:cs="宋体"/>
        </w:rPr>
        <w:t>，这里指调用的具体Player逻辑不变，如</w:t>
      </w:r>
      <w:proofErr w:type="spellStart"/>
      <w:r w:rsidRPr="00C056EC">
        <w:rPr>
          <w:rFonts w:ascii="宋体" w:hAnsi="宋体" w:cs="宋体"/>
        </w:rPr>
        <w:t>HSPlayer</w:t>
      </w:r>
      <w:proofErr w:type="spellEnd"/>
      <w:r w:rsidRPr="00C056EC">
        <w:rPr>
          <w:rFonts w:ascii="宋体" w:hAnsi="宋体" w:cs="宋体"/>
        </w:rPr>
        <w:t>或</w:t>
      </w:r>
      <w:proofErr w:type="spellStart"/>
      <w:r w:rsidRPr="00C056EC">
        <w:rPr>
          <w:rFonts w:ascii="宋体" w:hAnsi="宋体" w:cs="宋体"/>
        </w:rPr>
        <w:t>NuPlayer</w:t>
      </w:r>
      <w:proofErr w:type="spellEnd"/>
      <w:r w:rsidRPr="00C056EC">
        <w:rPr>
          <w:rFonts w:ascii="宋体" w:hAnsi="宋体" w:cs="宋体"/>
        </w:rPr>
        <w:t>；</w:t>
      </w:r>
    </w:p>
    <w:p w:rsidR="00C056EC" w:rsidRDefault="00C056EC" w:rsidP="00C056EC">
      <w:pPr>
        <w:pStyle w:val="af"/>
        <w:numPr>
          <w:ilvl w:val="0"/>
          <w:numId w:val="9"/>
        </w:numPr>
        <w:spacing w:line="440" w:lineRule="exact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开机</w:t>
      </w:r>
      <w:r>
        <w:rPr>
          <w:rFonts w:ascii="宋体" w:hAnsi="宋体" w:cs="宋体"/>
        </w:rPr>
        <w:t>速度符合</w:t>
      </w:r>
      <w:r w:rsidR="009049ED">
        <w:rPr>
          <w:rFonts w:ascii="宋体" w:hAnsi="宋体" w:cs="宋体" w:hint="eastAsia"/>
        </w:rPr>
        <w:t>海信</w:t>
      </w:r>
      <w:r>
        <w:rPr>
          <w:rFonts w:ascii="宋体" w:hAnsi="宋体" w:cs="宋体"/>
        </w:rPr>
        <w:t>NPS要求；</w:t>
      </w:r>
    </w:p>
    <w:p w:rsidR="000F45D3" w:rsidRDefault="000F45D3" w:rsidP="00C056EC">
      <w:pPr>
        <w:pStyle w:val="af"/>
        <w:numPr>
          <w:ilvl w:val="0"/>
          <w:numId w:val="9"/>
        </w:numPr>
        <w:spacing w:line="440" w:lineRule="exact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支持的</w:t>
      </w:r>
      <w:r>
        <w:rPr>
          <w:rFonts w:ascii="宋体" w:hAnsi="宋体" w:cs="宋体"/>
        </w:rPr>
        <w:t>视频文件</w:t>
      </w:r>
      <w:r>
        <w:rPr>
          <w:rFonts w:ascii="宋体" w:hAnsi="宋体" w:cs="宋体" w:hint="eastAsia"/>
        </w:rPr>
        <w:t>封装</w:t>
      </w:r>
      <w:r>
        <w:rPr>
          <w:rFonts w:ascii="宋体" w:hAnsi="宋体" w:cs="宋体"/>
        </w:rPr>
        <w:t>格式、</w:t>
      </w:r>
      <w:r>
        <w:rPr>
          <w:rFonts w:ascii="宋体" w:hAnsi="宋体" w:cs="宋体" w:hint="eastAsia"/>
        </w:rPr>
        <w:t>音视频</w:t>
      </w:r>
      <w:r>
        <w:rPr>
          <w:rFonts w:ascii="宋体" w:hAnsi="宋体" w:cs="宋体"/>
        </w:rPr>
        <w:t>解码</w:t>
      </w:r>
      <w:r>
        <w:rPr>
          <w:rFonts w:ascii="宋体" w:hAnsi="宋体" w:cs="宋体" w:hint="eastAsia"/>
        </w:rPr>
        <w:t>如下</w:t>
      </w:r>
    </w:p>
    <w:tbl>
      <w:tblPr>
        <w:tblStyle w:val="aa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3969"/>
      </w:tblGrid>
      <w:tr w:rsidR="000F45D3" w:rsidTr="000F45D3">
        <w:tc>
          <w:tcPr>
            <w:tcW w:w="5670" w:type="dxa"/>
            <w:gridSpan w:val="2"/>
          </w:tcPr>
          <w:p w:rsidR="000F45D3" w:rsidRDefault="000F45D3" w:rsidP="000F45D3">
            <w:pPr>
              <w:pStyle w:val="af"/>
              <w:spacing w:line="440" w:lineRule="exact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Container &amp; Codec</w:t>
            </w:r>
          </w:p>
        </w:tc>
      </w:tr>
      <w:tr w:rsidR="000F45D3" w:rsidTr="000F45D3">
        <w:tc>
          <w:tcPr>
            <w:tcW w:w="1701" w:type="dxa"/>
          </w:tcPr>
          <w:p w:rsidR="000F45D3" w:rsidRDefault="000F45D3" w:rsidP="000F45D3">
            <w:pPr>
              <w:pStyle w:val="af"/>
              <w:spacing w:line="440" w:lineRule="exact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封装</w:t>
            </w:r>
            <w:r>
              <w:rPr>
                <w:rFonts w:ascii="宋体" w:hAnsi="宋体" w:cs="宋体"/>
              </w:rPr>
              <w:t>格式</w:t>
            </w:r>
          </w:p>
        </w:tc>
        <w:tc>
          <w:tcPr>
            <w:tcW w:w="3969" w:type="dxa"/>
          </w:tcPr>
          <w:p w:rsidR="000F45D3" w:rsidRDefault="000F45D3" w:rsidP="000F45D3">
            <w:pPr>
              <w:pStyle w:val="af"/>
              <w:spacing w:line="440" w:lineRule="exact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TS</w:t>
            </w:r>
            <w:r>
              <w:rPr>
                <w:rFonts w:ascii="宋体" w:hAnsi="宋体" w:cs="宋体"/>
              </w:rPr>
              <w:t>、MP4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ascii="宋体" w:hAnsi="宋体" w:cs="宋体"/>
              </w:rPr>
              <w:t>MKV</w:t>
            </w:r>
          </w:p>
        </w:tc>
      </w:tr>
      <w:tr w:rsidR="000F45D3" w:rsidTr="000F45D3">
        <w:tc>
          <w:tcPr>
            <w:tcW w:w="1701" w:type="dxa"/>
          </w:tcPr>
          <w:p w:rsidR="000F45D3" w:rsidRDefault="000F45D3" w:rsidP="000F45D3">
            <w:pPr>
              <w:pStyle w:val="af"/>
              <w:spacing w:line="440" w:lineRule="exact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视频</w:t>
            </w:r>
            <w:r>
              <w:rPr>
                <w:rFonts w:ascii="宋体" w:hAnsi="宋体" w:cs="宋体"/>
              </w:rPr>
              <w:t>解码</w:t>
            </w:r>
          </w:p>
        </w:tc>
        <w:tc>
          <w:tcPr>
            <w:tcW w:w="3969" w:type="dxa"/>
          </w:tcPr>
          <w:p w:rsidR="000F45D3" w:rsidRDefault="000F45D3" w:rsidP="000F45D3">
            <w:pPr>
              <w:pStyle w:val="af"/>
              <w:spacing w:line="440" w:lineRule="exact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H.264</w:t>
            </w:r>
            <w:r>
              <w:rPr>
                <w:rFonts w:ascii="宋体" w:hAnsi="宋体" w:cs="宋体"/>
              </w:rPr>
              <w:t>、H265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ascii="宋体" w:hAnsi="宋体" w:cs="宋体"/>
              </w:rPr>
              <w:t>MPEG-4</w:t>
            </w:r>
          </w:p>
        </w:tc>
      </w:tr>
      <w:tr w:rsidR="000F45D3" w:rsidTr="000F45D3">
        <w:tc>
          <w:tcPr>
            <w:tcW w:w="1701" w:type="dxa"/>
          </w:tcPr>
          <w:p w:rsidR="000F45D3" w:rsidRDefault="000F45D3" w:rsidP="000F45D3">
            <w:pPr>
              <w:pStyle w:val="af"/>
              <w:spacing w:line="440" w:lineRule="exact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音频</w:t>
            </w:r>
            <w:r>
              <w:rPr>
                <w:rFonts w:ascii="宋体" w:hAnsi="宋体" w:cs="宋体"/>
              </w:rPr>
              <w:t>解码</w:t>
            </w:r>
          </w:p>
        </w:tc>
        <w:tc>
          <w:tcPr>
            <w:tcW w:w="3969" w:type="dxa"/>
          </w:tcPr>
          <w:p w:rsidR="000F45D3" w:rsidRPr="000F45D3" w:rsidRDefault="000F45D3" w:rsidP="000F45D3">
            <w:pPr>
              <w:pStyle w:val="af"/>
              <w:spacing w:line="440" w:lineRule="exact"/>
              <w:ind w:firstLineChars="0" w:firstLine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ACC</w:t>
            </w:r>
            <w:r>
              <w:rPr>
                <w:rFonts w:ascii="宋体" w:hAnsi="宋体" w:cs="宋体"/>
              </w:rPr>
              <w:t>、AC3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ascii="宋体" w:hAnsi="宋体" w:cs="宋体"/>
              </w:rPr>
              <w:t>EAC3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ascii="宋体" w:hAnsi="宋体" w:cs="宋体"/>
              </w:rPr>
              <w:t>MPEG-1/2/4</w:t>
            </w:r>
          </w:p>
        </w:tc>
      </w:tr>
      <w:tr w:rsidR="00FC6745" w:rsidTr="000F45D3">
        <w:tc>
          <w:tcPr>
            <w:tcW w:w="1701" w:type="dxa"/>
          </w:tcPr>
          <w:p w:rsidR="00FC6745" w:rsidRPr="00FC6745" w:rsidRDefault="00FC6745" w:rsidP="000F45D3">
            <w:pPr>
              <w:pStyle w:val="af"/>
              <w:spacing w:line="440" w:lineRule="exact"/>
              <w:ind w:firstLineChars="0"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/>
              </w:rPr>
              <w:t>分辨率</w:t>
            </w:r>
          </w:p>
        </w:tc>
        <w:tc>
          <w:tcPr>
            <w:tcW w:w="3969" w:type="dxa"/>
          </w:tcPr>
          <w:p w:rsidR="00FC6745" w:rsidRDefault="00FC6745" w:rsidP="00FC6745">
            <w:pPr>
              <w:pStyle w:val="af"/>
              <w:spacing w:line="440" w:lineRule="exact"/>
              <w:ind w:firstLineChars="0"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1920</w:t>
            </w:r>
            <w:r>
              <w:rPr>
                <w:rFonts w:ascii="宋体" w:hAnsi="宋体" w:cs="宋体"/>
              </w:rPr>
              <w:t>*1080</w:t>
            </w:r>
            <w:r>
              <w:rPr>
                <w:rFonts w:ascii="宋体" w:hAnsi="宋体" w:cs="宋体" w:hint="eastAsia"/>
              </w:rPr>
              <w:t>（1080</w:t>
            </w:r>
            <w:r>
              <w:rPr>
                <w:rFonts w:ascii="宋体" w:hAnsi="宋体" w:cs="宋体"/>
              </w:rPr>
              <w:t>P</w:t>
            </w:r>
            <w:r>
              <w:rPr>
                <w:rFonts w:ascii="宋体" w:hAnsi="宋体" w:cs="宋体" w:hint="eastAsia"/>
              </w:rPr>
              <w:t>）</w:t>
            </w:r>
            <w:bookmarkStart w:id="4" w:name="_GoBack"/>
            <w:bookmarkEnd w:id="4"/>
          </w:p>
        </w:tc>
      </w:tr>
    </w:tbl>
    <w:p w:rsidR="00DC0D86" w:rsidRDefault="006C55FB" w:rsidP="00CD23A8">
      <w:pPr>
        <w:pStyle w:val="3"/>
        <w:rPr>
          <w:lang w:val="zh-CN"/>
        </w:rPr>
      </w:pPr>
      <w:r>
        <w:rPr>
          <w:rFonts w:hint="eastAsia"/>
          <w:lang w:val="zh-CN"/>
        </w:rPr>
        <w:t>技术指标及验收标准</w:t>
      </w:r>
    </w:p>
    <w:p w:rsidR="009D232D" w:rsidRPr="009D232D" w:rsidRDefault="009D232D" w:rsidP="009D232D">
      <w:pPr>
        <w:pStyle w:val="af"/>
        <w:numPr>
          <w:ilvl w:val="0"/>
          <w:numId w:val="11"/>
        </w:numPr>
        <w:spacing w:line="440" w:lineRule="exact"/>
        <w:ind w:firstLineChars="0"/>
        <w:rPr>
          <w:color w:val="000000"/>
          <w:lang w:val="zh-CN"/>
        </w:rPr>
      </w:pPr>
      <w:r w:rsidRPr="009D232D">
        <w:rPr>
          <w:rFonts w:hint="eastAsia"/>
          <w:color w:val="000000"/>
          <w:lang w:val="zh-CN"/>
        </w:rPr>
        <w:t>开机视频（广告）存在的情况下，上电后</w:t>
      </w:r>
      <w:r w:rsidRPr="009D232D">
        <w:rPr>
          <w:rFonts w:hint="eastAsia"/>
          <w:color w:val="000000"/>
          <w:lang w:val="zh-CN"/>
        </w:rPr>
        <w:t>10</w:t>
      </w:r>
      <w:r w:rsidRPr="009D232D">
        <w:rPr>
          <w:rFonts w:hint="eastAsia"/>
          <w:color w:val="000000"/>
          <w:lang w:val="zh-CN"/>
        </w:rPr>
        <w:t>秒钟内可以起播；</w:t>
      </w:r>
    </w:p>
    <w:p w:rsidR="00DC0D86" w:rsidRDefault="009D232D" w:rsidP="009D232D">
      <w:pPr>
        <w:pStyle w:val="af"/>
        <w:numPr>
          <w:ilvl w:val="0"/>
          <w:numId w:val="11"/>
        </w:numPr>
        <w:spacing w:line="440" w:lineRule="exact"/>
        <w:ind w:firstLineChars="0"/>
        <w:rPr>
          <w:color w:val="000000"/>
          <w:lang w:val="zh-CN"/>
        </w:rPr>
      </w:pPr>
      <w:r w:rsidRPr="009D232D">
        <w:rPr>
          <w:rFonts w:hint="eastAsia"/>
          <w:color w:val="000000"/>
          <w:lang w:val="zh-CN"/>
        </w:rPr>
        <w:t>开机速度符合海信</w:t>
      </w:r>
      <w:r w:rsidRPr="009D232D">
        <w:rPr>
          <w:rFonts w:hint="eastAsia"/>
          <w:color w:val="000000"/>
          <w:lang w:val="zh-CN"/>
        </w:rPr>
        <w:t>NPS</w:t>
      </w:r>
      <w:r>
        <w:rPr>
          <w:rFonts w:hint="eastAsia"/>
          <w:color w:val="000000"/>
          <w:lang w:val="zh-CN"/>
        </w:rPr>
        <w:t>要求，</w:t>
      </w:r>
      <w:r>
        <w:rPr>
          <w:rFonts w:hint="eastAsia"/>
          <w:color w:val="000000"/>
          <w:lang w:val="zh-CN"/>
        </w:rPr>
        <w:t>28</w:t>
      </w:r>
      <w:r>
        <w:rPr>
          <w:rFonts w:hint="eastAsia"/>
          <w:color w:val="000000"/>
          <w:lang w:val="zh-CN"/>
        </w:rPr>
        <w:t>秒以内；</w:t>
      </w:r>
    </w:p>
    <w:p w:rsidR="000966AB" w:rsidRDefault="00CF5B46" w:rsidP="00CD23A8">
      <w:pPr>
        <w:pStyle w:val="3"/>
      </w:pPr>
      <w:bookmarkStart w:id="5" w:name="_Ref428454885"/>
      <w:r>
        <w:rPr>
          <w:rFonts w:hint="eastAsia"/>
        </w:rPr>
        <w:t>测试方法</w:t>
      </w:r>
      <w:r>
        <w:t>及测试报告</w:t>
      </w:r>
      <w:bookmarkEnd w:id="5"/>
    </w:p>
    <w:tbl>
      <w:tblPr>
        <w:tblW w:w="5084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969"/>
        <w:gridCol w:w="1830"/>
        <w:gridCol w:w="2216"/>
        <w:gridCol w:w="1701"/>
      </w:tblGrid>
      <w:tr w:rsidR="00AE6247" w:rsidRPr="000966AB" w:rsidTr="00CD5901">
        <w:tc>
          <w:tcPr>
            <w:tcW w:w="26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6247" w:rsidRPr="000966AB" w:rsidRDefault="00AE6247" w:rsidP="00AE6247">
            <w:pPr>
              <w:jc w:val="center"/>
              <w:rPr>
                <w:rFonts w:cs="Calibri"/>
                <w:sz w:val="21"/>
                <w:szCs w:val="21"/>
              </w:rPr>
            </w:pPr>
          </w:p>
        </w:tc>
        <w:tc>
          <w:tcPr>
            <w:tcW w:w="16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6247" w:rsidRPr="000966AB" w:rsidRDefault="00AE6247" w:rsidP="00AE6247">
            <w:pPr>
              <w:jc w:val="center"/>
              <w:rPr>
                <w:rFonts w:cs="Calibri"/>
                <w:sz w:val="21"/>
                <w:szCs w:val="21"/>
              </w:rPr>
            </w:pPr>
            <w:r w:rsidRPr="000966AB">
              <w:rPr>
                <w:rFonts w:ascii="微软雅黑" w:eastAsia="微软雅黑" w:hAnsi="微软雅黑" w:cs="Calibri" w:hint="eastAsia"/>
                <w:b/>
                <w:bCs/>
                <w:sz w:val="21"/>
                <w:szCs w:val="21"/>
              </w:rPr>
              <w:t>需测试的功能、性能、指标</w:t>
            </w:r>
          </w:p>
        </w:tc>
        <w:tc>
          <w:tcPr>
            <w:tcW w:w="9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6247" w:rsidRPr="000966AB" w:rsidRDefault="00AE6247" w:rsidP="00AE6247">
            <w:pPr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ascii="微软雅黑" w:eastAsia="微软雅黑" w:hAnsi="微软雅黑" w:cs="Calibri" w:hint="eastAsia"/>
                <w:b/>
                <w:bCs/>
                <w:sz w:val="21"/>
                <w:szCs w:val="21"/>
              </w:rPr>
              <w:t>测试方法</w:t>
            </w:r>
          </w:p>
        </w:tc>
        <w:tc>
          <w:tcPr>
            <w:tcW w:w="12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6247" w:rsidRPr="000966AB" w:rsidRDefault="00AE6247" w:rsidP="00AE6247">
            <w:pPr>
              <w:jc w:val="center"/>
              <w:rPr>
                <w:rFonts w:cs="Calibri"/>
                <w:sz w:val="21"/>
                <w:szCs w:val="21"/>
              </w:rPr>
            </w:pPr>
            <w:r w:rsidRPr="000966AB">
              <w:rPr>
                <w:rFonts w:ascii="微软雅黑" w:eastAsia="微软雅黑" w:hAnsi="微软雅黑" w:cs="Calibri" w:hint="eastAsia"/>
                <w:b/>
                <w:bCs/>
                <w:sz w:val="21"/>
                <w:szCs w:val="21"/>
              </w:rPr>
              <w:t>测试报告提供方</w:t>
            </w:r>
          </w:p>
        </w:tc>
        <w:tc>
          <w:tcPr>
            <w:tcW w:w="9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66FF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6247" w:rsidRPr="000966AB" w:rsidRDefault="00AE6247" w:rsidP="00AE6247">
            <w:pPr>
              <w:jc w:val="center"/>
              <w:rPr>
                <w:rFonts w:cs="Calibri"/>
                <w:sz w:val="21"/>
                <w:szCs w:val="21"/>
              </w:rPr>
            </w:pPr>
            <w:r w:rsidRPr="000966AB">
              <w:rPr>
                <w:rFonts w:ascii="微软雅黑" w:eastAsia="微软雅黑" w:hAnsi="微软雅黑" w:cs="Calibri" w:hint="eastAsia"/>
                <w:b/>
                <w:bCs/>
                <w:sz w:val="21"/>
                <w:szCs w:val="21"/>
              </w:rPr>
              <w:t>测试报告名称</w:t>
            </w:r>
          </w:p>
        </w:tc>
      </w:tr>
      <w:tr w:rsidR="00AE6247" w:rsidRPr="000966AB" w:rsidTr="00CD5901">
        <w:tc>
          <w:tcPr>
            <w:tcW w:w="26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6247" w:rsidRPr="000966AB" w:rsidRDefault="00AE6247" w:rsidP="00AE6247">
            <w:pPr>
              <w:jc w:val="both"/>
              <w:rPr>
                <w:rFonts w:cs="Calibri"/>
                <w:sz w:val="21"/>
                <w:szCs w:val="21"/>
              </w:rPr>
            </w:pPr>
            <w:r w:rsidRPr="00BA6697">
              <w:rPr>
                <w:rFonts w:cs="Calibri" w:hint="eastAsia"/>
                <w:sz w:val="21"/>
                <w:szCs w:val="21"/>
              </w:rPr>
              <w:t>1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6247" w:rsidRPr="000966AB" w:rsidRDefault="00BA6697" w:rsidP="00BA6697">
            <w:pPr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功能</w:t>
            </w:r>
            <w:r>
              <w:rPr>
                <w:rFonts w:cs="Calibri"/>
                <w:sz w:val="21"/>
                <w:szCs w:val="21"/>
              </w:rPr>
              <w:t>测试</w:t>
            </w:r>
          </w:p>
        </w:tc>
        <w:tc>
          <w:tcPr>
            <w:tcW w:w="9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6247" w:rsidRPr="000966AB" w:rsidRDefault="00BA6697" w:rsidP="00AE6247">
            <w:pPr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黑盒</w:t>
            </w:r>
            <w:r>
              <w:rPr>
                <w:rFonts w:cs="Calibri"/>
                <w:sz w:val="21"/>
                <w:szCs w:val="21"/>
              </w:rPr>
              <w:t>测试</w:t>
            </w:r>
          </w:p>
        </w:tc>
        <w:tc>
          <w:tcPr>
            <w:tcW w:w="12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6247" w:rsidRPr="000966AB" w:rsidRDefault="00BA6697" w:rsidP="00AE6247">
            <w:pPr>
              <w:jc w:val="both"/>
              <w:rPr>
                <w:rFonts w:cs="Calibri"/>
                <w:sz w:val="21"/>
                <w:szCs w:val="21"/>
              </w:rPr>
            </w:pPr>
            <w:r w:rsidRPr="00BA6697">
              <w:rPr>
                <w:rFonts w:cs="Calibri" w:hint="eastAsia"/>
                <w:sz w:val="21"/>
                <w:szCs w:val="21"/>
              </w:rPr>
              <w:t>软件公共技术部</w:t>
            </w:r>
            <w:r w:rsidRPr="00BA6697">
              <w:rPr>
                <w:rFonts w:cs="Calibri" w:hint="eastAsia"/>
                <w:sz w:val="21"/>
                <w:szCs w:val="21"/>
              </w:rPr>
              <w:t>/</w:t>
            </w:r>
            <w:r w:rsidRPr="00BA6697">
              <w:rPr>
                <w:rFonts w:cs="Calibri" w:hint="eastAsia"/>
                <w:sz w:val="21"/>
                <w:szCs w:val="21"/>
              </w:rPr>
              <w:t>应用平台技术所</w:t>
            </w:r>
          </w:p>
        </w:tc>
        <w:tc>
          <w:tcPr>
            <w:tcW w:w="9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E6247" w:rsidRPr="000966AB" w:rsidRDefault="00BA6697" w:rsidP="00AE6247">
            <w:pPr>
              <w:jc w:val="both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测试</w:t>
            </w:r>
            <w:r>
              <w:rPr>
                <w:rFonts w:cs="Calibri"/>
                <w:sz w:val="21"/>
                <w:szCs w:val="21"/>
              </w:rPr>
              <w:t>报告</w:t>
            </w:r>
          </w:p>
        </w:tc>
      </w:tr>
    </w:tbl>
    <w:p w:rsidR="00DC0D86" w:rsidRDefault="00CD5901">
      <w:r>
        <w:rPr>
          <w:rFonts w:hint="eastAsia"/>
        </w:rPr>
        <w:t>*</w:t>
      </w:r>
      <w:r>
        <w:rPr>
          <w:rFonts w:hint="eastAsia"/>
        </w:rPr>
        <w:t>需要</w:t>
      </w:r>
      <w:r>
        <w:t>测试资源请</w:t>
      </w:r>
      <w:r>
        <w:rPr>
          <w:rFonts w:hint="eastAsia"/>
        </w:rPr>
        <w:t>在“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_Ref428454206 \r \h</w:instrText>
      </w:r>
      <w:r>
        <w:instrText xml:space="preserve"> </w:instrText>
      </w:r>
      <w:r>
        <w:fldChar w:fldCharType="separate"/>
      </w:r>
      <w:r w:rsidR="0080598C">
        <w:t>5</w:t>
      </w:r>
      <w:r>
        <w:fldChar w:fldCharType="end"/>
      </w:r>
      <w:r>
        <w:fldChar w:fldCharType="begin"/>
      </w:r>
      <w:r>
        <w:instrText xml:space="preserve"> REF _Ref428454206 \h </w:instrText>
      </w:r>
      <w:r>
        <w:fldChar w:fldCharType="separate"/>
      </w:r>
      <w:r w:rsidR="0080598C">
        <w:rPr>
          <w:rFonts w:hint="eastAsia"/>
        </w:rPr>
        <w:t>资源需求</w:t>
      </w:r>
      <w:r>
        <w:fldChar w:fldCharType="end"/>
      </w:r>
      <w:r>
        <w:t>”</w:t>
      </w:r>
      <w:r>
        <w:rPr>
          <w:rFonts w:hint="eastAsia"/>
        </w:rPr>
        <w:t>中说明</w:t>
      </w:r>
      <w:r>
        <w:t>。</w:t>
      </w:r>
    </w:p>
    <w:p w:rsidR="004A2AC2" w:rsidRDefault="004A2AC2" w:rsidP="004A2AC2">
      <w:pPr>
        <w:pStyle w:val="3"/>
      </w:pPr>
      <w:bookmarkStart w:id="6" w:name="_Ref428454206"/>
      <w:r>
        <w:rPr>
          <w:rFonts w:hint="eastAsia"/>
        </w:rPr>
        <w:t>项目交付物及存档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3713"/>
        <w:gridCol w:w="2410"/>
        <w:gridCol w:w="2205"/>
      </w:tblGrid>
      <w:tr w:rsidR="004A2AC2" w:rsidTr="00B62D45">
        <w:trPr>
          <w:trHeight w:val="221"/>
          <w:jc w:val="center"/>
        </w:trPr>
        <w:tc>
          <w:tcPr>
            <w:tcW w:w="960" w:type="dxa"/>
            <w:shd w:val="clear" w:color="auto" w:fill="66FF33"/>
            <w:vAlign w:val="center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类别</w:t>
            </w:r>
          </w:p>
        </w:tc>
        <w:tc>
          <w:tcPr>
            <w:tcW w:w="3713" w:type="dxa"/>
            <w:shd w:val="clear" w:color="auto" w:fill="66FF33"/>
            <w:vAlign w:val="center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项目交付成果列表</w:t>
            </w:r>
          </w:p>
        </w:tc>
        <w:tc>
          <w:tcPr>
            <w:tcW w:w="2410" w:type="dxa"/>
            <w:shd w:val="clear" w:color="auto" w:fill="66FF33"/>
            <w:vAlign w:val="center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交付日期</w:t>
            </w:r>
          </w:p>
        </w:tc>
        <w:tc>
          <w:tcPr>
            <w:tcW w:w="2205" w:type="dxa"/>
            <w:shd w:val="clear" w:color="auto" w:fill="66FF33"/>
            <w:vAlign w:val="center"/>
          </w:tcPr>
          <w:p w:rsidR="004A2AC2" w:rsidRDefault="004A2AC2" w:rsidP="007A159F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简要内容描述</w:t>
            </w:r>
          </w:p>
        </w:tc>
      </w:tr>
      <w:tr w:rsidR="00BA6697" w:rsidTr="00B62D45">
        <w:trPr>
          <w:jc w:val="center"/>
        </w:trPr>
        <w:tc>
          <w:tcPr>
            <w:tcW w:w="960" w:type="dxa"/>
            <w:vMerge w:val="restart"/>
            <w:vAlign w:val="center"/>
          </w:tcPr>
          <w:p w:rsidR="00BA6697" w:rsidRDefault="00BA6697" w:rsidP="00BA6697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</w:t>
            </w:r>
          </w:p>
        </w:tc>
        <w:tc>
          <w:tcPr>
            <w:tcW w:w="3713" w:type="dxa"/>
            <w:vAlign w:val="center"/>
          </w:tcPr>
          <w:p w:rsidR="00BA6697" w:rsidRDefault="00BA6697" w:rsidP="00BA6697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软件详细设计说明书</w:t>
            </w:r>
          </w:p>
        </w:tc>
        <w:tc>
          <w:tcPr>
            <w:tcW w:w="2410" w:type="dxa"/>
            <w:vAlign w:val="center"/>
          </w:tcPr>
          <w:p w:rsidR="00BA6697" w:rsidRDefault="00BA6697" w:rsidP="00BA6697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2017</w:t>
            </w:r>
            <w:r>
              <w:rPr>
                <w:rFonts w:ascii="宋体" w:cs="宋体"/>
              </w:rPr>
              <w:t>/11/10</w:t>
            </w:r>
          </w:p>
        </w:tc>
        <w:tc>
          <w:tcPr>
            <w:tcW w:w="2205" w:type="dxa"/>
            <w:vAlign w:val="center"/>
          </w:tcPr>
          <w:p w:rsidR="00BA6697" w:rsidRDefault="00DF231A" w:rsidP="00BA6697">
            <w:pPr>
              <w:rPr>
                <w:rFonts w:ascii="宋体" w:cs="宋体"/>
                <w:sz w:val="18"/>
                <w:szCs w:val="18"/>
                <w:lang w:val="zh-CN"/>
              </w:rPr>
            </w:pPr>
            <w:r>
              <w:rPr>
                <w:rFonts w:ascii="宋体" w:cs="宋体" w:hint="eastAsia"/>
                <w:sz w:val="18"/>
                <w:szCs w:val="18"/>
                <w:lang w:val="zh-CN"/>
              </w:rPr>
              <w:t>开发</w:t>
            </w:r>
            <w:r>
              <w:rPr>
                <w:rFonts w:ascii="宋体" w:cs="宋体"/>
                <w:sz w:val="18"/>
                <w:szCs w:val="18"/>
                <w:lang w:val="zh-CN"/>
              </w:rPr>
              <w:t>文档</w:t>
            </w:r>
          </w:p>
        </w:tc>
      </w:tr>
      <w:tr w:rsidR="00DF231A" w:rsidTr="007153DA">
        <w:trPr>
          <w:jc w:val="center"/>
        </w:trPr>
        <w:tc>
          <w:tcPr>
            <w:tcW w:w="960" w:type="dxa"/>
            <w:vMerge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</w:p>
        </w:tc>
        <w:tc>
          <w:tcPr>
            <w:tcW w:w="3713" w:type="dxa"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软件编码规则</w:t>
            </w:r>
          </w:p>
        </w:tc>
        <w:tc>
          <w:tcPr>
            <w:tcW w:w="2410" w:type="dxa"/>
          </w:tcPr>
          <w:p w:rsidR="00DF231A" w:rsidRDefault="00DF231A" w:rsidP="00DF231A">
            <w:pPr>
              <w:jc w:val="center"/>
            </w:pPr>
            <w:r w:rsidRPr="003F0B06">
              <w:rPr>
                <w:rFonts w:ascii="宋体" w:cs="宋体" w:hint="eastAsia"/>
              </w:rPr>
              <w:t>2017</w:t>
            </w:r>
            <w:r w:rsidRPr="003F0B06">
              <w:rPr>
                <w:rFonts w:ascii="宋体" w:cs="宋体"/>
              </w:rPr>
              <w:t>/11/10</w:t>
            </w:r>
          </w:p>
        </w:tc>
        <w:tc>
          <w:tcPr>
            <w:tcW w:w="2205" w:type="dxa"/>
          </w:tcPr>
          <w:p w:rsidR="00DF231A" w:rsidRDefault="00DF231A" w:rsidP="00DF231A">
            <w:r w:rsidRPr="00746F41">
              <w:rPr>
                <w:rFonts w:ascii="宋体" w:cs="宋体" w:hint="eastAsia"/>
                <w:sz w:val="18"/>
                <w:szCs w:val="18"/>
                <w:lang w:val="zh-CN"/>
              </w:rPr>
              <w:t>开发</w:t>
            </w:r>
            <w:r w:rsidRPr="00746F41">
              <w:rPr>
                <w:rFonts w:ascii="宋体" w:cs="宋体"/>
                <w:sz w:val="18"/>
                <w:szCs w:val="18"/>
                <w:lang w:val="zh-CN"/>
              </w:rPr>
              <w:t>文档</w:t>
            </w:r>
          </w:p>
        </w:tc>
      </w:tr>
      <w:tr w:rsidR="00DF231A" w:rsidTr="007153DA">
        <w:trPr>
          <w:jc w:val="center"/>
        </w:trPr>
        <w:tc>
          <w:tcPr>
            <w:tcW w:w="960" w:type="dxa"/>
            <w:vMerge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</w:p>
        </w:tc>
        <w:tc>
          <w:tcPr>
            <w:tcW w:w="3713" w:type="dxa"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软件源代码</w:t>
            </w:r>
          </w:p>
        </w:tc>
        <w:tc>
          <w:tcPr>
            <w:tcW w:w="2410" w:type="dxa"/>
          </w:tcPr>
          <w:p w:rsidR="00DF231A" w:rsidRDefault="00DF231A" w:rsidP="00DF231A">
            <w:pPr>
              <w:jc w:val="center"/>
            </w:pPr>
            <w:r w:rsidRPr="003F0B06">
              <w:rPr>
                <w:rFonts w:ascii="宋体" w:cs="宋体" w:hint="eastAsia"/>
              </w:rPr>
              <w:t>2017</w:t>
            </w:r>
            <w:r w:rsidRPr="003F0B06">
              <w:rPr>
                <w:rFonts w:ascii="宋体" w:cs="宋体"/>
              </w:rPr>
              <w:t>/11/10</w:t>
            </w:r>
          </w:p>
        </w:tc>
        <w:tc>
          <w:tcPr>
            <w:tcW w:w="2205" w:type="dxa"/>
          </w:tcPr>
          <w:p w:rsidR="00DF231A" w:rsidRDefault="00DF231A" w:rsidP="00DF231A">
            <w:r w:rsidRPr="00746F41">
              <w:rPr>
                <w:rFonts w:ascii="宋体" w:cs="宋体" w:hint="eastAsia"/>
                <w:sz w:val="18"/>
                <w:szCs w:val="18"/>
                <w:lang w:val="zh-CN"/>
              </w:rPr>
              <w:t>开发</w:t>
            </w:r>
            <w:r w:rsidRPr="00746F41">
              <w:rPr>
                <w:rFonts w:ascii="宋体" w:cs="宋体"/>
                <w:sz w:val="18"/>
                <w:szCs w:val="18"/>
                <w:lang w:val="zh-CN"/>
              </w:rPr>
              <w:t>文档</w:t>
            </w:r>
          </w:p>
        </w:tc>
      </w:tr>
      <w:tr w:rsidR="00DF231A" w:rsidTr="007153DA">
        <w:trPr>
          <w:jc w:val="center"/>
        </w:trPr>
        <w:tc>
          <w:tcPr>
            <w:tcW w:w="960" w:type="dxa"/>
            <w:vMerge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</w:p>
        </w:tc>
        <w:tc>
          <w:tcPr>
            <w:tcW w:w="3713" w:type="dxa"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</w:t>
            </w:r>
            <w:proofErr w:type="spellStart"/>
            <w:r>
              <w:rPr>
                <w:rFonts w:ascii="宋体" w:hAnsi="宋体" w:cs="宋体"/>
              </w:rPr>
              <w:t>Buglist</w:t>
            </w:r>
            <w:proofErr w:type="spellEnd"/>
            <w:r>
              <w:rPr>
                <w:rFonts w:ascii="宋体" w:hAnsi="宋体" w:cs="宋体" w:hint="eastAsia"/>
              </w:rPr>
              <w:t>表</w:t>
            </w:r>
          </w:p>
        </w:tc>
        <w:tc>
          <w:tcPr>
            <w:tcW w:w="2410" w:type="dxa"/>
          </w:tcPr>
          <w:p w:rsidR="00DF231A" w:rsidRDefault="00DF231A" w:rsidP="00DF231A">
            <w:pPr>
              <w:jc w:val="center"/>
            </w:pPr>
            <w:r w:rsidRPr="003F0B06">
              <w:rPr>
                <w:rFonts w:ascii="宋体" w:cs="宋体" w:hint="eastAsia"/>
              </w:rPr>
              <w:t>2017</w:t>
            </w:r>
            <w:r w:rsidRPr="003F0B06">
              <w:rPr>
                <w:rFonts w:ascii="宋体" w:cs="宋体"/>
              </w:rPr>
              <w:t>/11/10</w:t>
            </w:r>
          </w:p>
        </w:tc>
        <w:tc>
          <w:tcPr>
            <w:tcW w:w="2205" w:type="dxa"/>
          </w:tcPr>
          <w:p w:rsidR="00DF231A" w:rsidRDefault="00DF231A" w:rsidP="00DF231A">
            <w:r w:rsidRPr="00746F41">
              <w:rPr>
                <w:rFonts w:ascii="宋体" w:cs="宋体" w:hint="eastAsia"/>
                <w:sz w:val="18"/>
                <w:szCs w:val="18"/>
                <w:lang w:val="zh-CN"/>
              </w:rPr>
              <w:t>开发</w:t>
            </w:r>
            <w:r w:rsidRPr="00746F41">
              <w:rPr>
                <w:rFonts w:ascii="宋体" w:cs="宋体"/>
                <w:sz w:val="18"/>
                <w:szCs w:val="18"/>
                <w:lang w:val="zh-CN"/>
              </w:rPr>
              <w:t>文档</w:t>
            </w:r>
          </w:p>
        </w:tc>
      </w:tr>
      <w:tr w:rsidR="00DF231A" w:rsidTr="007153DA">
        <w:trPr>
          <w:jc w:val="center"/>
        </w:trPr>
        <w:tc>
          <w:tcPr>
            <w:tcW w:w="960" w:type="dxa"/>
            <w:vMerge w:val="restart"/>
            <w:vAlign w:val="center"/>
          </w:tcPr>
          <w:p w:rsidR="00DF231A" w:rsidRDefault="00DF231A" w:rsidP="00DF231A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项目管理</w:t>
            </w:r>
          </w:p>
        </w:tc>
        <w:tc>
          <w:tcPr>
            <w:tcW w:w="3713" w:type="dxa"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项目立项申请书</w:t>
            </w:r>
          </w:p>
        </w:tc>
        <w:tc>
          <w:tcPr>
            <w:tcW w:w="2410" w:type="dxa"/>
            <w:vAlign w:val="center"/>
          </w:tcPr>
          <w:p w:rsidR="00DF231A" w:rsidRDefault="00DF231A" w:rsidP="00DF231A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2017</w:t>
            </w:r>
            <w:r>
              <w:rPr>
                <w:rFonts w:ascii="宋体" w:cs="宋体"/>
              </w:rPr>
              <w:t>/04/20</w:t>
            </w:r>
          </w:p>
        </w:tc>
        <w:tc>
          <w:tcPr>
            <w:tcW w:w="2205" w:type="dxa"/>
          </w:tcPr>
          <w:p w:rsidR="00DF231A" w:rsidRDefault="00DF231A" w:rsidP="00DF231A">
            <w:r w:rsidRPr="00746F41">
              <w:rPr>
                <w:rFonts w:ascii="宋体" w:cs="宋体" w:hint="eastAsia"/>
                <w:sz w:val="18"/>
                <w:szCs w:val="18"/>
                <w:lang w:val="zh-CN"/>
              </w:rPr>
              <w:t>开发</w:t>
            </w:r>
            <w:r w:rsidRPr="00746F41">
              <w:rPr>
                <w:rFonts w:ascii="宋体" w:cs="宋体"/>
                <w:sz w:val="18"/>
                <w:szCs w:val="18"/>
                <w:lang w:val="zh-CN"/>
              </w:rPr>
              <w:t>文档</w:t>
            </w:r>
          </w:p>
        </w:tc>
      </w:tr>
      <w:tr w:rsidR="00DF231A" w:rsidTr="007153DA">
        <w:trPr>
          <w:jc w:val="center"/>
        </w:trPr>
        <w:tc>
          <w:tcPr>
            <w:tcW w:w="960" w:type="dxa"/>
            <w:vMerge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</w:p>
        </w:tc>
        <w:tc>
          <w:tcPr>
            <w:tcW w:w="3713" w:type="dxa"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</w:t>
            </w:r>
            <w:r>
              <w:rPr>
                <w:rFonts w:ascii="宋体" w:hAnsi="宋体" w:cs="宋体"/>
              </w:rPr>
              <w:t>WBS</w:t>
            </w:r>
            <w:r>
              <w:rPr>
                <w:rFonts w:ascii="宋体" w:hAnsi="宋体" w:cs="宋体" w:hint="eastAsia"/>
              </w:rPr>
              <w:t>表</w:t>
            </w:r>
          </w:p>
        </w:tc>
        <w:tc>
          <w:tcPr>
            <w:tcW w:w="2410" w:type="dxa"/>
            <w:vAlign w:val="center"/>
          </w:tcPr>
          <w:p w:rsidR="00DF231A" w:rsidRDefault="00DF231A" w:rsidP="00DF231A">
            <w:pPr>
              <w:jc w:val="center"/>
              <w:rPr>
                <w:rFonts w:ascii="宋体" w:cs="宋体"/>
              </w:rPr>
            </w:pPr>
          </w:p>
        </w:tc>
        <w:tc>
          <w:tcPr>
            <w:tcW w:w="2205" w:type="dxa"/>
          </w:tcPr>
          <w:p w:rsidR="00DF231A" w:rsidRDefault="00DF231A" w:rsidP="00DF231A">
            <w:r w:rsidRPr="00746F41">
              <w:rPr>
                <w:rFonts w:ascii="宋体" w:cs="宋体" w:hint="eastAsia"/>
                <w:sz w:val="18"/>
                <w:szCs w:val="18"/>
                <w:lang w:val="zh-CN"/>
              </w:rPr>
              <w:t>开发</w:t>
            </w:r>
            <w:r w:rsidRPr="00746F41">
              <w:rPr>
                <w:rFonts w:ascii="宋体" w:cs="宋体"/>
                <w:sz w:val="18"/>
                <w:szCs w:val="18"/>
                <w:lang w:val="zh-CN"/>
              </w:rPr>
              <w:t>文档</w:t>
            </w:r>
          </w:p>
        </w:tc>
      </w:tr>
      <w:tr w:rsidR="00DF231A" w:rsidTr="007153DA">
        <w:trPr>
          <w:jc w:val="center"/>
        </w:trPr>
        <w:tc>
          <w:tcPr>
            <w:tcW w:w="960" w:type="dxa"/>
            <w:vMerge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</w:p>
        </w:tc>
        <w:tc>
          <w:tcPr>
            <w:tcW w:w="3713" w:type="dxa"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项目总结报告</w:t>
            </w:r>
          </w:p>
        </w:tc>
        <w:tc>
          <w:tcPr>
            <w:tcW w:w="2410" w:type="dxa"/>
            <w:vAlign w:val="center"/>
          </w:tcPr>
          <w:p w:rsidR="00DF231A" w:rsidRDefault="00DF231A" w:rsidP="00DF231A">
            <w:pPr>
              <w:jc w:val="center"/>
              <w:rPr>
                <w:rFonts w:ascii="宋体" w:cs="宋体"/>
              </w:rPr>
            </w:pPr>
          </w:p>
        </w:tc>
        <w:tc>
          <w:tcPr>
            <w:tcW w:w="2205" w:type="dxa"/>
          </w:tcPr>
          <w:p w:rsidR="00DF231A" w:rsidRDefault="00DF231A" w:rsidP="00DF231A">
            <w:r w:rsidRPr="00746F41">
              <w:rPr>
                <w:rFonts w:ascii="宋体" w:cs="宋体" w:hint="eastAsia"/>
                <w:sz w:val="18"/>
                <w:szCs w:val="18"/>
                <w:lang w:val="zh-CN"/>
              </w:rPr>
              <w:t>开发</w:t>
            </w:r>
            <w:r w:rsidRPr="00746F41">
              <w:rPr>
                <w:rFonts w:ascii="宋体" w:cs="宋体"/>
                <w:sz w:val="18"/>
                <w:szCs w:val="18"/>
                <w:lang w:val="zh-CN"/>
              </w:rPr>
              <w:t>文档</w:t>
            </w:r>
          </w:p>
        </w:tc>
      </w:tr>
      <w:tr w:rsidR="00DF231A" w:rsidTr="007153DA">
        <w:trPr>
          <w:trHeight w:val="286"/>
          <w:jc w:val="center"/>
        </w:trPr>
        <w:tc>
          <w:tcPr>
            <w:tcW w:w="960" w:type="dxa"/>
            <w:vMerge w:val="restart"/>
            <w:vAlign w:val="center"/>
          </w:tcPr>
          <w:p w:rsidR="00DF231A" w:rsidRDefault="00DF231A" w:rsidP="00DF231A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知识产权利</w:t>
            </w:r>
          </w:p>
        </w:tc>
        <w:tc>
          <w:tcPr>
            <w:tcW w:w="3713" w:type="dxa"/>
            <w:vAlign w:val="bottom"/>
          </w:tcPr>
          <w:p w:rsidR="00DF231A" w:rsidRDefault="00DF231A" w:rsidP="00DF231A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发明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ascii="宋体" w:hAnsi="宋体" w:cs="宋体" w:hint="eastAsia"/>
              </w:rPr>
              <w:t>一种</w:t>
            </w:r>
            <w:proofErr w:type="gramStart"/>
            <w:r>
              <w:rPr>
                <w:rFonts w:ascii="宋体" w:hAnsi="宋体" w:cs="宋体"/>
              </w:rPr>
              <w:t>快速起播视频</w:t>
            </w:r>
            <w:proofErr w:type="gramEnd"/>
            <w:r>
              <w:rPr>
                <w:rFonts w:ascii="宋体" w:hAnsi="宋体" w:cs="宋体"/>
              </w:rPr>
              <w:t>的方法</w:t>
            </w:r>
          </w:p>
        </w:tc>
        <w:tc>
          <w:tcPr>
            <w:tcW w:w="2410" w:type="dxa"/>
          </w:tcPr>
          <w:p w:rsidR="00DF231A" w:rsidRDefault="00DF231A" w:rsidP="00DF231A">
            <w:pPr>
              <w:jc w:val="center"/>
            </w:pPr>
            <w:r w:rsidRPr="003F0B06">
              <w:rPr>
                <w:rFonts w:ascii="宋体" w:cs="宋体" w:hint="eastAsia"/>
              </w:rPr>
              <w:t>2017</w:t>
            </w:r>
            <w:r w:rsidRPr="003F0B06">
              <w:rPr>
                <w:rFonts w:ascii="宋体" w:cs="宋体"/>
              </w:rPr>
              <w:t>/11/10</w:t>
            </w:r>
          </w:p>
        </w:tc>
        <w:tc>
          <w:tcPr>
            <w:tcW w:w="2205" w:type="dxa"/>
          </w:tcPr>
          <w:p w:rsidR="00DF231A" w:rsidRDefault="00BD0BB9" w:rsidP="00DF231A">
            <w:r>
              <w:rPr>
                <w:rFonts w:ascii="宋体" w:cs="宋体" w:hint="eastAsia"/>
                <w:sz w:val="18"/>
                <w:szCs w:val="18"/>
                <w:lang w:val="zh-CN"/>
              </w:rPr>
              <w:t>Patent</w:t>
            </w:r>
          </w:p>
        </w:tc>
      </w:tr>
      <w:tr w:rsidR="00DF231A" w:rsidTr="007153DA">
        <w:trPr>
          <w:trHeight w:val="285"/>
          <w:jc w:val="center"/>
        </w:trPr>
        <w:tc>
          <w:tcPr>
            <w:tcW w:w="960" w:type="dxa"/>
            <w:vMerge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</w:p>
        </w:tc>
        <w:tc>
          <w:tcPr>
            <w:tcW w:w="3713" w:type="dxa"/>
            <w:vAlign w:val="bottom"/>
          </w:tcPr>
          <w:p w:rsidR="00DF231A" w:rsidRDefault="00DF231A" w:rsidP="00DF231A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发明</w:t>
            </w:r>
            <w:r>
              <w:rPr>
                <w:rFonts w:ascii="宋体" w:hAnsi="宋体" w:cs="宋体"/>
              </w:rPr>
              <w:t>：</w:t>
            </w:r>
            <w:r>
              <w:rPr>
                <w:rFonts w:ascii="宋体" w:hAnsi="宋体" w:cs="宋体" w:hint="eastAsia"/>
              </w:rPr>
              <w:t>一种</w:t>
            </w:r>
            <w:r>
              <w:rPr>
                <w:rFonts w:ascii="宋体" w:hAnsi="宋体" w:cs="宋体"/>
              </w:rPr>
              <w:t>动态判定</w:t>
            </w:r>
            <w:r>
              <w:rPr>
                <w:rFonts w:ascii="宋体" w:hAnsi="宋体" w:cs="宋体" w:hint="eastAsia"/>
              </w:rPr>
              <w:t>播放器</w:t>
            </w:r>
            <w:r>
              <w:rPr>
                <w:rFonts w:ascii="宋体" w:hAnsi="宋体" w:cs="宋体"/>
              </w:rPr>
              <w:t>插件预加载的方法</w:t>
            </w:r>
          </w:p>
        </w:tc>
        <w:tc>
          <w:tcPr>
            <w:tcW w:w="2410" w:type="dxa"/>
          </w:tcPr>
          <w:p w:rsidR="00DF231A" w:rsidRDefault="00DF231A" w:rsidP="00DF231A">
            <w:pPr>
              <w:jc w:val="center"/>
            </w:pPr>
            <w:r w:rsidRPr="003F0B06">
              <w:rPr>
                <w:rFonts w:ascii="宋体" w:cs="宋体" w:hint="eastAsia"/>
              </w:rPr>
              <w:t>2017</w:t>
            </w:r>
            <w:r w:rsidRPr="003F0B06">
              <w:rPr>
                <w:rFonts w:ascii="宋体" w:cs="宋体"/>
              </w:rPr>
              <w:t>/11/10</w:t>
            </w:r>
          </w:p>
        </w:tc>
        <w:tc>
          <w:tcPr>
            <w:tcW w:w="2205" w:type="dxa"/>
          </w:tcPr>
          <w:p w:rsidR="00DF231A" w:rsidRDefault="00BD0BB9" w:rsidP="00DF231A">
            <w:r>
              <w:rPr>
                <w:rFonts w:ascii="宋体" w:cs="宋体" w:hint="eastAsia"/>
                <w:sz w:val="18"/>
                <w:szCs w:val="18"/>
                <w:lang w:val="zh-CN"/>
              </w:rPr>
              <w:t>Patent</w:t>
            </w:r>
          </w:p>
        </w:tc>
      </w:tr>
      <w:tr w:rsidR="00DF231A" w:rsidTr="007153DA">
        <w:trPr>
          <w:jc w:val="center"/>
        </w:trPr>
        <w:tc>
          <w:tcPr>
            <w:tcW w:w="960" w:type="dxa"/>
            <w:vAlign w:val="center"/>
          </w:tcPr>
          <w:p w:rsidR="00DF231A" w:rsidRPr="001C2F9A" w:rsidRDefault="00DF231A" w:rsidP="00DF231A">
            <w:pPr>
              <w:jc w:val="center"/>
              <w:rPr>
                <w:rFonts w:ascii="宋体" w:cs="宋体"/>
              </w:rPr>
            </w:pPr>
            <w:r w:rsidRPr="001C2F9A">
              <w:rPr>
                <w:rFonts w:ascii="宋体" w:hAnsi="宋体" w:cs="宋体" w:hint="eastAsia"/>
              </w:rPr>
              <w:t>其他</w:t>
            </w:r>
          </w:p>
        </w:tc>
        <w:tc>
          <w:tcPr>
            <w:tcW w:w="3713" w:type="dxa"/>
            <w:vAlign w:val="center"/>
          </w:tcPr>
          <w:p w:rsidR="00DF231A" w:rsidRDefault="00DF231A" w:rsidP="00DF231A">
            <w:pPr>
              <w:rPr>
                <w:rFonts w:ascii="宋体" w:cs="宋体"/>
              </w:rPr>
            </w:pPr>
            <w:r w:rsidRPr="007E2DA6">
              <w:rPr>
                <w:rFonts w:ascii="宋体" w:hAnsi="宋体" w:cs="宋体" w:hint="eastAsia"/>
              </w:rPr>
              <w:t>测试</w:t>
            </w:r>
            <w:r w:rsidRPr="007E2DA6">
              <w:rPr>
                <w:rFonts w:ascii="宋体" w:hAnsi="宋体" w:cs="宋体"/>
              </w:rPr>
              <w:t>报告</w:t>
            </w:r>
          </w:p>
        </w:tc>
        <w:tc>
          <w:tcPr>
            <w:tcW w:w="2410" w:type="dxa"/>
            <w:vAlign w:val="center"/>
          </w:tcPr>
          <w:p w:rsidR="00DF231A" w:rsidRDefault="00DF231A" w:rsidP="00DF231A">
            <w:pPr>
              <w:jc w:val="center"/>
              <w:rPr>
                <w:rFonts w:ascii="宋体" w:cs="宋体"/>
              </w:rPr>
            </w:pPr>
            <w:r w:rsidRPr="003F0B06">
              <w:rPr>
                <w:rFonts w:ascii="宋体" w:cs="宋体" w:hint="eastAsia"/>
              </w:rPr>
              <w:t>2017</w:t>
            </w:r>
            <w:r w:rsidRPr="003F0B06">
              <w:rPr>
                <w:rFonts w:ascii="宋体" w:cs="宋体"/>
              </w:rPr>
              <w:t>/11/10</w:t>
            </w:r>
          </w:p>
        </w:tc>
        <w:tc>
          <w:tcPr>
            <w:tcW w:w="2205" w:type="dxa"/>
          </w:tcPr>
          <w:p w:rsidR="00DF231A" w:rsidRDefault="00DF231A" w:rsidP="00DF231A">
            <w:r w:rsidRPr="00746F41">
              <w:rPr>
                <w:rFonts w:ascii="宋体" w:cs="宋体" w:hint="eastAsia"/>
                <w:sz w:val="18"/>
                <w:szCs w:val="18"/>
                <w:lang w:val="zh-CN"/>
              </w:rPr>
              <w:t>开发</w:t>
            </w:r>
            <w:r w:rsidRPr="00746F41">
              <w:rPr>
                <w:rFonts w:ascii="宋体" w:cs="宋体"/>
                <w:sz w:val="18"/>
                <w:szCs w:val="18"/>
                <w:lang w:val="zh-CN"/>
              </w:rPr>
              <w:t>文档</w:t>
            </w:r>
          </w:p>
        </w:tc>
      </w:tr>
      <w:tr w:rsidR="004A2AC2" w:rsidTr="007A159F">
        <w:trPr>
          <w:jc w:val="center"/>
        </w:trPr>
        <w:tc>
          <w:tcPr>
            <w:tcW w:w="9288" w:type="dxa"/>
            <w:gridSpan w:val="4"/>
            <w:vAlign w:val="center"/>
          </w:tcPr>
          <w:p w:rsidR="004A2AC2" w:rsidRPr="001C2F9A" w:rsidRDefault="004A2AC2" w:rsidP="007A159F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注意：如果相应无交付物则删除对应行或者填写无。</w:t>
            </w:r>
          </w:p>
        </w:tc>
      </w:tr>
    </w:tbl>
    <w:p w:rsidR="00DC0D86" w:rsidRDefault="006C55FB">
      <w:pPr>
        <w:pStyle w:val="1"/>
      </w:pPr>
      <w:r>
        <w:rPr>
          <w:rFonts w:hint="eastAsia"/>
        </w:rPr>
        <w:t>资源需求</w:t>
      </w:r>
      <w:bookmarkEnd w:id="6"/>
    </w:p>
    <w:p w:rsidR="00DC0D86" w:rsidRDefault="006C55FB" w:rsidP="00CD23A8">
      <w:pPr>
        <w:pStyle w:val="2"/>
        <w:ind w:left="578"/>
      </w:pPr>
      <w:r>
        <w:rPr>
          <w:rFonts w:hint="eastAsia"/>
        </w:rPr>
        <w:t>依赖技术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3378"/>
        <w:gridCol w:w="1277"/>
        <w:gridCol w:w="3934"/>
      </w:tblGrid>
      <w:tr w:rsidR="00DC0D86">
        <w:trPr>
          <w:jc w:val="center"/>
        </w:trPr>
        <w:tc>
          <w:tcPr>
            <w:tcW w:w="699" w:type="dxa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序号</w:t>
            </w:r>
          </w:p>
        </w:tc>
        <w:tc>
          <w:tcPr>
            <w:tcW w:w="3378" w:type="dxa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依赖技术说明</w:t>
            </w:r>
          </w:p>
        </w:tc>
        <w:tc>
          <w:tcPr>
            <w:tcW w:w="1277" w:type="dxa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内部外部</w:t>
            </w:r>
          </w:p>
        </w:tc>
        <w:tc>
          <w:tcPr>
            <w:tcW w:w="3934" w:type="dxa"/>
            <w:shd w:val="clear" w:color="auto" w:fill="66FF33"/>
            <w:vAlign w:val="center"/>
          </w:tcPr>
          <w:p w:rsidR="00DC0D86" w:rsidRDefault="006C55F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技术提供者信息</w:t>
            </w:r>
          </w:p>
        </w:tc>
      </w:tr>
      <w:tr w:rsidR="00DC0D86">
        <w:trPr>
          <w:jc w:val="center"/>
        </w:trPr>
        <w:tc>
          <w:tcPr>
            <w:tcW w:w="699" w:type="dxa"/>
            <w:vAlign w:val="center"/>
          </w:tcPr>
          <w:p w:rsidR="00DC0D86" w:rsidRDefault="00CD5901">
            <w:pPr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378" w:type="dxa"/>
            <w:vAlign w:val="center"/>
          </w:tcPr>
          <w:p w:rsidR="00DC0D86" w:rsidRDefault="00316336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无</w:t>
            </w:r>
          </w:p>
        </w:tc>
        <w:tc>
          <w:tcPr>
            <w:tcW w:w="1277" w:type="dxa"/>
            <w:vAlign w:val="center"/>
          </w:tcPr>
          <w:p w:rsidR="00DC0D86" w:rsidRDefault="00DC0D86">
            <w:pPr>
              <w:jc w:val="center"/>
              <w:rPr>
                <w:rFonts w:ascii="宋体" w:cs="宋体"/>
              </w:rPr>
            </w:pPr>
          </w:p>
        </w:tc>
        <w:tc>
          <w:tcPr>
            <w:tcW w:w="3934" w:type="dxa"/>
            <w:vAlign w:val="center"/>
          </w:tcPr>
          <w:p w:rsidR="00DC0D86" w:rsidRDefault="00DC0D86">
            <w:pPr>
              <w:rPr>
                <w:rFonts w:ascii="宋体" w:cs="宋体"/>
              </w:rPr>
            </w:pPr>
          </w:p>
        </w:tc>
      </w:tr>
    </w:tbl>
    <w:p w:rsidR="00CD2DE8" w:rsidRDefault="00CD2DE8" w:rsidP="00CD2DE8">
      <w:pPr>
        <w:pStyle w:val="2"/>
        <w:ind w:left="578"/>
      </w:pPr>
      <w:r>
        <w:rPr>
          <w:rFonts w:hint="eastAsia"/>
        </w:rPr>
        <w:t>设备需求</w:t>
      </w:r>
    </w:p>
    <w:tbl>
      <w:tblPr>
        <w:tblW w:w="9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1877"/>
        <w:gridCol w:w="1913"/>
        <w:gridCol w:w="708"/>
        <w:gridCol w:w="851"/>
        <w:gridCol w:w="4004"/>
      </w:tblGrid>
      <w:tr w:rsidR="00CD2DE8" w:rsidTr="00145BAD">
        <w:trPr>
          <w:jc w:val="center"/>
        </w:trPr>
        <w:tc>
          <w:tcPr>
            <w:tcW w:w="641" w:type="dxa"/>
            <w:shd w:val="clear" w:color="auto" w:fill="66FF33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序号</w:t>
            </w:r>
          </w:p>
        </w:tc>
        <w:tc>
          <w:tcPr>
            <w:tcW w:w="1877" w:type="dxa"/>
            <w:shd w:val="clear" w:color="auto" w:fill="66FF33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设备名称</w:t>
            </w:r>
          </w:p>
        </w:tc>
        <w:tc>
          <w:tcPr>
            <w:tcW w:w="1913" w:type="dxa"/>
            <w:shd w:val="clear" w:color="auto" w:fill="66FF33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设备规格参数</w:t>
            </w:r>
          </w:p>
        </w:tc>
        <w:tc>
          <w:tcPr>
            <w:tcW w:w="708" w:type="dxa"/>
            <w:shd w:val="clear" w:color="auto" w:fill="66FF33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已有</w:t>
            </w:r>
          </w:p>
        </w:tc>
        <w:tc>
          <w:tcPr>
            <w:tcW w:w="851" w:type="dxa"/>
            <w:shd w:val="clear" w:color="auto" w:fill="66FF33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价格</w:t>
            </w:r>
          </w:p>
          <w:p w:rsidR="00CD2DE8" w:rsidRDefault="00CD2DE8" w:rsidP="00145BAD">
            <w:pPr>
              <w:jc w:val="center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（万元）</w:t>
            </w:r>
          </w:p>
        </w:tc>
        <w:tc>
          <w:tcPr>
            <w:tcW w:w="4004" w:type="dxa"/>
            <w:shd w:val="clear" w:color="auto" w:fill="66FF33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备注（用途、期望到位时间）</w:t>
            </w:r>
          </w:p>
        </w:tc>
      </w:tr>
      <w:tr w:rsidR="00CD2DE8" w:rsidTr="00145BAD">
        <w:trPr>
          <w:jc w:val="center"/>
        </w:trPr>
        <w:tc>
          <w:tcPr>
            <w:tcW w:w="641" w:type="dxa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877" w:type="dxa"/>
            <w:vAlign w:val="center"/>
          </w:tcPr>
          <w:p w:rsidR="00CD2DE8" w:rsidRDefault="00316336" w:rsidP="00145BAD"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Vidaa</w:t>
            </w:r>
            <w:r>
              <w:rPr>
                <w:rFonts w:ascii="宋体" w:hAnsi="宋体" w:cs="宋体"/>
                <w:szCs w:val="21"/>
              </w:rPr>
              <w:t>5</w:t>
            </w:r>
            <w:r>
              <w:rPr>
                <w:rFonts w:ascii="宋体" w:hAnsi="宋体" w:cs="宋体" w:hint="eastAsia"/>
                <w:szCs w:val="21"/>
              </w:rPr>
              <w:t>电视</w:t>
            </w:r>
          </w:p>
        </w:tc>
        <w:tc>
          <w:tcPr>
            <w:tcW w:w="1913" w:type="dxa"/>
            <w:vAlign w:val="center"/>
          </w:tcPr>
          <w:p w:rsidR="00CD2DE8" w:rsidRPr="00316336" w:rsidRDefault="00316336" w:rsidP="00316336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MS</w:t>
            </w:r>
            <w:r>
              <w:rPr>
                <w:rFonts w:ascii="宋体" w:hAnsi="宋体" w:cs="宋体"/>
              </w:rPr>
              <w:t>tar</w:t>
            </w:r>
            <w:r>
              <w:rPr>
                <w:rFonts w:ascii="宋体" w:hAnsi="宋体" w:cs="宋体" w:hint="eastAsia"/>
              </w:rPr>
              <w:t xml:space="preserve">938 </w:t>
            </w:r>
            <w:r>
              <w:rPr>
                <w:rFonts w:ascii="宋体" w:hAnsi="宋体" w:cs="宋体"/>
              </w:rPr>
              <w:t>Android6.0</w:t>
            </w:r>
          </w:p>
        </w:tc>
        <w:tc>
          <w:tcPr>
            <w:tcW w:w="708" w:type="dxa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CD2DE8" w:rsidRDefault="00316336" w:rsidP="00145BAD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4004" w:type="dxa"/>
            <w:vAlign w:val="center"/>
          </w:tcPr>
          <w:p w:rsidR="00316336" w:rsidRDefault="00316336" w:rsidP="0031633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用途：开发</w:t>
            </w:r>
            <w:r>
              <w:rPr>
                <w:rFonts w:ascii="宋体" w:hAnsi="宋体" w:cs="宋体"/>
              </w:rPr>
              <w:t>及</w:t>
            </w:r>
            <w:r w:rsidR="00CD2DE8">
              <w:rPr>
                <w:rFonts w:ascii="宋体" w:hAnsi="宋体" w:cs="宋体" w:hint="eastAsia"/>
              </w:rPr>
              <w:t>测试</w:t>
            </w:r>
          </w:p>
          <w:p w:rsidR="00CD2DE8" w:rsidRDefault="00CD2DE8" w:rsidP="00316336">
            <w:pPr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到位时间：</w:t>
            </w:r>
            <w:r w:rsidR="00316336">
              <w:rPr>
                <w:rFonts w:ascii="宋体" w:hAnsi="宋体" w:cs="宋体" w:hint="eastAsia"/>
              </w:rPr>
              <w:t>部门已有</w:t>
            </w:r>
            <w:r>
              <w:rPr>
                <w:rFonts w:ascii="宋体" w:hAnsi="宋体" w:cs="宋体" w:hint="eastAsia"/>
              </w:rPr>
              <w:t>可借用</w:t>
            </w:r>
          </w:p>
        </w:tc>
      </w:tr>
      <w:tr w:rsidR="00CD2DE8" w:rsidTr="00145BAD">
        <w:trPr>
          <w:jc w:val="center"/>
        </w:trPr>
        <w:tc>
          <w:tcPr>
            <w:tcW w:w="641" w:type="dxa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</w:rPr>
            </w:pPr>
          </w:p>
        </w:tc>
        <w:tc>
          <w:tcPr>
            <w:tcW w:w="1877" w:type="dxa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</w:rPr>
            </w:pPr>
          </w:p>
        </w:tc>
        <w:tc>
          <w:tcPr>
            <w:tcW w:w="1913" w:type="dxa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</w:rPr>
            </w:pPr>
          </w:p>
        </w:tc>
        <w:tc>
          <w:tcPr>
            <w:tcW w:w="708" w:type="dxa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</w:rPr>
            </w:pPr>
          </w:p>
        </w:tc>
        <w:tc>
          <w:tcPr>
            <w:tcW w:w="851" w:type="dxa"/>
            <w:vAlign w:val="center"/>
          </w:tcPr>
          <w:p w:rsidR="00CD2DE8" w:rsidRDefault="00CD2DE8" w:rsidP="00145BAD">
            <w:pPr>
              <w:jc w:val="center"/>
              <w:rPr>
                <w:rFonts w:ascii="宋体" w:cs="宋体"/>
              </w:rPr>
            </w:pPr>
          </w:p>
        </w:tc>
        <w:tc>
          <w:tcPr>
            <w:tcW w:w="4004" w:type="dxa"/>
            <w:vAlign w:val="center"/>
          </w:tcPr>
          <w:p w:rsidR="00CD2DE8" w:rsidRDefault="00CD2DE8" w:rsidP="00145BAD">
            <w:pPr>
              <w:rPr>
                <w:rFonts w:ascii="宋体" w:cs="宋体"/>
              </w:rPr>
            </w:pPr>
          </w:p>
        </w:tc>
      </w:tr>
    </w:tbl>
    <w:p w:rsidR="00DC0D86" w:rsidRDefault="006C55FB" w:rsidP="00CD23A8">
      <w:pPr>
        <w:pStyle w:val="2"/>
        <w:ind w:left="578"/>
      </w:pPr>
      <w:r>
        <w:rPr>
          <w:rFonts w:hint="eastAsia"/>
        </w:rPr>
        <w:t>人力资源</w:t>
      </w:r>
    </w:p>
    <w:p w:rsidR="007A3A66" w:rsidRPr="00BE5FE4" w:rsidRDefault="007A3A66" w:rsidP="00844471">
      <w:pPr>
        <w:pStyle w:val="3"/>
      </w:pPr>
      <w:r w:rsidRPr="00BE5FE4">
        <w:rPr>
          <w:rFonts w:hint="eastAsia"/>
        </w:rPr>
        <w:t>项目</w:t>
      </w:r>
      <w:r w:rsidR="00BE5FE4">
        <w:t>负责人简历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363"/>
        <w:gridCol w:w="483"/>
        <w:gridCol w:w="567"/>
        <w:gridCol w:w="852"/>
        <w:gridCol w:w="721"/>
        <w:gridCol w:w="1174"/>
        <w:gridCol w:w="694"/>
        <w:gridCol w:w="4208"/>
      </w:tblGrid>
      <w:tr w:rsidR="009221ED" w:rsidRPr="00BE5FE4" w:rsidTr="00604599">
        <w:trPr>
          <w:trHeight w:val="480"/>
        </w:trPr>
        <w:tc>
          <w:tcPr>
            <w:tcW w:w="200" w:type="pct"/>
            <w:shd w:val="clear" w:color="auto" w:fill="00FF00"/>
            <w:vAlign w:val="center"/>
          </w:tcPr>
          <w:p w:rsidR="006703C2" w:rsidRPr="009221ED" w:rsidRDefault="006703C2" w:rsidP="00600701">
            <w:pPr>
              <w:jc w:val="center"/>
              <w:rPr>
                <w:rFonts w:ascii="宋体" w:hAnsi="宋体" w:cs="宋体"/>
                <w:b/>
                <w:sz w:val="16"/>
                <w:szCs w:val="16"/>
              </w:rPr>
            </w:pPr>
          </w:p>
        </w:tc>
        <w:tc>
          <w:tcPr>
            <w:tcW w:w="266" w:type="pct"/>
            <w:shd w:val="clear" w:color="auto" w:fill="00FF00"/>
            <w:vAlign w:val="center"/>
            <w:hideMark/>
          </w:tcPr>
          <w:p w:rsidR="006703C2" w:rsidRPr="009221ED" w:rsidRDefault="006703C2" w:rsidP="00600701">
            <w:pPr>
              <w:jc w:val="center"/>
              <w:rPr>
                <w:rFonts w:ascii="宋体" w:hAnsi="宋体" w:cs="宋体"/>
                <w:b/>
                <w:sz w:val="16"/>
                <w:szCs w:val="16"/>
              </w:rPr>
            </w:pPr>
            <w:r w:rsidRPr="009221ED">
              <w:rPr>
                <w:rFonts w:ascii="宋体" w:hAnsi="宋体" w:cs="宋体" w:hint="eastAsia"/>
                <w:b/>
                <w:sz w:val="16"/>
                <w:szCs w:val="16"/>
              </w:rPr>
              <w:t>姓名</w:t>
            </w:r>
          </w:p>
        </w:tc>
        <w:tc>
          <w:tcPr>
            <w:tcW w:w="313" w:type="pct"/>
            <w:shd w:val="clear" w:color="auto" w:fill="00FF00"/>
            <w:vAlign w:val="center"/>
            <w:hideMark/>
          </w:tcPr>
          <w:p w:rsidR="006703C2" w:rsidRPr="009221ED" w:rsidRDefault="006703C2" w:rsidP="00600701">
            <w:pPr>
              <w:jc w:val="center"/>
              <w:rPr>
                <w:rFonts w:ascii="宋体" w:hAnsi="宋体" w:cs="宋体"/>
                <w:b/>
                <w:sz w:val="16"/>
                <w:szCs w:val="16"/>
              </w:rPr>
            </w:pPr>
            <w:r w:rsidRPr="009221ED">
              <w:rPr>
                <w:rFonts w:ascii="宋体" w:hAnsi="宋体" w:cs="宋体" w:hint="eastAsia"/>
                <w:b/>
                <w:sz w:val="16"/>
                <w:szCs w:val="16"/>
              </w:rPr>
              <w:t>现任职务</w:t>
            </w:r>
          </w:p>
        </w:tc>
        <w:tc>
          <w:tcPr>
            <w:tcW w:w="470" w:type="pct"/>
            <w:shd w:val="clear" w:color="auto" w:fill="00FF00"/>
            <w:vAlign w:val="center"/>
            <w:hideMark/>
          </w:tcPr>
          <w:p w:rsidR="006703C2" w:rsidRPr="009221ED" w:rsidRDefault="006703C2" w:rsidP="00600701">
            <w:pPr>
              <w:jc w:val="center"/>
              <w:rPr>
                <w:rFonts w:ascii="宋体" w:hAnsi="宋体" w:cs="宋体"/>
                <w:b/>
                <w:sz w:val="16"/>
                <w:szCs w:val="16"/>
              </w:rPr>
            </w:pPr>
            <w:r w:rsidRPr="009221ED">
              <w:rPr>
                <w:rFonts w:ascii="宋体" w:hAnsi="宋体" w:cs="宋体" w:hint="eastAsia"/>
                <w:b/>
                <w:sz w:val="16"/>
                <w:szCs w:val="16"/>
              </w:rPr>
              <w:t>参加工作时间</w:t>
            </w:r>
          </w:p>
        </w:tc>
        <w:tc>
          <w:tcPr>
            <w:tcW w:w="398" w:type="pct"/>
            <w:shd w:val="clear" w:color="auto" w:fill="00FF00"/>
            <w:vAlign w:val="center"/>
            <w:hideMark/>
          </w:tcPr>
          <w:p w:rsidR="006703C2" w:rsidRPr="009221ED" w:rsidRDefault="006703C2" w:rsidP="00600701">
            <w:pPr>
              <w:jc w:val="center"/>
              <w:rPr>
                <w:rFonts w:ascii="宋体" w:hAnsi="宋体" w:cs="宋体"/>
                <w:b/>
                <w:sz w:val="16"/>
                <w:szCs w:val="16"/>
              </w:rPr>
            </w:pPr>
            <w:r w:rsidRPr="009221ED">
              <w:rPr>
                <w:rFonts w:ascii="宋体" w:hAnsi="宋体" w:cs="宋体" w:hint="eastAsia"/>
                <w:b/>
                <w:sz w:val="16"/>
                <w:szCs w:val="16"/>
              </w:rPr>
              <w:t>学历</w:t>
            </w:r>
          </w:p>
        </w:tc>
        <w:tc>
          <w:tcPr>
            <w:tcW w:w="648" w:type="pct"/>
            <w:shd w:val="clear" w:color="auto" w:fill="00FF00"/>
            <w:vAlign w:val="center"/>
            <w:hideMark/>
          </w:tcPr>
          <w:p w:rsidR="006703C2" w:rsidRPr="009221ED" w:rsidRDefault="006703C2" w:rsidP="00600701">
            <w:pPr>
              <w:jc w:val="center"/>
              <w:rPr>
                <w:rFonts w:ascii="宋体" w:hAnsi="宋体" w:cs="宋体"/>
                <w:b/>
                <w:sz w:val="16"/>
                <w:szCs w:val="16"/>
              </w:rPr>
            </w:pPr>
            <w:r w:rsidRPr="009221ED">
              <w:rPr>
                <w:rFonts w:ascii="宋体" w:hAnsi="宋体" w:cs="宋体" w:hint="eastAsia"/>
                <w:b/>
                <w:sz w:val="16"/>
                <w:szCs w:val="16"/>
              </w:rPr>
              <w:t>毕业院校</w:t>
            </w:r>
          </w:p>
        </w:tc>
        <w:tc>
          <w:tcPr>
            <w:tcW w:w="383" w:type="pct"/>
            <w:shd w:val="clear" w:color="auto" w:fill="00FF00"/>
            <w:vAlign w:val="center"/>
            <w:hideMark/>
          </w:tcPr>
          <w:p w:rsidR="006703C2" w:rsidRPr="009221ED" w:rsidRDefault="006703C2" w:rsidP="00600701">
            <w:pPr>
              <w:jc w:val="center"/>
              <w:rPr>
                <w:rFonts w:ascii="宋体" w:hAnsi="宋体" w:cs="宋体"/>
                <w:b/>
                <w:sz w:val="16"/>
                <w:szCs w:val="16"/>
              </w:rPr>
            </w:pPr>
            <w:r w:rsidRPr="009221ED">
              <w:rPr>
                <w:rFonts w:ascii="宋体" w:hAnsi="宋体" w:cs="宋体" w:hint="eastAsia"/>
                <w:b/>
                <w:sz w:val="16"/>
                <w:szCs w:val="16"/>
              </w:rPr>
              <w:t>所学专业</w:t>
            </w:r>
          </w:p>
        </w:tc>
        <w:tc>
          <w:tcPr>
            <w:tcW w:w="2322" w:type="pct"/>
            <w:shd w:val="clear" w:color="auto" w:fill="00FF00"/>
            <w:vAlign w:val="center"/>
            <w:hideMark/>
          </w:tcPr>
          <w:p w:rsidR="006703C2" w:rsidRPr="009221ED" w:rsidRDefault="006703C2" w:rsidP="00600701">
            <w:pPr>
              <w:jc w:val="center"/>
              <w:rPr>
                <w:rFonts w:ascii="宋体" w:hAnsi="宋体" w:cs="宋体"/>
                <w:b/>
                <w:sz w:val="16"/>
                <w:szCs w:val="16"/>
              </w:rPr>
            </w:pPr>
            <w:r w:rsidRPr="009221ED">
              <w:rPr>
                <w:rFonts w:ascii="宋体" w:hAnsi="宋体" w:cs="宋体" w:hint="eastAsia"/>
                <w:b/>
                <w:sz w:val="16"/>
                <w:szCs w:val="16"/>
              </w:rPr>
              <w:t>主要工作经历和业绩</w:t>
            </w:r>
            <w:r w:rsidR="00026A3D" w:rsidRPr="009221ED">
              <w:rPr>
                <w:rFonts w:ascii="宋体" w:hAnsi="宋体" w:cs="宋体" w:hint="eastAsia"/>
                <w:b/>
                <w:sz w:val="16"/>
                <w:szCs w:val="16"/>
              </w:rPr>
              <w:t>，</w:t>
            </w:r>
            <w:r w:rsidR="00832890" w:rsidRPr="009221ED">
              <w:rPr>
                <w:rFonts w:ascii="宋体" w:hAnsi="宋体" w:cs="宋体" w:hint="eastAsia"/>
                <w:b/>
                <w:sz w:val="16"/>
                <w:szCs w:val="16"/>
              </w:rPr>
              <w:t>以及</w:t>
            </w:r>
            <w:proofErr w:type="gramStart"/>
            <w:r w:rsidR="00026A3D" w:rsidRPr="009221ED">
              <w:rPr>
                <w:rFonts w:ascii="宋体" w:hAnsi="宋体" w:cs="宋体" w:hint="eastAsia"/>
                <w:b/>
                <w:sz w:val="16"/>
                <w:szCs w:val="16"/>
              </w:rPr>
              <w:t>往期</w:t>
            </w:r>
            <w:r w:rsidR="00832890" w:rsidRPr="009221ED">
              <w:rPr>
                <w:rFonts w:ascii="宋体" w:hAnsi="宋体" w:cs="宋体"/>
                <w:b/>
                <w:sz w:val="16"/>
                <w:szCs w:val="16"/>
              </w:rPr>
              <w:t>参与</w:t>
            </w:r>
            <w:proofErr w:type="gramEnd"/>
            <w:r w:rsidR="00832890" w:rsidRPr="009221ED">
              <w:rPr>
                <w:rFonts w:ascii="宋体" w:hAnsi="宋体" w:cs="宋体"/>
                <w:b/>
                <w:sz w:val="16"/>
                <w:szCs w:val="16"/>
              </w:rPr>
              <w:t>的预研项目</w:t>
            </w:r>
            <w:r w:rsidR="00832890" w:rsidRPr="009221ED">
              <w:rPr>
                <w:rFonts w:ascii="宋体" w:hAnsi="宋体" w:cs="宋体" w:hint="eastAsia"/>
                <w:b/>
                <w:sz w:val="16"/>
                <w:szCs w:val="16"/>
              </w:rPr>
              <w:t>和</w:t>
            </w:r>
            <w:r w:rsidR="00832890" w:rsidRPr="009221ED">
              <w:rPr>
                <w:rFonts w:ascii="宋体" w:hAnsi="宋体" w:cs="宋体"/>
                <w:b/>
                <w:sz w:val="16"/>
                <w:szCs w:val="16"/>
              </w:rPr>
              <w:t>在项目中的角色</w:t>
            </w:r>
          </w:p>
        </w:tc>
      </w:tr>
      <w:tr w:rsidR="00604599" w:rsidRPr="00BE5FE4" w:rsidTr="00604599">
        <w:trPr>
          <w:trHeight w:val="270"/>
        </w:trPr>
        <w:tc>
          <w:tcPr>
            <w:tcW w:w="200" w:type="pct"/>
            <w:vAlign w:val="center"/>
          </w:tcPr>
          <w:p w:rsidR="00604599" w:rsidRPr="00BE5FE4" w:rsidRDefault="00604599" w:rsidP="00604599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 w:rsidRPr="00BE5FE4">
              <w:rPr>
                <w:rFonts w:ascii="宋体" w:hAnsi="宋体" w:cs="宋体"/>
                <w:sz w:val="22"/>
                <w:szCs w:val="22"/>
              </w:rPr>
              <w:t>项目负责人</w:t>
            </w:r>
          </w:p>
        </w:tc>
        <w:tc>
          <w:tcPr>
            <w:tcW w:w="266" w:type="pct"/>
            <w:noWrap/>
            <w:vAlign w:val="center"/>
          </w:tcPr>
          <w:p w:rsidR="00604599" w:rsidRPr="00EF21CC" w:rsidRDefault="00604599" w:rsidP="00604599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周杰</w:t>
            </w:r>
          </w:p>
        </w:tc>
        <w:tc>
          <w:tcPr>
            <w:tcW w:w="313" w:type="pct"/>
            <w:noWrap/>
            <w:vAlign w:val="center"/>
          </w:tcPr>
          <w:p w:rsidR="00604599" w:rsidRPr="00EF21CC" w:rsidRDefault="00604599" w:rsidP="0060459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总监</w:t>
            </w:r>
            <w:r w:rsidRPr="00EF21CC"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470" w:type="pct"/>
            <w:noWrap/>
            <w:vAlign w:val="center"/>
          </w:tcPr>
          <w:p w:rsidR="00604599" w:rsidRPr="00EF21CC" w:rsidRDefault="00604599" w:rsidP="00604599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 xml:space="preserve">2006　</w:t>
            </w:r>
          </w:p>
        </w:tc>
        <w:tc>
          <w:tcPr>
            <w:tcW w:w="398" w:type="pct"/>
            <w:noWrap/>
            <w:vAlign w:val="center"/>
          </w:tcPr>
          <w:p w:rsidR="00604599" w:rsidRPr="00EF21CC" w:rsidRDefault="00604599" w:rsidP="00604599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 xml:space="preserve">硕士　</w:t>
            </w:r>
          </w:p>
        </w:tc>
        <w:tc>
          <w:tcPr>
            <w:tcW w:w="648" w:type="pct"/>
            <w:noWrap/>
            <w:vAlign w:val="center"/>
          </w:tcPr>
          <w:p w:rsidR="00604599" w:rsidRPr="00EF21CC" w:rsidRDefault="00604599" w:rsidP="00604599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西安建筑科技大学</w:t>
            </w:r>
          </w:p>
        </w:tc>
        <w:tc>
          <w:tcPr>
            <w:tcW w:w="383" w:type="pct"/>
            <w:noWrap/>
            <w:vAlign w:val="center"/>
          </w:tcPr>
          <w:p w:rsidR="00604599" w:rsidRPr="00EF21CC" w:rsidRDefault="00604599" w:rsidP="00604599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通信</w:t>
            </w:r>
          </w:p>
        </w:tc>
        <w:tc>
          <w:tcPr>
            <w:tcW w:w="2322" w:type="pct"/>
            <w:noWrap/>
            <w:vAlign w:val="center"/>
          </w:tcPr>
          <w:p w:rsidR="00604599" w:rsidRPr="00EF21CC" w:rsidRDefault="00604599" w:rsidP="00604599">
            <w:pPr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七年朗</w:t>
            </w:r>
            <w:proofErr w:type="gramStart"/>
            <w:r w:rsidRPr="00EF21CC">
              <w:rPr>
                <w:rFonts w:ascii="宋体" w:hAnsi="宋体" w:cs="宋体" w:hint="eastAsia"/>
                <w:szCs w:val="21"/>
              </w:rPr>
              <w:t>讯工作</w:t>
            </w:r>
            <w:proofErr w:type="gramEnd"/>
            <w:r w:rsidRPr="00EF21CC">
              <w:rPr>
                <w:rFonts w:ascii="宋体" w:hAnsi="宋体" w:cs="宋体" w:hint="eastAsia"/>
                <w:szCs w:val="21"/>
              </w:rPr>
              <w:t>经验。大型通信级产品项目开发经验。</w:t>
            </w:r>
          </w:p>
        </w:tc>
      </w:tr>
      <w:tr w:rsidR="00EF21CC" w:rsidRPr="00BE5FE4" w:rsidTr="00604599">
        <w:trPr>
          <w:trHeight w:val="270"/>
        </w:trPr>
        <w:tc>
          <w:tcPr>
            <w:tcW w:w="200" w:type="pct"/>
            <w:vAlign w:val="center"/>
          </w:tcPr>
          <w:p w:rsidR="00EF21CC" w:rsidRPr="00BE5FE4" w:rsidRDefault="00EF21CC" w:rsidP="00EF21CC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 w:rsidRPr="00BE5FE4">
              <w:rPr>
                <w:rFonts w:ascii="宋体" w:hAnsi="宋体" w:cs="宋体" w:hint="eastAsia"/>
                <w:sz w:val="22"/>
                <w:szCs w:val="22"/>
              </w:rPr>
              <w:t>技术带头人</w:t>
            </w:r>
          </w:p>
        </w:tc>
        <w:tc>
          <w:tcPr>
            <w:tcW w:w="266" w:type="pct"/>
            <w:noWrap/>
            <w:vAlign w:val="center"/>
          </w:tcPr>
          <w:p w:rsidR="00EF21CC" w:rsidRPr="00EF21CC" w:rsidRDefault="00604599" w:rsidP="00EF21CC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曹哲</w:t>
            </w:r>
            <w:proofErr w:type="gramEnd"/>
          </w:p>
        </w:tc>
        <w:tc>
          <w:tcPr>
            <w:tcW w:w="313" w:type="pct"/>
            <w:noWrap/>
            <w:vAlign w:val="center"/>
          </w:tcPr>
          <w:p w:rsidR="00EF21CC" w:rsidRPr="00EF21CC" w:rsidRDefault="00604599" w:rsidP="00EF21C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工程师</w:t>
            </w:r>
            <w:r w:rsidR="00EF21CC" w:rsidRPr="00EF21CC"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470" w:type="pct"/>
            <w:noWrap/>
            <w:vAlign w:val="center"/>
          </w:tcPr>
          <w:p w:rsidR="00EF21CC" w:rsidRPr="00EF21CC" w:rsidRDefault="00EF21CC" w:rsidP="00604599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>200</w:t>
            </w:r>
            <w:r w:rsidR="00604599">
              <w:rPr>
                <w:rFonts w:ascii="宋体" w:hAnsi="宋体" w:cs="宋体"/>
                <w:szCs w:val="21"/>
              </w:rPr>
              <w:t>9</w:t>
            </w:r>
            <w:r w:rsidRPr="00EF21CC">
              <w:rPr>
                <w:rFonts w:ascii="宋体" w:hAnsi="宋体" w:cs="宋体" w:hint="eastAsia"/>
                <w:szCs w:val="21"/>
              </w:rPr>
              <w:t xml:space="preserve">　</w:t>
            </w:r>
          </w:p>
        </w:tc>
        <w:tc>
          <w:tcPr>
            <w:tcW w:w="398" w:type="pct"/>
            <w:vAlign w:val="center"/>
          </w:tcPr>
          <w:p w:rsidR="00EF21CC" w:rsidRPr="00EF21CC" w:rsidRDefault="00EF21CC" w:rsidP="00EF21CC">
            <w:pPr>
              <w:jc w:val="center"/>
              <w:rPr>
                <w:rFonts w:ascii="宋体" w:hAnsi="宋体" w:cs="宋体"/>
                <w:szCs w:val="21"/>
              </w:rPr>
            </w:pPr>
            <w:r w:rsidRPr="00EF21CC">
              <w:rPr>
                <w:rFonts w:ascii="宋体" w:hAnsi="宋体" w:cs="宋体" w:hint="eastAsia"/>
                <w:szCs w:val="21"/>
              </w:rPr>
              <w:t xml:space="preserve">硕士　</w:t>
            </w:r>
          </w:p>
        </w:tc>
        <w:tc>
          <w:tcPr>
            <w:tcW w:w="648" w:type="pct"/>
            <w:vAlign w:val="center"/>
          </w:tcPr>
          <w:p w:rsidR="00EF21CC" w:rsidRPr="00EF21CC" w:rsidRDefault="00604599" w:rsidP="0060459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东北师范大学</w:t>
            </w:r>
          </w:p>
        </w:tc>
        <w:tc>
          <w:tcPr>
            <w:tcW w:w="383" w:type="pct"/>
            <w:vAlign w:val="center"/>
          </w:tcPr>
          <w:p w:rsidR="00EF21CC" w:rsidRPr="00EF21CC" w:rsidRDefault="00604599" w:rsidP="00EF21C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软件工程</w:t>
            </w:r>
          </w:p>
        </w:tc>
        <w:tc>
          <w:tcPr>
            <w:tcW w:w="2322" w:type="pct"/>
            <w:vAlign w:val="center"/>
          </w:tcPr>
          <w:p w:rsidR="00EF21CC" w:rsidRPr="00EF21CC" w:rsidRDefault="00604599" w:rsidP="0060459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/>
                <w:szCs w:val="21"/>
              </w:rPr>
              <w:t>海信研发经验，其中</w:t>
            </w:r>
            <w:r>
              <w:rPr>
                <w:rFonts w:ascii="宋体" w:hAnsi="宋体" w:cs="宋体" w:hint="eastAsia"/>
                <w:szCs w:val="21"/>
              </w:rPr>
              <w:t>3年智能</w:t>
            </w:r>
            <w:r>
              <w:rPr>
                <w:rFonts w:ascii="宋体" w:hAnsi="宋体" w:cs="宋体"/>
                <w:szCs w:val="21"/>
              </w:rPr>
              <w:t>手机研发经验，</w:t>
            </w:r>
            <w:r>
              <w:rPr>
                <w:rFonts w:ascii="宋体" w:hAnsi="宋体" w:cs="宋体" w:hint="eastAsia"/>
                <w:szCs w:val="21"/>
              </w:rPr>
              <w:t>5年</w:t>
            </w:r>
            <w:r>
              <w:rPr>
                <w:rFonts w:ascii="宋体" w:hAnsi="宋体" w:cs="宋体"/>
                <w:szCs w:val="21"/>
              </w:rPr>
              <w:t>智能电视研发经验</w:t>
            </w:r>
            <w:r w:rsidR="00EF21CC" w:rsidRPr="00EF21CC">
              <w:rPr>
                <w:rFonts w:ascii="宋体" w:hAnsi="宋体" w:cs="宋体" w:hint="eastAsia"/>
                <w:szCs w:val="21"/>
              </w:rPr>
              <w:t>。</w:t>
            </w:r>
          </w:p>
        </w:tc>
      </w:tr>
    </w:tbl>
    <w:p w:rsidR="009221ED" w:rsidRDefault="009221ED" w:rsidP="009221ED"/>
    <w:p w:rsidR="007A3A66" w:rsidRPr="007A3A66" w:rsidRDefault="004E452F" w:rsidP="00844471">
      <w:pPr>
        <w:pStyle w:val="3"/>
      </w:pPr>
      <w:r>
        <w:rPr>
          <w:rFonts w:hint="eastAsia"/>
        </w:rPr>
        <w:t>详细</w:t>
      </w:r>
      <w:r>
        <w:t>人力</w:t>
      </w:r>
      <w:r w:rsidR="00844471">
        <w:rPr>
          <w:rFonts w:hint="eastAsia"/>
        </w:rPr>
        <w:t>资源</w:t>
      </w:r>
      <w:r w:rsidR="00844471">
        <w:t>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1182"/>
        <w:gridCol w:w="2108"/>
        <w:gridCol w:w="2374"/>
        <w:gridCol w:w="2590"/>
      </w:tblGrid>
      <w:tr w:rsidR="001C717B" w:rsidTr="009221ED">
        <w:trPr>
          <w:trHeight w:val="285"/>
        </w:trPr>
        <w:tc>
          <w:tcPr>
            <w:tcW w:w="446" w:type="pct"/>
            <w:shd w:val="clear" w:color="auto" w:fill="66FF33"/>
            <w:vAlign w:val="center"/>
          </w:tcPr>
          <w:p w:rsidR="001C717B" w:rsidRDefault="001C717B" w:rsidP="001C717B">
            <w:pPr>
              <w:jc w:val="both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技术方向</w:t>
            </w:r>
          </w:p>
        </w:tc>
        <w:tc>
          <w:tcPr>
            <w:tcW w:w="652" w:type="pct"/>
            <w:shd w:val="clear" w:color="auto" w:fill="66FF33"/>
            <w:vAlign w:val="center"/>
          </w:tcPr>
          <w:p w:rsidR="001C717B" w:rsidRDefault="001C717B" w:rsidP="001C717B">
            <w:pPr>
              <w:jc w:val="both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数量</w:t>
            </w:r>
          </w:p>
          <w:p w:rsidR="001C717B" w:rsidRDefault="001C717B" w:rsidP="001C717B">
            <w:pPr>
              <w:jc w:val="both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（人|人天</w:t>
            </w:r>
            <w:r>
              <w:rPr>
                <w:rFonts w:ascii="宋体" w:hAnsi="宋体" w:cs="宋体"/>
                <w:b/>
                <w:bCs/>
              </w:rPr>
              <w:t>）</w:t>
            </w:r>
          </w:p>
        </w:tc>
        <w:tc>
          <w:tcPr>
            <w:tcW w:w="1163" w:type="pct"/>
            <w:shd w:val="clear" w:color="auto" w:fill="66FF33"/>
            <w:vAlign w:val="center"/>
          </w:tcPr>
          <w:p w:rsidR="001C717B" w:rsidRDefault="001C717B" w:rsidP="001C717B">
            <w:pPr>
              <w:jc w:val="both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承担工作及人员水平要求说明</w:t>
            </w:r>
          </w:p>
        </w:tc>
        <w:tc>
          <w:tcPr>
            <w:tcW w:w="1310" w:type="pct"/>
            <w:shd w:val="clear" w:color="auto" w:fill="66FF33"/>
            <w:vAlign w:val="center"/>
          </w:tcPr>
          <w:p w:rsidR="001C717B" w:rsidRDefault="001C717B" w:rsidP="001C717B"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需求的资源部门</w:t>
            </w:r>
          </w:p>
        </w:tc>
        <w:tc>
          <w:tcPr>
            <w:tcW w:w="1429" w:type="pct"/>
            <w:shd w:val="clear" w:color="auto" w:fill="66FF33"/>
            <w:vAlign w:val="center"/>
          </w:tcPr>
          <w:p w:rsidR="001C717B" w:rsidRDefault="001C717B" w:rsidP="001C717B">
            <w:pPr>
              <w:jc w:val="both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是否已到位或者期望到位时间</w:t>
            </w:r>
          </w:p>
        </w:tc>
      </w:tr>
      <w:tr w:rsidR="001C717B" w:rsidTr="009221ED">
        <w:trPr>
          <w:trHeight w:val="285"/>
        </w:trPr>
        <w:tc>
          <w:tcPr>
            <w:tcW w:w="446" w:type="pct"/>
            <w:vAlign w:val="center"/>
          </w:tcPr>
          <w:p w:rsidR="001C717B" w:rsidRDefault="001C717B" w:rsidP="001C717B">
            <w:pPr>
              <w:jc w:val="both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系统设计</w:t>
            </w:r>
          </w:p>
        </w:tc>
        <w:tc>
          <w:tcPr>
            <w:tcW w:w="652" w:type="pct"/>
            <w:vAlign w:val="center"/>
          </w:tcPr>
          <w:p w:rsidR="001C717B" w:rsidRDefault="0090126C" w:rsidP="0090126C">
            <w:pPr>
              <w:jc w:val="both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2</w:t>
            </w:r>
            <w:r w:rsidR="001C717B">
              <w:rPr>
                <w:rFonts w:ascii="宋体" w:hAnsi="宋体" w:cs="宋体" w:hint="eastAsia"/>
              </w:rPr>
              <w:t>人|</w:t>
            </w:r>
            <w:r>
              <w:rPr>
                <w:rFonts w:ascii="宋体" w:hAnsi="宋体" w:cs="宋体"/>
              </w:rPr>
              <w:t>3</w:t>
            </w:r>
            <w:r w:rsidR="001C717B">
              <w:rPr>
                <w:rFonts w:ascii="宋体" w:hAnsi="宋体" w:cs="宋体" w:hint="eastAsia"/>
              </w:rPr>
              <w:t>0人天</w:t>
            </w:r>
          </w:p>
        </w:tc>
        <w:tc>
          <w:tcPr>
            <w:tcW w:w="1163" w:type="pct"/>
            <w:vAlign w:val="center"/>
          </w:tcPr>
          <w:p w:rsidR="001C717B" w:rsidRDefault="0090126C" w:rsidP="001C717B">
            <w:pPr>
              <w:jc w:val="both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负责总体架构设计和关键技术点攻关。</w:t>
            </w:r>
          </w:p>
        </w:tc>
        <w:tc>
          <w:tcPr>
            <w:tcW w:w="1310" w:type="pct"/>
            <w:vAlign w:val="center"/>
          </w:tcPr>
          <w:p w:rsidR="001C717B" w:rsidRDefault="0090126C" w:rsidP="001C717B">
            <w:pPr>
              <w:jc w:val="both"/>
              <w:rPr>
                <w:rFonts w:ascii="宋体" w:hAnsi="宋体" w:cs="宋体"/>
              </w:rPr>
            </w:pPr>
            <w:r w:rsidRPr="0090126C">
              <w:rPr>
                <w:rFonts w:ascii="宋体" w:hAnsi="宋体" w:cs="宋体" w:hint="eastAsia"/>
              </w:rPr>
              <w:t>软件公共技术部/应用平台技术所</w:t>
            </w:r>
          </w:p>
        </w:tc>
        <w:tc>
          <w:tcPr>
            <w:tcW w:w="1429" w:type="pct"/>
            <w:vAlign w:val="center"/>
          </w:tcPr>
          <w:p w:rsidR="001C717B" w:rsidRDefault="00280900" w:rsidP="0090126C">
            <w:pPr>
              <w:jc w:val="both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？</w:t>
            </w:r>
            <w:r w:rsidR="0090126C">
              <w:rPr>
                <w:rFonts w:ascii="宋体" w:hAnsi="宋体" w:cs="宋体" w:hint="eastAsia"/>
              </w:rPr>
              <w:t>人到位</w:t>
            </w:r>
          </w:p>
        </w:tc>
      </w:tr>
      <w:tr w:rsidR="001C717B" w:rsidTr="009221ED">
        <w:trPr>
          <w:trHeight w:val="285"/>
        </w:trPr>
        <w:tc>
          <w:tcPr>
            <w:tcW w:w="446" w:type="pct"/>
            <w:vAlign w:val="center"/>
          </w:tcPr>
          <w:p w:rsidR="001C717B" w:rsidRDefault="001C717B" w:rsidP="001C717B">
            <w:pPr>
              <w:jc w:val="both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软件</w:t>
            </w:r>
          </w:p>
        </w:tc>
        <w:tc>
          <w:tcPr>
            <w:tcW w:w="652" w:type="pct"/>
            <w:vAlign w:val="center"/>
          </w:tcPr>
          <w:p w:rsidR="001C717B" w:rsidRDefault="00280900" w:rsidP="003946F7">
            <w:pPr>
              <w:jc w:val="both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4</w:t>
            </w:r>
            <w:r w:rsidR="001C717B">
              <w:rPr>
                <w:rFonts w:ascii="宋体" w:hAnsi="宋体" w:cs="宋体" w:hint="eastAsia"/>
              </w:rPr>
              <w:t>人|</w:t>
            </w:r>
            <w:r w:rsidR="003946F7">
              <w:rPr>
                <w:rFonts w:ascii="宋体" w:hAnsi="宋体" w:cs="宋体"/>
              </w:rPr>
              <w:t>20</w:t>
            </w:r>
            <w:r>
              <w:rPr>
                <w:rFonts w:ascii="宋体" w:hAnsi="宋体" w:cs="宋体"/>
              </w:rPr>
              <w:t>0</w:t>
            </w:r>
            <w:r w:rsidR="001C717B">
              <w:rPr>
                <w:rFonts w:ascii="宋体" w:hAnsi="宋体" w:cs="宋体" w:hint="eastAsia"/>
              </w:rPr>
              <w:t>人天</w:t>
            </w:r>
          </w:p>
        </w:tc>
        <w:tc>
          <w:tcPr>
            <w:tcW w:w="1163" w:type="pct"/>
            <w:vAlign w:val="center"/>
          </w:tcPr>
          <w:p w:rsidR="0090126C" w:rsidRPr="0090126C" w:rsidRDefault="0090126C" w:rsidP="0090126C">
            <w:pPr>
              <w:jc w:val="both"/>
              <w:rPr>
                <w:rFonts w:ascii="宋体" w:hAnsi="宋体" w:cs="宋体"/>
              </w:rPr>
            </w:pPr>
            <w:r w:rsidRPr="0090126C">
              <w:rPr>
                <w:rFonts w:ascii="宋体" w:hAnsi="宋体" w:cs="宋体" w:hint="eastAsia"/>
              </w:rPr>
              <w:t>1人｜40人天负责</w:t>
            </w:r>
            <w:r>
              <w:rPr>
                <w:rFonts w:ascii="宋体" w:hAnsi="宋体" w:cs="宋体" w:hint="eastAsia"/>
              </w:rPr>
              <w:t>S</w:t>
            </w:r>
            <w:r>
              <w:rPr>
                <w:rFonts w:ascii="宋体" w:hAnsi="宋体" w:cs="宋体"/>
              </w:rPr>
              <w:t>ink</w:t>
            </w:r>
            <w:r>
              <w:rPr>
                <w:rFonts w:ascii="宋体" w:hAnsi="宋体" w:cs="宋体" w:hint="eastAsia"/>
              </w:rPr>
              <w:t>插件</w:t>
            </w:r>
            <w:r w:rsidRPr="0090126C">
              <w:rPr>
                <w:rFonts w:ascii="宋体" w:hAnsi="宋体" w:cs="宋体" w:hint="eastAsia"/>
              </w:rPr>
              <w:t>；有经验工程师负责。</w:t>
            </w:r>
          </w:p>
          <w:p w:rsidR="0090126C" w:rsidRPr="0090126C" w:rsidRDefault="0090126C" w:rsidP="0090126C">
            <w:pPr>
              <w:jc w:val="both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  <w:r w:rsidRPr="0090126C">
              <w:rPr>
                <w:rFonts w:ascii="宋体" w:hAnsi="宋体" w:cs="宋体" w:hint="eastAsia"/>
              </w:rPr>
              <w:t>人｜60人天负责</w:t>
            </w:r>
            <w:r>
              <w:rPr>
                <w:rFonts w:ascii="宋体" w:hAnsi="宋体" w:cs="宋体" w:hint="eastAsia"/>
              </w:rPr>
              <w:t>Player</w:t>
            </w:r>
            <w:r w:rsidRPr="0090126C">
              <w:rPr>
                <w:rFonts w:ascii="宋体" w:hAnsi="宋体" w:cs="宋体" w:hint="eastAsia"/>
              </w:rPr>
              <w:t>功能开发；</w:t>
            </w:r>
          </w:p>
          <w:p w:rsidR="001C717B" w:rsidRDefault="0090126C" w:rsidP="0090126C">
            <w:pPr>
              <w:jc w:val="both"/>
              <w:rPr>
                <w:rFonts w:ascii="宋体" w:cs="宋体"/>
              </w:rPr>
            </w:pPr>
            <w:r w:rsidRPr="0090126C">
              <w:rPr>
                <w:rFonts w:ascii="宋体" w:hAnsi="宋体" w:cs="宋体" w:hint="eastAsia"/>
              </w:rPr>
              <w:t>1人 ｜</w:t>
            </w:r>
            <w:r>
              <w:rPr>
                <w:rFonts w:ascii="宋体" w:hAnsi="宋体" w:cs="宋体"/>
              </w:rPr>
              <w:t>40</w:t>
            </w:r>
            <w:r w:rsidRPr="0090126C">
              <w:rPr>
                <w:rFonts w:ascii="宋体" w:hAnsi="宋体" w:cs="宋体" w:hint="eastAsia"/>
              </w:rPr>
              <w:t>人天负责开发验证</w:t>
            </w:r>
          </w:p>
        </w:tc>
        <w:tc>
          <w:tcPr>
            <w:tcW w:w="1310" w:type="pct"/>
            <w:vAlign w:val="center"/>
          </w:tcPr>
          <w:p w:rsidR="001C717B" w:rsidRDefault="00280900" w:rsidP="001C717B">
            <w:pPr>
              <w:jc w:val="both"/>
              <w:rPr>
                <w:rFonts w:ascii="宋体" w:hAnsi="宋体" w:cs="宋体"/>
              </w:rPr>
            </w:pPr>
            <w:r w:rsidRPr="0090126C">
              <w:rPr>
                <w:rFonts w:ascii="宋体" w:hAnsi="宋体" w:cs="宋体" w:hint="eastAsia"/>
              </w:rPr>
              <w:t>软件公共技术部/应用平台技术所</w:t>
            </w:r>
          </w:p>
        </w:tc>
        <w:tc>
          <w:tcPr>
            <w:tcW w:w="1429" w:type="pct"/>
            <w:vAlign w:val="center"/>
          </w:tcPr>
          <w:p w:rsidR="001C717B" w:rsidRDefault="00280900" w:rsidP="00280900">
            <w:pPr>
              <w:jc w:val="both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？</w:t>
            </w:r>
            <w:r w:rsidR="001C717B">
              <w:rPr>
                <w:rFonts w:ascii="宋体" w:hAnsi="宋体" w:cs="宋体" w:hint="eastAsia"/>
              </w:rPr>
              <w:t>人到位</w:t>
            </w:r>
          </w:p>
        </w:tc>
      </w:tr>
      <w:tr w:rsidR="001C717B" w:rsidTr="009221ED">
        <w:trPr>
          <w:trHeight w:val="285"/>
        </w:trPr>
        <w:tc>
          <w:tcPr>
            <w:tcW w:w="446" w:type="pct"/>
            <w:vAlign w:val="center"/>
          </w:tcPr>
          <w:p w:rsidR="001C717B" w:rsidRDefault="001C717B" w:rsidP="001C717B">
            <w:pPr>
              <w:jc w:val="both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运营</w:t>
            </w:r>
          </w:p>
        </w:tc>
        <w:tc>
          <w:tcPr>
            <w:tcW w:w="652" w:type="pct"/>
            <w:vAlign w:val="center"/>
          </w:tcPr>
          <w:p w:rsidR="001C717B" w:rsidRDefault="001C717B" w:rsidP="001C717B">
            <w:pPr>
              <w:jc w:val="both"/>
              <w:rPr>
                <w:rFonts w:ascii="宋体" w:cs="宋体"/>
              </w:rPr>
            </w:pPr>
          </w:p>
        </w:tc>
        <w:tc>
          <w:tcPr>
            <w:tcW w:w="1163" w:type="pct"/>
            <w:vAlign w:val="center"/>
          </w:tcPr>
          <w:p w:rsidR="001C717B" w:rsidRDefault="001C717B" w:rsidP="001C717B">
            <w:pPr>
              <w:jc w:val="both"/>
              <w:rPr>
                <w:rFonts w:ascii="宋体" w:cs="宋体"/>
              </w:rPr>
            </w:pPr>
          </w:p>
        </w:tc>
        <w:tc>
          <w:tcPr>
            <w:tcW w:w="1310" w:type="pct"/>
            <w:vAlign w:val="center"/>
          </w:tcPr>
          <w:p w:rsidR="001C717B" w:rsidRDefault="001C717B" w:rsidP="001C717B">
            <w:pPr>
              <w:jc w:val="both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……</w:t>
            </w:r>
          </w:p>
        </w:tc>
        <w:tc>
          <w:tcPr>
            <w:tcW w:w="1429" w:type="pct"/>
            <w:vAlign w:val="center"/>
          </w:tcPr>
          <w:p w:rsidR="001C717B" w:rsidRDefault="001C717B" w:rsidP="001C717B">
            <w:pPr>
              <w:jc w:val="both"/>
              <w:rPr>
                <w:rFonts w:ascii="宋体" w:cs="宋体"/>
              </w:rPr>
            </w:pPr>
          </w:p>
        </w:tc>
      </w:tr>
      <w:tr w:rsidR="00517E75" w:rsidTr="009221ED">
        <w:trPr>
          <w:trHeight w:val="285"/>
        </w:trPr>
        <w:tc>
          <w:tcPr>
            <w:tcW w:w="446" w:type="pct"/>
            <w:vAlign w:val="center"/>
          </w:tcPr>
          <w:p w:rsidR="00517E75" w:rsidRPr="00BE5FE4" w:rsidRDefault="00517E75" w:rsidP="001C717B">
            <w:pPr>
              <w:jc w:val="both"/>
              <w:rPr>
                <w:rFonts w:ascii="宋体" w:hAnsi="宋体" w:cs="宋体"/>
                <w:color w:val="FF0000"/>
              </w:rPr>
            </w:pPr>
            <w:r w:rsidRPr="00BE5FE4">
              <w:rPr>
                <w:rFonts w:ascii="宋体" w:hAnsi="宋体" w:cs="宋体" w:hint="eastAsia"/>
                <w:color w:val="FF0000"/>
              </w:rPr>
              <w:t>测试</w:t>
            </w:r>
          </w:p>
        </w:tc>
        <w:tc>
          <w:tcPr>
            <w:tcW w:w="652" w:type="pct"/>
            <w:vAlign w:val="center"/>
          </w:tcPr>
          <w:p w:rsidR="00517E75" w:rsidRPr="00BE5FE4" w:rsidRDefault="00517E75" w:rsidP="001C717B">
            <w:pPr>
              <w:jc w:val="both"/>
              <w:rPr>
                <w:rFonts w:ascii="宋体" w:cs="宋体"/>
                <w:color w:val="FF0000"/>
              </w:rPr>
            </w:pPr>
          </w:p>
        </w:tc>
        <w:tc>
          <w:tcPr>
            <w:tcW w:w="1163" w:type="pct"/>
            <w:vAlign w:val="center"/>
          </w:tcPr>
          <w:p w:rsidR="00517E75" w:rsidRDefault="00517E75" w:rsidP="001C717B">
            <w:pPr>
              <w:jc w:val="both"/>
              <w:rPr>
                <w:rFonts w:ascii="宋体" w:cs="宋体"/>
              </w:rPr>
            </w:pPr>
          </w:p>
        </w:tc>
        <w:tc>
          <w:tcPr>
            <w:tcW w:w="1310" w:type="pct"/>
            <w:vAlign w:val="center"/>
          </w:tcPr>
          <w:p w:rsidR="00517E75" w:rsidRDefault="00517E75" w:rsidP="001C717B">
            <w:pPr>
              <w:jc w:val="both"/>
              <w:rPr>
                <w:rFonts w:ascii="宋体" w:cs="宋体"/>
              </w:rPr>
            </w:pPr>
          </w:p>
        </w:tc>
        <w:tc>
          <w:tcPr>
            <w:tcW w:w="1429" w:type="pct"/>
            <w:vAlign w:val="center"/>
          </w:tcPr>
          <w:p w:rsidR="00517E75" w:rsidRDefault="00517E75" w:rsidP="001C717B">
            <w:pPr>
              <w:jc w:val="both"/>
              <w:rPr>
                <w:rFonts w:ascii="宋体" w:cs="宋体"/>
              </w:rPr>
            </w:pPr>
          </w:p>
        </w:tc>
      </w:tr>
      <w:tr w:rsidR="0087585E" w:rsidTr="009221ED">
        <w:trPr>
          <w:trHeight w:val="285"/>
        </w:trPr>
        <w:tc>
          <w:tcPr>
            <w:tcW w:w="446" w:type="pct"/>
            <w:shd w:val="clear" w:color="auto" w:fill="00FF00"/>
            <w:vAlign w:val="center"/>
          </w:tcPr>
          <w:p w:rsidR="0087585E" w:rsidRPr="00603439" w:rsidRDefault="0087585E" w:rsidP="001C717B">
            <w:pPr>
              <w:jc w:val="both"/>
              <w:rPr>
                <w:rFonts w:ascii="微软雅黑" w:eastAsia="微软雅黑" w:hAnsi="微软雅黑" w:cs="宋体"/>
                <w:b/>
              </w:rPr>
            </w:pPr>
            <w:r w:rsidRPr="00603439">
              <w:rPr>
                <w:rFonts w:ascii="微软雅黑" w:eastAsia="微软雅黑" w:hAnsi="微软雅黑" w:cs="宋体" w:hint="eastAsia"/>
                <w:b/>
              </w:rPr>
              <w:t>总计</w:t>
            </w:r>
          </w:p>
        </w:tc>
        <w:tc>
          <w:tcPr>
            <w:tcW w:w="4554" w:type="pct"/>
            <w:gridSpan w:val="4"/>
            <w:shd w:val="clear" w:color="auto" w:fill="00FF00"/>
            <w:vAlign w:val="center"/>
          </w:tcPr>
          <w:p w:rsidR="0087585E" w:rsidRPr="00603439" w:rsidRDefault="0087585E" w:rsidP="001C717B">
            <w:pPr>
              <w:jc w:val="both"/>
              <w:rPr>
                <w:rFonts w:ascii="微软雅黑" w:eastAsia="微软雅黑" w:hAnsi="微软雅黑" w:cs="宋体"/>
                <w:b/>
              </w:rPr>
            </w:pPr>
            <w:r w:rsidRPr="00603439">
              <w:rPr>
                <w:rFonts w:ascii="微软雅黑" w:eastAsia="微软雅黑" w:hAnsi="微软雅黑" w:cs="宋体" w:hint="eastAsia"/>
                <w:b/>
              </w:rPr>
              <w:t>人员</w:t>
            </w:r>
            <w:r w:rsidR="000739E3" w:rsidRPr="00603439">
              <w:rPr>
                <w:rFonts w:ascii="微软雅黑" w:eastAsia="微软雅黑" w:hAnsi="微软雅黑" w:cs="宋体" w:hint="eastAsia"/>
                <w:b/>
              </w:rPr>
              <w:t>数</w:t>
            </w:r>
            <w:r w:rsidRPr="00603439">
              <w:rPr>
                <w:rFonts w:ascii="微软雅黑" w:eastAsia="微软雅黑" w:hAnsi="微软雅黑" w:cs="宋体"/>
                <w:b/>
              </w:rPr>
              <w:t>：</w:t>
            </w:r>
            <w:r w:rsidR="003946F7">
              <w:rPr>
                <w:rFonts w:ascii="微软雅黑" w:eastAsia="微软雅黑" w:hAnsi="微软雅黑" w:cs="宋体"/>
                <w:b/>
              </w:rPr>
              <w:t>6</w:t>
            </w:r>
            <w:r w:rsidRPr="00603439">
              <w:rPr>
                <w:rFonts w:ascii="微软雅黑" w:eastAsia="微软雅黑" w:hAnsi="微软雅黑" w:cs="宋体"/>
                <w:b/>
              </w:rPr>
              <w:t>人</w:t>
            </w:r>
          </w:p>
          <w:p w:rsidR="0087585E" w:rsidRPr="00603439" w:rsidRDefault="0087585E" w:rsidP="003946F7">
            <w:pPr>
              <w:jc w:val="both"/>
              <w:rPr>
                <w:rFonts w:ascii="微软雅黑" w:eastAsia="微软雅黑" w:hAnsi="微软雅黑" w:cs="宋体"/>
                <w:b/>
              </w:rPr>
            </w:pPr>
            <w:r w:rsidRPr="00603439">
              <w:rPr>
                <w:rFonts w:ascii="微软雅黑" w:eastAsia="微软雅黑" w:hAnsi="微软雅黑" w:cs="宋体" w:hint="eastAsia"/>
                <w:b/>
              </w:rPr>
              <w:t>人工</w:t>
            </w:r>
            <w:r w:rsidR="003B4050" w:rsidRPr="00603439">
              <w:rPr>
                <w:rFonts w:ascii="微软雅黑" w:eastAsia="微软雅黑" w:hAnsi="微软雅黑" w:cs="宋体" w:hint="eastAsia"/>
                <w:b/>
              </w:rPr>
              <w:t>时</w:t>
            </w:r>
            <w:r w:rsidRPr="00603439">
              <w:rPr>
                <w:rFonts w:ascii="微软雅黑" w:eastAsia="微软雅黑" w:hAnsi="微软雅黑" w:cs="宋体"/>
                <w:b/>
              </w:rPr>
              <w:t>：</w:t>
            </w:r>
            <w:r w:rsidR="003946F7">
              <w:rPr>
                <w:rFonts w:ascii="微软雅黑" w:eastAsia="微软雅黑" w:hAnsi="微软雅黑" w:cs="宋体"/>
                <w:b/>
              </w:rPr>
              <w:t>230</w:t>
            </w:r>
            <w:r w:rsidRPr="00603439">
              <w:rPr>
                <w:rFonts w:ascii="微软雅黑" w:eastAsia="微软雅黑" w:hAnsi="微软雅黑" w:cs="宋体"/>
                <w:b/>
              </w:rPr>
              <w:t>人</w:t>
            </w:r>
            <w:r w:rsidRPr="00603439">
              <w:rPr>
                <w:rFonts w:ascii="微软雅黑" w:eastAsia="微软雅黑" w:hAnsi="微软雅黑" w:cs="宋体" w:hint="eastAsia"/>
                <w:b/>
              </w:rPr>
              <w:t>·</w:t>
            </w:r>
            <w:r w:rsidRPr="00603439">
              <w:rPr>
                <w:rFonts w:ascii="微软雅黑" w:eastAsia="微软雅黑" w:hAnsi="微软雅黑" w:cs="宋体"/>
                <w:b/>
              </w:rPr>
              <w:t>天</w:t>
            </w:r>
          </w:p>
        </w:tc>
      </w:tr>
    </w:tbl>
    <w:p w:rsidR="00DC0D86" w:rsidRDefault="006C55FB" w:rsidP="00CD23A8">
      <w:pPr>
        <w:pStyle w:val="2"/>
        <w:ind w:left="578"/>
      </w:pPr>
      <w:r>
        <w:rPr>
          <w:rFonts w:hint="eastAsia"/>
        </w:rPr>
        <w:t>费用预算</w:t>
      </w:r>
      <w:r w:rsidR="002967B1">
        <w:rPr>
          <w:rFonts w:hint="eastAsia"/>
        </w:rPr>
        <w:t>及</w:t>
      </w:r>
      <w:r w:rsidR="002967B1">
        <w:t>来源</w:t>
      </w:r>
    </w:p>
    <w:p w:rsidR="002967B1" w:rsidRPr="002967B1" w:rsidRDefault="002967B1" w:rsidP="002967B1">
      <w:pPr>
        <w:pStyle w:val="3"/>
      </w:pPr>
      <w:r>
        <w:rPr>
          <w:rFonts w:hint="eastAsia"/>
        </w:rPr>
        <w:t>费用预算</w:t>
      </w: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831"/>
        <w:gridCol w:w="1888"/>
        <w:gridCol w:w="966"/>
        <w:gridCol w:w="966"/>
        <w:gridCol w:w="829"/>
        <w:gridCol w:w="829"/>
        <w:gridCol w:w="2212"/>
      </w:tblGrid>
      <w:tr w:rsidR="006A4970" w:rsidRPr="00063B90" w:rsidTr="00AC520C">
        <w:trPr>
          <w:trHeight w:val="540"/>
        </w:trPr>
        <w:tc>
          <w:tcPr>
            <w:tcW w:w="243" w:type="pct"/>
            <w:vMerge w:val="restart"/>
            <w:shd w:val="clear" w:color="auto" w:fill="00FF00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64" w:type="pct"/>
            <w:vMerge w:val="restart"/>
            <w:shd w:val="clear" w:color="auto" w:fill="00FF00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费用类型</w:t>
            </w:r>
          </w:p>
        </w:tc>
        <w:tc>
          <w:tcPr>
            <w:tcW w:w="1053" w:type="pct"/>
            <w:vMerge w:val="restart"/>
            <w:shd w:val="clear" w:color="auto" w:fill="00FF00"/>
            <w:vAlign w:val="center"/>
            <w:hideMark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费用科目</w:t>
            </w:r>
          </w:p>
        </w:tc>
        <w:tc>
          <w:tcPr>
            <w:tcW w:w="539" w:type="pct"/>
            <w:vMerge w:val="restart"/>
            <w:shd w:val="clear" w:color="auto" w:fill="00FF00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合计</w:t>
            </w:r>
          </w:p>
        </w:tc>
        <w:tc>
          <w:tcPr>
            <w:tcW w:w="1465" w:type="pct"/>
            <w:gridSpan w:val="3"/>
            <w:shd w:val="clear" w:color="auto" w:fill="00FF00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费用分配</w:t>
            </w:r>
          </w:p>
        </w:tc>
        <w:tc>
          <w:tcPr>
            <w:tcW w:w="1235" w:type="pct"/>
            <w:vMerge w:val="restart"/>
            <w:shd w:val="clear" w:color="auto" w:fill="00FF00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备注</w:t>
            </w:r>
          </w:p>
        </w:tc>
      </w:tr>
      <w:tr w:rsidR="006A4970" w:rsidRPr="00063B90" w:rsidTr="00AC520C">
        <w:trPr>
          <w:trHeight w:val="540"/>
        </w:trPr>
        <w:tc>
          <w:tcPr>
            <w:tcW w:w="243" w:type="pct"/>
            <w:vMerge/>
            <w:shd w:val="clear" w:color="auto" w:fill="00FF00"/>
            <w:vAlign w:val="center"/>
          </w:tcPr>
          <w:p w:rsidR="006A4970" w:rsidRPr="00063B90" w:rsidRDefault="006A4970" w:rsidP="00063B90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464" w:type="pct"/>
            <w:vMerge/>
            <w:shd w:val="clear" w:color="auto" w:fill="00FF00"/>
            <w:vAlign w:val="center"/>
          </w:tcPr>
          <w:p w:rsidR="006A4970" w:rsidRDefault="006A4970" w:rsidP="00063B90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053" w:type="pct"/>
            <w:vMerge/>
            <w:shd w:val="clear" w:color="auto" w:fill="00FF00"/>
            <w:vAlign w:val="center"/>
          </w:tcPr>
          <w:p w:rsidR="006A4970" w:rsidRDefault="006A4970" w:rsidP="006A4970">
            <w:pPr>
              <w:jc w:val="center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vMerge/>
            <w:shd w:val="clear" w:color="auto" w:fill="00FF00"/>
            <w:vAlign w:val="center"/>
          </w:tcPr>
          <w:p w:rsidR="006A4970" w:rsidRDefault="006A4970" w:rsidP="00063B90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shd w:val="clear" w:color="auto" w:fill="00FF00"/>
            <w:vAlign w:val="center"/>
          </w:tcPr>
          <w:p w:rsidR="006A4970" w:rsidRPr="00B62350" w:rsidRDefault="00931556" w:rsidP="00063B90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 w:rsidRPr="00B62350"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2016</w:t>
            </w:r>
            <w:r w:rsidR="00B62350" w:rsidRPr="00B62350"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年</w:t>
            </w:r>
          </w:p>
        </w:tc>
        <w:tc>
          <w:tcPr>
            <w:tcW w:w="463" w:type="pct"/>
            <w:shd w:val="clear" w:color="auto" w:fill="00FF00"/>
            <w:vAlign w:val="center"/>
          </w:tcPr>
          <w:p w:rsidR="006A4970" w:rsidRPr="00B62350" w:rsidRDefault="006A4970" w:rsidP="00931556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 w:rsidRPr="00B62350"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201</w:t>
            </w:r>
            <w:r w:rsidR="00931556" w:rsidRPr="00B62350">
              <w:rPr>
                <w:rFonts w:ascii="宋体" w:hAnsi="宋体" w:cs="宋体"/>
                <w:b/>
                <w:color w:val="000000"/>
                <w:sz w:val="18"/>
                <w:szCs w:val="18"/>
              </w:rPr>
              <w:t>7</w:t>
            </w:r>
            <w:r w:rsidR="00B62350" w:rsidRPr="00B62350"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年</w:t>
            </w:r>
          </w:p>
        </w:tc>
        <w:tc>
          <w:tcPr>
            <w:tcW w:w="463" w:type="pct"/>
            <w:shd w:val="clear" w:color="auto" w:fill="00FF00"/>
            <w:vAlign w:val="center"/>
          </w:tcPr>
          <w:p w:rsidR="006A4970" w:rsidRPr="00B62350" w:rsidRDefault="006A4970" w:rsidP="00931556">
            <w:pPr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 w:rsidRPr="00B62350"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201</w:t>
            </w:r>
            <w:r w:rsidR="00931556" w:rsidRPr="00B62350">
              <w:rPr>
                <w:rFonts w:ascii="宋体" w:hAnsi="宋体" w:cs="宋体"/>
                <w:b/>
                <w:color w:val="000000"/>
                <w:sz w:val="18"/>
                <w:szCs w:val="18"/>
              </w:rPr>
              <w:t>8</w:t>
            </w:r>
            <w:r w:rsidR="00B62350" w:rsidRPr="00B62350"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年</w:t>
            </w:r>
          </w:p>
        </w:tc>
        <w:tc>
          <w:tcPr>
            <w:tcW w:w="1235" w:type="pct"/>
            <w:vMerge/>
            <w:shd w:val="clear" w:color="auto" w:fill="00FF00"/>
            <w:vAlign w:val="center"/>
          </w:tcPr>
          <w:p w:rsidR="006A4970" w:rsidRPr="00063B90" w:rsidRDefault="006A4970" w:rsidP="00063B90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</w:p>
        </w:tc>
      </w:tr>
      <w:tr w:rsidR="006A4970" w:rsidRPr="00063B90" w:rsidTr="00AC520C">
        <w:trPr>
          <w:trHeight w:val="54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4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人员费用</w:t>
            </w: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人员费用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DF5B1D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15.84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DF5B1D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15.84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4" w:type="pct"/>
            <w:vMerge w:val="restar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直接项目费用</w:t>
            </w: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研发材料费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DF5B1D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DF5B1D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</w:tcPr>
          <w:p w:rsidR="006A4970" w:rsidRPr="00063B90" w:rsidRDefault="00DF5B1D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Vidaa</w:t>
            </w:r>
            <w:r>
              <w:rPr>
                <w:rFonts w:ascii="宋体" w:hAnsi="宋体" w:cs="宋体"/>
                <w:color w:val="000000"/>
                <w:sz w:val="22"/>
                <w:szCs w:val="22"/>
              </w:rPr>
              <w:t>5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样机</w:t>
            </w: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4" w:type="pct"/>
            <w:vMerge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检验、检测费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64" w:type="pct"/>
            <w:vMerge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软件测试（外包检测费用）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4" w:type="pct"/>
            <w:vMerge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快速成型样件费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4" w:type="pct"/>
            <w:vMerge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产品认证费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4" w:type="pct"/>
            <w:vMerge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差旅费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464" w:type="pct"/>
            <w:vMerge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工装夹具费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4" w:type="pct"/>
            <w:vMerge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样机运费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64" w:type="pct"/>
            <w:vMerge w:val="restar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资产摊销</w:t>
            </w: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设备仪表购买费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  <w:hideMark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请说明摊销原则</w:t>
            </w: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64" w:type="pct"/>
            <w:vMerge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结构及ID设计费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  <w:hideMark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请说明摊销原则</w:t>
            </w: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64" w:type="pct"/>
            <w:vMerge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合作开发费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  <w:hideMark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请说明摊销原则</w:t>
            </w: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64" w:type="pct"/>
            <w:vMerge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53" w:type="pct"/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技术使用费</w:t>
            </w: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auto"/>
            <w:vAlign w:val="center"/>
            <w:hideMark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请说明摊销原则</w:t>
            </w: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jc w:val="righ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其他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6A4970" w:rsidRPr="00063B90" w:rsidRDefault="006A4970" w:rsidP="00063B90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063B90">
              <w:rPr>
                <w:rFonts w:ascii="宋体" w:hAnsi="宋体" w:cs="宋体" w:hint="eastAsia"/>
                <w:color w:val="000000"/>
                <w:sz w:val="22"/>
                <w:szCs w:val="22"/>
              </w:rPr>
              <w:t>其他费用</w:t>
            </w: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4970" w:rsidRPr="00063B90" w:rsidRDefault="006A4970" w:rsidP="006A497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6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4970" w:rsidRPr="00063B90" w:rsidRDefault="006A4970" w:rsidP="00B6235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4970" w:rsidRPr="00063B90" w:rsidRDefault="006A4970" w:rsidP="000631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A4970" w:rsidRPr="00063B90" w:rsidTr="00AC520C">
        <w:trPr>
          <w:trHeight w:val="270"/>
        </w:trPr>
        <w:tc>
          <w:tcPr>
            <w:tcW w:w="243" w:type="pct"/>
            <w:shd w:val="clear" w:color="auto" w:fill="00FF00"/>
            <w:vAlign w:val="center"/>
          </w:tcPr>
          <w:p w:rsidR="006A4970" w:rsidRPr="00524BEA" w:rsidRDefault="006A4970" w:rsidP="00063B90">
            <w:pPr>
              <w:jc w:val="right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518" w:type="pct"/>
            <w:gridSpan w:val="2"/>
            <w:shd w:val="clear" w:color="auto" w:fill="00FF00"/>
            <w:vAlign w:val="center"/>
          </w:tcPr>
          <w:p w:rsidR="006A4970" w:rsidRPr="00524BEA" w:rsidRDefault="006A4970" w:rsidP="006A4970">
            <w:pPr>
              <w:jc w:val="right"/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524BEA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费用合计：</w:t>
            </w:r>
          </w:p>
        </w:tc>
        <w:tc>
          <w:tcPr>
            <w:tcW w:w="539" w:type="pct"/>
            <w:shd w:val="clear" w:color="auto" w:fill="00FF00"/>
            <w:vAlign w:val="center"/>
          </w:tcPr>
          <w:p w:rsidR="006A4970" w:rsidRPr="00DF5B1D" w:rsidRDefault="00DF5B1D" w:rsidP="00DF5B1D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DF5B1D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t>6</w:t>
            </w:r>
            <w:r w:rsidRPr="00DF5B1D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.84</w:t>
            </w:r>
          </w:p>
        </w:tc>
        <w:tc>
          <w:tcPr>
            <w:tcW w:w="539" w:type="pct"/>
            <w:shd w:val="clear" w:color="auto" w:fill="00FF00"/>
            <w:vAlign w:val="center"/>
          </w:tcPr>
          <w:p w:rsidR="006A4970" w:rsidRPr="00524BEA" w:rsidRDefault="00B62350" w:rsidP="00B62350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instrText xml:space="preserve"> =SUM(above) </w:instrText>
            </w:r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463" w:type="pct"/>
            <w:shd w:val="clear" w:color="auto" w:fill="00FF00"/>
            <w:vAlign w:val="center"/>
          </w:tcPr>
          <w:p w:rsidR="006A4970" w:rsidRPr="00DF5B1D" w:rsidRDefault="00DF5B1D" w:rsidP="00DF5B1D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  <w:r w:rsidRPr="00DF5B1D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宋体" w:hAnsi="宋体" w:cs="宋体"/>
                <w:b/>
                <w:color w:val="000000"/>
                <w:sz w:val="22"/>
                <w:szCs w:val="22"/>
              </w:rPr>
              <w:t>6</w:t>
            </w:r>
            <w:r w:rsidRPr="00DF5B1D">
              <w:rPr>
                <w:rFonts w:ascii="宋体" w:hAnsi="宋体" w:cs="宋体" w:hint="eastAsia"/>
                <w:b/>
                <w:color w:val="000000"/>
                <w:sz w:val="22"/>
                <w:szCs w:val="22"/>
              </w:rPr>
              <w:t>.84</w:t>
            </w:r>
          </w:p>
        </w:tc>
        <w:tc>
          <w:tcPr>
            <w:tcW w:w="463" w:type="pct"/>
            <w:shd w:val="clear" w:color="auto" w:fill="00FF00"/>
            <w:vAlign w:val="center"/>
          </w:tcPr>
          <w:p w:rsidR="006A4970" w:rsidRPr="00524BEA" w:rsidRDefault="006A4970" w:rsidP="00063B90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</w:p>
        </w:tc>
        <w:tc>
          <w:tcPr>
            <w:tcW w:w="1235" w:type="pct"/>
            <w:shd w:val="clear" w:color="auto" w:fill="00FF00"/>
            <w:vAlign w:val="center"/>
          </w:tcPr>
          <w:p w:rsidR="006A4970" w:rsidRPr="00524BEA" w:rsidRDefault="006A4970" w:rsidP="00063B90">
            <w:pPr>
              <w:rPr>
                <w:rFonts w:ascii="宋体" w:hAnsi="宋体" w:cs="宋体"/>
                <w:b/>
                <w:color w:val="000000"/>
                <w:sz w:val="22"/>
                <w:szCs w:val="22"/>
              </w:rPr>
            </w:pPr>
          </w:p>
        </w:tc>
      </w:tr>
    </w:tbl>
    <w:p w:rsidR="00045C6E" w:rsidRPr="00524BEA" w:rsidRDefault="00045C6E" w:rsidP="00045C6E">
      <w:r w:rsidRPr="00524BEA">
        <w:rPr>
          <w:rFonts w:hint="eastAsia"/>
        </w:rPr>
        <w:t>*</w:t>
      </w:r>
      <w:r w:rsidR="008A4470" w:rsidRPr="00524BEA">
        <w:rPr>
          <w:rFonts w:hint="eastAsia"/>
        </w:rPr>
        <w:t>注：</w:t>
      </w:r>
      <w:r w:rsidRPr="00524BEA">
        <w:rPr>
          <w:rFonts w:hint="eastAsia"/>
        </w:rPr>
        <w:t>此表</w:t>
      </w:r>
      <w:r w:rsidR="00AA62AA">
        <w:rPr>
          <w:rFonts w:hint="eastAsia"/>
        </w:rPr>
        <w:t>仅</w:t>
      </w:r>
      <w:proofErr w:type="gramStart"/>
      <w:r w:rsidRPr="00524BEA">
        <w:rPr>
          <w:rFonts w:hint="eastAsia"/>
        </w:rPr>
        <w:t>供预算</w:t>
      </w:r>
      <w:proofErr w:type="gramEnd"/>
      <w:r w:rsidRPr="00524BEA">
        <w:rPr>
          <w:rFonts w:hint="eastAsia"/>
        </w:rPr>
        <w:t>投入分析，不作为项目</w:t>
      </w:r>
      <w:proofErr w:type="gramStart"/>
      <w:r w:rsidRPr="00524BEA">
        <w:t>对内</w:t>
      </w:r>
      <w:r w:rsidRPr="00524BEA">
        <w:rPr>
          <w:rFonts w:hint="eastAsia"/>
        </w:rPr>
        <w:t>或</w:t>
      </w:r>
      <w:proofErr w:type="gramEnd"/>
      <w:r w:rsidRPr="00524BEA">
        <w:t>对外</w:t>
      </w:r>
      <w:r w:rsidRPr="00524BEA">
        <w:rPr>
          <w:rFonts w:hint="eastAsia"/>
        </w:rPr>
        <w:t>结算凭证。</w:t>
      </w:r>
    </w:p>
    <w:p w:rsidR="002967B1" w:rsidRPr="00A021ED" w:rsidRDefault="002967B1" w:rsidP="002967B1">
      <w:pPr>
        <w:pStyle w:val="3"/>
      </w:pPr>
      <w:r w:rsidRPr="00A021ED">
        <w:rPr>
          <w:rFonts w:hint="eastAsia"/>
        </w:rPr>
        <w:lastRenderedPageBreak/>
        <w:t>费用</w:t>
      </w:r>
      <w:r w:rsidRPr="00A021ED">
        <w:t>来源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255"/>
      </w:tblGrid>
      <w:tr w:rsidR="00BE5FE4" w:rsidRPr="00A021ED" w:rsidTr="002967B1">
        <w:tc>
          <w:tcPr>
            <w:tcW w:w="2830" w:type="dxa"/>
            <w:shd w:val="clear" w:color="auto" w:fill="00FF00"/>
          </w:tcPr>
          <w:p w:rsidR="002967B1" w:rsidRPr="00A021ED" w:rsidRDefault="002967B1" w:rsidP="002967B1">
            <w:r w:rsidRPr="00A021ED">
              <w:rPr>
                <w:rFonts w:hint="eastAsia"/>
              </w:rPr>
              <w:t>费用</w:t>
            </w:r>
            <w:r w:rsidRPr="00A021ED">
              <w:t>来源</w:t>
            </w:r>
            <w:r w:rsidRPr="00A021ED">
              <w:rPr>
                <w:rFonts w:hint="eastAsia"/>
              </w:rPr>
              <w:t>（产品</w:t>
            </w:r>
            <w:r w:rsidRPr="00A021ED">
              <w:t>公司）</w:t>
            </w:r>
          </w:p>
        </w:tc>
        <w:tc>
          <w:tcPr>
            <w:tcW w:w="2977" w:type="dxa"/>
            <w:shd w:val="clear" w:color="auto" w:fill="00FF00"/>
          </w:tcPr>
          <w:p w:rsidR="002967B1" w:rsidRPr="00A021ED" w:rsidRDefault="002967B1" w:rsidP="002967B1">
            <w:r w:rsidRPr="00A021ED">
              <w:rPr>
                <w:rFonts w:hint="eastAsia"/>
              </w:rPr>
              <w:t>分担</w:t>
            </w:r>
            <w:r w:rsidRPr="00A021ED">
              <w:t>比例</w:t>
            </w:r>
          </w:p>
        </w:tc>
        <w:tc>
          <w:tcPr>
            <w:tcW w:w="3255" w:type="dxa"/>
            <w:shd w:val="clear" w:color="auto" w:fill="00FF00"/>
          </w:tcPr>
          <w:p w:rsidR="002967B1" w:rsidRPr="00A021ED" w:rsidRDefault="00A021ED" w:rsidP="002967B1">
            <w:r>
              <w:rPr>
                <w:rFonts w:hint="eastAsia"/>
              </w:rPr>
              <w:t>承担</w:t>
            </w:r>
            <w:r w:rsidR="002967B1" w:rsidRPr="00A021ED">
              <w:t>理由说明</w:t>
            </w:r>
          </w:p>
        </w:tc>
      </w:tr>
      <w:tr w:rsidR="00BE5FE4" w:rsidRPr="00A021ED" w:rsidTr="002967B1">
        <w:tc>
          <w:tcPr>
            <w:tcW w:w="2830" w:type="dxa"/>
          </w:tcPr>
          <w:p w:rsidR="002967B1" w:rsidRPr="00A021ED" w:rsidRDefault="00D87457" w:rsidP="002967B1">
            <w:r>
              <w:rPr>
                <w:rFonts w:hint="eastAsia"/>
              </w:rPr>
              <w:t>电器</w:t>
            </w:r>
            <w:r>
              <w:t>股份</w:t>
            </w:r>
          </w:p>
        </w:tc>
        <w:tc>
          <w:tcPr>
            <w:tcW w:w="2977" w:type="dxa"/>
          </w:tcPr>
          <w:p w:rsidR="002967B1" w:rsidRPr="00A021ED" w:rsidRDefault="002967B1" w:rsidP="002967B1">
            <w:r w:rsidRPr="00A021ED">
              <w:rPr>
                <w:rFonts w:hint="eastAsia"/>
              </w:rPr>
              <w:t>100</w:t>
            </w:r>
            <w:r w:rsidRPr="00A021ED">
              <w:t>%</w:t>
            </w:r>
          </w:p>
        </w:tc>
        <w:tc>
          <w:tcPr>
            <w:tcW w:w="3255" w:type="dxa"/>
          </w:tcPr>
          <w:p w:rsidR="002967B1" w:rsidRPr="00A021ED" w:rsidRDefault="002967B1" w:rsidP="002967B1"/>
        </w:tc>
      </w:tr>
    </w:tbl>
    <w:p w:rsidR="002967B1" w:rsidRPr="00BE5FE4" w:rsidRDefault="002967B1" w:rsidP="002967B1">
      <w:pPr>
        <w:pStyle w:val="1"/>
        <w:rPr>
          <w:color w:val="FF0000"/>
        </w:rPr>
      </w:pPr>
      <w:r w:rsidRPr="00BE5FE4">
        <w:rPr>
          <w:rFonts w:hint="eastAsia"/>
          <w:color w:val="FF0000"/>
        </w:rPr>
        <w:t>项目</w:t>
      </w:r>
      <w:r w:rsidRPr="00BE5FE4">
        <w:rPr>
          <w:color w:val="FF0000"/>
        </w:rPr>
        <w:t>收益</w:t>
      </w:r>
      <w:r w:rsidRPr="00BE5FE4">
        <w:rPr>
          <w:rFonts w:hint="eastAsia"/>
          <w:color w:val="FF0000"/>
        </w:rPr>
        <w:t>分析</w:t>
      </w:r>
    </w:p>
    <w:p w:rsidR="00EA533B" w:rsidRDefault="00311E8A" w:rsidP="00EA533B">
      <w:pPr>
        <w:spacing w:line="360" w:lineRule="auto"/>
      </w:pPr>
      <w:r>
        <w:rPr>
          <w:rFonts w:hint="eastAsia"/>
          <w:bCs/>
          <w:iCs/>
        </w:rPr>
        <w:tab/>
      </w:r>
      <w:r w:rsidR="00EA533B">
        <w:t>提升</w:t>
      </w:r>
      <w:r w:rsidR="00EA533B">
        <w:rPr>
          <w:rFonts w:hint="eastAsia"/>
        </w:rPr>
        <w:t>智能电视</w:t>
      </w:r>
      <w:r w:rsidR="00EA533B">
        <w:t>开机</w:t>
      </w:r>
      <w:r w:rsidR="00EA533B">
        <w:rPr>
          <w:rFonts w:hint="eastAsia"/>
        </w:rPr>
        <w:t>视频</w:t>
      </w:r>
      <w:r w:rsidR="00EA533B">
        <w:t>的播放速度，</w:t>
      </w:r>
      <w:r w:rsidR="00EA533B">
        <w:rPr>
          <w:rFonts w:hint="eastAsia"/>
        </w:rPr>
        <w:t>缩短</w:t>
      </w:r>
      <w:r w:rsidR="00EA533B">
        <w:t>开机过程中的黑屏</w:t>
      </w:r>
      <w:r w:rsidR="00EA533B">
        <w:rPr>
          <w:rFonts w:hint="eastAsia"/>
        </w:rPr>
        <w:t>、</w:t>
      </w:r>
      <w:r w:rsidR="00EA533B">
        <w:t>Logo</w:t>
      </w:r>
      <w:r w:rsidR="00EA533B">
        <w:t>图片过渡</w:t>
      </w:r>
      <w:r w:rsidR="00EA533B">
        <w:rPr>
          <w:rFonts w:hint="eastAsia"/>
        </w:rPr>
        <w:t>或</w:t>
      </w:r>
      <w:r w:rsidR="00EA533B">
        <w:t>开机动画时间</w:t>
      </w:r>
      <w:r w:rsidR="00EA533B">
        <w:rPr>
          <w:rFonts w:hint="eastAsia"/>
        </w:rPr>
        <w:t>。提升</w:t>
      </w:r>
      <w:r w:rsidR="00EA533B">
        <w:t>用户体验同时，也</w:t>
      </w:r>
      <w:r w:rsidR="00EA533B">
        <w:rPr>
          <w:rFonts w:hint="eastAsia"/>
        </w:rPr>
        <w:t>从</w:t>
      </w:r>
      <w:r w:rsidR="00EA533B">
        <w:t>运营角度提升</w:t>
      </w:r>
      <w:r w:rsidR="00EA533B">
        <w:rPr>
          <w:rFonts w:hint="eastAsia"/>
        </w:rPr>
        <w:t>海信智能</w:t>
      </w:r>
      <w:r w:rsidR="00EA533B">
        <w:t>电视</w:t>
      </w:r>
      <w:r w:rsidR="00EA533B">
        <w:rPr>
          <w:rFonts w:hint="eastAsia"/>
        </w:rPr>
        <w:t>开机</w:t>
      </w:r>
      <w:r w:rsidR="00EA533B">
        <w:t>广告</w:t>
      </w:r>
      <w:r w:rsidR="00EA533B">
        <w:rPr>
          <w:rFonts w:hint="eastAsia"/>
        </w:rPr>
        <w:t>（尤其</w:t>
      </w:r>
      <w:r w:rsidR="00EA533B">
        <w:t>是视频广告</w:t>
      </w:r>
      <w:r w:rsidR="00EA533B">
        <w:rPr>
          <w:rFonts w:hint="eastAsia"/>
        </w:rPr>
        <w:t>）的展播</w:t>
      </w:r>
      <w:r w:rsidR="00EA533B">
        <w:t>效率</w:t>
      </w:r>
      <w:r w:rsidR="00EA533B">
        <w:rPr>
          <w:rFonts w:hint="eastAsia"/>
        </w:rPr>
        <w:t>。</w:t>
      </w:r>
    </w:p>
    <w:p w:rsidR="00EA533B" w:rsidRPr="00EA533B" w:rsidRDefault="00EA533B" w:rsidP="00EA533B">
      <w:pPr>
        <w:spacing w:line="360" w:lineRule="auto"/>
        <w:ind w:firstLine="420"/>
      </w:pPr>
      <w:r>
        <w:rPr>
          <w:rFonts w:hint="eastAsia"/>
        </w:rPr>
        <w:t>通过项目落地，可以自主掌握底层多媒体播放功能，包括</w:t>
      </w:r>
      <w:r>
        <w:rPr>
          <w:rFonts w:hint="eastAsia"/>
        </w:rPr>
        <w:t>Pipeline</w:t>
      </w:r>
      <w:r>
        <w:rPr>
          <w:rFonts w:hint="eastAsia"/>
        </w:rPr>
        <w:t>播放管道的构建、多媒体封装的解复用、主流视频编码的解码支持以及相关</w:t>
      </w:r>
      <w:r>
        <w:rPr>
          <w:rFonts w:hint="eastAsia"/>
        </w:rPr>
        <w:t>Plugin</w:t>
      </w:r>
      <w:r>
        <w:rPr>
          <w:rFonts w:hint="eastAsia"/>
        </w:rPr>
        <w:t>插件开发等技术。与</w:t>
      </w:r>
      <w:proofErr w:type="spellStart"/>
      <w:r>
        <w:rPr>
          <w:rFonts w:hint="eastAsia"/>
        </w:rPr>
        <w:t>GStreamer</w:t>
      </w:r>
      <w:proofErr w:type="spellEnd"/>
      <w:r>
        <w:rPr>
          <w:rFonts w:hint="eastAsia"/>
        </w:rPr>
        <w:t>预研项目一脉相承，互为补充，皆为多媒体播放技术三年技术规划的子领域。另外，基于</w:t>
      </w:r>
      <w:proofErr w:type="spellStart"/>
      <w:r>
        <w:rPr>
          <w:rFonts w:hint="eastAsia"/>
        </w:rPr>
        <w:t>GStreamer</w:t>
      </w:r>
      <w:proofErr w:type="spellEnd"/>
      <w:r>
        <w:rPr>
          <w:rFonts w:hint="eastAsia"/>
        </w:rPr>
        <w:t>开发的有关</w:t>
      </w:r>
      <w:r>
        <w:rPr>
          <w:rFonts w:hint="eastAsia"/>
        </w:rPr>
        <w:t>Plugin</w:t>
      </w:r>
      <w:r>
        <w:rPr>
          <w:rFonts w:hint="eastAsia"/>
        </w:rPr>
        <w:t>插件，可移植性高，如果需要，可同步支持海外</w:t>
      </w:r>
      <w:r>
        <w:rPr>
          <w:rFonts w:hint="eastAsia"/>
        </w:rPr>
        <w:t>Linux</w:t>
      </w:r>
      <w:r>
        <w:rPr>
          <w:rFonts w:hint="eastAsia"/>
        </w:rPr>
        <w:t>平台电视产品。</w:t>
      </w:r>
    </w:p>
    <w:p w:rsidR="00EA533B" w:rsidRDefault="00EA533B" w:rsidP="00EA533B">
      <w:pPr>
        <w:spacing w:line="360" w:lineRule="auto"/>
        <w:ind w:firstLine="420"/>
      </w:pPr>
      <w:proofErr w:type="gramStart"/>
      <w:r>
        <w:rPr>
          <w:rFonts w:hint="eastAsia"/>
        </w:rPr>
        <w:t>以起播提速</w:t>
      </w:r>
      <w:proofErr w:type="gramEnd"/>
      <w:r>
        <w:rPr>
          <w:rFonts w:hint="eastAsia"/>
        </w:rPr>
        <w:t>2</w:t>
      </w:r>
      <w:r>
        <w:rPr>
          <w:rFonts w:hint="eastAsia"/>
        </w:rPr>
        <w:t>秒为例，</w:t>
      </w:r>
      <w:r>
        <w:t>则在满足</w:t>
      </w:r>
      <w:r>
        <w:t>NPS</w:t>
      </w:r>
      <w:r>
        <w:t>开机速度要求下，可以增加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t>的开机视频（</w:t>
      </w:r>
      <w:r>
        <w:rPr>
          <w:rFonts w:hint="eastAsia"/>
        </w:rPr>
        <w:t>广告</w:t>
      </w:r>
      <w:r>
        <w:t>）</w:t>
      </w:r>
      <w:r>
        <w:rPr>
          <w:rFonts w:hint="eastAsia"/>
        </w:rPr>
        <w:t>播放</w:t>
      </w:r>
      <w:r>
        <w:t>时长，</w:t>
      </w:r>
      <w:r w:rsidR="00AC520C">
        <w:rPr>
          <w:rFonts w:hint="eastAsia"/>
        </w:rPr>
        <w:t>假设</w:t>
      </w:r>
      <w:r>
        <w:rPr>
          <w:rFonts w:hint="eastAsia"/>
        </w:rPr>
        <w:t>海信</w:t>
      </w:r>
      <w:r>
        <w:t>Vidaa5</w:t>
      </w:r>
      <w:r>
        <w:rPr>
          <w:rFonts w:hint="eastAsia"/>
        </w:rPr>
        <w:t>系列</w:t>
      </w:r>
      <w:r>
        <w:t>出货</w:t>
      </w:r>
      <w:r>
        <w:rPr>
          <w:rFonts w:hint="eastAsia"/>
        </w:rPr>
        <w:t>100</w:t>
      </w:r>
      <w:r>
        <w:rPr>
          <w:rFonts w:hint="eastAsia"/>
        </w:rPr>
        <w:t>万台</w:t>
      </w:r>
      <w:r>
        <w:t>计算，</w:t>
      </w:r>
      <w:r w:rsidR="00DA319B">
        <w:rPr>
          <w:rFonts w:hint="eastAsia"/>
        </w:rPr>
        <w:t>按</w:t>
      </w:r>
      <w:r w:rsidR="00DA319B">
        <w:t>每天开机一次统计，则潜在的</w:t>
      </w:r>
      <w:proofErr w:type="gramStart"/>
      <w:r>
        <w:t>总</w:t>
      </w:r>
      <w:r>
        <w:rPr>
          <w:rFonts w:hint="eastAsia"/>
        </w:rPr>
        <w:t>广告</w:t>
      </w:r>
      <w:proofErr w:type="gramEnd"/>
      <w:r>
        <w:t>播放时长</w:t>
      </w:r>
      <w:r w:rsidR="00DA319B">
        <w:rPr>
          <w:rFonts w:hint="eastAsia"/>
        </w:rPr>
        <w:t>增加</w:t>
      </w:r>
      <w:r w:rsidR="00DA319B">
        <w:t>约</w:t>
      </w:r>
      <w:r w:rsidR="00DA319B">
        <w:rPr>
          <w:rFonts w:hint="eastAsia"/>
        </w:rPr>
        <w:t>200</w:t>
      </w:r>
      <w:r w:rsidR="00DA319B">
        <w:rPr>
          <w:rFonts w:hint="eastAsia"/>
        </w:rPr>
        <w:t>万</w:t>
      </w:r>
      <w:r w:rsidR="00DA319B">
        <w:t>秒</w:t>
      </w:r>
      <w:r w:rsidR="00DA319B">
        <w:rPr>
          <w:rFonts w:hint="eastAsia"/>
        </w:rPr>
        <w:t>。基于此，按</w:t>
      </w:r>
      <w:r w:rsidR="00DA319B">
        <w:t>开机视频（</w:t>
      </w:r>
      <w:r w:rsidR="00DA319B">
        <w:rPr>
          <w:rFonts w:hint="eastAsia"/>
        </w:rPr>
        <w:t>广告</w:t>
      </w:r>
      <w:r w:rsidR="00DA319B">
        <w:t>）</w:t>
      </w:r>
      <w:r w:rsidR="00DA319B">
        <w:rPr>
          <w:rFonts w:hint="eastAsia"/>
        </w:rPr>
        <w:t>15</w:t>
      </w:r>
      <w:r w:rsidR="00DA319B">
        <w:rPr>
          <w:rFonts w:hint="eastAsia"/>
        </w:rPr>
        <w:t>秒</w:t>
      </w:r>
      <w:r w:rsidR="00DA319B">
        <w:t>播放长度，则</w:t>
      </w:r>
      <w:r w:rsidR="00DA319B">
        <w:rPr>
          <w:rFonts w:hint="eastAsia"/>
        </w:rPr>
        <w:t>类比增加</w:t>
      </w:r>
      <w:r w:rsidR="00DA319B">
        <w:t>约</w:t>
      </w:r>
      <w:r w:rsidR="00DA319B">
        <w:rPr>
          <w:rFonts w:hint="eastAsia"/>
        </w:rPr>
        <w:t>13</w:t>
      </w:r>
      <w:r w:rsidR="007B6F66">
        <w:rPr>
          <w:rFonts w:hint="eastAsia"/>
        </w:rPr>
        <w:t>万</w:t>
      </w:r>
      <w:r w:rsidR="00DA319B">
        <w:rPr>
          <w:rFonts w:hint="eastAsia"/>
        </w:rPr>
        <w:t>次</w:t>
      </w:r>
      <w:r w:rsidR="00DA319B">
        <w:t>广告播放，</w:t>
      </w:r>
      <w:r>
        <w:rPr>
          <w:rFonts w:hint="eastAsia"/>
        </w:rPr>
        <w:t>展播</w:t>
      </w:r>
      <w:r>
        <w:t>效率</w:t>
      </w:r>
      <w:r w:rsidR="00DA319B">
        <w:rPr>
          <w:rFonts w:hint="eastAsia"/>
        </w:rPr>
        <w:t>同比</w:t>
      </w:r>
      <w:r w:rsidR="00DA319B">
        <w:t>提升。</w:t>
      </w:r>
    </w:p>
    <w:p w:rsidR="004738DC" w:rsidRDefault="004738DC" w:rsidP="004738DC">
      <w:pPr>
        <w:pStyle w:val="1"/>
      </w:pPr>
      <w:r>
        <w:rPr>
          <w:rFonts w:hint="eastAsia"/>
        </w:rPr>
        <w:t>风险预估及应对措施</w:t>
      </w:r>
    </w:p>
    <w:tbl>
      <w:tblPr>
        <w:tblW w:w="9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"/>
        <w:gridCol w:w="3118"/>
        <w:gridCol w:w="4852"/>
        <w:gridCol w:w="1083"/>
      </w:tblGrid>
      <w:tr w:rsidR="004738DC" w:rsidTr="00DB4A4B">
        <w:trPr>
          <w:trHeight w:val="285"/>
          <w:jc w:val="center"/>
        </w:trPr>
        <w:tc>
          <w:tcPr>
            <w:tcW w:w="550" w:type="dxa"/>
            <w:shd w:val="clear" w:color="auto" w:fill="66FF33"/>
            <w:vAlign w:val="center"/>
          </w:tcPr>
          <w:p w:rsidR="004738DC" w:rsidRDefault="004738DC" w:rsidP="00DB4A4B">
            <w:pPr>
              <w:jc w:val="center"/>
              <w:rPr>
                <w:rFonts w:ascii="宋体" w:cs="宋体"/>
                <w:b/>
                <w:bCs/>
              </w:rPr>
            </w:pPr>
          </w:p>
        </w:tc>
        <w:tc>
          <w:tcPr>
            <w:tcW w:w="3118" w:type="dxa"/>
            <w:shd w:val="clear" w:color="auto" w:fill="66FF33"/>
            <w:vAlign w:val="center"/>
          </w:tcPr>
          <w:p w:rsidR="004738DC" w:rsidRDefault="004738DC" w:rsidP="00DB4A4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风险描述</w:t>
            </w:r>
          </w:p>
        </w:tc>
        <w:tc>
          <w:tcPr>
            <w:tcW w:w="4852" w:type="dxa"/>
            <w:shd w:val="clear" w:color="auto" w:fill="66FF33"/>
            <w:vAlign w:val="center"/>
          </w:tcPr>
          <w:p w:rsidR="004738DC" w:rsidRDefault="004738DC" w:rsidP="00DB4A4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应对措施</w:t>
            </w:r>
          </w:p>
        </w:tc>
        <w:tc>
          <w:tcPr>
            <w:tcW w:w="1083" w:type="dxa"/>
            <w:shd w:val="clear" w:color="auto" w:fill="66FF33"/>
            <w:vAlign w:val="center"/>
          </w:tcPr>
          <w:p w:rsidR="004738DC" w:rsidRDefault="004738DC" w:rsidP="00DB4A4B">
            <w:pPr>
              <w:jc w:val="center"/>
              <w:rPr>
                <w:rFonts w:asci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责任人</w:t>
            </w:r>
          </w:p>
        </w:tc>
      </w:tr>
      <w:tr w:rsidR="004738DC" w:rsidTr="00DB4A4B">
        <w:trPr>
          <w:trHeight w:val="285"/>
          <w:jc w:val="center"/>
        </w:trPr>
        <w:tc>
          <w:tcPr>
            <w:tcW w:w="550" w:type="dxa"/>
            <w:vAlign w:val="center"/>
          </w:tcPr>
          <w:p w:rsidR="004738DC" w:rsidRDefault="004738DC" w:rsidP="00DB4A4B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3118" w:type="dxa"/>
            <w:vAlign w:val="center"/>
          </w:tcPr>
          <w:p w:rsidR="004738DC" w:rsidRDefault="0028394A" w:rsidP="0086753F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智能</w:t>
            </w:r>
            <w:r>
              <w:rPr>
                <w:rFonts w:ascii="宋体" w:cs="宋体"/>
              </w:rPr>
              <w:t>电视</w:t>
            </w:r>
            <w:r w:rsidR="0086753F">
              <w:rPr>
                <w:rFonts w:ascii="宋体" w:cs="宋体" w:hint="eastAsia"/>
              </w:rPr>
              <w:t>芯片厂商</w:t>
            </w:r>
            <w:r>
              <w:rPr>
                <w:rFonts w:ascii="宋体" w:cs="宋体"/>
              </w:rPr>
              <w:t>和Android版本差异化，可能导致</w:t>
            </w:r>
            <w:r>
              <w:rPr>
                <w:rFonts w:ascii="宋体" w:cs="宋体" w:hint="eastAsia"/>
              </w:rPr>
              <w:t>本</w:t>
            </w:r>
            <w:r>
              <w:rPr>
                <w:rFonts w:ascii="宋体" w:cs="宋体"/>
              </w:rPr>
              <w:t>项目在不</w:t>
            </w:r>
            <w:r w:rsidR="0086753F">
              <w:rPr>
                <w:rFonts w:ascii="宋体" w:cs="宋体" w:hint="eastAsia"/>
              </w:rPr>
              <w:t>同</w:t>
            </w:r>
            <w:r>
              <w:rPr>
                <w:rFonts w:ascii="宋体" w:cs="宋体" w:hint="eastAsia"/>
              </w:rPr>
              <w:t>产品</w:t>
            </w:r>
            <w:r>
              <w:rPr>
                <w:rFonts w:ascii="宋体" w:cs="宋体"/>
              </w:rPr>
              <w:t>上的提升效率不统一</w:t>
            </w:r>
          </w:p>
        </w:tc>
        <w:tc>
          <w:tcPr>
            <w:tcW w:w="4852" w:type="dxa"/>
            <w:vAlign w:val="center"/>
          </w:tcPr>
          <w:p w:rsidR="004738DC" w:rsidRDefault="0028394A" w:rsidP="0086753F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尝试在</w:t>
            </w:r>
            <w:r>
              <w:rPr>
                <w:rFonts w:ascii="宋体" w:cs="宋体"/>
              </w:rPr>
              <w:t>不同</w:t>
            </w:r>
            <w:r w:rsidR="0086753F">
              <w:rPr>
                <w:rFonts w:ascii="宋体" w:cs="宋体" w:hint="eastAsia"/>
              </w:rPr>
              <w:t>芯片平台</w:t>
            </w:r>
            <w:r>
              <w:rPr>
                <w:rFonts w:ascii="宋体" w:cs="宋体"/>
              </w:rPr>
              <w:t>和Android版本上测试迅捷播放器效果</w:t>
            </w:r>
            <w:r w:rsidR="00686DFE">
              <w:rPr>
                <w:rFonts w:ascii="宋体" w:cs="宋体" w:hint="eastAsia"/>
              </w:rPr>
              <w:t>，</w:t>
            </w:r>
            <w:r w:rsidR="00686DFE">
              <w:rPr>
                <w:rFonts w:ascii="宋体" w:cs="宋体"/>
              </w:rPr>
              <w:t>给出数据</w:t>
            </w:r>
          </w:p>
        </w:tc>
        <w:tc>
          <w:tcPr>
            <w:tcW w:w="1083" w:type="dxa"/>
            <w:vAlign w:val="center"/>
          </w:tcPr>
          <w:p w:rsidR="004738DC" w:rsidRDefault="0028394A" w:rsidP="00DB4A4B">
            <w:pPr>
              <w:jc w:val="center"/>
              <w:rPr>
                <w:rFonts w:ascii="宋体" w:cs="宋体"/>
              </w:rPr>
            </w:pPr>
            <w:proofErr w:type="gramStart"/>
            <w:r>
              <w:rPr>
                <w:rFonts w:ascii="宋体" w:cs="宋体" w:hint="eastAsia"/>
              </w:rPr>
              <w:t>曹哲</w:t>
            </w:r>
            <w:proofErr w:type="gramEnd"/>
          </w:p>
        </w:tc>
      </w:tr>
      <w:tr w:rsidR="004738DC" w:rsidTr="00DB4A4B">
        <w:trPr>
          <w:trHeight w:val="285"/>
          <w:jc w:val="center"/>
        </w:trPr>
        <w:tc>
          <w:tcPr>
            <w:tcW w:w="550" w:type="dxa"/>
            <w:vAlign w:val="center"/>
          </w:tcPr>
          <w:p w:rsidR="004738DC" w:rsidRDefault="004738DC" w:rsidP="00DB4A4B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3118" w:type="dxa"/>
            <w:vAlign w:val="center"/>
          </w:tcPr>
          <w:p w:rsidR="004738DC" w:rsidRDefault="0028394A" w:rsidP="0028394A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参与</w:t>
            </w:r>
            <w:r>
              <w:rPr>
                <w:rFonts w:ascii="宋体" w:cs="宋体"/>
              </w:rPr>
              <w:t>工程师在</w:t>
            </w:r>
            <w:r>
              <w:rPr>
                <w:rFonts w:ascii="宋体" w:cs="宋体" w:hint="eastAsia"/>
              </w:rPr>
              <w:t>预研</w:t>
            </w:r>
            <w:r>
              <w:rPr>
                <w:rFonts w:ascii="宋体" w:cs="宋体"/>
              </w:rPr>
              <w:t>项目和</w:t>
            </w:r>
            <w:r>
              <w:rPr>
                <w:rFonts w:ascii="宋体" w:cs="宋体" w:hint="eastAsia"/>
              </w:rPr>
              <w:t>应市</w:t>
            </w:r>
            <w:r>
              <w:rPr>
                <w:rFonts w:ascii="宋体" w:cs="宋体"/>
              </w:rPr>
              <w:t>项目</w:t>
            </w:r>
            <w:r>
              <w:rPr>
                <w:rFonts w:ascii="宋体" w:cs="宋体" w:hint="eastAsia"/>
              </w:rPr>
              <w:t>随时</w:t>
            </w:r>
            <w:r>
              <w:rPr>
                <w:rFonts w:ascii="宋体" w:cs="宋体"/>
              </w:rPr>
              <w:t>切换，导致无法保证人力工时投入</w:t>
            </w:r>
          </w:p>
        </w:tc>
        <w:tc>
          <w:tcPr>
            <w:tcW w:w="4852" w:type="dxa"/>
            <w:vAlign w:val="center"/>
          </w:tcPr>
          <w:p w:rsidR="004738DC" w:rsidRPr="0028394A" w:rsidRDefault="0028394A" w:rsidP="0028394A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需要</w:t>
            </w:r>
            <w:r>
              <w:rPr>
                <w:rFonts w:ascii="宋体" w:cs="宋体"/>
              </w:rPr>
              <w:t>总监进行整体管控、调整</w:t>
            </w:r>
          </w:p>
        </w:tc>
        <w:tc>
          <w:tcPr>
            <w:tcW w:w="1083" w:type="dxa"/>
            <w:vAlign w:val="center"/>
          </w:tcPr>
          <w:p w:rsidR="004738DC" w:rsidRPr="0028394A" w:rsidRDefault="0028394A" w:rsidP="00DB4A4B">
            <w:pPr>
              <w:jc w:val="center"/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周杰</w:t>
            </w:r>
          </w:p>
        </w:tc>
      </w:tr>
    </w:tbl>
    <w:p w:rsidR="00A14885" w:rsidRPr="00CE19A9" w:rsidRDefault="00A14885" w:rsidP="00A14885">
      <w:pPr>
        <w:ind w:leftChars="100" w:left="240"/>
        <w:sectPr w:rsidR="00A14885" w:rsidRPr="00CE19A9" w:rsidSect="00187752">
          <w:headerReference w:type="default" r:id="rId15"/>
          <w:footerReference w:type="default" r:id="rId16"/>
          <w:pgSz w:w="11906" w:h="16838"/>
          <w:pgMar w:top="1440" w:right="1416" w:bottom="1440" w:left="1418" w:header="851" w:footer="992" w:gutter="0"/>
          <w:cols w:space="425"/>
          <w:docGrid w:type="lines" w:linePitch="312"/>
        </w:sectPr>
      </w:pPr>
      <w:r>
        <w:tab/>
      </w:r>
      <w:r>
        <w:tab/>
      </w:r>
    </w:p>
    <w:p w:rsidR="002967B1" w:rsidRDefault="002967B1" w:rsidP="002967B1">
      <w:pPr>
        <w:pStyle w:val="1"/>
      </w:pPr>
      <w:bookmarkStart w:id="7" w:name="_Ref381828198"/>
      <w:r>
        <w:rPr>
          <w:rFonts w:hint="eastAsia"/>
        </w:rPr>
        <w:lastRenderedPageBreak/>
        <w:t>关键节点计划</w:t>
      </w:r>
      <w:bookmarkEnd w:id="7"/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6"/>
        <w:gridCol w:w="1215"/>
        <w:gridCol w:w="1279"/>
        <w:gridCol w:w="565"/>
        <w:gridCol w:w="2417"/>
        <w:gridCol w:w="2935"/>
        <w:gridCol w:w="2786"/>
        <w:gridCol w:w="1535"/>
      </w:tblGrid>
      <w:tr w:rsidR="002967B1" w:rsidTr="002E7B32">
        <w:trPr>
          <w:tblHeader/>
        </w:trPr>
        <w:tc>
          <w:tcPr>
            <w:tcW w:w="380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里程碑阶段</w:t>
            </w:r>
          </w:p>
        </w:tc>
        <w:tc>
          <w:tcPr>
            <w:tcW w:w="905" w:type="pct"/>
            <w:gridSpan w:val="2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起止日期</w:t>
            </w:r>
          </w:p>
        </w:tc>
        <w:tc>
          <w:tcPr>
            <w:tcW w:w="205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占比</w:t>
            </w:r>
          </w:p>
        </w:tc>
        <w:tc>
          <w:tcPr>
            <w:tcW w:w="877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主要工作内容</w:t>
            </w:r>
          </w:p>
        </w:tc>
        <w:tc>
          <w:tcPr>
            <w:tcW w:w="1065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人力资源需求（请向相关部门咨询）</w:t>
            </w:r>
          </w:p>
        </w:tc>
        <w:tc>
          <w:tcPr>
            <w:tcW w:w="1011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cs="宋体"/>
                <w:b/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</w:rPr>
              <w:t>成果描述及可检查的交付物</w:t>
            </w:r>
          </w:p>
        </w:tc>
        <w:tc>
          <w:tcPr>
            <w:tcW w:w="557" w:type="pct"/>
            <w:shd w:val="clear" w:color="auto" w:fill="66FF33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b/>
                <w:bCs/>
                <w:color w:val="000000"/>
              </w:rPr>
            </w:pPr>
            <w:r w:rsidRPr="00D617CD">
              <w:rPr>
                <w:rFonts w:ascii="宋体" w:hAnsi="宋体" w:cs="宋体" w:hint="eastAsia"/>
                <w:b/>
                <w:bCs/>
                <w:color w:val="000000"/>
                <w:highlight w:val="yellow"/>
              </w:rPr>
              <w:t>此成果物是否需要会议评审？</w:t>
            </w:r>
          </w:p>
        </w:tc>
      </w:tr>
      <w:tr w:rsidR="002967B1" w:rsidTr="002E7B32">
        <w:trPr>
          <w:tblHeader/>
        </w:trPr>
        <w:tc>
          <w:tcPr>
            <w:tcW w:w="380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Pr="000541DC" w:rsidRDefault="002E7B32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关键技术攻关、</w:t>
            </w:r>
            <w:r w:rsidRPr="002E7B32"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系统设计</w:t>
            </w:r>
          </w:p>
        </w:tc>
        <w:tc>
          <w:tcPr>
            <w:tcW w:w="441" w:type="pct"/>
            <w:vAlign w:val="center"/>
          </w:tcPr>
          <w:p w:rsidR="002967B1" w:rsidRPr="000541DC" w:rsidRDefault="00EB51A3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EB51A3">
              <w:rPr>
                <w:rFonts w:ascii="宋体" w:hAnsi="宋体" w:cs="宋体"/>
                <w:color w:val="000000"/>
                <w:sz w:val="18"/>
                <w:szCs w:val="18"/>
              </w:rPr>
              <w:t>2017-5-10</w:t>
            </w:r>
          </w:p>
        </w:tc>
        <w:tc>
          <w:tcPr>
            <w:tcW w:w="464" w:type="pct"/>
            <w:vAlign w:val="center"/>
          </w:tcPr>
          <w:p w:rsidR="002967B1" w:rsidRPr="000541DC" w:rsidRDefault="00EB51A3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EB51A3">
              <w:rPr>
                <w:rFonts w:ascii="宋体" w:hAnsi="宋体" w:cs="宋体"/>
                <w:color w:val="000000"/>
                <w:sz w:val="18"/>
                <w:szCs w:val="18"/>
              </w:rPr>
              <w:t>2017-7-10</w:t>
            </w:r>
          </w:p>
        </w:tc>
        <w:tc>
          <w:tcPr>
            <w:tcW w:w="205" w:type="pct"/>
            <w:vAlign w:val="center"/>
          </w:tcPr>
          <w:p w:rsidR="002967B1" w:rsidRPr="000541DC" w:rsidRDefault="002E7B32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3</w:t>
            </w:r>
            <w:r w:rsidR="002967B1"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77" w:type="pct"/>
            <w:vAlign w:val="center"/>
          </w:tcPr>
          <w:p w:rsidR="002967B1" w:rsidRDefault="002E7B32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关键技术攻关、</w:t>
            </w:r>
            <w:r w:rsidRPr="002E7B32"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系统设计</w:t>
            </w:r>
          </w:p>
        </w:tc>
        <w:tc>
          <w:tcPr>
            <w:tcW w:w="1065" w:type="pct"/>
            <w:vAlign w:val="center"/>
          </w:tcPr>
          <w:p w:rsidR="002967B1" w:rsidRDefault="002E7B32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2人，有经验工程师</w:t>
            </w:r>
          </w:p>
        </w:tc>
        <w:tc>
          <w:tcPr>
            <w:tcW w:w="1011" w:type="pct"/>
            <w:vAlign w:val="center"/>
          </w:tcPr>
          <w:p w:rsidR="002967B1" w:rsidRDefault="002E7B32" w:rsidP="002E7B32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关键技术点原型讨论完成，测试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可播放</w:t>
            </w:r>
          </w:p>
        </w:tc>
        <w:tc>
          <w:tcPr>
            <w:tcW w:w="557" w:type="pct"/>
            <w:vAlign w:val="center"/>
          </w:tcPr>
          <w:p w:rsidR="002967B1" w:rsidRDefault="002E7B32" w:rsidP="002E7B32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需要项目组内部评审</w:t>
            </w:r>
          </w:p>
        </w:tc>
      </w:tr>
      <w:tr w:rsidR="002967B1" w:rsidTr="002E7B32">
        <w:trPr>
          <w:tblHeader/>
        </w:trPr>
        <w:tc>
          <w:tcPr>
            <w:tcW w:w="380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开发</w:t>
            </w:r>
          </w:p>
        </w:tc>
        <w:tc>
          <w:tcPr>
            <w:tcW w:w="441" w:type="pct"/>
            <w:vAlign w:val="center"/>
          </w:tcPr>
          <w:p w:rsidR="002967B1" w:rsidRPr="000541DC" w:rsidRDefault="00EB51A3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EB51A3">
              <w:rPr>
                <w:rFonts w:ascii="宋体" w:hAnsi="宋体" w:cs="宋体"/>
                <w:color w:val="000000"/>
                <w:sz w:val="18"/>
                <w:szCs w:val="18"/>
              </w:rPr>
              <w:t>2017-8-10</w:t>
            </w:r>
          </w:p>
        </w:tc>
        <w:tc>
          <w:tcPr>
            <w:tcW w:w="464" w:type="pct"/>
            <w:vAlign w:val="center"/>
          </w:tcPr>
          <w:p w:rsidR="002967B1" w:rsidRPr="000541DC" w:rsidRDefault="00EB51A3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EB51A3">
              <w:rPr>
                <w:rFonts w:ascii="宋体" w:hAnsi="宋体" w:cs="宋体"/>
                <w:color w:val="000000"/>
                <w:sz w:val="18"/>
                <w:szCs w:val="18"/>
              </w:rPr>
              <w:t>2017-10-10</w:t>
            </w:r>
          </w:p>
        </w:tc>
        <w:tc>
          <w:tcPr>
            <w:tcW w:w="205" w:type="pct"/>
            <w:vAlign w:val="center"/>
          </w:tcPr>
          <w:p w:rsidR="002967B1" w:rsidRPr="000541DC" w:rsidRDefault="002E7B32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4</w:t>
            </w:r>
            <w:r w:rsidR="002967B1"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0%</w:t>
            </w:r>
          </w:p>
        </w:tc>
        <w:tc>
          <w:tcPr>
            <w:tcW w:w="877" w:type="pct"/>
            <w:vAlign w:val="center"/>
          </w:tcPr>
          <w:p w:rsidR="002967B1" w:rsidRDefault="002E7B32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有关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模块实现</w:t>
            </w:r>
          </w:p>
        </w:tc>
        <w:tc>
          <w:tcPr>
            <w:tcW w:w="1065" w:type="pct"/>
            <w:vAlign w:val="center"/>
          </w:tcPr>
          <w:p w:rsidR="002967B1" w:rsidRDefault="002E7B32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/>
                <w:color w:val="000000"/>
                <w:sz w:val="18"/>
                <w:szCs w:val="18"/>
              </w:rPr>
              <w:t>4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人，软件工程师</w:t>
            </w:r>
          </w:p>
        </w:tc>
        <w:tc>
          <w:tcPr>
            <w:tcW w:w="1011" w:type="pct"/>
            <w:vAlign w:val="center"/>
          </w:tcPr>
          <w:p w:rsidR="002967B1" w:rsidRDefault="002E7B32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架构和设计文档完成，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编码完毕</w:t>
            </w:r>
          </w:p>
        </w:tc>
        <w:tc>
          <w:tcPr>
            <w:tcW w:w="557" w:type="pct"/>
            <w:vAlign w:val="center"/>
          </w:tcPr>
          <w:p w:rsidR="002967B1" w:rsidRDefault="002E7B32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需要项目组内部评审</w:t>
            </w:r>
          </w:p>
        </w:tc>
      </w:tr>
      <w:tr w:rsidR="002967B1" w:rsidTr="002E7B32">
        <w:trPr>
          <w:tblHeader/>
        </w:trPr>
        <w:tc>
          <w:tcPr>
            <w:tcW w:w="380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样机测试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*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  <w:highlight w:val="yellow"/>
              </w:rPr>
              <w:t>【可</w:t>
            </w:r>
            <w:r w:rsidRPr="000541DC">
              <w:rPr>
                <w:rFonts w:ascii="宋体" w:hAnsi="宋体" w:cs="宋体"/>
                <w:color w:val="000000"/>
                <w:sz w:val="18"/>
                <w:szCs w:val="18"/>
                <w:highlight w:val="yellow"/>
              </w:rPr>
              <w:t>DEMO】</w:t>
            </w:r>
          </w:p>
        </w:tc>
        <w:tc>
          <w:tcPr>
            <w:tcW w:w="441" w:type="pct"/>
            <w:vAlign w:val="center"/>
          </w:tcPr>
          <w:p w:rsidR="002967B1" w:rsidRPr="000541DC" w:rsidRDefault="00EB51A3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EB51A3">
              <w:rPr>
                <w:rFonts w:ascii="宋体" w:hAnsi="宋体" w:cs="宋体"/>
                <w:color w:val="000000"/>
                <w:sz w:val="18"/>
                <w:szCs w:val="18"/>
              </w:rPr>
              <w:t>2017-10-10</w:t>
            </w:r>
          </w:p>
        </w:tc>
        <w:tc>
          <w:tcPr>
            <w:tcW w:w="464" w:type="pct"/>
            <w:vAlign w:val="center"/>
          </w:tcPr>
          <w:p w:rsidR="002967B1" w:rsidRPr="000541DC" w:rsidRDefault="00EB51A3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EB51A3">
              <w:rPr>
                <w:rFonts w:ascii="宋体" w:cs="宋体"/>
                <w:color w:val="000000"/>
                <w:sz w:val="18"/>
                <w:szCs w:val="18"/>
              </w:rPr>
              <w:t>2017-11-10</w:t>
            </w:r>
          </w:p>
        </w:tc>
        <w:tc>
          <w:tcPr>
            <w:tcW w:w="205" w:type="pct"/>
            <w:vAlign w:val="center"/>
          </w:tcPr>
          <w:p w:rsidR="002967B1" w:rsidRPr="000541DC" w:rsidRDefault="002E7B32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25</w:t>
            </w:r>
            <w:r w:rsidR="002967B1"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877" w:type="pct"/>
            <w:vAlign w:val="center"/>
          </w:tcPr>
          <w:p w:rsidR="002967B1" w:rsidRDefault="002E7B32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测试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以及性能优化</w:t>
            </w:r>
          </w:p>
        </w:tc>
        <w:tc>
          <w:tcPr>
            <w:tcW w:w="1065" w:type="pct"/>
            <w:vAlign w:val="center"/>
          </w:tcPr>
          <w:p w:rsidR="002967B1" w:rsidRDefault="002E7B32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1人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，</w:t>
            </w:r>
            <w:r>
              <w:rPr>
                <w:rFonts w:ascii="宋体" w:cs="宋体" w:hint="eastAsia"/>
                <w:color w:val="000000"/>
                <w:sz w:val="18"/>
                <w:szCs w:val="18"/>
              </w:rPr>
              <w:t>软件工程师</w:t>
            </w:r>
          </w:p>
        </w:tc>
        <w:tc>
          <w:tcPr>
            <w:tcW w:w="1011" w:type="pct"/>
            <w:vAlign w:val="center"/>
          </w:tcPr>
          <w:p w:rsidR="002967B1" w:rsidRDefault="002E7B32" w:rsidP="00485EBE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测试报告，</w:t>
            </w:r>
            <w:r w:rsidR="00485EBE">
              <w:rPr>
                <w:rFonts w:ascii="宋体" w:cs="宋体" w:hint="eastAsia"/>
                <w:color w:val="000000"/>
                <w:sz w:val="18"/>
                <w:szCs w:val="18"/>
              </w:rPr>
              <w:t>性能</w:t>
            </w:r>
            <w:r>
              <w:rPr>
                <w:rFonts w:ascii="宋体" w:cs="宋体"/>
                <w:color w:val="000000"/>
                <w:sz w:val="18"/>
                <w:szCs w:val="18"/>
              </w:rPr>
              <w:t>优化</w:t>
            </w:r>
          </w:p>
        </w:tc>
        <w:tc>
          <w:tcPr>
            <w:tcW w:w="557" w:type="pct"/>
            <w:vAlign w:val="center"/>
          </w:tcPr>
          <w:p w:rsidR="002967B1" w:rsidRDefault="002E7B32" w:rsidP="002E7B32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需要项目组内部评审</w:t>
            </w:r>
          </w:p>
        </w:tc>
      </w:tr>
      <w:tr w:rsidR="002967B1" w:rsidTr="002E7B32">
        <w:trPr>
          <w:tblHeader/>
        </w:trPr>
        <w:tc>
          <w:tcPr>
            <w:tcW w:w="380" w:type="pct"/>
            <w:vAlign w:val="center"/>
          </w:tcPr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第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里程碑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结题验收</w:t>
            </w:r>
          </w:p>
          <w:p w:rsidR="002967B1" w:rsidRPr="000541DC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*</w:t>
            </w:r>
            <w:r w:rsidRPr="000541DC">
              <w:rPr>
                <w:rFonts w:ascii="宋体" w:hAnsi="宋体" w:cs="宋体" w:hint="eastAsia"/>
                <w:color w:val="000000"/>
                <w:sz w:val="18"/>
                <w:szCs w:val="18"/>
                <w:highlight w:val="yellow"/>
              </w:rPr>
              <w:t>【</w:t>
            </w:r>
            <w:r w:rsidRPr="000541DC">
              <w:rPr>
                <w:rFonts w:ascii="宋体" w:hAnsi="宋体" w:cs="宋体"/>
                <w:color w:val="000000"/>
                <w:sz w:val="18"/>
                <w:szCs w:val="18"/>
                <w:highlight w:val="yellow"/>
              </w:rPr>
              <w:t>可转化】</w:t>
            </w:r>
          </w:p>
        </w:tc>
        <w:tc>
          <w:tcPr>
            <w:tcW w:w="441" w:type="pct"/>
            <w:vAlign w:val="center"/>
          </w:tcPr>
          <w:p w:rsidR="002967B1" w:rsidRPr="000541DC" w:rsidRDefault="002E7B32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EB51A3">
              <w:rPr>
                <w:rFonts w:ascii="宋体" w:cs="宋体"/>
                <w:color w:val="000000"/>
                <w:sz w:val="18"/>
                <w:szCs w:val="18"/>
              </w:rPr>
              <w:t>2017-11-10</w:t>
            </w:r>
          </w:p>
        </w:tc>
        <w:tc>
          <w:tcPr>
            <w:tcW w:w="464" w:type="pct"/>
            <w:vAlign w:val="center"/>
          </w:tcPr>
          <w:p w:rsidR="002967B1" w:rsidRPr="000541DC" w:rsidRDefault="002E7B32" w:rsidP="00950ED7">
            <w:pPr>
              <w:jc w:val="both"/>
              <w:rPr>
                <w:rFonts w:ascii="宋体" w:cs="宋体"/>
                <w:color w:val="000000"/>
                <w:sz w:val="18"/>
                <w:szCs w:val="18"/>
              </w:rPr>
            </w:pPr>
            <w:r w:rsidRPr="00EB51A3">
              <w:rPr>
                <w:rFonts w:ascii="宋体" w:cs="宋体"/>
                <w:color w:val="000000"/>
                <w:sz w:val="18"/>
                <w:szCs w:val="18"/>
              </w:rPr>
              <w:t>2017-11-10</w:t>
            </w:r>
          </w:p>
        </w:tc>
        <w:tc>
          <w:tcPr>
            <w:tcW w:w="205" w:type="pct"/>
            <w:vAlign w:val="center"/>
          </w:tcPr>
          <w:p w:rsidR="002967B1" w:rsidRPr="000541DC" w:rsidRDefault="002E7B32" w:rsidP="00950ED7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5</w:t>
            </w:r>
            <w:r w:rsidR="002967B1" w:rsidRPr="000541DC">
              <w:rPr>
                <w:rFonts w:ascii="宋体" w:hAnsi="宋体" w:cs="宋体" w:hint="eastAsia"/>
                <w:color w:val="000000"/>
                <w:sz w:val="18"/>
                <w:szCs w:val="18"/>
              </w:rPr>
              <w:t>%</w:t>
            </w:r>
          </w:p>
        </w:tc>
        <w:tc>
          <w:tcPr>
            <w:tcW w:w="877" w:type="pct"/>
            <w:vAlign w:val="center"/>
          </w:tcPr>
          <w:p w:rsidR="002967B1" w:rsidRDefault="002E7B32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结题</w:t>
            </w:r>
          </w:p>
        </w:tc>
        <w:tc>
          <w:tcPr>
            <w:tcW w:w="1065" w:type="pct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011" w:type="pct"/>
            <w:vAlign w:val="center"/>
          </w:tcPr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1、结题报告</w:t>
            </w:r>
          </w:p>
          <w:p w:rsidR="002967B1" w:rsidRDefault="002967B1" w:rsidP="00950ED7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2、专利</w:t>
            </w:r>
          </w:p>
          <w:p w:rsidR="002967B1" w:rsidRDefault="002967B1" w:rsidP="002E7B32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3、</w:t>
            </w:r>
            <w:r w:rsidR="002E7B32">
              <w:rPr>
                <w:rFonts w:ascii="宋体" w:hAnsi="宋体" w:cs="宋体" w:hint="eastAsia"/>
                <w:color w:val="000000"/>
                <w:sz w:val="18"/>
                <w:szCs w:val="18"/>
              </w:rPr>
              <w:t>Demo</w:t>
            </w:r>
          </w:p>
        </w:tc>
        <w:tc>
          <w:tcPr>
            <w:tcW w:w="557" w:type="pct"/>
            <w:vAlign w:val="center"/>
          </w:tcPr>
          <w:p w:rsidR="002967B1" w:rsidRDefault="002967B1" w:rsidP="002E7B32">
            <w:pPr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</w:t>
            </w:r>
          </w:p>
        </w:tc>
      </w:tr>
    </w:tbl>
    <w:p w:rsidR="002967B1" w:rsidRPr="00524BEA" w:rsidRDefault="00524BEA" w:rsidP="002967B1">
      <w:pPr>
        <w:rPr>
          <w:color w:val="FF0000"/>
        </w:rPr>
        <w:sectPr w:rsidR="002967B1" w:rsidRPr="00524BEA" w:rsidSect="008B789A">
          <w:footerReference w:type="default" r:id="rId17"/>
          <w:pgSz w:w="16838" w:h="11906" w:orient="landscape"/>
          <w:pgMar w:top="1418" w:right="1440" w:bottom="1418" w:left="1440" w:header="851" w:footer="992" w:gutter="0"/>
          <w:cols w:space="425"/>
          <w:docGrid w:type="lines" w:linePitch="312"/>
        </w:sectPr>
      </w:pPr>
      <w:r w:rsidRPr="00524BEA">
        <w:rPr>
          <w:rFonts w:hint="eastAsia"/>
          <w:color w:val="FF0000"/>
        </w:rPr>
        <w:t>*</w:t>
      </w:r>
      <w:r w:rsidRPr="00524BEA">
        <w:rPr>
          <w:rFonts w:hint="eastAsia"/>
          <w:color w:val="FF0000"/>
        </w:rPr>
        <w:t>知识产权任务</w:t>
      </w:r>
      <w:r w:rsidR="00063145">
        <w:rPr>
          <w:rFonts w:hint="eastAsia"/>
          <w:color w:val="FF0000"/>
        </w:rPr>
        <w:t>须</w:t>
      </w:r>
      <w:r w:rsidRPr="00524BEA">
        <w:rPr>
          <w:rFonts w:hint="eastAsia"/>
          <w:color w:val="FF0000"/>
        </w:rPr>
        <w:t>落实到里程碑计划中。</w:t>
      </w:r>
    </w:p>
    <w:p w:rsidR="00DC0D86" w:rsidRDefault="006C55FB">
      <w:pPr>
        <w:pStyle w:val="1"/>
      </w:pPr>
      <w:r>
        <w:rPr>
          <w:rFonts w:hint="eastAsia"/>
        </w:rPr>
        <w:lastRenderedPageBreak/>
        <w:t>项目立项申请及审查意见</w:t>
      </w:r>
    </w:p>
    <w:p w:rsidR="005A56A0" w:rsidRPr="00311E8A" w:rsidRDefault="005A56A0" w:rsidP="003B300D">
      <w:pPr>
        <w:widowControl w:val="0"/>
        <w:rPr>
          <w:rFonts w:asciiTheme="minorEastAsia" w:eastAsiaTheme="minorEastAsia" w:hAnsiTheme="minorEastAsia"/>
          <w:b/>
          <w:sz w:val="21"/>
          <w:szCs w:val="21"/>
        </w:rPr>
      </w:pPr>
      <w:r w:rsidRPr="00311E8A">
        <w:rPr>
          <w:rFonts w:asciiTheme="minorEastAsia" w:eastAsiaTheme="minorEastAsia" w:hAnsiTheme="minorEastAsia" w:hint="eastAsia"/>
          <w:b/>
          <w:sz w:val="21"/>
          <w:szCs w:val="21"/>
        </w:rPr>
        <w:t>*</w:t>
      </w:r>
      <w:r w:rsidRPr="00367075">
        <w:rPr>
          <w:rFonts w:asciiTheme="minorEastAsia" w:eastAsiaTheme="minorEastAsia" w:hAnsiTheme="minorEastAsia" w:hint="eastAsia"/>
          <w:sz w:val="21"/>
          <w:szCs w:val="21"/>
        </w:rPr>
        <w:t>签字前请确认此项目名称为</w:t>
      </w:r>
      <w:r w:rsidR="00367075" w:rsidRPr="00367075">
        <w:rPr>
          <w:rFonts w:asciiTheme="minorEastAsia" w:eastAsiaTheme="minorEastAsia" w:hAnsiTheme="minorEastAsia"/>
          <w:b/>
          <w:sz w:val="21"/>
          <w:szCs w:val="21"/>
        </w:rPr>
        <w:fldChar w:fldCharType="begin"/>
      </w:r>
      <w:r w:rsidR="00367075" w:rsidRPr="00367075">
        <w:rPr>
          <w:rFonts w:asciiTheme="minorEastAsia" w:eastAsiaTheme="minorEastAsia" w:hAnsiTheme="minorEastAsia"/>
          <w:sz w:val="21"/>
          <w:szCs w:val="21"/>
        </w:rPr>
        <w:instrText xml:space="preserve"> </w:instrText>
      </w:r>
      <w:r w:rsidR="00367075" w:rsidRPr="00367075">
        <w:rPr>
          <w:rFonts w:asciiTheme="minorEastAsia" w:eastAsiaTheme="minorEastAsia" w:hAnsiTheme="minorEastAsia" w:hint="eastAsia"/>
          <w:sz w:val="21"/>
          <w:szCs w:val="21"/>
        </w:rPr>
        <w:instrText>REF 标题 \h</w:instrText>
      </w:r>
      <w:r w:rsidR="00367075" w:rsidRPr="00367075">
        <w:rPr>
          <w:rFonts w:asciiTheme="minorEastAsia" w:eastAsiaTheme="minorEastAsia" w:hAnsiTheme="minorEastAsia"/>
          <w:sz w:val="21"/>
          <w:szCs w:val="21"/>
        </w:rPr>
        <w:instrText xml:space="preserve"> </w:instrText>
      </w:r>
      <w:r w:rsidR="00367075" w:rsidRPr="00367075">
        <w:rPr>
          <w:rFonts w:asciiTheme="minorEastAsia" w:eastAsiaTheme="minorEastAsia" w:hAnsiTheme="minorEastAsia"/>
          <w:b/>
          <w:sz w:val="21"/>
          <w:szCs w:val="21"/>
        </w:rPr>
        <w:instrText xml:space="preserve"> \* MERGEFORMAT </w:instrText>
      </w:r>
      <w:r w:rsidR="00367075" w:rsidRPr="00367075">
        <w:rPr>
          <w:rFonts w:asciiTheme="minorEastAsia" w:eastAsiaTheme="minorEastAsia" w:hAnsiTheme="minorEastAsia"/>
          <w:b/>
          <w:sz w:val="21"/>
          <w:szCs w:val="21"/>
        </w:rPr>
      </w:r>
      <w:r w:rsidR="00367075" w:rsidRPr="00367075">
        <w:rPr>
          <w:rFonts w:asciiTheme="minorEastAsia" w:eastAsiaTheme="minorEastAsia" w:hAnsiTheme="minorEastAsia"/>
          <w:b/>
          <w:sz w:val="21"/>
          <w:szCs w:val="21"/>
        </w:rPr>
        <w:fldChar w:fldCharType="separate"/>
      </w:r>
      <w:r w:rsidR="00367075" w:rsidRPr="00367075">
        <w:rPr>
          <w:rFonts w:asciiTheme="minorEastAsia" w:eastAsiaTheme="minorEastAsia" w:hAnsiTheme="minorEastAsia" w:hint="eastAsia"/>
          <w:sz w:val="21"/>
          <w:szCs w:val="21"/>
        </w:rPr>
        <w:t>《此处</w:t>
      </w:r>
      <w:r w:rsidR="00367075" w:rsidRPr="00367075">
        <w:rPr>
          <w:rFonts w:asciiTheme="minorEastAsia" w:eastAsiaTheme="minorEastAsia" w:hAnsiTheme="minorEastAsia"/>
          <w:sz w:val="21"/>
          <w:szCs w:val="21"/>
        </w:rPr>
        <w:t>填写</w:t>
      </w:r>
      <w:r w:rsidR="00367075" w:rsidRPr="00367075">
        <w:rPr>
          <w:rFonts w:asciiTheme="minorEastAsia" w:eastAsiaTheme="minorEastAsia" w:hAnsiTheme="minorEastAsia" w:hint="eastAsia"/>
          <w:sz w:val="21"/>
          <w:szCs w:val="21"/>
        </w:rPr>
        <w:t>项目名称》</w:t>
      </w:r>
      <w:r w:rsidR="00367075" w:rsidRPr="00367075">
        <w:rPr>
          <w:rFonts w:asciiTheme="minorEastAsia" w:eastAsiaTheme="minorEastAsia" w:hAnsiTheme="minorEastAsia"/>
          <w:b/>
          <w:sz w:val="21"/>
          <w:szCs w:val="21"/>
        </w:rPr>
        <w:fldChar w:fldCharType="end"/>
      </w:r>
      <w:r w:rsidR="00367075" w:rsidRPr="00367075">
        <w:rPr>
          <w:rFonts w:asciiTheme="minorEastAsia" w:eastAsiaTheme="minorEastAsia" w:hAnsiTheme="minorEastAsia" w:hint="eastAsia"/>
          <w:b/>
          <w:sz w:val="21"/>
          <w:szCs w:val="21"/>
        </w:rPr>
        <w:t>。</w:t>
      </w:r>
    </w:p>
    <w:p w:rsidR="00DC0D86" w:rsidRPr="008131DE" w:rsidRDefault="006878E0" w:rsidP="006878E0">
      <w:pPr>
        <w:pStyle w:val="2"/>
      </w:pPr>
      <w:r w:rsidRPr="008131DE">
        <w:rPr>
          <w:rFonts w:hint="eastAsia"/>
        </w:rPr>
        <w:t>报告编制牵头部门审核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8131DE" w:rsidRPr="008131DE" w:rsidTr="00D8482F">
        <w:trPr>
          <w:jc w:val="center"/>
        </w:trPr>
        <w:tc>
          <w:tcPr>
            <w:tcW w:w="1696" w:type="dxa"/>
          </w:tcPr>
          <w:p w:rsidR="008131DE" w:rsidRPr="008131DE" w:rsidRDefault="008131DE" w:rsidP="00D8482F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是否建议</w:t>
            </w:r>
            <w:r w:rsidRPr="008131DE">
              <w:rPr>
                <w:sz w:val="18"/>
                <w:szCs w:val="18"/>
              </w:rPr>
              <w:t>立项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6804" w:type="dxa"/>
          </w:tcPr>
          <w:p w:rsidR="008131DE" w:rsidRPr="008131DE" w:rsidRDefault="008131DE" w:rsidP="008A35FD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        </w:t>
            </w:r>
            <w:r w:rsidRPr="008131DE">
              <w:rPr>
                <w:sz w:val="18"/>
                <w:szCs w:val="18"/>
              </w:rPr>
              <w:t xml:space="preserve">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8131DE" w:rsidRPr="008131DE" w:rsidTr="00D8482F">
        <w:trPr>
          <w:jc w:val="center"/>
        </w:trPr>
        <w:tc>
          <w:tcPr>
            <w:tcW w:w="1696" w:type="dxa"/>
          </w:tcPr>
          <w:p w:rsidR="008131DE" w:rsidRPr="008131DE" w:rsidRDefault="008131DE" w:rsidP="00D8482F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费用</w:t>
            </w:r>
            <w:r w:rsidRPr="008131DE">
              <w:rPr>
                <w:sz w:val="18"/>
                <w:szCs w:val="18"/>
              </w:rPr>
              <w:t>承担方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6804" w:type="dxa"/>
          </w:tcPr>
          <w:p w:rsidR="008131DE" w:rsidRPr="008131DE" w:rsidRDefault="008131DE" w:rsidP="00754AAE">
            <w:pPr>
              <w:rPr>
                <w:sz w:val="18"/>
                <w:szCs w:val="18"/>
              </w:rPr>
            </w:pPr>
          </w:p>
        </w:tc>
      </w:tr>
      <w:tr w:rsidR="008131DE" w:rsidRPr="008131DE" w:rsidTr="00DB66AF">
        <w:trPr>
          <w:trHeight w:val="1315"/>
          <w:jc w:val="center"/>
        </w:trPr>
        <w:tc>
          <w:tcPr>
            <w:tcW w:w="1696" w:type="dxa"/>
            <w:vAlign w:val="center"/>
          </w:tcPr>
          <w:p w:rsidR="008131DE" w:rsidRPr="008131DE" w:rsidRDefault="008131DE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意见和</w:t>
            </w:r>
            <w:r w:rsidRPr="008131DE">
              <w:rPr>
                <w:sz w:val="18"/>
                <w:szCs w:val="18"/>
              </w:rPr>
              <w:t>建议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  <w:p w:rsidR="008131DE" w:rsidRPr="008131DE" w:rsidRDefault="008131DE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签名</w:t>
            </w:r>
            <w:r w:rsidRPr="008131DE">
              <w:rPr>
                <w:rFonts w:hint="eastAsia"/>
                <w:sz w:val="18"/>
                <w:szCs w:val="18"/>
              </w:rPr>
              <w:t>1</w:t>
            </w:r>
            <w:r w:rsidRPr="008131DE">
              <w:rPr>
                <w:rFonts w:hint="eastAsia"/>
                <w:sz w:val="18"/>
                <w:szCs w:val="18"/>
              </w:rPr>
              <w:t>及</w:t>
            </w:r>
            <w:r w:rsidRPr="008131DE">
              <w:rPr>
                <w:sz w:val="18"/>
                <w:szCs w:val="18"/>
              </w:rPr>
              <w:t>日期：</w:t>
            </w:r>
          </w:p>
          <w:p w:rsidR="008131DE" w:rsidRPr="008131DE" w:rsidRDefault="008131DE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签名</w:t>
            </w:r>
            <w:r w:rsidRPr="008131DE">
              <w:rPr>
                <w:rFonts w:hint="eastAsia"/>
                <w:sz w:val="18"/>
                <w:szCs w:val="18"/>
              </w:rPr>
              <w:t>2</w:t>
            </w:r>
            <w:r w:rsidRPr="008131DE">
              <w:rPr>
                <w:rFonts w:hint="eastAsia"/>
                <w:sz w:val="18"/>
                <w:szCs w:val="18"/>
              </w:rPr>
              <w:t>及</w:t>
            </w:r>
            <w:r w:rsidRPr="008131DE">
              <w:rPr>
                <w:sz w:val="18"/>
                <w:szCs w:val="18"/>
              </w:rPr>
              <w:t>日期：</w:t>
            </w:r>
          </w:p>
        </w:tc>
        <w:tc>
          <w:tcPr>
            <w:tcW w:w="6804" w:type="dxa"/>
          </w:tcPr>
          <w:p w:rsidR="008131DE" w:rsidRPr="008131DE" w:rsidRDefault="008131DE" w:rsidP="00754AAE">
            <w:pPr>
              <w:rPr>
                <w:sz w:val="18"/>
                <w:szCs w:val="18"/>
              </w:rPr>
            </w:pPr>
          </w:p>
          <w:p w:rsidR="008131DE" w:rsidRPr="008131DE" w:rsidRDefault="008131DE" w:rsidP="00754AAE">
            <w:pPr>
              <w:rPr>
                <w:sz w:val="18"/>
                <w:szCs w:val="18"/>
              </w:rPr>
            </w:pPr>
          </w:p>
        </w:tc>
      </w:tr>
    </w:tbl>
    <w:p w:rsidR="00C6190B" w:rsidRPr="008131DE" w:rsidRDefault="00C6190B" w:rsidP="00EE4776">
      <w:pPr>
        <w:ind w:firstLine="420"/>
        <w:rPr>
          <w:sz w:val="18"/>
          <w:szCs w:val="18"/>
        </w:rPr>
      </w:pPr>
      <w:r w:rsidRPr="008131DE">
        <w:rPr>
          <w:rFonts w:hint="eastAsia"/>
          <w:sz w:val="18"/>
          <w:szCs w:val="18"/>
        </w:rPr>
        <w:t>*</w:t>
      </w:r>
      <w:r w:rsidRPr="008131DE">
        <w:rPr>
          <w:rFonts w:hint="eastAsia"/>
          <w:sz w:val="18"/>
          <w:szCs w:val="18"/>
        </w:rPr>
        <w:t>部门技术总监和部门长审核</w:t>
      </w:r>
    </w:p>
    <w:p w:rsidR="00DC0D86" w:rsidRPr="008131DE" w:rsidRDefault="006C55FB" w:rsidP="00754AAE">
      <w:pPr>
        <w:pStyle w:val="2"/>
      </w:pPr>
      <w:bookmarkStart w:id="8" w:name="_Ref429676546"/>
      <w:r w:rsidRPr="008131DE">
        <w:rPr>
          <w:rFonts w:hint="eastAsia"/>
        </w:rPr>
        <w:t>研发中心</w:t>
      </w:r>
      <w:r w:rsidR="0050701B" w:rsidRPr="008131DE">
        <w:rPr>
          <w:rFonts w:hint="eastAsia"/>
        </w:rPr>
        <w:t>专业技术委员会</w:t>
      </w:r>
      <w:r w:rsidR="00C6190B" w:rsidRPr="008131DE">
        <w:rPr>
          <w:rFonts w:hint="eastAsia"/>
        </w:rPr>
        <w:t>审核</w:t>
      </w:r>
      <w:bookmarkEnd w:id="8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5755F7" w:rsidRPr="008131DE" w:rsidTr="00DC038C">
        <w:trPr>
          <w:jc w:val="center"/>
        </w:trPr>
        <w:tc>
          <w:tcPr>
            <w:tcW w:w="1696" w:type="dxa"/>
            <w:vAlign w:val="center"/>
          </w:tcPr>
          <w:p w:rsidR="005755F7" w:rsidRPr="008131DE" w:rsidRDefault="005755F7" w:rsidP="00DC038C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专委会评审日期：</w:t>
            </w:r>
          </w:p>
        </w:tc>
        <w:tc>
          <w:tcPr>
            <w:tcW w:w="6804" w:type="dxa"/>
          </w:tcPr>
          <w:p w:rsidR="005755F7" w:rsidRPr="008131DE" w:rsidRDefault="005755F7" w:rsidP="00D8482F">
            <w:pPr>
              <w:rPr>
                <w:sz w:val="18"/>
                <w:szCs w:val="18"/>
              </w:rPr>
            </w:pPr>
          </w:p>
        </w:tc>
      </w:tr>
      <w:tr w:rsidR="00BE5FE4" w:rsidRPr="008131DE" w:rsidTr="00DC038C">
        <w:trPr>
          <w:jc w:val="center"/>
        </w:trPr>
        <w:tc>
          <w:tcPr>
            <w:tcW w:w="1696" w:type="dxa"/>
            <w:vAlign w:val="center"/>
          </w:tcPr>
          <w:p w:rsidR="00D8482F" w:rsidRPr="008131DE" w:rsidRDefault="00D8482F" w:rsidP="00DC038C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</w:t>
            </w:r>
            <w:r w:rsidR="00754AAE" w:rsidRPr="008131DE">
              <w:rPr>
                <w:rFonts w:hint="eastAsia"/>
                <w:sz w:val="18"/>
                <w:szCs w:val="18"/>
              </w:rPr>
              <w:t>建议</w:t>
            </w:r>
            <w:r w:rsidRPr="008131DE">
              <w:rPr>
                <w:sz w:val="18"/>
                <w:szCs w:val="18"/>
              </w:rPr>
              <w:t>立项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6804" w:type="dxa"/>
          </w:tcPr>
          <w:p w:rsidR="00D8482F" w:rsidRPr="008131DE" w:rsidRDefault="00754AAE" w:rsidP="00D8482F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</w:t>
            </w:r>
            <w:r w:rsidR="008131DE" w:rsidRPr="008131DE">
              <w:rPr>
                <w:rFonts w:hint="eastAsia"/>
                <w:sz w:val="18"/>
                <w:szCs w:val="18"/>
              </w:rPr>
              <w:t xml:space="preserve">        </w:t>
            </w:r>
            <w:r w:rsidRPr="008131DE">
              <w:rPr>
                <w:sz w:val="18"/>
                <w:szCs w:val="18"/>
              </w:rPr>
              <w:t xml:space="preserve">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F31110" w:rsidRPr="008131DE" w:rsidTr="00497469">
        <w:trPr>
          <w:trHeight w:val="906"/>
          <w:jc w:val="center"/>
        </w:trPr>
        <w:tc>
          <w:tcPr>
            <w:tcW w:w="1696" w:type="dxa"/>
            <w:vAlign w:val="center"/>
          </w:tcPr>
          <w:p w:rsidR="00F31110" w:rsidRPr="008131DE" w:rsidRDefault="00F31110" w:rsidP="00DC038C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意见</w:t>
            </w:r>
            <w:r w:rsidRPr="008131DE">
              <w:rPr>
                <w:sz w:val="18"/>
                <w:szCs w:val="18"/>
              </w:rPr>
              <w:t>和建议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  <w:p w:rsidR="00497469" w:rsidRPr="008131DE" w:rsidRDefault="00497469" w:rsidP="00DC038C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签名及</w:t>
            </w:r>
            <w:r w:rsidRPr="008131DE">
              <w:rPr>
                <w:sz w:val="18"/>
                <w:szCs w:val="18"/>
              </w:rPr>
              <w:t>日期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6804" w:type="dxa"/>
          </w:tcPr>
          <w:p w:rsidR="00F31110" w:rsidRPr="008131DE" w:rsidRDefault="00F31110" w:rsidP="00D8482F">
            <w:pPr>
              <w:rPr>
                <w:sz w:val="18"/>
                <w:szCs w:val="18"/>
              </w:rPr>
            </w:pPr>
          </w:p>
        </w:tc>
      </w:tr>
      <w:tr w:rsidR="00F31110" w:rsidRPr="008131DE" w:rsidTr="00DC038C">
        <w:trPr>
          <w:trHeight w:val="211"/>
          <w:jc w:val="center"/>
        </w:trPr>
        <w:tc>
          <w:tcPr>
            <w:tcW w:w="1696" w:type="dxa"/>
            <w:vMerge w:val="restart"/>
            <w:vAlign w:val="center"/>
          </w:tcPr>
          <w:p w:rsidR="00F31110" w:rsidRPr="008131DE" w:rsidRDefault="00F31110" w:rsidP="005F0534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</w:t>
            </w:r>
            <w:r w:rsidR="005F0534">
              <w:rPr>
                <w:rFonts w:hint="eastAsia"/>
                <w:sz w:val="18"/>
                <w:szCs w:val="18"/>
              </w:rPr>
              <w:t>达到决策</w:t>
            </w:r>
            <w:r w:rsidR="005F0534">
              <w:rPr>
                <w:sz w:val="18"/>
                <w:szCs w:val="18"/>
              </w:rPr>
              <w:t>阈值</w:t>
            </w:r>
          </w:p>
        </w:tc>
        <w:tc>
          <w:tcPr>
            <w:tcW w:w="6804" w:type="dxa"/>
          </w:tcPr>
          <w:p w:rsidR="00F31110" w:rsidRPr="008131DE" w:rsidRDefault="00F31110" w:rsidP="00A86D01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</w:t>
            </w:r>
            <w:r w:rsidRPr="008131DE">
              <w:rPr>
                <w:sz w:val="18"/>
                <w:szCs w:val="18"/>
              </w:rPr>
              <w:t xml:space="preserve"> </w:t>
            </w:r>
            <w:r w:rsidR="008131DE" w:rsidRPr="008131DE">
              <w:rPr>
                <w:rFonts w:hint="eastAsia"/>
                <w:sz w:val="18"/>
                <w:szCs w:val="18"/>
              </w:rPr>
              <w:t xml:space="preserve">       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F31110" w:rsidRPr="008131DE" w:rsidTr="00DC038C">
        <w:trPr>
          <w:trHeight w:val="465"/>
          <w:jc w:val="center"/>
        </w:trPr>
        <w:tc>
          <w:tcPr>
            <w:tcW w:w="1696" w:type="dxa"/>
            <w:vMerge/>
            <w:vAlign w:val="center"/>
          </w:tcPr>
          <w:p w:rsidR="00F31110" w:rsidRPr="008131DE" w:rsidRDefault="00F31110" w:rsidP="00DC038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:rsidR="00F31110" w:rsidRPr="008131DE" w:rsidRDefault="005F0534" w:rsidP="00754A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超阈值</w:t>
            </w:r>
            <w:r>
              <w:rPr>
                <w:sz w:val="18"/>
                <w:szCs w:val="18"/>
              </w:rPr>
              <w:t>类型</w:t>
            </w:r>
            <w:r w:rsidR="00F31110" w:rsidRPr="008131DE">
              <w:rPr>
                <w:sz w:val="18"/>
                <w:szCs w:val="18"/>
              </w:rPr>
              <w:t>：</w:t>
            </w:r>
          </w:p>
          <w:p w:rsidR="00F31110" w:rsidRPr="008131DE" w:rsidRDefault="00F31110" w:rsidP="00754AAE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□需要先期投入存在较大技术风险</w:t>
            </w:r>
            <w:r w:rsidR="00DB66AF">
              <w:rPr>
                <w:rFonts w:hint="eastAsia"/>
                <w:sz w:val="18"/>
                <w:szCs w:val="18"/>
              </w:rPr>
              <w:t xml:space="preserve">  </w:t>
            </w:r>
            <w:r w:rsidRPr="008131DE">
              <w:rPr>
                <w:rFonts w:hint="eastAsia"/>
                <w:sz w:val="18"/>
                <w:szCs w:val="18"/>
              </w:rPr>
              <w:t>□投入较大（</w:t>
            </w:r>
            <w:r w:rsidRPr="008131DE">
              <w:rPr>
                <w:sz w:val="18"/>
                <w:szCs w:val="18"/>
              </w:rPr>
              <w:t>≥100</w:t>
            </w:r>
            <w:r w:rsidRPr="008131DE">
              <w:rPr>
                <w:rFonts w:hint="eastAsia"/>
                <w:sz w:val="18"/>
                <w:szCs w:val="18"/>
              </w:rPr>
              <w:t>万）</w:t>
            </w:r>
          </w:p>
          <w:p w:rsidR="00F31110" w:rsidRPr="008131DE" w:rsidRDefault="00F31110" w:rsidP="00950ED7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□多个产业相关</w:t>
            </w:r>
            <w:r w:rsidR="00DB66AF">
              <w:rPr>
                <w:rFonts w:hint="eastAsia"/>
                <w:sz w:val="18"/>
                <w:szCs w:val="18"/>
              </w:rPr>
              <w:t xml:space="preserve">                  </w:t>
            </w:r>
            <w:r w:rsidR="00DB66AF">
              <w:rPr>
                <w:rFonts w:hint="eastAsia"/>
                <w:sz w:val="18"/>
                <w:szCs w:val="18"/>
              </w:rPr>
              <w:t>□推荐为</w:t>
            </w:r>
            <w:proofErr w:type="gramStart"/>
            <w:r w:rsidR="00DB66AF">
              <w:rPr>
                <w:rFonts w:hint="eastAsia"/>
                <w:sz w:val="18"/>
                <w:szCs w:val="18"/>
              </w:rPr>
              <w:t>集团级</w:t>
            </w:r>
            <w:proofErr w:type="gramEnd"/>
            <w:r w:rsidR="00DB66AF">
              <w:rPr>
                <w:rFonts w:hint="eastAsia"/>
                <w:sz w:val="18"/>
                <w:szCs w:val="18"/>
              </w:rPr>
              <w:t>项目</w:t>
            </w:r>
            <w:r w:rsidR="00DB66AF">
              <w:rPr>
                <w:rFonts w:hint="eastAsia"/>
                <w:sz w:val="18"/>
                <w:szCs w:val="18"/>
              </w:rPr>
              <w:t>/</w:t>
            </w:r>
            <w:r w:rsidR="00DB66AF">
              <w:rPr>
                <w:rFonts w:hint="eastAsia"/>
                <w:sz w:val="18"/>
                <w:szCs w:val="18"/>
              </w:rPr>
              <w:t>集团关键技术论证项目</w:t>
            </w:r>
          </w:p>
          <w:p w:rsidR="00C6190B" w:rsidRPr="008131DE" w:rsidRDefault="00C6190B" w:rsidP="00950ED7">
            <w:pPr>
              <w:rPr>
                <w:sz w:val="18"/>
                <w:szCs w:val="18"/>
                <w:u w:val="single"/>
              </w:rPr>
            </w:pPr>
            <w:r w:rsidRPr="008131DE">
              <w:rPr>
                <w:rFonts w:hint="eastAsia"/>
                <w:sz w:val="18"/>
                <w:szCs w:val="18"/>
              </w:rPr>
              <w:t>□其他须办公会讨论的事项</w:t>
            </w:r>
            <w:r w:rsidRPr="008131DE">
              <w:rPr>
                <w:rFonts w:hint="eastAsia"/>
                <w:sz w:val="18"/>
                <w:szCs w:val="18"/>
                <w:u w:val="single"/>
              </w:rPr>
              <w:t xml:space="preserve">                                   </w:t>
            </w:r>
          </w:p>
        </w:tc>
      </w:tr>
    </w:tbl>
    <w:p w:rsidR="001075F0" w:rsidRPr="008131DE" w:rsidRDefault="001075F0" w:rsidP="001075F0">
      <w:pPr>
        <w:jc w:val="right"/>
        <w:rPr>
          <w:sz w:val="18"/>
          <w:szCs w:val="18"/>
        </w:rPr>
      </w:pPr>
    </w:p>
    <w:p w:rsidR="00754AAE" w:rsidRPr="008131DE" w:rsidRDefault="00901317" w:rsidP="00754AAE">
      <w:pPr>
        <w:pStyle w:val="2"/>
      </w:pPr>
      <w:r w:rsidRPr="008131DE">
        <w:rPr>
          <w:rFonts w:hint="eastAsia"/>
        </w:rPr>
        <w:t>多媒体研发</w:t>
      </w:r>
      <w:r w:rsidRPr="008131DE">
        <w:t>中心主任审批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BE5FE4" w:rsidRPr="008131DE" w:rsidTr="00950ED7">
        <w:trPr>
          <w:jc w:val="center"/>
        </w:trPr>
        <w:tc>
          <w:tcPr>
            <w:tcW w:w="1696" w:type="dxa"/>
          </w:tcPr>
          <w:p w:rsidR="00901317" w:rsidRPr="008131DE" w:rsidRDefault="00901317" w:rsidP="00901317">
            <w:pPr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是否同意</w:t>
            </w:r>
            <w:r w:rsidRPr="008131DE">
              <w:rPr>
                <w:sz w:val="18"/>
                <w:szCs w:val="18"/>
              </w:rPr>
              <w:t>立项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6804" w:type="dxa"/>
          </w:tcPr>
          <w:p w:rsidR="00901317" w:rsidRPr="008131DE" w:rsidRDefault="00901317" w:rsidP="00DB66AF">
            <w:pPr>
              <w:tabs>
                <w:tab w:val="left" w:pos="1312"/>
              </w:tabs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□</w:t>
            </w:r>
            <w:r w:rsidRPr="008131DE">
              <w:rPr>
                <w:sz w:val="18"/>
                <w:szCs w:val="18"/>
              </w:rPr>
              <w:t>是</w:t>
            </w:r>
            <w:r w:rsidRPr="008131DE">
              <w:rPr>
                <w:rFonts w:hint="eastAsia"/>
                <w:sz w:val="18"/>
                <w:szCs w:val="18"/>
              </w:rPr>
              <w:t xml:space="preserve"> </w:t>
            </w:r>
            <w:r w:rsidRPr="008131DE">
              <w:rPr>
                <w:sz w:val="18"/>
                <w:szCs w:val="18"/>
              </w:rPr>
              <w:t xml:space="preserve"> </w:t>
            </w:r>
            <w:r w:rsidR="00DB66AF">
              <w:rPr>
                <w:rFonts w:hint="eastAsia"/>
                <w:sz w:val="18"/>
                <w:szCs w:val="18"/>
              </w:rPr>
              <w:t xml:space="preserve">        </w:t>
            </w:r>
            <w:r w:rsidRPr="008131DE">
              <w:rPr>
                <w:rFonts w:hint="eastAsia"/>
                <w:sz w:val="18"/>
                <w:szCs w:val="18"/>
              </w:rPr>
              <w:t>□否</w:t>
            </w:r>
          </w:p>
        </w:tc>
      </w:tr>
      <w:tr w:rsidR="00BE5FE4" w:rsidRPr="008131DE" w:rsidTr="00DB66AF">
        <w:trPr>
          <w:trHeight w:val="1291"/>
          <w:jc w:val="center"/>
        </w:trPr>
        <w:tc>
          <w:tcPr>
            <w:tcW w:w="1696" w:type="dxa"/>
            <w:vAlign w:val="center"/>
          </w:tcPr>
          <w:p w:rsidR="00901317" w:rsidRPr="008131DE" w:rsidRDefault="00901317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意见和</w:t>
            </w:r>
            <w:r w:rsidRPr="008131DE">
              <w:rPr>
                <w:sz w:val="18"/>
                <w:szCs w:val="18"/>
              </w:rPr>
              <w:t>建议</w:t>
            </w:r>
            <w:r w:rsidRPr="008131DE">
              <w:rPr>
                <w:rFonts w:hint="eastAsia"/>
                <w:sz w:val="18"/>
                <w:szCs w:val="18"/>
              </w:rPr>
              <w:t>：</w:t>
            </w:r>
          </w:p>
          <w:p w:rsidR="00497469" w:rsidRPr="008131DE" w:rsidRDefault="00497469" w:rsidP="00DB66AF">
            <w:pPr>
              <w:jc w:val="both"/>
              <w:rPr>
                <w:sz w:val="18"/>
                <w:szCs w:val="18"/>
              </w:rPr>
            </w:pPr>
            <w:r w:rsidRPr="008131DE">
              <w:rPr>
                <w:rFonts w:hint="eastAsia"/>
                <w:sz w:val="18"/>
                <w:szCs w:val="18"/>
              </w:rPr>
              <w:t>签名及</w:t>
            </w:r>
            <w:r w:rsidRPr="008131DE">
              <w:rPr>
                <w:sz w:val="18"/>
                <w:szCs w:val="18"/>
              </w:rPr>
              <w:t>日期：</w:t>
            </w:r>
          </w:p>
        </w:tc>
        <w:tc>
          <w:tcPr>
            <w:tcW w:w="6804" w:type="dxa"/>
          </w:tcPr>
          <w:p w:rsidR="00901317" w:rsidRPr="008131DE" w:rsidRDefault="00901317" w:rsidP="00950ED7">
            <w:pPr>
              <w:rPr>
                <w:sz w:val="18"/>
                <w:szCs w:val="18"/>
              </w:rPr>
            </w:pPr>
          </w:p>
        </w:tc>
      </w:tr>
    </w:tbl>
    <w:p w:rsidR="00901317" w:rsidRPr="008131DE" w:rsidRDefault="00901317" w:rsidP="00901317"/>
    <w:p w:rsidR="003C06D9" w:rsidRDefault="003C06D9" w:rsidP="00C6190B">
      <w:pPr>
        <w:pStyle w:val="2"/>
      </w:pPr>
      <w:r>
        <w:rPr>
          <w:rFonts w:hint="eastAsia"/>
        </w:rPr>
        <w:t>多</w:t>
      </w:r>
      <w:r w:rsidRPr="00BE5FE4">
        <w:rPr>
          <w:rFonts w:hint="eastAsia"/>
        </w:rPr>
        <w:t>媒体</w:t>
      </w:r>
      <w:r w:rsidRPr="00BE5FE4">
        <w:t>集团</w:t>
      </w:r>
      <w:r w:rsidRPr="00BE5FE4">
        <w:rPr>
          <w:rFonts w:hint="eastAsia"/>
        </w:rPr>
        <w:t>办公会审核意见</w:t>
      </w:r>
      <w:r w:rsidR="00C551CB">
        <w:rPr>
          <w:rFonts w:hint="eastAsia"/>
        </w:rPr>
        <w:t>（</w:t>
      </w:r>
      <w:proofErr w:type="gramStart"/>
      <w:r w:rsidR="00124A79">
        <w:rPr>
          <w:rFonts w:hint="eastAsia"/>
        </w:rPr>
        <w:t>须且仅需项目</w:t>
      </w:r>
      <w:proofErr w:type="gramEnd"/>
      <w:r w:rsidR="00124A79">
        <w:rPr>
          <w:rFonts w:hint="eastAsia"/>
        </w:rPr>
        <w:t>由</w:t>
      </w:r>
      <w:r w:rsidR="00C6190B" w:rsidRPr="00C6190B">
        <w:rPr>
          <w:rFonts w:hint="eastAsia"/>
        </w:rPr>
        <w:t>多媒体集团办公会审核</w:t>
      </w:r>
      <w:r w:rsidR="00124A79">
        <w:rPr>
          <w:rFonts w:hint="eastAsia"/>
        </w:rPr>
        <w:t>时</w:t>
      </w:r>
      <w:r w:rsidR="00C551CB">
        <w:rPr>
          <w:rFonts w:hint="eastAsia"/>
        </w:rPr>
        <w:t>）</w:t>
      </w:r>
    </w:p>
    <w:p w:rsidR="009F5FD2" w:rsidRDefault="009F5FD2" w:rsidP="009F5FD2">
      <w:pPr>
        <w:ind w:left="420"/>
      </w:pPr>
      <w:r>
        <w:rPr>
          <w:rFonts w:hint="eastAsia"/>
        </w:rPr>
        <w:t>*</w:t>
      </w:r>
      <w:r>
        <w:rPr>
          <w:rFonts w:hint="eastAsia"/>
        </w:rPr>
        <w:t>此处可引用会议纪要结论</w:t>
      </w:r>
    </w:p>
    <w:p w:rsidR="009F5FD2" w:rsidRDefault="009F5FD2" w:rsidP="009F5FD2">
      <w:pPr>
        <w:ind w:left="420"/>
      </w:pPr>
    </w:p>
    <w:p w:rsidR="009F5FD2" w:rsidRDefault="009F5FD2" w:rsidP="009F5FD2">
      <w:pPr>
        <w:ind w:left="420"/>
      </w:pPr>
    </w:p>
    <w:p w:rsidR="009F5FD2" w:rsidRPr="009F5FD2" w:rsidRDefault="009F5FD2" w:rsidP="009F5FD2">
      <w:pPr>
        <w:ind w:left="420"/>
      </w:pPr>
      <w:r>
        <w:rPr>
          <w:rFonts w:hint="eastAsia"/>
        </w:rPr>
        <w:t>------</w:t>
      </w:r>
      <w:r>
        <w:rPr>
          <w:rFonts w:hint="eastAsia"/>
        </w:rPr>
        <w:t>下无正文</w:t>
      </w:r>
      <w:r>
        <w:rPr>
          <w:rFonts w:hint="eastAsia"/>
        </w:rPr>
        <w:t>----</w:t>
      </w:r>
    </w:p>
    <w:p w:rsidR="00DC0D86" w:rsidRPr="002C7C81" w:rsidRDefault="00DC0D86">
      <w:pPr>
        <w:ind w:right="90"/>
        <w:jc w:val="right"/>
        <w:rPr>
          <w:sz w:val="18"/>
          <w:szCs w:val="18"/>
        </w:rPr>
      </w:pPr>
    </w:p>
    <w:sectPr w:rsidR="00DC0D86" w:rsidRPr="002C7C81" w:rsidSect="008B789A">
      <w:footerReference w:type="default" r:id="rId18"/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DC7" w:rsidRDefault="00834DC7">
      <w:r>
        <w:separator/>
      </w:r>
    </w:p>
  </w:endnote>
  <w:endnote w:type="continuationSeparator" w:id="0">
    <w:p w:rsidR="00834DC7" w:rsidRDefault="0083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B2" w:rsidRDefault="003370B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4C6596" wp14:editId="2BE1EBB5">
              <wp:simplePos x="0" y="0"/>
              <wp:positionH relativeFrom="margin">
                <wp:align>center</wp:align>
              </wp:positionH>
              <wp:positionV relativeFrom="page">
                <wp:posOffset>10134600</wp:posOffset>
              </wp:positionV>
              <wp:extent cx="537210" cy="238760"/>
              <wp:effectExtent l="19050" t="19050" r="15240" b="18415"/>
              <wp:wrapNone/>
              <wp:docPr id="4" name="自选图形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3370B2" w:rsidRDefault="003370B2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C6745" w:rsidRPr="00FC6745">
                            <w:rPr>
                              <w:b/>
                              <w:noProof/>
                              <w:sz w:val="21"/>
                              <w:szCs w:val="21"/>
                              <w:lang w:val="zh-CN"/>
                            </w:rPr>
                            <w:t>8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  <w:lang w:val="zh-CN"/>
                            </w:rPr>
                            <w:t xml:space="preserve"> / </w:t>
                          </w:r>
                          <w:fldSimple w:instr="NUMPAGES  \* Arabic  \* MERGEFORMAT">
                            <w:r w:rsidR="00FC6745" w:rsidRPr="00FC6745">
                              <w:rPr>
                                <w:b/>
                                <w:noProof/>
                                <w:sz w:val="21"/>
                                <w:szCs w:val="21"/>
                                <w:lang w:val="zh-CN"/>
                              </w:rPr>
                              <w:t>13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4C659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自选图形 22" o:spid="_x0000_s1026" type="#_x0000_t185" style="position:absolute;margin-left:0;margin-top:798pt;width:42.3pt;height:18.8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" filled="t" strokecolor="gray" strokeweight="2.25pt">
              <v:textbox inset="0,0,0,0">
                <w:txbxContent>
                  <w:p w:rsidR="003370B2" w:rsidRDefault="003370B2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b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b/>
                        <w:sz w:val="21"/>
                        <w:szCs w:val="21"/>
                      </w:rPr>
                      <w:instrText>PAGE  \* Arabic  \* MERGEFORMAT</w:instrText>
                    </w:r>
                    <w:r>
                      <w:rPr>
                        <w:b/>
                        <w:sz w:val="21"/>
                        <w:szCs w:val="21"/>
                      </w:rPr>
                      <w:fldChar w:fldCharType="separate"/>
                    </w:r>
                    <w:r w:rsidR="00FC6745" w:rsidRPr="00FC6745">
                      <w:rPr>
                        <w:b/>
                        <w:noProof/>
                        <w:sz w:val="21"/>
                        <w:szCs w:val="21"/>
                        <w:lang w:val="zh-CN"/>
                      </w:rPr>
                      <w:t>8</w:t>
                    </w:r>
                    <w:r>
                      <w:rPr>
                        <w:b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  <w:lang w:val="zh-CN"/>
                      </w:rPr>
                      <w:t xml:space="preserve"> / </w:t>
                    </w:r>
                    <w:fldSimple w:instr="NUMPAGES  \* Arabic  \* MERGEFORMAT">
                      <w:r w:rsidR="00FC6745" w:rsidRPr="00FC6745">
                        <w:rPr>
                          <w:b/>
                          <w:noProof/>
                          <w:sz w:val="21"/>
                          <w:szCs w:val="21"/>
                          <w:lang w:val="zh-CN"/>
                        </w:rPr>
                        <w:t>13</w:t>
                      </w:r>
                    </w:fldSimple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51C4BC8" wp14:editId="79940701">
              <wp:simplePos x="0" y="0"/>
              <wp:positionH relativeFrom="margin">
                <wp:align>center</wp:align>
              </wp:positionH>
              <wp:positionV relativeFrom="page">
                <wp:posOffset>10244455</wp:posOffset>
              </wp:positionV>
              <wp:extent cx="5518150" cy="635"/>
              <wp:effectExtent l="9525" t="14605" r="6350" b="13335"/>
              <wp:wrapNone/>
              <wp:docPr id="3" name="自选图形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B85C2"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21" o:spid="_x0000_s1026" type="#_x0000_t32" style="position:absolute;left:0;text-align:left;margin-left:0;margin-top:806.65pt;width:434.5pt;height:.0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" strokecolor="gray" strokeweight="1pt"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B2" w:rsidRDefault="003370B2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C6745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C6745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</w:p>
  <w:p w:rsidR="003370B2" w:rsidRDefault="003370B2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B2" w:rsidRDefault="003370B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F3BEE1" wp14:editId="72EE79D4">
              <wp:simplePos x="0" y="0"/>
              <wp:positionH relativeFrom="margin">
                <wp:align>center</wp:align>
              </wp:positionH>
              <wp:positionV relativeFrom="page">
                <wp:posOffset>10134600</wp:posOffset>
              </wp:positionV>
              <wp:extent cx="537210" cy="238760"/>
              <wp:effectExtent l="19050" t="19050" r="15240" b="1841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3370B2" w:rsidRDefault="003370B2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FC6745" w:rsidRPr="00FC6745">
                            <w:rPr>
                              <w:b/>
                              <w:noProof/>
                              <w:sz w:val="21"/>
                              <w:szCs w:val="21"/>
                              <w:lang w:val="zh-CN"/>
                            </w:rPr>
                            <w:t>13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  <w:lang w:val="zh-CN"/>
                            </w:rPr>
                            <w:t xml:space="preserve"> / </w:t>
                          </w:r>
                          <w:fldSimple w:instr="NUMPAGES  \* Arabic  \* MERGEFORMAT">
                            <w:r w:rsidR="00FC6745" w:rsidRPr="00FC6745">
                              <w:rPr>
                                <w:b/>
                                <w:noProof/>
                                <w:sz w:val="21"/>
                                <w:szCs w:val="21"/>
                                <w:lang w:val="zh-CN"/>
                              </w:rPr>
                              <w:t>13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3BEE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5" o:spid="_x0000_s1027" type="#_x0000_t185" style="position:absolute;margin-left:0;margin-top:798pt;width:42.3pt;height:18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" filled="t" strokecolor="gray" strokeweight="2.25pt">
              <v:textbox inset="0,0,0,0">
                <w:txbxContent>
                  <w:p w:rsidR="003370B2" w:rsidRDefault="003370B2">
                    <w:pPr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b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b/>
                        <w:sz w:val="21"/>
                        <w:szCs w:val="21"/>
                      </w:rPr>
                      <w:instrText>PAGE  \* Arabic  \* MERGEFORMAT</w:instrText>
                    </w:r>
                    <w:r>
                      <w:rPr>
                        <w:b/>
                        <w:sz w:val="21"/>
                        <w:szCs w:val="21"/>
                      </w:rPr>
                      <w:fldChar w:fldCharType="separate"/>
                    </w:r>
                    <w:r w:rsidR="00FC6745" w:rsidRPr="00FC6745">
                      <w:rPr>
                        <w:b/>
                        <w:noProof/>
                        <w:sz w:val="21"/>
                        <w:szCs w:val="21"/>
                        <w:lang w:val="zh-CN"/>
                      </w:rPr>
                      <w:t>13</w:t>
                    </w:r>
                    <w:r>
                      <w:rPr>
                        <w:b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  <w:lang w:val="zh-CN"/>
                      </w:rPr>
                      <w:t xml:space="preserve"> / </w:t>
                    </w:r>
                    <w:fldSimple w:instr="NUMPAGES  \* Arabic  \* MERGEFORMAT">
                      <w:r w:rsidR="00FC6745" w:rsidRPr="00FC6745">
                        <w:rPr>
                          <w:b/>
                          <w:noProof/>
                          <w:sz w:val="21"/>
                          <w:szCs w:val="21"/>
                          <w:lang w:val="zh-CN"/>
                        </w:rPr>
                        <w:t>13</w:t>
                      </w:r>
                    </w:fldSimple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C4ADC8" wp14:editId="314B9D8F">
              <wp:simplePos x="0" y="0"/>
              <wp:positionH relativeFrom="margin">
                <wp:align>center</wp:align>
              </wp:positionH>
              <wp:positionV relativeFrom="page">
                <wp:posOffset>10244455</wp:posOffset>
              </wp:positionV>
              <wp:extent cx="5518150" cy="635"/>
              <wp:effectExtent l="9525" t="14605" r="6350" b="1333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86A0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left:0;text-align:left;margin-left:0;margin-top:806.65pt;width:434.5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" strokecolor="gray" strokeweight="1pt"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DC7" w:rsidRDefault="00834DC7">
      <w:r>
        <w:separator/>
      </w:r>
    </w:p>
  </w:footnote>
  <w:footnote w:type="continuationSeparator" w:id="0">
    <w:p w:rsidR="00834DC7" w:rsidRDefault="00834D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B2" w:rsidRPr="00C91F52" w:rsidRDefault="003370B2" w:rsidP="000B11D2">
    <w:pPr>
      <w:pStyle w:val="a4"/>
      <w:tabs>
        <w:tab w:val="left" w:pos="1574"/>
        <w:tab w:val="right" w:pos="9072"/>
      </w:tabs>
      <w:jc w:val="right"/>
      <w:rPr>
        <w:rFonts w:asciiTheme="minorEastAsia" w:eastAsiaTheme="minorEastAsia" w:hAnsiTheme="minorEastAsia"/>
        <w:sz w:val="24"/>
        <w:szCs w:val="24"/>
      </w:rPr>
    </w:pPr>
    <w:r w:rsidRPr="00C91F52">
      <w:rPr>
        <w:rFonts w:asciiTheme="minorEastAsia" w:eastAsiaTheme="minorEastAsia" w:hAnsiTheme="minorEastAsia"/>
        <w:sz w:val="24"/>
        <w:szCs w:val="24"/>
      </w:rPr>
      <w:fldChar w:fldCharType="begin"/>
    </w:r>
    <w:r w:rsidRPr="00C91F52">
      <w:rPr>
        <w:rFonts w:asciiTheme="minorEastAsia" w:eastAsiaTheme="minorEastAsia" w:hAnsiTheme="minorEastAsia"/>
        <w:sz w:val="24"/>
        <w:szCs w:val="24"/>
      </w:rPr>
      <w:instrText xml:space="preserve"> REF 标题 \h  \* MERGEFORMAT </w:instrText>
    </w:r>
    <w:r w:rsidRPr="00C91F52">
      <w:rPr>
        <w:rFonts w:asciiTheme="minorEastAsia" w:eastAsiaTheme="minorEastAsia" w:hAnsiTheme="minorEastAsia"/>
        <w:sz w:val="24"/>
        <w:szCs w:val="24"/>
      </w:rPr>
    </w:r>
    <w:r w:rsidRPr="00C91F52">
      <w:rPr>
        <w:rFonts w:asciiTheme="minorEastAsia" w:eastAsiaTheme="minorEastAsia" w:hAnsiTheme="minorEastAsia"/>
        <w:sz w:val="24"/>
        <w:szCs w:val="24"/>
      </w:rPr>
      <w:fldChar w:fldCharType="separate"/>
    </w:r>
    <w:r w:rsidRPr="00367075">
      <w:rPr>
        <w:rFonts w:asciiTheme="minorEastAsia" w:eastAsiaTheme="minorEastAsia" w:hAnsiTheme="minorEastAsia" w:hint="eastAsia"/>
        <w:sz w:val="24"/>
        <w:szCs w:val="24"/>
      </w:rPr>
      <w:t>《</w:t>
    </w:r>
    <w:r>
      <w:rPr>
        <w:rFonts w:asciiTheme="minorEastAsia" w:eastAsiaTheme="minorEastAsia" w:hAnsiTheme="minorEastAsia" w:hint="eastAsia"/>
        <w:sz w:val="24"/>
        <w:szCs w:val="24"/>
      </w:rPr>
      <w:t>开机</w:t>
    </w:r>
    <w:r>
      <w:rPr>
        <w:rFonts w:asciiTheme="minorEastAsia" w:eastAsiaTheme="minorEastAsia" w:hAnsiTheme="minorEastAsia"/>
        <w:sz w:val="24"/>
        <w:szCs w:val="24"/>
      </w:rPr>
      <w:t>广告迅捷播放器</w:t>
    </w:r>
    <w:r w:rsidRPr="00367075">
      <w:rPr>
        <w:rFonts w:asciiTheme="minorEastAsia" w:eastAsiaTheme="minorEastAsia" w:hAnsiTheme="minorEastAsia" w:hint="eastAsia"/>
        <w:sz w:val="24"/>
        <w:szCs w:val="24"/>
      </w:rPr>
      <w:t>》</w:t>
    </w:r>
    <w:r w:rsidRPr="00C91F52">
      <w:rPr>
        <w:rFonts w:asciiTheme="minorEastAsia" w:eastAsiaTheme="minorEastAsia" w:hAnsiTheme="minorEastAsia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8161E"/>
    <w:multiLevelType w:val="hybridMultilevel"/>
    <w:tmpl w:val="449EF262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AF86EAC"/>
    <w:multiLevelType w:val="multilevel"/>
    <w:tmpl w:val="5100DA7A"/>
    <w:lvl w:ilvl="0">
      <w:start w:val="1"/>
      <w:numFmt w:val="decimal"/>
      <w:lvlText w:val="（%1）"/>
      <w:lvlJc w:val="left"/>
      <w:pPr>
        <w:ind w:left="840" w:hanging="420"/>
      </w:pPr>
      <w:rPr>
        <w:rFonts w:ascii="宋体" w:eastAsia="宋体" w:hAnsi="Times New Roman" w:cs="Times New Roman"/>
        <w:color w:val="auto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4984AB4"/>
    <w:multiLevelType w:val="hybridMultilevel"/>
    <w:tmpl w:val="943AFA5E"/>
    <w:lvl w:ilvl="0" w:tplc="D58CD8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E5B47EF"/>
    <w:multiLevelType w:val="hybridMultilevel"/>
    <w:tmpl w:val="B9F09F58"/>
    <w:lvl w:ilvl="0" w:tplc="0409000F">
      <w:start w:val="1"/>
      <w:numFmt w:val="decimal"/>
      <w:lvlText w:val="%1."/>
      <w:lvlJc w:val="left"/>
      <w:pPr>
        <w:ind w:left="542" w:hanging="420"/>
      </w:pPr>
    </w:lvl>
    <w:lvl w:ilvl="1" w:tplc="04090019" w:tentative="1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4">
    <w:nsid w:val="255E427B"/>
    <w:multiLevelType w:val="hybridMultilevel"/>
    <w:tmpl w:val="DB307A88"/>
    <w:lvl w:ilvl="0" w:tplc="FDA0AEC8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385F62C8"/>
    <w:multiLevelType w:val="multilevel"/>
    <w:tmpl w:val="8B049F5C"/>
    <w:lvl w:ilvl="0"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394842B8"/>
    <w:multiLevelType w:val="hybridMultilevel"/>
    <w:tmpl w:val="3B825E5C"/>
    <w:lvl w:ilvl="0" w:tplc="E4A29A2E">
      <w:start w:val="1"/>
      <w:numFmt w:val="decimal"/>
      <w:lvlText w:val="%1."/>
      <w:lvlJc w:val="left"/>
      <w:pPr>
        <w:ind w:left="422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abstractNum w:abstractNumId="7">
    <w:nsid w:val="4ACA604C"/>
    <w:multiLevelType w:val="hybridMultilevel"/>
    <w:tmpl w:val="29ECD12C"/>
    <w:lvl w:ilvl="0" w:tplc="A314DD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C916AC"/>
    <w:multiLevelType w:val="hybridMultilevel"/>
    <w:tmpl w:val="E9A049BE"/>
    <w:lvl w:ilvl="0" w:tplc="DBC48F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86"/>
    <w:rsid w:val="00002478"/>
    <w:rsid w:val="00017469"/>
    <w:rsid w:val="00021660"/>
    <w:rsid w:val="00025ADE"/>
    <w:rsid w:val="00026A3D"/>
    <w:rsid w:val="00026AAA"/>
    <w:rsid w:val="000324E0"/>
    <w:rsid w:val="00042E44"/>
    <w:rsid w:val="00045C6E"/>
    <w:rsid w:val="00046FD3"/>
    <w:rsid w:val="000541DC"/>
    <w:rsid w:val="0005644A"/>
    <w:rsid w:val="00057714"/>
    <w:rsid w:val="000625B0"/>
    <w:rsid w:val="00062B54"/>
    <w:rsid w:val="000630A1"/>
    <w:rsid w:val="00063145"/>
    <w:rsid w:val="00063B90"/>
    <w:rsid w:val="00064185"/>
    <w:rsid w:val="00064289"/>
    <w:rsid w:val="0006556A"/>
    <w:rsid w:val="0006631D"/>
    <w:rsid w:val="00067422"/>
    <w:rsid w:val="000739E3"/>
    <w:rsid w:val="000810A8"/>
    <w:rsid w:val="0008272B"/>
    <w:rsid w:val="00085715"/>
    <w:rsid w:val="00093C4C"/>
    <w:rsid w:val="000966AB"/>
    <w:rsid w:val="000A2A86"/>
    <w:rsid w:val="000B11D2"/>
    <w:rsid w:val="000C07E3"/>
    <w:rsid w:val="000C1869"/>
    <w:rsid w:val="000C30A1"/>
    <w:rsid w:val="000C35EC"/>
    <w:rsid w:val="000D1685"/>
    <w:rsid w:val="000D2F51"/>
    <w:rsid w:val="000D794B"/>
    <w:rsid w:val="000E01D3"/>
    <w:rsid w:val="000E4462"/>
    <w:rsid w:val="000E5484"/>
    <w:rsid w:val="000F3FCE"/>
    <w:rsid w:val="000F45D3"/>
    <w:rsid w:val="0010175E"/>
    <w:rsid w:val="00101B79"/>
    <w:rsid w:val="001075F0"/>
    <w:rsid w:val="001077DF"/>
    <w:rsid w:val="001200A0"/>
    <w:rsid w:val="00124A79"/>
    <w:rsid w:val="00131490"/>
    <w:rsid w:val="001346EA"/>
    <w:rsid w:val="00134829"/>
    <w:rsid w:val="00136D0E"/>
    <w:rsid w:val="0013759E"/>
    <w:rsid w:val="00145728"/>
    <w:rsid w:val="00145BAD"/>
    <w:rsid w:val="001506FA"/>
    <w:rsid w:val="001541C8"/>
    <w:rsid w:val="001554FF"/>
    <w:rsid w:val="00157724"/>
    <w:rsid w:val="001578CF"/>
    <w:rsid w:val="00166524"/>
    <w:rsid w:val="00170A52"/>
    <w:rsid w:val="001715EA"/>
    <w:rsid w:val="001718D1"/>
    <w:rsid w:val="00171E5A"/>
    <w:rsid w:val="00172500"/>
    <w:rsid w:val="001735DF"/>
    <w:rsid w:val="001737E0"/>
    <w:rsid w:val="00173B27"/>
    <w:rsid w:val="001743E5"/>
    <w:rsid w:val="001839CC"/>
    <w:rsid w:val="00187752"/>
    <w:rsid w:val="001A0315"/>
    <w:rsid w:val="001B16C5"/>
    <w:rsid w:val="001B474D"/>
    <w:rsid w:val="001C0896"/>
    <w:rsid w:val="001C26E9"/>
    <w:rsid w:val="001C2F9A"/>
    <w:rsid w:val="001C4955"/>
    <w:rsid w:val="001C4B9E"/>
    <w:rsid w:val="001C717B"/>
    <w:rsid w:val="001D00CB"/>
    <w:rsid w:val="001D46BD"/>
    <w:rsid w:val="001D68B2"/>
    <w:rsid w:val="001E36C2"/>
    <w:rsid w:val="001E489B"/>
    <w:rsid w:val="001E5609"/>
    <w:rsid w:val="001E5FCD"/>
    <w:rsid w:val="001F45CD"/>
    <w:rsid w:val="00200A75"/>
    <w:rsid w:val="00200BB9"/>
    <w:rsid w:val="0020307F"/>
    <w:rsid w:val="002065C8"/>
    <w:rsid w:val="00206A65"/>
    <w:rsid w:val="00214CA9"/>
    <w:rsid w:val="00215C71"/>
    <w:rsid w:val="002366FB"/>
    <w:rsid w:val="00241304"/>
    <w:rsid w:val="0024435E"/>
    <w:rsid w:val="0024640A"/>
    <w:rsid w:val="00253CF4"/>
    <w:rsid w:val="00255136"/>
    <w:rsid w:val="00257FBC"/>
    <w:rsid w:val="00262F8C"/>
    <w:rsid w:val="002669BC"/>
    <w:rsid w:val="002744D4"/>
    <w:rsid w:val="00280213"/>
    <w:rsid w:val="00280900"/>
    <w:rsid w:val="0028394A"/>
    <w:rsid w:val="00292A32"/>
    <w:rsid w:val="00293164"/>
    <w:rsid w:val="002967B1"/>
    <w:rsid w:val="002970C0"/>
    <w:rsid w:val="002A0EAE"/>
    <w:rsid w:val="002A2913"/>
    <w:rsid w:val="002A3E75"/>
    <w:rsid w:val="002B4123"/>
    <w:rsid w:val="002B6829"/>
    <w:rsid w:val="002B6A11"/>
    <w:rsid w:val="002B7530"/>
    <w:rsid w:val="002C0EDF"/>
    <w:rsid w:val="002C5BC0"/>
    <w:rsid w:val="002C60FC"/>
    <w:rsid w:val="002C7C81"/>
    <w:rsid w:val="002D3F07"/>
    <w:rsid w:val="002D5E9F"/>
    <w:rsid w:val="002D6AD5"/>
    <w:rsid w:val="002E0E32"/>
    <w:rsid w:val="002E1531"/>
    <w:rsid w:val="002E3295"/>
    <w:rsid w:val="002E4178"/>
    <w:rsid w:val="002E7B32"/>
    <w:rsid w:val="002F7B16"/>
    <w:rsid w:val="00306E69"/>
    <w:rsid w:val="00307FD2"/>
    <w:rsid w:val="00311E8A"/>
    <w:rsid w:val="00316336"/>
    <w:rsid w:val="00320040"/>
    <w:rsid w:val="00321138"/>
    <w:rsid w:val="0032648D"/>
    <w:rsid w:val="00330102"/>
    <w:rsid w:val="0033047D"/>
    <w:rsid w:val="00331C2C"/>
    <w:rsid w:val="00332B89"/>
    <w:rsid w:val="003370B2"/>
    <w:rsid w:val="00340817"/>
    <w:rsid w:val="003416D7"/>
    <w:rsid w:val="003418DA"/>
    <w:rsid w:val="0034232F"/>
    <w:rsid w:val="00343B86"/>
    <w:rsid w:val="003551C2"/>
    <w:rsid w:val="00360008"/>
    <w:rsid w:val="00361816"/>
    <w:rsid w:val="00363361"/>
    <w:rsid w:val="0036535C"/>
    <w:rsid w:val="00366017"/>
    <w:rsid w:val="00367075"/>
    <w:rsid w:val="003676B1"/>
    <w:rsid w:val="00377BC1"/>
    <w:rsid w:val="00382FFF"/>
    <w:rsid w:val="003946F7"/>
    <w:rsid w:val="00396D12"/>
    <w:rsid w:val="003A0966"/>
    <w:rsid w:val="003A76CC"/>
    <w:rsid w:val="003B00D2"/>
    <w:rsid w:val="003B1463"/>
    <w:rsid w:val="003B300D"/>
    <w:rsid w:val="003B4050"/>
    <w:rsid w:val="003B6EA6"/>
    <w:rsid w:val="003C06D9"/>
    <w:rsid w:val="003C1ADE"/>
    <w:rsid w:val="003C1CBE"/>
    <w:rsid w:val="003D7BCC"/>
    <w:rsid w:val="003E69B6"/>
    <w:rsid w:val="003F44D0"/>
    <w:rsid w:val="003F6B99"/>
    <w:rsid w:val="003F754F"/>
    <w:rsid w:val="00402AA6"/>
    <w:rsid w:val="004035B1"/>
    <w:rsid w:val="00406B08"/>
    <w:rsid w:val="00422FDC"/>
    <w:rsid w:val="004237CB"/>
    <w:rsid w:val="00423BE9"/>
    <w:rsid w:val="00424911"/>
    <w:rsid w:val="00434D7E"/>
    <w:rsid w:val="0043641B"/>
    <w:rsid w:val="00441E5F"/>
    <w:rsid w:val="0044400E"/>
    <w:rsid w:val="00457AE1"/>
    <w:rsid w:val="00472064"/>
    <w:rsid w:val="0047216D"/>
    <w:rsid w:val="004738DC"/>
    <w:rsid w:val="00476915"/>
    <w:rsid w:val="00485EBE"/>
    <w:rsid w:val="00491D5A"/>
    <w:rsid w:val="00492B01"/>
    <w:rsid w:val="00497469"/>
    <w:rsid w:val="004A060E"/>
    <w:rsid w:val="004A1050"/>
    <w:rsid w:val="004A1323"/>
    <w:rsid w:val="004A2AC2"/>
    <w:rsid w:val="004A2C4A"/>
    <w:rsid w:val="004A7F8C"/>
    <w:rsid w:val="004B0F34"/>
    <w:rsid w:val="004B4FD1"/>
    <w:rsid w:val="004B7894"/>
    <w:rsid w:val="004B789D"/>
    <w:rsid w:val="004C0166"/>
    <w:rsid w:val="004C2BB1"/>
    <w:rsid w:val="004C351F"/>
    <w:rsid w:val="004C50F3"/>
    <w:rsid w:val="004C68E8"/>
    <w:rsid w:val="004C6B2A"/>
    <w:rsid w:val="004D5B55"/>
    <w:rsid w:val="004D7ABF"/>
    <w:rsid w:val="004E2FAC"/>
    <w:rsid w:val="004E3B6F"/>
    <w:rsid w:val="004E452F"/>
    <w:rsid w:val="005019EF"/>
    <w:rsid w:val="00503378"/>
    <w:rsid w:val="00505FFC"/>
    <w:rsid w:val="00506DBF"/>
    <w:rsid w:val="0050701B"/>
    <w:rsid w:val="0051108C"/>
    <w:rsid w:val="005116B1"/>
    <w:rsid w:val="00511F96"/>
    <w:rsid w:val="00517E75"/>
    <w:rsid w:val="005215B3"/>
    <w:rsid w:val="005218A0"/>
    <w:rsid w:val="00524BEA"/>
    <w:rsid w:val="005327F0"/>
    <w:rsid w:val="00532840"/>
    <w:rsid w:val="00532879"/>
    <w:rsid w:val="00535235"/>
    <w:rsid w:val="00535B07"/>
    <w:rsid w:val="00535FCE"/>
    <w:rsid w:val="00536D4E"/>
    <w:rsid w:val="00537F5A"/>
    <w:rsid w:val="005408F4"/>
    <w:rsid w:val="00541004"/>
    <w:rsid w:val="00550BBA"/>
    <w:rsid w:val="0055165B"/>
    <w:rsid w:val="00552705"/>
    <w:rsid w:val="00553196"/>
    <w:rsid w:val="005572C9"/>
    <w:rsid w:val="00566DBF"/>
    <w:rsid w:val="00566F54"/>
    <w:rsid w:val="00571245"/>
    <w:rsid w:val="005716EB"/>
    <w:rsid w:val="005755F7"/>
    <w:rsid w:val="00577270"/>
    <w:rsid w:val="00580559"/>
    <w:rsid w:val="00584C8C"/>
    <w:rsid w:val="005A0EDA"/>
    <w:rsid w:val="005A1223"/>
    <w:rsid w:val="005A4989"/>
    <w:rsid w:val="005A56A0"/>
    <w:rsid w:val="005A685E"/>
    <w:rsid w:val="005A6C0E"/>
    <w:rsid w:val="005B46CB"/>
    <w:rsid w:val="005B6DF9"/>
    <w:rsid w:val="005B7575"/>
    <w:rsid w:val="005C2827"/>
    <w:rsid w:val="005C448D"/>
    <w:rsid w:val="005C4674"/>
    <w:rsid w:val="005C63AD"/>
    <w:rsid w:val="005D43B8"/>
    <w:rsid w:val="005E0F95"/>
    <w:rsid w:val="005F0534"/>
    <w:rsid w:val="005F0D33"/>
    <w:rsid w:val="005F7B83"/>
    <w:rsid w:val="00600701"/>
    <w:rsid w:val="006025B8"/>
    <w:rsid w:val="00603439"/>
    <w:rsid w:val="00604599"/>
    <w:rsid w:val="00614691"/>
    <w:rsid w:val="00615082"/>
    <w:rsid w:val="00617B43"/>
    <w:rsid w:val="006318FB"/>
    <w:rsid w:val="00635181"/>
    <w:rsid w:val="006355C4"/>
    <w:rsid w:val="006357EE"/>
    <w:rsid w:val="006373DF"/>
    <w:rsid w:val="00637C1F"/>
    <w:rsid w:val="00652088"/>
    <w:rsid w:val="00661A92"/>
    <w:rsid w:val="00670151"/>
    <w:rsid w:val="006703C2"/>
    <w:rsid w:val="00677541"/>
    <w:rsid w:val="00685350"/>
    <w:rsid w:val="00686DFE"/>
    <w:rsid w:val="006878E0"/>
    <w:rsid w:val="00690F2C"/>
    <w:rsid w:val="00691243"/>
    <w:rsid w:val="006939EB"/>
    <w:rsid w:val="00695A9C"/>
    <w:rsid w:val="00696144"/>
    <w:rsid w:val="00696484"/>
    <w:rsid w:val="00697529"/>
    <w:rsid w:val="00697B4D"/>
    <w:rsid w:val="006A3930"/>
    <w:rsid w:val="006A4970"/>
    <w:rsid w:val="006B7F04"/>
    <w:rsid w:val="006B7F0F"/>
    <w:rsid w:val="006B7FFD"/>
    <w:rsid w:val="006C2AA5"/>
    <w:rsid w:val="006C4D4D"/>
    <w:rsid w:val="006C55FB"/>
    <w:rsid w:val="006C5AFC"/>
    <w:rsid w:val="006D06CC"/>
    <w:rsid w:val="006D120D"/>
    <w:rsid w:val="006D1EA0"/>
    <w:rsid w:val="006E23C7"/>
    <w:rsid w:val="006E748A"/>
    <w:rsid w:val="006F0E64"/>
    <w:rsid w:val="007011C8"/>
    <w:rsid w:val="00710C44"/>
    <w:rsid w:val="00714235"/>
    <w:rsid w:val="00716D59"/>
    <w:rsid w:val="00717E99"/>
    <w:rsid w:val="00721113"/>
    <w:rsid w:val="007211ED"/>
    <w:rsid w:val="007213E2"/>
    <w:rsid w:val="007218CB"/>
    <w:rsid w:val="00737CFB"/>
    <w:rsid w:val="00744CFB"/>
    <w:rsid w:val="00746186"/>
    <w:rsid w:val="007527EF"/>
    <w:rsid w:val="00753739"/>
    <w:rsid w:val="00753A68"/>
    <w:rsid w:val="00754AAE"/>
    <w:rsid w:val="0075541F"/>
    <w:rsid w:val="00760180"/>
    <w:rsid w:val="00764316"/>
    <w:rsid w:val="007712C3"/>
    <w:rsid w:val="007725DA"/>
    <w:rsid w:val="00777FAC"/>
    <w:rsid w:val="00784683"/>
    <w:rsid w:val="007928C8"/>
    <w:rsid w:val="007934EB"/>
    <w:rsid w:val="007A159F"/>
    <w:rsid w:val="007A3A66"/>
    <w:rsid w:val="007B6F66"/>
    <w:rsid w:val="007C3129"/>
    <w:rsid w:val="007C7010"/>
    <w:rsid w:val="007D1BF0"/>
    <w:rsid w:val="007D2C12"/>
    <w:rsid w:val="007E1DA4"/>
    <w:rsid w:val="007E2CE3"/>
    <w:rsid w:val="007E2DA6"/>
    <w:rsid w:val="007F2B12"/>
    <w:rsid w:val="007F316C"/>
    <w:rsid w:val="00802E37"/>
    <w:rsid w:val="00804258"/>
    <w:rsid w:val="0080598C"/>
    <w:rsid w:val="0080604A"/>
    <w:rsid w:val="0081053A"/>
    <w:rsid w:val="008113F2"/>
    <w:rsid w:val="008131DE"/>
    <w:rsid w:val="008145DD"/>
    <w:rsid w:val="0083110F"/>
    <w:rsid w:val="008315C6"/>
    <w:rsid w:val="00832890"/>
    <w:rsid w:val="00833132"/>
    <w:rsid w:val="00834DC7"/>
    <w:rsid w:val="008359FE"/>
    <w:rsid w:val="008406FE"/>
    <w:rsid w:val="0084179C"/>
    <w:rsid w:val="008436BD"/>
    <w:rsid w:val="00844471"/>
    <w:rsid w:val="0085303B"/>
    <w:rsid w:val="00857001"/>
    <w:rsid w:val="00865C21"/>
    <w:rsid w:val="0086753F"/>
    <w:rsid w:val="00871A20"/>
    <w:rsid w:val="00872AD9"/>
    <w:rsid w:val="0087585E"/>
    <w:rsid w:val="00876E77"/>
    <w:rsid w:val="008833E1"/>
    <w:rsid w:val="0088347A"/>
    <w:rsid w:val="0088420D"/>
    <w:rsid w:val="00894DBD"/>
    <w:rsid w:val="008A35FD"/>
    <w:rsid w:val="008A4470"/>
    <w:rsid w:val="008B111E"/>
    <w:rsid w:val="008B2635"/>
    <w:rsid w:val="008B789A"/>
    <w:rsid w:val="008C0A66"/>
    <w:rsid w:val="008C27E1"/>
    <w:rsid w:val="008C3DE7"/>
    <w:rsid w:val="008E5D84"/>
    <w:rsid w:val="0090126C"/>
    <w:rsid w:val="00901317"/>
    <w:rsid w:val="00902259"/>
    <w:rsid w:val="00903343"/>
    <w:rsid w:val="00903AC7"/>
    <w:rsid w:val="009049ED"/>
    <w:rsid w:val="00905E22"/>
    <w:rsid w:val="009122D8"/>
    <w:rsid w:val="0091793B"/>
    <w:rsid w:val="00921683"/>
    <w:rsid w:val="009221ED"/>
    <w:rsid w:val="0093048B"/>
    <w:rsid w:val="00930AAA"/>
    <w:rsid w:val="00931556"/>
    <w:rsid w:val="00936439"/>
    <w:rsid w:val="00941EC9"/>
    <w:rsid w:val="009456BB"/>
    <w:rsid w:val="0094571B"/>
    <w:rsid w:val="00950ED7"/>
    <w:rsid w:val="00960259"/>
    <w:rsid w:val="00982A0C"/>
    <w:rsid w:val="00996795"/>
    <w:rsid w:val="009A3BD9"/>
    <w:rsid w:val="009B1F21"/>
    <w:rsid w:val="009C322D"/>
    <w:rsid w:val="009C349C"/>
    <w:rsid w:val="009C6DC0"/>
    <w:rsid w:val="009D232D"/>
    <w:rsid w:val="009D5953"/>
    <w:rsid w:val="009E4F71"/>
    <w:rsid w:val="009E4FEF"/>
    <w:rsid w:val="009E5050"/>
    <w:rsid w:val="009F5FD2"/>
    <w:rsid w:val="009F63FD"/>
    <w:rsid w:val="00A021ED"/>
    <w:rsid w:val="00A07466"/>
    <w:rsid w:val="00A11D0E"/>
    <w:rsid w:val="00A13DD1"/>
    <w:rsid w:val="00A14885"/>
    <w:rsid w:val="00A14C13"/>
    <w:rsid w:val="00A24F1D"/>
    <w:rsid w:val="00A30100"/>
    <w:rsid w:val="00A36F29"/>
    <w:rsid w:val="00A422CA"/>
    <w:rsid w:val="00A448E3"/>
    <w:rsid w:val="00A44D2B"/>
    <w:rsid w:val="00A44FF9"/>
    <w:rsid w:val="00A60773"/>
    <w:rsid w:val="00A72713"/>
    <w:rsid w:val="00A7281A"/>
    <w:rsid w:val="00A754CF"/>
    <w:rsid w:val="00A771B4"/>
    <w:rsid w:val="00A83912"/>
    <w:rsid w:val="00A83BE7"/>
    <w:rsid w:val="00A84BC0"/>
    <w:rsid w:val="00A86D01"/>
    <w:rsid w:val="00A90CD0"/>
    <w:rsid w:val="00A92E35"/>
    <w:rsid w:val="00AA62AA"/>
    <w:rsid w:val="00AB2897"/>
    <w:rsid w:val="00AB515F"/>
    <w:rsid w:val="00AC19EC"/>
    <w:rsid w:val="00AC2369"/>
    <w:rsid w:val="00AC3F2B"/>
    <w:rsid w:val="00AC4539"/>
    <w:rsid w:val="00AC520C"/>
    <w:rsid w:val="00AC56FC"/>
    <w:rsid w:val="00AD1D68"/>
    <w:rsid w:val="00AE272B"/>
    <w:rsid w:val="00AE29BF"/>
    <w:rsid w:val="00AE5AFA"/>
    <w:rsid w:val="00AE6247"/>
    <w:rsid w:val="00B0395B"/>
    <w:rsid w:val="00B03E1F"/>
    <w:rsid w:val="00B06461"/>
    <w:rsid w:val="00B13772"/>
    <w:rsid w:val="00B13A32"/>
    <w:rsid w:val="00B146E0"/>
    <w:rsid w:val="00B14EEF"/>
    <w:rsid w:val="00B2383D"/>
    <w:rsid w:val="00B30822"/>
    <w:rsid w:val="00B316B1"/>
    <w:rsid w:val="00B33F07"/>
    <w:rsid w:val="00B402F7"/>
    <w:rsid w:val="00B44D79"/>
    <w:rsid w:val="00B46B30"/>
    <w:rsid w:val="00B50858"/>
    <w:rsid w:val="00B525AB"/>
    <w:rsid w:val="00B56B4F"/>
    <w:rsid w:val="00B56EA2"/>
    <w:rsid w:val="00B57671"/>
    <w:rsid w:val="00B62350"/>
    <w:rsid w:val="00B62D45"/>
    <w:rsid w:val="00B649D7"/>
    <w:rsid w:val="00B66D90"/>
    <w:rsid w:val="00B718CF"/>
    <w:rsid w:val="00B71EA6"/>
    <w:rsid w:val="00B72D69"/>
    <w:rsid w:val="00B73AE5"/>
    <w:rsid w:val="00B77724"/>
    <w:rsid w:val="00B81F9F"/>
    <w:rsid w:val="00B8515C"/>
    <w:rsid w:val="00B92775"/>
    <w:rsid w:val="00B97404"/>
    <w:rsid w:val="00BA393A"/>
    <w:rsid w:val="00BA6697"/>
    <w:rsid w:val="00BB228D"/>
    <w:rsid w:val="00BB24B5"/>
    <w:rsid w:val="00BB32FE"/>
    <w:rsid w:val="00BB33D9"/>
    <w:rsid w:val="00BC1503"/>
    <w:rsid w:val="00BC603C"/>
    <w:rsid w:val="00BC6B47"/>
    <w:rsid w:val="00BD0BB9"/>
    <w:rsid w:val="00BD349B"/>
    <w:rsid w:val="00BD45A0"/>
    <w:rsid w:val="00BE2756"/>
    <w:rsid w:val="00BE48E3"/>
    <w:rsid w:val="00BE5FE4"/>
    <w:rsid w:val="00BE65B8"/>
    <w:rsid w:val="00BE75A9"/>
    <w:rsid w:val="00BF0552"/>
    <w:rsid w:val="00BF55CC"/>
    <w:rsid w:val="00C056EC"/>
    <w:rsid w:val="00C062F4"/>
    <w:rsid w:val="00C12663"/>
    <w:rsid w:val="00C12EA0"/>
    <w:rsid w:val="00C16D25"/>
    <w:rsid w:val="00C178E0"/>
    <w:rsid w:val="00C20EB1"/>
    <w:rsid w:val="00C32A78"/>
    <w:rsid w:val="00C36E6F"/>
    <w:rsid w:val="00C4419C"/>
    <w:rsid w:val="00C471AA"/>
    <w:rsid w:val="00C4772E"/>
    <w:rsid w:val="00C551CB"/>
    <w:rsid w:val="00C60FED"/>
    <w:rsid w:val="00C6190B"/>
    <w:rsid w:val="00C61BEA"/>
    <w:rsid w:val="00C7767A"/>
    <w:rsid w:val="00C840A7"/>
    <w:rsid w:val="00C84188"/>
    <w:rsid w:val="00C9199C"/>
    <w:rsid w:val="00C91F52"/>
    <w:rsid w:val="00C945D9"/>
    <w:rsid w:val="00C96093"/>
    <w:rsid w:val="00CA0F40"/>
    <w:rsid w:val="00CA4021"/>
    <w:rsid w:val="00CB0851"/>
    <w:rsid w:val="00CB362E"/>
    <w:rsid w:val="00CB5A5D"/>
    <w:rsid w:val="00CC11B5"/>
    <w:rsid w:val="00CC25BF"/>
    <w:rsid w:val="00CC3645"/>
    <w:rsid w:val="00CC3DC6"/>
    <w:rsid w:val="00CD0896"/>
    <w:rsid w:val="00CD23A8"/>
    <w:rsid w:val="00CD2DE8"/>
    <w:rsid w:val="00CD508B"/>
    <w:rsid w:val="00CD5901"/>
    <w:rsid w:val="00CE1202"/>
    <w:rsid w:val="00CE179F"/>
    <w:rsid w:val="00CE19A9"/>
    <w:rsid w:val="00CE2C2A"/>
    <w:rsid w:val="00CF1796"/>
    <w:rsid w:val="00CF5B46"/>
    <w:rsid w:val="00D00FF7"/>
    <w:rsid w:val="00D0339D"/>
    <w:rsid w:val="00D06FDC"/>
    <w:rsid w:val="00D14354"/>
    <w:rsid w:val="00D2164E"/>
    <w:rsid w:val="00D26097"/>
    <w:rsid w:val="00D26491"/>
    <w:rsid w:val="00D2684F"/>
    <w:rsid w:val="00D27113"/>
    <w:rsid w:val="00D328D6"/>
    <w:rsid w:val="00D440FF"/>
    <w:rsid w:val="00D44BB7"/>
    <w:rsid w:val="00D45555"/>
    <w:rsid w:val="00D45D1E"/>
    <w:rsid w:val="00D469E6"/>
    <w:rsid w:val="00D5291F"/>
    <w:rsid w:val="00D53B17"/>
    <w:rsid w:val="00D543F3"/>
    <w:rsid w:val="00D54550"/>
    <w:rsid w:val="00D573BC"/>
    <w:rsid w:val="00D6771F"/>
    <w:rsid w:val="00D706C1"/>
    <w:rsid w:val="00D71D56"/>
    <w:rsid w:val="00D73162"/>
    <w:rsid w:val="00D77170"/>
    <w:rsid w:val="00D77DCC"/>
    <w:rsid w:val="00D8482F"/>
    <w:rsid w:val="00D851F2"/>
    <w:rsid w:val="00D8576A"/>
    <w:rsid w:val="00D87457"/>
    <w:rsid w:val="00D90B64"/>
    <w:rsid w:val="00D9716C"/>
    <w:rsid w:val="00DA1F68"/>
    <w:rsid w:val="00DA300C"/>
    <w:rsid w:val="00DA319B"/>
    <w:rsid w:val="00DA54CF"/>
    <w:rsid w:val="00DB3EC7"/>
    <w:rsid w:val="00DB4A4B"/>
    <w:rsid w:val="00DB66AF"/>
    <w:rsid w:val="00DC038C"/>
    <w:rsid w:val="00DC0D86"/>
    <w:rsid w:val="00DC22E5"/>
    <w:rsid w:val="00DC5D06"/>
    <w:rsid w:val="00DC67A6"/>
    <w:rsid w:val="00DD1A13"/>
    <w:rsid w:val="00DD20A6"/>
    <w:rsid w:val="00DD293C"/>
    <w:rsid w:val="00DE0ED4"/>
    <w:rsid w:val="00DF084D"/>
    <w:rsid w:val="00DF231A"/>
    <w:rsid w:val="00DF5B1D"/>
    <w:rsid w:val="00DF7617"/>
    <w:rsid w:val="00E05E79"/>
    <w:rsid w:val="00E250FB"/>
    <w:rsid w:val="00E317BD"/>
    <w:rsid w:val="00E320DC"/>
    <w:rsid w:val="00E37973"/>
    <w:rsid w:val="00E4195D"/>
    <w:rsid w:val="00E479CB"/>
    <w:rsid w:val="00E50FBC"/>
    <w:rsid w:val="00E54FC1"/>
    <w:rsid w:val="00E55C9A"/>
    <w:rsid w:val="00E577DA"/>
    <w:rsid w:val="00E65E30"/>
    <w:rsid w:val="00E700C8"/>
    <w:rsid w:val="00E73336"/>
    <w:rsid w:val="00E863D9"/>
    <w:rsid w:val="00E92E48"/>
    <w:rsid w:val="00EA533B"/>
    <w:rsid w:val="00EA6EA3"/>
    <w:rsid w:val="00EB31F4"/>
    <w:rsid w:val="00EB51A3"/>
    <w:rsid w:val="00EC2D7B"/>
    <w:rsid w:val="00EC6407"/>
    <w:rsid w:val="00EC76C2"/>
    <w:rsid w:val="00EE4776"/>
    <w:rsid w:val="00EF21CC"/>
    <w:rsid w:val="00EF65D1"/>
    <w:rsid w:val="00F02600"/>
    <w:rsid w:val="00F104BC"/>
    <w:rsid w:val="00F23EA4"/>
    <w:rsid w:val="00F2455C"/>
    <w:rsid w:val="00F31110"/>
    <w:rsid w:val="00F36FCF"/>
    <w:rsid w:val="00F437B2"/>
    <w:rsid w:val="00F4783E"/>
    <w:rsid w:val="00F66A50"/>
    <w:rsid w:val="00F670BA"/>
    <w:rsid w:val="00F7249D"/>
    <w:rsid w:val="00F73520"/>
    <w:rsid w:val="00F73C87"/>
    <w:rsid w:val="00F83032"/>
    <w:rsid w:val="00F95150"/>
    <w:rsid w:val="00F97297"/>
    <w:rsid w:val="00FA7241"/>
    <w:rsid w:val="00FC6745"/>
    <w:rsid w:val="00FE3D34"/>
    <w:rsid w:val="00FF5450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F1BFA25-E54D-4D28-B0F7-C5EBA9BE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eastAsia="微软雅黑" w:hAnsi="Cambria" w:cs="黑体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3A8"/>
    <w:pPr>
      <w:keepNext/>
      <w:numPr>
        <w:ilvl w:val="1"/>
        <w:numId w:val="1"/>
      </w:numPr>
      <w:outlineLvl w:val="1"/>
    </w:pPr>
    <w:rPr>
      <w:rFonts w:ascii="Cambria" w:eastAsia="微软雅黑" w:hAnsi="Cambria" w:cs="黑体"/>
      <w:b/>
      <w:bCs/>
      <w:iCs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23A8"/>
    <w:pPr>
      <w:keepNext/>
      <w:numPr>
        <w:ilvl w:val="2"/>
        <w:numId w:val="1"/>
      </w:numPr>
      <w:outlineLvl w:val="2"/>
    </w:pPr>
    <w:rPr>
      <w:rFonts w:ascii="Cambria" w:eastAsia="微软雅黑" w:hAnsi="Cambria" w:cs="黑体"/>
      <w:b/>
      <w:bCs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cs="黑体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cs="黑体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cs="黑体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cs="黑体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黑体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p0">
    <w:name w:val="p0"/>
    <w:basedOn w:val="a"/>
    <w:uiPriority w:val="99"/>
    <w:rPr>
      <w:sz w:val="21"/>
      <w:szCs w:val="21"/>
    </w:rPr>
  </w:style>
  <w:style w:type="character" w:customStyle="1" w:styleId="1Char">
    <w:name w:val="标题 1 Char"/>
    <w:link w:val="1"/>
    <w:uiPriority w:val="9"/>
    <w:rPr>
      <w:rFonts w:ascii="Cambria" w:eastAsia="微软雅黑" w:hAnsi="Cambria" w:cs="黑体"/>
      <w:b/>
      <w:bCs/>
      <w:kern w:val="32"/>
      <w:sz w:val="28"/>
      <w:szCs w:val="32"/>
    </w:rPr>
  </w:style>
  <w:style w:type="character" w:customStyle="1" w:styleId="2Char">
    <w:name w:val="标题 2 Char"/>
    <w:link w:val="2"/>
    <w:uiPriority w:val="9"/>
    <w:rsid w:val="00CD23A8"/>
    <w:rPr>
      <w:rFonts w:ascii="Cambria" w:eastAsia="微软雅黑" w:hAnsi="Cambria" w:cs="黑体"/>
      <w:b/>
      <w:bCs/>
      <w:iCs/>
      <w:sz w:val="24"/>
      <w:szCs w:val="28"/>
    </w:rPr>
  </w:style>
  <w:style w:type="character" w:customStyle="1" w:styleId="3Char">
    <w:name w:val="标题 3 Char"/>
    <w:link w:val="3"/>
    <w:uiPriority w:val="9"/>
    <w:rsid w:val="00CD23A8"/>
    <w:rPr>
      <w:rFonts w:ascii="Cambria" w:eastAsia="微软雅黑" w:hAnsi="Cambria" w:cs="黑体"/>
      <w:b/>
      <w:bCs/>
      <w:sz w:val="24"/>
      <w:szCs w:val="26"/>
    </w:rPr>
  </w:style>
  <w:style w:type="character" w:customStyle="1" w:styleId="4Char">
    <w:name w:val="标题 4 Char"/>
    <w:link w:val="4"/>
    <w:uiPriority w:val="9"/>
    <w:semiHidden/>
    <w:rPr>
      <w:rFonts w:ascii="Calibri" w:hAnsi="Calibri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rFonts w:ascii="Calibri" w:hAnsi="Calibri" w:cs="黑体"/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Pr>
      <w:rFonts w:ascii="Calibri" w:hAnsi="Calibri" w:cs="黑体"/>
      <w:b/>
      <w:bCs/>
      <w:sz w:val="22"/>
      <w:szCs w:val="22"/>
    </w:rPr>
  </w:style>
  <w:style w:type="character" w:customStyle="1" w:styleId="7Char">
    <w:name w:val="标题 7 Char"/>
    <w:link w:val="7"/>
    <w:uiPriority w:val="9"/>
    <w:semiHidden/>
    <w:rPr>
      <w:rFonts w:ascii="Calibri" w:hAnsi="Calibri" w:cs="黑体"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" w:hAnsi="Calibri" w:cs="黑体"/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hAnsi="Cambria" w:cs="黑体"/>
      <w:sz w:val="22"/>
      <w:szCs w:val="22"/>
    </w:rPr>
  </w:style>
  <w:style w:type="character" w:customStyle="1" w:styleId="Char0">
    <w:name w:val="页眉 Char"/>
    <w:link w:val="a4"/>
    <w:uiPriority w:val="99"/>
    <w:rPr>
      <w:rFonts w:cs="Times New Roman"/>
      <w:kern w:val="0"/>
      <w:sz w:val="18"/>
      <w:szCs w:val="18"/>
    </w:rPr>
  </w:style>
  <w:style w:type="character" w:customStyle="1" w:styleId="Char">
    <w:name w:val="页脚 Char"/>
    <w:link w:val="a3"/>
    <w:uiPriority w:val="99"/>
    <w:rPr>
      <w:rFonts w:cs="Times New Roman"/>
      <w:kern w:val="0"/>
      <w:sz w:val="18"/>
      <w:szCs w:val="18"/>
    </w:rPr>
  </w:style>
  <w:style w:type="paragraph" w:styleId="a6">
    <w:name w:val="Balloon Text"/>
    <w:basedOn w:val="a"/>
    <w:link w:val="Char1"/>
    <w:semiHidden/>
    <w:unhideWhenUsed/>
    <w:rsid w:val="00B56EA2"/>
    <w:rPr>
      <w:sz w:val="18"/>
      <w:szCs w:val="18"/>
    </w:rPr>
  </w:style>
  <w:style w:type="character" w:customStyle="1" w:styleId="Char1">
    <w:name w:val="批注框文本 Char"/>
    <w:link w:val="a6"/>
    <w:semiHidden/>
    <w:rsid w:val="00B56EA2"/>
    <w:rPr>
      <w:rFonts w:ascii="Calibri" w:hAnsi="Calibri"/>
      <w:sz w:val="18"/>
      <w:szCs w:val="18"/>
    </w:rPr>
  </w:style>
  <w:style w:type="character" w:styleId="a7">
    <w:name w:val="annotation reference"/>
    <w:semiHidden/>
    <w:unhideWhenUsed/>
    <w:rsid w:val="005215B3"/>
    <w:rPr>
      <w:sz w:val="21"/>
      <w:szCs w:val="21"/>
    </w:rPr>
  </w:style>
  <w:style w:type="paragraph" w:styleId="a8">
    <w:name w:val="annotation text"/>
    <w:basedOn w:val="a"/>
    <w:link w:val="Char2"/>
    <w:unhideWhenUsed/>
    <w:rsid w:val="005215B3"/>
  </w:style>
  <w:style w:type="character" w:customStyle="1" w:styleId="Char2">
    <w:name w:val="批注文字 Char"/>
    <w:link w:val="a8"/>
    <w:rsid w:val="005215B3"/>
    <w:rPr>
      <w:rFonts w:ascii="Calibri" w:hAnsi="Calibri"/>
      <w:sz w:val="24"/>
      <w:szCs w:val="24"/>
    </w:rPr>
  </w:style>
  <w:style w:type="paragraph" w:styleId="a9">
    <w:name w:val="annotation subject"/>
    <w:basedOn w:val="a8"/>
    <w:next w:val="a8"/>
    <w:link w:val="Char3"/>
    <w:semiHidden/>
    <w:unhideWhenUsed/>
    <w:rsid w:val="005215B3"/>
    <w:rPr>
      <w:b/>
      <w:bCs/>
    </w:rPr>
  </w:style>
  <w:style w:type="character" w:customStyle="1" w:styleId="Char3">
    <w:name w:val="批注主题 Char"/>
    <w:link w:val="a9"/>
    <w:semiHidden/>
    <w:rsid w:val="005215B3"/>
    <w:rPr>
      <w:rFonts w:ascii="Calibri" w:hAnsi="Calibri"/>
      <w:b/>
      <w:bCs/>
      <w:sz w:val="24"/>
      <w:szCs w:val="24"/>
    </w:rPr>
  </w:style>
  <w:style w:type="table" w:styleId="aa">
    <w:name w:val="Table Grid"/>
    <w:basedOn w:val="a1"/>
    <w:uiPriority w:val="99"/>
    <w:unhideWhenUsed/>
    <w:rsid w:val="00566D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段"/>
    <w:rsid w:val="00492B01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styleId="ac">
    <w:name w:val="Hyperlink"/>
    <w:unhideWhenUsed/>
    <w:rsid w:val="002B6A11"/>
    <w:rPr>
      <w:color w:val="0000FF"/>
      <w:u w:val="single"/>
    </w:rPr>
  </w:style>
  <w:style w:type="character" w:styleId="ad">
    <w:name w:val="FollowedHyperlink"/>
    <w:semiHidden/>
    <w:unhideWhenUsed/>
    <w:rsid w:val="009456BB"/>
    <w:rPr>
      <w:color w:val="800080"/>
      <w:u w:val="single"/>
    </w:rPr>
  </w:style>
  <w:style w:type="paragraph" w:styleId="ae">
    <w:name w:val="Revision"/>
    <w:hidden/>
    <w:uiPriority w:val="99"/>
    <w:semiHidden/>
    <w:rsid w:val="005A0EDA"/>
    <w:rPr>
      <w:rFonts w:ascii="Calibri" w:hAnsi="Calibri"/>
      <w:sz w:val="24"/>
      <w:szCs w:val="24"/>
    </w:rPr>
  </w:style>
  <w:style w:type="paragraph" w:styleId="af">
    <w:name w:val="List Paragraph"/>
    <w:basedOn w:val="a"/>
    <w:uiPriority w:val="34"/>
    <w:qFormat/>
    <w:rsid w:val="00D8482F"/>
    <w:pPr>
      <w:ind w:firstLineChars="200" w:firstLine="420"/>
    </w:pPr>
  </w:style>
  <w:style w:type="table" w:styleId="10">
    <w:name w:val="Plain Table 1"/>
    <w:basedOn w:val="a1"/>
    <w:uiPriority w:val="41"/>
    <w:rsid w:val="009221E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1FA8D-FEF7-4F18-ADB3-4C13E3C4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13</Pages>
  <Words>1152</Words>
  <Characters>6572</Characters>
  <Application>Microsoft Office Word</Application>
  <DocSecurity>0</DocSecurity>
  <Lines>54</Lines>
  <Paragraphs>15</Paragraphs>
  <ScaleCrop>false</ScaleCrop>
  <Company>Microsoft</Company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密级：□公开 ■秘密 □机密 □绝密  保密期：     年</dc:title>
  <dc:creator>曲军伟</dc:creator>
  <cp:lastModifiedBy>Windows 用户</cp:lastModifiedBy>
  <cp:revision>111</cp:revision>
  <cp:lastPrinted>2015-12-10T09:06:00Z</cp:lastPrinted>
  <dcterms:created xsi:type="dcterms:W3CDTF">2017-04-06T01:18:00Z</dcterms:created>
  <dcterms:modified xsi:type="dcterms:W3CDTF">2017-04-12T07:40:00Z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