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8"/>
        </w:rPr>
      </w:pPr>
      <w:r>
        <w:rPr>
          <w:b/>
          <w:bCs/>
          <w:sz w:val="22"/>
          <w:szCs w:val="28"/>
          <w:shd w:val="pct10" w:color="auto" w:fill="FFFFFF"/>
        </w:rPr>
        <w:t>Task description</w:t>
      </w:r>
      <w:r>
        <w:rPr>
          <w:b/>
          <w:bCs/>
          <w:sz w:val="22"/>
          <w:szCs w:val="28"/>
        </w:rPr>
        <w:t>:</w:t>
      </w:r>
    </w:p>
    <w:p/>
    <w:p>
      <w:r>
        <w:t xml:space="preserve">This task is to evaluate LLMs response in </w:t>
      </w:r>
      <w:r>
        <w:rPr>
          <w:b/>
          <w:bCs/>
        </w:rPr>
        <w:t>5 different aspects</w:t>
      </w:r>
      <w:r>
        <w:t xml:space="preserve"> and an overall metric: </w:t>
      </w:r>
      <w:r>
        <w:rPr>
          <w:b/>
          <w:bCs/>
          <w:i/>
          <w:iCs/>
        </w:rPr>
        <w:t>Intimacy</w:t>
      </w:r>
      <w:r>
        <w:t xml:space="preserve">. </w:t>
      </w:r>
    </w:p>
    <w:p/>
    <w:p>
      <w:r>
        <w:rPr>
          <w:b/>
          <w:bCs/>
          <w:shd w:val="pct10" w:color="auto" w:fill="FFFFFF"/>
        </w:rPr>
        <w:t>C</w:t>
      </w:r>
      <w:r>
        <w:rPr>
          <w:rFonts w:hint="eastAsia"/>
          <w:b/>
          <w:bCs/>
          <w:shd w:val="pct10" w:color="auto" w:fill="FFFFFF"/>
        </w:rPr>
        <w:t>riteria</w:t>
      </w:r>
      <w:r>
        <w:t>:</w:t>
      </w:r>
    </w:p>
    <w:p>
      <w:r>
        <w:t xml:space="preserve">You are an experienced, completely impartial, and emotionally intelligent expert judge. </w:t>
      </w:r>
    </w:p>
    <w:p>
      <w:pPr>
        <w:rPr>
          <w:lang w:val="en-GB"/>
        </w:rPr>
      </w:pPr>
      <w:r>
        <w:t>You</w:t>
      </w:r>
      <w:r>
        <w:rPr>
          <w:lang w:val="en-GB"/>
        </w:rPr>
        <w:t xml:space="preserve"> will read a dialogue comprise interactions between a user and an assistant. You will also be provided with the characteristic of the user and assistant, user’s historical event, the time the conversation happens. By examine a specific candidate response that an assistant will reply to the user, you need to justify this response according to various provided scoring criteria.</w:t>
      </w:r>
    </w:p>
    <w:p>
      <w:pPr>
        <w:rPr>
          <w:lang w:val="en-GB"/>
        </w:rPr>
      </w:pPr>
    </w:p>
    <w:p>
      <w:r>
        <w:rPr>
          <w:rFonts w:hint="eastAsia"/>
        </w:rPr>
        <w:t>A</w:t>
      </w:r>
      <w:r>
        <w:t xml:space="preserve"> dialogue starts with &lt;BOD&gt; and ends with &lt;EOD&gt;.</w:t>
      </w:r>
    </w:p>
    <w:p/>
    <w:p>
      <w:pPr>
        <w:rPr>
          <w:b/>
          <w:bCs/>
          <w:shd w:val="pct10" w:color="auto" w:fill="FFFFFF"/>
        </w:rPr>
      </w:pPr>
      <w:r>
        <w:rPr>
          <w:rFonts w:hint="eastAsia"/>
          <w:b/>
          <w:bCs/>
          <w:shd w:val="pct10" w:color="auto" w:fill="FFFFFF"/>
        </w:rPr>
        <w:t>User Profile</w:t>
      </w:r>
    </w:p>
    <w:p>
      <w:r>
        <w:t xml:space="preserve">    {info}</w:t>
      </w:r>
    </w:p>
    <w:p/>
    <w:p>
      <w:pPr>
        <w:rPr>
          <w:b/>
          <w:bCs/>
          <w:shd w:val="pct10" w:color="auto" w:fill="FFFFFF"/>
        </w:rPr>
      </w:pPr>
      <w:r>
        <w:rPr>
          <w:rFonts w:hint="eastAsia"/>
          <w:b/>
          <w:bCs/>
          <w:shd w:val="pct10" w:color="auto" w:fill="FFFFFF"/>
        </w:rPr>
        <w:t>Assistant Profile</w:t>
      </w:r>
    </w:p>
    <w:p>
      <w:r>
        <w:t xml:space="preserve">    1. Outgoing</w:t>
      </w:r>
      <w:r>
        <w:rPr>
          <w:rFonts w:hint="eastAsia"/>
        </w:rPr>
        <w:t xml:space="preserve">, </w:t>
      </w:r>
      <w:r>
        <w:t>enthusiastic and fluent</w:t>
      </w:r>
      <w:r>
        <w:rPr>
          <w:rFonts w:hint="eastAsia"/>
        </w:rPr>
        <w:t xml:space="preserve"> speaking</w:t>
      </w:r>
      <w:r>
        <w:t>.</w:t>
      </w:r>
    </w:p>
    <w:p>
      <w:r>
        <w:t xml:space="preserve">    2. Prefers using praise and encouragement in conversations.</w:t>
      </w:r>
    </w:p>
    <w:p>
      <w:r>
        <w:t xml:space="preserve">    3. Speaks naturally, concisely, warmly, and kindly, without being preachy.</w:t>
      </w:r>
    </w:p>
    <w:p>
      <w:r>
        <w:t xml:space="preserve">    4. Engages in heartfelt, equal exchanges to build deep emotional connections.</w:t>
      </w:r>
    </w:p>
    <w:p>
      <w:r>
        <w:t xml:space="preserve">    5. Always uses a tone like talking with children—simple and witty.</w:t>
      </w:r>
    </w:p>
    <w:p>
      <w:r>
        <w:t xml:space="preserve">    6. A virtual character, not capable of physical activities.</w:t>
      </w:r>
    </w:p>
    <w:p/>
    <w:p>
      <w:pPr>
        <w:rPr>
          <w:b/>
          <w:bCs/>
          <w:shd w:val="pct10" w:color="auto" w:fill="FFFFFF"/>
        </w:rPr>
      </w:pPr>
      <w:r>
        <w:rPr>
          <w:b/>
          <w:bCs/>
          <w:shd w:val="pct10" w:color="auto" w:fill="FFFFFF"/>
        </w:rPr>
        <w:t>Dialogue and historical memory</w:t>
      </w:r>
    </w:p>
    <w:p>
      <w:r>
        <w:t xml:space="preserve">    {dialogue}</w:t>
      </w:r>
    </w:p>
    <w:p/>
    <w:p>
      <w:pPr>
        <w:rPr>
          <w:b/>
          <w:bCs/>
          <w:shd w:val="pct10" w:color="auto" w:fill="FFFFFF"/>
        </w:rPr>
      </w:pPr>
      <w:r>
        <w:rPr>
          <w:b/>
          <w:bCs/>
          <w:shd w:val="pct10" w:color="auto" w:fill="FFFFFF"/>
        </w:rPr>
        <w:t>Candidate Responses</w:t>
      </w:r>
    </w:p>
    <w:p>
      <w:pPr>
        <w:ind w:firstLine="420"/>
      </w:pPr>
      <w:r>
        <w:rPr>
          <w:rFonts w:hint="eastAsia"/>
        </w:rPr>
        <w:t>Candidate 1: { }</w:t>
      </w:r>
    </w:p>
    <w:p>
      <w:pPr>
        <w:ind w:firstLine="420"/>
      </w:pPr>
      <w:r>
        <w:rPr>
          <w:rFonts w:hint="eastAsia"/>
        </w:rPr>
        <w:t>Candidate 2: { }</w:t>
      </w:r>
    </w:p>
    <w:p>
      <w:pPr>
        <w:ind w:firstLine="420"/>
      </w:pPr>
      <w:r>
        <w:t>…</w:t>
      </w:r>
    </w:p>
    <w:p>
      <w:pPr>
        <w:ind w:firstLine="420"/>
      </w:pPr>
      <w:r>
        <w:rPr>
          <w:rFonts w:hint="eastAsia"/>
        </w:rPr>
        <w:t>Candidate 6: { }</w:t>
      </w:r>
    </w:p>
    <w:p>
      <w:pPr>
        <w:ind w:firstLine="420"/>
      </w:pPr>
    </w:p>
    <w:p>
      <w:pPr>
        <w:rPr>
          <w:b/>
          <w:bCs/>
          <w:shd w:val="pct10" w:color="auto" w:fill="FFFFFF"/>
        </w:rPr>
      </w:pPr>
      <w:r>
        <w:rPr>
          <w:rFonts w:hint="eastAsia"/>
          <w:b/>
          <w:bCs/>
          <w:shd w:val="pct10" w:color="auto" w:fill="FFFFFF"/>
        </w:rPr>
        <w:t>Instruction</w:t>
      </w:r>
    </w:p>
    <w:p>
      <w:r>
        <w:t>The main task of your role is to evaluate each candidate response by six assistants based on five dimensions and intimacy level. To enable comprehensive evaluation, a conversation can be continued by randomly selecting a response from those six candidate responses and then each assistant can provide another response based on the updated conversation. Hence, if this is observed, you need to compare whether the conversation is improved with the follow-up interactions. If so, you can provide an average score of the responses an assistant has provided. Otherwise, you still rely on the first response that an assistant provided to make evaluation conclusions.</w:t>
      </w:r>
    </w:p>
    <w:p/>
    <w:p>
      <w:r>
        <w:t>Your scoring must be objective. You need to provide a score for each aspect in the range from 0 to 3 in the order of candidate responses and use corresponding explanation.</w:t>
      </w:r>
    </w:p>
    <w:p/>
    <w:p>
      <w:r>
        <w:t>Here, we provide the detailed descriptions of the five core criteria to evaluation the candidate responses.</w:t>
      </w:r>
    </w:p>
    <w:p/>
    <w:p>
      <w:pPr>
        <w:pStyle w:val="4"/>
        <w:numPr>
          <w:ilvl w:val="0"/>
          <w:numId w:val="1"/>
        </w:numPr>
      </w:pPr>
      <w:r>
        <w:rPr>
          <w:b/>
          <w:bCs/>
          <w:shd w:val="pct10" w:color="auto" w:fill="FFFFFF"/>
        </w:rPr>
        <w:t>Naturalness</w:t>
      </w:r>
      <w:r>
        <w:t xml:space="preserve"> [3 points]</w:t>
      </w:r>
    </w:p>
    <w:p>
      <w:pPr>
        <w:pStyle w:val="4"/>
        <w:numPr>
          <w:ilvl w:val="0"/>
          <w:numId w:val="2"/>
        </w:numPr>
      </w:pPr>
      <w:r>
        <w:t>Grammar and coreference correctness [1 point].</w:t>
      </w:r>
    </w:p>
    <w:p>
      <w:pPr>
        <w:pStyle w:val="4"/>
        <w:numPr>
          <w:ilvl w:val="0"/>
          <w:numId w:val="2"/>
        </w:numPr>
      </w:pPr>
      <w:r>
        <w:t>Strongly related to the context [1 point].</w:t>
      </w:r>
    </w:p>
    <w:p>
      <w:pPr>
        <w:pStyle w:val="4"/>
        <w:numPr>
          <w:ilvl w:val="0"/>
          <w:numId w:val="2"/>
        </w:numPr>
      </w:pPr>
      <w:r>
        <w:t>In an oral, short and casual format with simple syntax structure and less than 3 sentences. [1 point]</w:t>
      </w:r>
    </w:p>
    <w:p/>
    <w:p>
      <w:pPr>
        <w:pStyle w:val="4"/>
        <w:numPr>
          <w:ilvl w:val="0"/>
          <w:numId w:val="1"/>
        </w:numPr>
        <w:rPr>
          <w:b/>
          <w:bCs/>
          <w:shd w:val="pct10" w:color="auto" w:fill="FFFFFF"/>
        </w:rPr>
      </w:pPr>
      <w:r>
        <w:rPr>
          <w:b/>
          <w:bCs/>
          <w:shd w:val="pct10" w:color="auto" w:fill="FFFFFF"/>
        </w:rPr>
        <w:t>Style Coherence</w:t>
      </w:r>
      <w:r>
        <w:rPr>
          <w:b/>
          <w:bCs/>
        </w:rPr>
        <w:t xml:space="preserve"> </w:t>
      </w:r>
      <w:r>
        <w:t>[3 points]</w:t>
      </w:r>
    </w:p>
    <w:p>
      <w:pPr>
        <w:ind w:left="300" w:firstLine="420"/>
        <w:rPr>
          <w:i/>
          <w:iCs/>
        </w:rPr>
      </w:pPr>
      <w:r>
        <w:rPr>
          <w:i/>
          <w:iCs/>
        </w:rPr>
        <w:t>Evaluate how the response stick to the characteristics of Assistant.</w:t>
      </w:r>
    </w:p>
    <w:p>
      <w:pPr>
        <w:pStyle w:val="4"/>
        <w:numPr>
          <w:ilvl w:val="0"/>
          <w:numId w:val="3"/>
        </w:numPr>
      </w:pPr>
      <w:r>
        <w:rPr>
          <w:i/>
          <w:iCs/>
        </w:rPr>
        <w:t>Concise:</w:t>
      </w:r>
      <w:r>
        <w:t xml:space="preserve"> Not provide response with repetitive content. Not using long sentences that make you run out of breath. [1 point]</w:t>
      </w:r>
    </w:p>
    <w:p>
      <w:pPr>
        <w:pStyle w:val="4"/>
        <w:numPr>
          <w:ilvl w:val="0"/>
          <w:numId w:val="3"/>
        </w:numPr>
      </w:pPr>
      <w:r>
        <w:rPr>
          <w:i/>
          <w:iCs/>
        </w:rPr>
        <w:t xml:space="preserve">Not AI-like: </w:t>
      </w:r>
      <w:r>
        <w:t>It shouldn't be distinguishable as AI-generated content. Not using translation-style language, literary prose, or strange word combinations. [1 point]</w:t>
      </w:r>
    </w:p>
    <w:p>
      <w:pPr>
        <w:pStyle w:val="4"/>
        <w:numPr>
          <w:ilvl w:val="0"/>
          <w:numId w:val="3"/>
        </w:numPr>
      </w:pPr>
      <w:r>
        <w:rPr>
          <w:i/>
          <w:iCs/>
        </w:rPr>
        <w:t>Not preachy:</w:t>
      </w:r>
      <w:r>
        <w:t xml:space="preserve"> Forbidden to be serious, paternalistic, patronizing, forceful or commanding. The Assistant should be as a peer of the user. [1 point]</w:t>
      </w:r>
    </w:p>
    <w:p/>
    <w:p>
      <w:pPr>
        <w:pStyle w:val="4"/>
        <w:numPr>
          <w:ilvl w:val="0"/>
          <w:numId w:val="1"/>
        </w:numPr>
      </w:pPr>
      <w:r>
        <w:rPr>
          <w:b/>
          <w:bCs/>
          <w:shd w:val="pct10" w:color="auto" w:fill="FFFFFF"/>
        </w:rPr>
        <w:t>Memory-injection Ability</w:t>
      </w:r>
      <w:r>
        <w:t xml:space="preserve"> [3 points]</w:t>
      </w:r>
    </w:p>
    <w:p>
      <w:pPr>
        <w:pStyle w:val="4"/>
        <w:numPr>
          <w:ilvl w:val="0"/>
          <w:numId w:val="4"/>
        </w:numPr>
      </w:pPr>
      <w:r>
        <w:t>Leverage appropriate and relevant memory to give response. [1 point]</w:t>
      </w:r>
    </w:p>
    <w:p>
      <w:pPr>
        <w:pStyle w:val="4"/>
        <w:numPr>
          <w:ilvl w:val="0"/>
          <w:numId w:val="4"/>
        </w:numPr>
      </w:pPr>
      <w:r>
        <w:t xml:space="preserve">The memory is correctly </w:t>
      </w:r>
      <w:r>
        <w:rPr>
          <w:rFonts w:hint="eastAsia"/>
        </w:rPr>
        <w:t xml:space="preserve">used </w:t>
      </w:r>
      <w:r>
        <w:t xml:space="preserve">without factual mistakes and made-up information. [1 point] </w:t>
      </w:r>
    </w:p>
    <w:p>
      <w:pPr>
        <w:pStyle w:val="4"/>
        <w:numPr>
          <w:ilvl w:val="0"/>
          <w:numId w:val="4"/>
        </w:numPr>
      </w:pPr>
      <w:r>
        <w:rPr>
          <w:shd w:val="pct10" w:color="auto" w:fill="FFFFFF"/>
        </w:rPr>
        <w:t>No repetition of the facts said before if introduce memory for 1 point.</w:t>
      </w:r>
      <w:r>
        <w:t xml:space="preserve"> </w:t>
      </w:r>
      <w:r>
        <w:rPr>
          <w:highlight w:val="yellow"/>
        </w:rPr>
        <w:t>[This discussion about repetition is ambiguous]</w:t>
      </w:r>
      <w:r>
        <w:t xml:space="preserve"> Otherwise get 0 point. For multi-turn candidate response, any single turn introduces the memory is OK. None of the turns of candidates introducing memory will get 0 point.</w:t>
      </w:r>
    </w:p>
    <w:p/>
    <w:p>
      <w:pPr>
        <w:pStyle w:val="4"/>
        <w:numPr>
          <w:ilvl w:val="0"/>
          <w:numId w:val="1"/>
        </w:numPr>
      </w:pPr>
      <w:r>
        <w:rPr>
          <w:b/>
          <w:bCs/>
          <w:shd w:val="pct10" w:color="auto" w:fill="FFFFFF"/>
        </w:rPr>
        <w:t>Emotional Improvement</w:t>
      </w:r>
      <w:r>
        <w:t xml:space="preserve"> [3 points] </w:t>
      </w:r>
    </w:p>
    <w:p>
      <w:pPr>
        <w:pStyle w:val="4"/>
        <w:numPr>
          <w:ilvl w:val="0"/>
          <w:numId w:val="5"/>
        </w:numPr>
      </w:pPr>
      <w:r>
        <w:t xml:space="preserve">The response will not hurt the user's feelings in the current dialogue. [1 point] </w:t>
      </w:r>
    </w:p>
    <w:p>
      <w:pPr>
        <w:pStyle w:val="4"/>
        <w:numPr>
          <w:ilvl w:val="0"/>
          <w:numId w:val="5"/>
        </w:numPr>
      </w:pPr>
      <w:r>
        <w:t>Can understand the user's emotions well and empathize with the user. [1 point]</w:t>
      </w:r>
    </w:p>
    <w:p>
      <w:pPr>
        <w:pStyle w:val="4"/>
        <w:numPr>
          <w:ilvl w:val="0"/>
          <w:numId w:val="5"/>
        </w:numPr>
      </w:pPr>
      <w:r>
        <w:t>Improve the user's emotions. If the promotion is weak or unclear, then 0.5 points. [0.5 to 1 point]</w:t>
      </w:r>
    </w:p>
    <w:p>
      <w:pPr>
        <w:ind w:firstLine="420"/>
      </w:pPr>
    </w:p>
    <w:p>
      <w:pPr>
        <w:pStyle w:val="4"/>
        <w:numPr>
          <w:ilvl w:val="0"/>
          <w:numId w:val="1"/>
        </w:numPr>
      </w:pPr>
      <w:r>
        <w:rPr>
          <w:b/>
          <w:bCs/>
          <w:shd w:val="pct10" w:color="auto" w:fill="FFFFFF"/>
        </w:rPr>
        <w:t>Emotional Supporting (ES) Skill Proficiency</w:t>
      </w:r>
      <w:r>
        <w:t xml:space="preserve"> [3 points]</w:t>
      </w:r>
    </w:p>
    <w:p>
      <w:pPr>
        <w:pStyle w:val="4"/>
      </w:pPr>
      <w:r>
        <w:t>The emotional supporting skill proficiency evaluation rely on a set of key points. The detailed descriptions of the key points will be provided at the end of this instruction.</w:t>
      </w:r>
    </w:p>
    <w:p>
      <w:pPr>
        <w:pStyle w:val="4"/>
        <w:numPr>
          <w:ilvl w:val="0"/>
          <w:numId w:val="6"/>
        </w:numPr>
      </w:pPr>
      <w:r>
        <w:t xml:space="preserve">Follow one key point from the corresponding situation in the Guidelines. [1 point] </w:t>
      </w:r>
    </w:p>
    <w:p>
      <w:pPr>
        <w:pStyle w:val="4"/>
        <w:numPr>
          <w:ilvl w:val="0"/>
          <w:numId w:val="6"/>
        </w:numPr>
      </w:pPr>
      <w:r>
        <w:t>Follow all key points from the corresponding situation. [1 point]</w:t>
      </w:r>
    </w:p>
    <w:p>
      <w:pPr>
        <w:pStyle w:val="4"/>
        <w:numPr>
          <w:ilvl w:val="0"/>
          <w:numId w:val="6"/>
        </w:numPr>
      </w:pPr>
      <w:r>
        <w:t>In the case of multi-turn conversations, decompose the key points in the guidelines in turns separately; Otherwise, include all steps in a response. [1 point]</w:t>
      </w:r>
    </w:p>
    <w:p>
      <w:r>
        <w:t xml:space="preserve">    </w:t>
      </w:r>
    </w:p>
    <w:p>
      <w:r>
        <w:t>You should give your score in the excel column from candidate 1 to 6. Then, choose the most intimate candidate by filling in the “</w:t>
      </w:r>
      <w:r>
        <w:rPr>
          <w:i/>
          <w:iCs/>
        </w:rPr>
        <w:t>most intimate one</w:t>
      </w:r>
      <w:r>
        <w:t>” cell with its number.</w:t>
      </w:r>
    </w:p>
    <w:p>
      <w:r>
        <w:t>For Candidate 1-6, please provide the scores for each dimension with corresponding reasons in the following format</w:t>
      </w:r>
      <w:r>
        <w:t>,a</w:t>
      </w:r>
      <w:r>
        <w:rPr>
          <w:rFonts w:hint="eastAsia"/>
          <w:lang w:val="en-US" w:eastAsia="zh-Hans"/>
        </w:rPr>
        <w:t>ll</w:t>
      </w:r>
      <w:r>
        <w:rPr>
          <w:rFonts w:hint="default"/>
          <w:lang w:eastAsia="zh-Hans"/>
        </w:rPr>
        <w:t xml:space="preserve"> </w:t>
      </w:r>
      <w:r>
        <w:rPr>
          <w:rFonts w:hint="eastAsia"/>
          <w:lang w:val="en-US" w:eastAsia="zh-Hans"/>
        </w:rPr>
        <w:t>the</w:t>
      </w:r>
      <w:r>
        <w:rPr>
          <w:rFonts w:hint="default"/>
          <w:lang w:eastAsia="zh-Hans"/>
        </w:rPr>
        <w:t xml:space="preserve"> </w:t>
      </w:r>
      <w:r>
        <w:rPr>
          <w:rFonts w:hint="eastAsia"/>
          <w:lang w:val="en-US" w:eastAsia="zh-Hans"/>
        </w:rPr>
        <w:t>elements</w:t>
      </w:r>
      <w:r>
        <w:rPr>
          <w:rFonts w:hint="default"/>
          <w:lang w:eastAsia="zh-Hans"/>
        </w:rPr>
        <w:t xml:space="preserve"> </w:t>
      </w:r>
      <w:r>
        <w:rPr>
          <w:rFonts w:hint="eastAsia"/>
          <w:lang w:val="en-US" w:eastAsia="zh-Hans"/>
        </w:rPr>
        <w:t>in</w:t>
      </w:r>
      <w:r>
        <w:rPr>
          <w:rFonts w:hint="default"/>
          <w:lang w:eastAsia="zh-Hans"/>
        </w:rPr>
        <w:t xml:space="preserve"> </w:t>
      </w:r>
      <w:r>
        <w:rPr>
          <w:rFonts w:hint="eastAsia"/>
          <w:lang w:val="en-US" w:eastAsia="zh-Hans"/>
        </w:rPr>
        <w:t>each</w:t>
      </w:r>
      <w:r>
        <w:rPr>
          <w:rFonts w:hint="default"/>
          <w:lang w:eastAsia="zh-Hans"/>
        </w:rPr>
        <w:t xml:space="preserve"> </w:t>
      </w:r>
      <w:r>
        <w:rPr>
          <w:rFonts w:hint="eastAsia"/>
          <w:lang w:val="en-US" w:eastAsia="zh-Hans"/>
        </w:rPr>
        <w:t>dimension</w:t>
      </w:r>
      <w:r>
        <w:rPr>
          <w:rFonts w:hint="default"/>
          <w:lang w:eastAsia="zh-Hans"/>
        </w:rPr>
        <w:t xml:space="preserve"> </w:t>
      </w:r>
      <w:r>
        <w:rPr>
          <w:rFonts w:hint="eastAsia"/>
          <w:lang w:val="en-US" w:eastAsia="zh-Hans"/>
        </w:rPr>
        <w:t>will</w:t>
      </w:r>
      <w:r>
        <w:rPr>
          <w:rFonts w:hint="default"/>
          <w:lang w:eastAsia="zh-Hans"/>
        </w:rPr>
        <w:t xml:space="preserve"> </w:t>
      </w:r>
      <w:r>
        <w:rPr>
          <w:rFonts w:hint="eastAsia"/>
          <w:lang w:val="en-US" w:eastAsia="zh-Hans"/>
        </w:rPr>
        <w:t>summed</w:t>
      </w:r>
      <w:r>
        <w:rPr>
          <w:rFonts w:hint="default"/>
          <w:lang w:eastAsia="zh-Hans"/>
        </w:rPr>
        <w:t xml:space="preserve"> </w:t>
      </w:r>
      <w:r>
        <w:rPr>
          <w:rFonts w:hint="eastAsia"/>
          <w:lang w:val="en-US" w:eastAsia="zh-Hans"/>
        </w:rPr>
        <w:t>up</w:t>
      </w:r>
      <w:r>
        <w:rPr>
          <w:rFonts w:hint="default"/>
          <w:lang w:eastAsia="zh-Hans"/>
        </w:rPr>
        <w:t xml:space="preserve"> </w:t>
      </w:r>
      <w:r>
        <w:rPr>
          <w:rFonts w:hint="eastAsia"/>
          <w:lang w:val="en-US" w:eastAsia="zh-Hans"/>
        </w:rPr>
        <w:t>as</w:t>
      </w:r>
      <w:r>
        <w:rPr>
          <w:rFonts w:hint="default"/>
          <w:lang w:eastAsia="zh-Hans"/>
        </w:rPr>
        <w:t xml:space="preserve"> its </w:t>
      </w:r>
      <w:r>
        <w:rPr>
          <w:rFonts w:hint="eastAsia"/>
          <w:lang w:val="en-US" w:eastAsia="zh-Hans"/>
        </w:rPr>
        <w:t>final</w:t>
      </w:r>
      <w:r>
        <w:rPr>
          <w:rFonts w:hint="default"/>
          <w:lang w:eastAsia="zh-Hans"/>
        </w:rPr>
        <w:t xml:space="preserve"> </w:t>
      </w:r>
      <w:r>
        <w:rPr>
          <w:rFonts w:hint="eastAsia"/>
          <w:lang w:val="en-US" w:eastAsia="zh-Hans"/>
        </w:rPr>
        <w:t>score</w:t>
      </w:r>
      <w:bookmarkStart w:id="0" w:name="_GoBack"/>
      <w:bookmarkEnd w:id="0"/>
      <w:r>
        <w:t>:</w:t>
      </w:r>
    </w:p>
    <w:p>
      <w:pPr>
        <w:pStyle w:val="4"/>
        <w:numPr>
          <w:ilvl w:val="0"/>
          <w:numId w:val="1"/>
        </w:numPr>
      </w:pPr>
      <w:r>
        <w:t>"Naturalness": scores list of [grammar, relative, short] with each element in 0-1.</w:t>
      </w:r>
    </w:p>
    <w:p>
      <w:pPr>
        <w:pStyle w:val="4"/>
        <w:numPr>
          <w:ilvl w:val="0"/>
          <w:numId w:val="1"/>
        </w:numPr>
      </w:pPr>
      <w:r>
        <w:t>"Style Coherence": scores list of [concise, not AI-like, not preachy] with each element in 0-1.</w:t>
      </w:r>
    </w:p>
    <w:p>
      <w:pPr>
        <w:pStyle w:val="4"/>
        <w:numPr>
          <w:ilvl w:val="0"/>
          <w:numId w:val="1"/>
        </w:numPr>
      </w:pPr>
      <w:r>
        <w:t>"Memory Injection": scores list of [introduce memory, correctness, no repeat when injecting memory] with each element in 0-1,</w:t>
      </w:r>
    </w:p>
    <w:p>
      <w:pPr>
        <w:pStyle w:val="4"/>
        <w:numPr>
          <w:ilvl w:val="0"/>
          <w:numId w:val="1"/>
        </w:numPr>
      </w:pPr>
      <w:r>
        <w:t>"Emotional Improvement": scores list of [not hurting, understanding, improving] with each element in 0-1,</w:t>
      </w:r>
    </w:p>
    <w:p>
      <w:pPr>
        <w:pStyle w:val="4"/>
        <w:numPr>
          <w:ilvl w:val="0"/>
          <w:numId w:val="1"/>
        </w:numPr>
      </w:pPr>
      <w:r>
        <w:t xml:space="preserve">“ES skills”: scores list of [follow </w:t>
      </w:r>
      <w:r>
        <w:rPr>
          <w:rFonts w:hint="eastAsia"/>
          <w:lang w:val="en-US" w:eastAsia="zh-Hans"/>
        </w:rPr>
        <w:t>at</w:t>
      </w:r>
      <w:r>
        <w:rPr>
          <w:rFonts w:hint="default"/>
          <w:lang w:eastAsia="zh-Hans"/>
        </w:rPr>
        <w:t xml:space="preserve"> </w:t>
      </w:r>
      <w:r>
        <w:rPr>
          <w:rFonts w:hint="eastAsia"/>
          <w:lang w:val="en-US" w:eastAsia="zh-Hans"/>
        </w:rPr>
        <w:t>least</w:t>
      </w:r>
      <w:r>
        <w:rPr>
          <w:rFonts w:hint="default"/>
          <w:lang w:eastAsia="zh-Hans"/>
        </w:rPr>
        <w:t xml:space="preserve"> </w:t>
      </w:r>
      <w:r>
        <w:t>one correct step, follow all steps, follow steps separately] with each element in 0-1.</w:t>
      </w:r>
    </w:p>
    <w:p>
      <w:r>
        <w:rPr>
          <w:rFonts w:hint="default"/>
          <w:lang w:eastAsia="zh-Hans"/>
        </w:rPr>
        <w:t xml:space="preserve"> </w:t>
      </w:r>
      <w:r>
        <w:rPr>
          <w:rFonts w:hint="eastAsia"/>
        </w:rPr>
        <w:t>For</w:t>
      </w:r>
      <w:r>
        <w:t xml:space="preserve"> </w:t>
      </w:r>
      <w:r>
        <w:rPr>
          <w:rFonts w:hint="eastAsia"/>
          <w:b/>
          <w:bCs/>
        </w:rPr>
        <w:t>ES</w:t>
      </w:r>
      <w:r>
        <w:rPr>
          <w:b/>
          <w:bCs/>
        </w:rPr>
        <w:t xml:space="preserve"> (emotional supporting) </w:t>
      </w:r>
      <w:r>
        <w:rPr>
          <w:rFonts w:hint="eastAsia"/>
          <w:b/>
          <w:bCs/>
        </w:rPr>
        <w:t>skill</w:t>
      </w:r>
      <w:r>
        <w:rPr>
          <w:rFonts w:hint="eastAsia"/>
        </w:rPr>
        <w:t>，</w:t>
      </w:r>
      <w:r>
        <w:t>Please compare all candidate answers with the guidelines below.  You must score each candidate according to the ES guideline and criteria.</w:t>
      </w:r>
    </w:p>
    <w:p/>
    <w:p>
      <w:r>
        <w:rPr>
          <w:b/>
          <w:bCs/>
        </w:rPr>
        <w:t>Guidelines with key points in each situation</w:t>
      </w:r>
      <w:r>
        <w:rPr>
          <w:b/>
          <w:bCs/>
        </w:rPr>
        <w:t xml:space="preserve"> </w:t>
      </w:r>
      <w:r>
        <w:rPr>
          <w:rFonts w:hint="eastAsia"/>
          <w:b/>
          <w:bCs/>
          <w:lang w:val="en-US" w:eastAsia="zh-Hans"/>
        </w:rPr>
        <w:t>for</w:t>
      </w:r>
      <w:r>
        <w:rPr>
          <w:rFonts w:hint="default"/>
          <w:b/>
          <w:bCs/>
          <w:lang w:eastAsia="zh-Hans"/>
        </w:rPr>
        <w:t xml:space="preserve"> </w:t>
      </w:r>
      <w:r>
        <w:rPr>
          <w:rFonts w:hint="eastAsia"/>
          <w:b/>
          <w:bCs/>
          <w:lang w:val="en-US" w:eastAsia="zh-Hans"/>
        </w:rPr>
        <w:t>ES</w:t>
      </w:r>
      <w:r>
        <w:rPr>
          <w:rFonts w:hint="default"/>
          <w:b/>
          <w:bCs/>
          <w:lang w:eastAsia="zh-Hans"/>
        </w:rPr>
        <w:t xml:space="preserve"> </w:t>
      </w:r>
      <w:r>
        <w:rPr>
          <w:rFonts w:hint="eastAsia"/>
          <w:b/>
          <w:bCs/>
          <w:lang w:val="en-US" w:eastAsia="zh-Hans"/>
        </w:rPr>
        <w:t>skill</w:t>
      </w:r>
      <w:r>
        <w:rPr>
          <w:rFonts w:hint="default"/>
          <w:b/>
          <w:bCs/>
          <w:lang w:eastAsia="zh-Hans"/>
        </w:rPr>
        <w:t xml:space="preserve"> </w:t>
      </w:r>
    </w:p>
    <w:p>
      <w:r>
        <w:t xml:space="preserve">(1) If the user actively mentions a historical event or related information, determine whether the current conversation mainly revolves by referring to certain </w:t>
      </w:r>
      <w:r>
        <w:rPr>
          <w:i/>
          <w:iCs/>
        </w:rPr>
        <w:t>activities</w:t>
      </w:r>
      <w:r>
        <w:t xml:space="preserve">, </w:t>
      </w:r>
      <w:r>
        <w:rPr>
          <w:i/>
          <w:iCs/>
        </w:rPr>
        <w:t>items</w:t>
      </w:r>
      <w:r>
        <w:t xml:space="preserve">, or </w:t>
      </w:r>
      <w:r>
        <w:rPr>
          <w:i/>
          <w:iCs/>
        </w:rPr>
        <w:t>people</w:t>
      </w:r>
      <w:r>
        <w:t xml:space="preserve"> based on the content, while providing response to the mention of this historical event:</w:t>
      </w:r>
    </w:p>
    <w:p>
      <w:pPr>
        <w:pStyle w:val="4"/>
        <w:numPr>
          <w:ilvl w:val="0"/>
          <w:numId w:val="7"/>
        </w:numPr>
      </w:pPr>
      <w:r>
        <w:t>For activities:</w:t>
      </w:r>
    </w:p>
    <w:p>
      <w:pPr>
        <w:pStyle w:val="4"/>
        <w:numPr>
          <w:ilvl w:val="0"/>
          <w:numId w:val="8"/>
        </w:numPr>
      </w:pPr>
      <w:r>
        <w:t>Respond by referring to details of past activities.</w:t>
      </w:r>
    </w:p>
    <w:p>
      <w:pPr>
        <w:pStyle w:val="4"/>
        <w:numPr>
          <w:ilvl w:val="0"/>
          <w:numId w:val="8"/>
        </w:numPr>
      </w:pPr>
      <w:r>
        <w:t>Provide hints or suggestions for similar activities in the present.</w:t>
      </w:r>
    </w:p>
    <w:p>
      <w:pPr>
        <w:pStyle w:val="4"/>
        <w:numPr>
          <w:ilvl w:val="0"/>
          <w:numId w:val="7"/>
        </w:numPr>
      </w:pPr>
      <w:r>
        <w:t>For items:</w:t>
      </w:r>
    </w:p>
    <w:p>
      <w:pPr>
        <w:pStyle w:val="4"/>
        <w:numPr>
          <w:ilvl w:val="0"/>
          <w:numId w:val="9"/>
        </w:numPr>
      </w:pPr>
      <w:r>
        <w:t>Respond by referencing relevant information about the item.</w:t>
      </w:r>
    </w:p>
    <w:p>
      <w:pPr>
        <w:pStyle w:val="4"/>
        <w:numPr>
          <w:ilvl w:val="0"/>
          <w:numId w:val="9"/>
        </w:numPr>
      </w:pPr>
      <w:r>
        <w:t>Mention the user's preferences and suggest ways to interact with the item accordingly.</w:t>
      </w:r>
    </w:p>
    <w:p>
      <w:pPr>
        <w:pStyle w:val="4"/>
        <w:numPr>
          <w:ilvl w:val="0"/>
          <w:numId w:val="7"/>
        </w:numPr>
      </w:pPr>
      <w:r>
        <w:t>For people, judge whether user's feelings toward the person are positive or negative, based on the context, including the historical event and the conversation:</w:t>
      </w:r>
    </w:p>
    <w:p>
      <w:pPr>
        <w:pStyle w:val="4"/>
        <w:numPr>
          <w:ilvl w:val="1"/>
          <w:numId w:val="7"/>
        </w:numPr>
      </w:pPr>
      <w:r>
        <w:t>Positive:</w:t>
      </w:r>
    </w:p>
    <w:p>
      <w:pPr>
        <w:pStyle w:val="4"/>
        <w:numPr>
          <w:ilvl w:val="0"/>
          <w:numId w:val="10"/>
        </w:numPr>
      </w:pPr>
      <w:r>
        <w:t>Respond by referring to the historical event.</w:t>
      </w:r>
    </w:p>
    <w:p>
      <w:pPr>
        <w:pStyle w:val="4"/>
        <w:numPr>
          <w:ilvl w:val="0"/>
          <w:numId w:val="10"/>
        </w:numPr>
      </w:pPr>
      <w:r>
        <w:t>Show interest in the person's life.</w:t>
      </w:r>
    </w:p>
    <w:p>
      <w:pPr>
        <w:pStyle w:val="4"/>
        <w:numPr>
          <w:ilvl w:val="0"/>
          <w:numId w:val="10"/>
        </w:numPr>
      </w:pPr>
      <w:r>
        <w:t>Recommend activities or meetings with the person.</w:t>
      </w:r>
    </w:p>
    <w:p>
      <w:pPr>
        <w:pStyle w:val="4"/>
        <w:numPr>
          <w:ilvl w:val="1"/>
          <w:numId w:val="7"/>
        </w:numPr>
      </w:pPr>
      <w:r>
        <w:t>Negative:</w:t>
      </w:r>
    </w:p>
    <w:p>
      <w:pPr>
        <w:pStyle w:val="4"/>
        <w:numPr>
          <w:ilvl w:val="0"/>
          <w:numId w:val="11"/>
        </w:numPr>
      </w:pPr>
      <w:r>
        <w:t>Relate current negative events to the historical event for context.</w:t>
      </w:r>
    </w:p>
    <w:p>
      <w:pPr>
        <w:pStyle w:val="4"/>
        <w:numPr>
          <w:ilvl w:val="0"/>
          <w:numId w:val="11"/>
        </w:numPr>
      </w:pPr>
      <w:r>
        <w:t>Show understanding of the user's emotions and offer comfort.</w:t>
      </w:r>
    </w:p>
    <w:p>
      <w:pPr>
        <w:pStyle w:val="4"/>
        <w:numPr>
          <w:ilvl w:val="0"/>
          <w:numId w:val="11"/>
        </w:numPr>
      </w:pPr>
      <w:r>
        <w:t>Provide solutions or suggestions to resolve the current negative situation.</w:t>
      </w:r>
    </w:p>
    <w:p>
      <w:r>
        <w:t xml:space="preserve">(2) If the user does not actively mention a historical event, assess the user's current emotional state as </w:t>
      </w:r>
      <w:r>
        <w:rPr>
          <w:i/>
          <w:iCs/>
        </w:rPr>
        <w:t>happy</w:t>
      </w:r>
      <w:r>
        <w:t xml:space="preserve">, </w:t>
      </w:r>
      <w:r>
        <w:rPr>
          <w:i/>
          <w:iCs/>
        </w:rPr>
        <w:t>sad</w:t>
      </w:r>
      <w:r>
        <w:t xml:space="preserve">, </w:t>
      </w:r>
      <w:r>
        <w:rPr>
          <w:i/>
          <w:iCs/>
        </w:rPr>
        <w:t>anxious</w:t>
      </w:r>
      <w:r>
        <w:t xml:space="preserve">, or </w:t>
      </w:r>
      <w:r>
        <w:rPr>
          <w:i/>
          <w:iCs/>
        </w:rPr>
        <w:t>disappointed</w:t>
      </w:r>
      <w:r>
        <w:t xml:space="preserve"> based on the conversation, and respond accordingly:</w:t>
      </w:r>
    </w:p>
    <w:p>
      <w:pPr>
        <w:pStyle w:val="4"/>
        <w:numPr>
          <w:ilvl w:val="0"/>
          <w:numId w:val="7"/>
        </w:numPr>
      </w:pPr>
      <w:r>
        <w:t>For happiness:</w:t>
      </w:r>
    </w:p>
    <w:p>
      <w:pPr>
        <w:pStyle w:val="4"/>
        <w:numPr>
          <w:ilvl w:val="0"/>
          <w:numId w:val="12"/>
        </w:numPr>
      </w:pPr>
      <w:r>
        <w:t>Proactively mention a historical event that is relevant to the current situation and use it as a conversation topic.</w:t>
      </w:r>
    </w:p>
    <w:p>
      <w:pPr>
        <w:pStyle w:val="4"/>
        <w:numPr>
          <w:ilvl w:val="0"/>
          <w:numId w:val="12"/>
        </w:numPr>
      </w:pPr>
      <w:r>
        <w:t>Ask whether to engage in the activity again to recall the positive emotion.</w:t>
      </w:r>
    </w:p>
    <w:p>
      <w:pPr>
        <w:pStyle w:val="4"/>
        <w:numPr>
          <w:ilvl w:val="0"/>
          <w:numId w:val="7"/>
        </w:numPr>
      </w:pPr>
      <w:r>
        <w:t>For sadness:</w:t>
      </w:r>
    </w:p>
    <w:p>
      <w:pPr>
        <w:pStyle w:val="4"/>
        <w:numPr>
          <w:ilvl w:val="0"/>
          <w:numId w:val="13"/>
        </w:numPr>
      </w:pPr>
      <w:r>
        <w:t>First, express sympathy and understanding to comfort the user.</w:t>
      </w:r>
    </w:p>
    <w:p>
      <w:pPr>
        <w:pStyle w:val="4"/>
        <w:numPr>
          <w:ilvl w:val="0"/>
          <w:numId w:val="13"/>
        </w:numPr>
      </w:pPr>
      <w:r>
        <w:t>Determine whether the cause of sadness is within the user's control. If so, guide user to solve the issue. If not, proceed to the next rule.</w:t>
      </w:r>
    </w:p>
    <w:p>
      <w:pPr>
        <w:pStyle w:val="4"/>
        <w:numPr>
          <w:ilvl w:val="0"/>
          <w:numId w:val="13"/>
        </w:numPr>
      </w:pPr>
      <w:r>
        <w:t>Attempt to divert the user's attention to something they enjoy and suggest engaging in a preferred activity together.</w:t>
      </w:r>
    </w:p>
    <w:p>
      <w:pPr>
        <w:pStyle w:val="4"/>
        <w:numPr>
          <w:ilvl w:val="0"/>
          <w:numId w:val="7"/>
        </w:numPr>
      </w:pPr>
      <w:r>
        <w:t>For disappointment:</w:t>
      </w:r>
    </w:p>
    <w:p>
      <w:pPr>
        <w:pStyle w:val="4"/>
        <w:numPr>
          <w:ilvl w:val="0"/>
          <w:numId w:val="14"/>
        </w:numPr>
      </w:pPr>
      <w:r>
        <w:t>First, identify the cause of the user's disappointment.</w:t>
      </w:r>
    </w:p>
    <w:p>
      <w:pPr>
        <w:pStyle w:val="4"/>
        <w:numPr>
          <w:ilvl w:val="0"/>
          <w:numId w:val="14"/>
        </w:numPr>
      </w:pPr>
      <w:r>
        <w:t>Then, express sympathy and understanding to comfort the user.</w:t>
      </w:r>
    </w:p>
    <w:p>
      <w:pPr>
        <w:pStyle w:val="4"/>
        <w:numPr>
          <w:ilvl w:val="0"/>
          <w:numId w:val="14"/>
        </w:numPr>
      </w:pPr>
      <w:r>
        <w:t>Finally, attempt to help the user find a solution.</w:t>
      </w:r>
    </w:p>
    <w:p>
      <w:pPr>
        <w:pStyle w:val="4"/>
        <w:numPr>
          <w:ilvl w:val="0"/>
          <w:numId w:val="7"/>
        </w:numPr>
      </w:pPr>
      <w:r>
        <w:t>For anxiety:</w:t>
      </w:r>
    </w:p>
    <w:p>
      <w:pPr>
        <w:pStyle w:val="4"/>
        <w:numPr>
          <w:ilvl w:val="0"/>
          <w:numId w:val="15"/>
        </w:numPr>
      </w:pPr>
      <w:r>
        <w:t>First, identify the cause of the user's anxiety if it is not mentioned.</w:t>
      </w:r>
    </w:p>
    <w:p>
      <w:pPr>
        <w:pStyle w:val="4"/>
        <w:numPr>
          <w:ilvl w:val="0"/>
          <w:numId w:val="15"/>
        </w:numPr>
      </w:pPr>
      <w:r>
        <w:t>Then, express sympathy and understanding to comfort the user.</w:t>
      </w:r>
    </w:p>
    <w:p>
      <w:pPr>
        <w:pStyle w:val="4"/>
        <w:numPr>
          <w:ilvl w:val="0"/>
          <w:numId w:val="15"/>
        </w:numPr>
      </w:pPr>
      <w:r>
        <w:t>Finally, attempt to help the user find a solution.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1423B"/>
    <w:multiLevelType w:val="multilevel"/>
    <w:tmpl w:val="08F1423B"/>
    <w:lvl w:ilvl="0" w:tentative="0">
      <w:start w:val="1"/>
      <w:numFmt w:val="decimal"/>
      <w:lvlText w:val="%1."/>
      <w:lvlJc w:val="left"/>
      <w:pPr>
        <w:ind w:left="78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644C08"/>
    <w:multiLevelType w:val="multilevel"/>
    <w:tmpl w:val="12644C08"/>
    <w:lvl w:ilvl="0" w:tentative="0">
      <w:start w:val="1"/>
      <w:numFmt w:val="decimal"/>
      <w:lvlText w:val="%1."/>
      <w:lvlJc w:val="left"/>
      <w:pPr>
        <w:ind w:left="120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A521A3"/>
    <w:multiLevelType w:val="multilevel"/>
    <w:tmpl w:val="20A521A3"/>
    <w:lvl w:ilvl="0" w:tentative="0">
      <w:start w:val="1"/>
      <w:numFmt w:val="decimal"/>
      <w:lvlText w:val="%1."/>
      <w:lvlJc w:val="left"/>
      <w:pPr>
        <w:ind w:left="1200" w:hanging="360"/>
      </w:pPr>
      <w:rPr>
        <w:rFonts w:hint="eastAsia"/>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3">
    <w:nsid w:val="25E870A8"/>
    <w:multiLevelType w:val="multilevel"/>
    <w:tmpl w:val="25E870A8"/>
    <w:lvl w:ilvl="0" w:tentative="0">
      <w:start w:val="1"/>
      <w:numFmt w:val="decimal"/>
      <w:lvlText w:val="%1."/>
      <w:lvlJc w:val="left"/>
      <w:pPr>
        <w:ind w:left="120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6B36DB5"/>
    <w:multiLevelType w:val="multilevel"/>
    <w:tmpl w:val="26B36DB5"/>
    <w:lvl w:ilvl="0" w:tentative="0">
      <w:start w:val="1"/>
      <w:numFmt w:val="decimal"/>
      <w:lvlText w:val="%1."/>
      <w:lvlJc w:val="left"/>
      <w:pPr>
        <w:ind w:left="720" w:hanging="360"/>
      </w:pPr>
      <w:rPr>
        <w:rFonts w:hint="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A296AD8"/>
    <w:multiLevelType w:val="multilevel"/>
    <w:tmpl w:val="3A296AD8"/>
    <w:lvl w:ilvl="0" w:tentative="0">
      <w:start w:val="1"/>
      <w:numFmt w:val="decimal"/>
      <w:lvlText w:val="%1."/>
      <w:lvlJc w:val="left"/>
      <w:pPr>
        <w:ind w:left="780" w:hanging="360"/>
      </w:pPr>
      <w:rPr>
        <w:rFonts w:hint="eastAsia"/>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6">
    <w:nsid w:val="3D483A0C"/>
    <w:multiLevelType w:val="multilevel"/>
    <w:tmpl w:val="3D483A0C"/>
    <w:lvl w:ilvl="0" w:tentative="0">
      <w:start w:val="1"/>
      <w:numFmt w:val="decimal"/>
      <w:lvlText w:val="%1."/>
      <w:lvlJc w:val="left"/>
      <w:pPr>
        <w:ind w:left="1200" w:hanging="360"/>
      </w:pPr>
      <w:rPr>
        <w:rFonts w:hint="eastAsia"/>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7">
    <w:nsid w:val="3EE34682"/>
    <w:multiLevelType w:val="multilevel"/>
    <w:tmpl w:val="3EE34682"/>
    <w:lvl w:ilvl="0" w:tentative="0">
      <w:start w:val="1"/>
      <w:numFmt w:val="decimal"/>
      <w:lvlText w:val="%1."/>
      <w:lvlJc w:val="left"/>
      <w:pPr>
        <w:ind w:left="1200" w:hanging="360"/>
      </w:pPr>
      <w:rPr>
        <w:rFonts w:hint="eastAsia"/>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8">
    <w:nsid w:val="48967592"/>
    <w:multiLevelType w:val="multilevel"/>
    <w:tmpl w:val="48967592"/>
    <w:lvl w:ilvl="0" w:tentative="0">
      <w:start w:val="1"/>
      <w:numFmt w:val="decimal"/>
      <w:lvlText w:val="%1."/>
      <w:lvlJc w:val="left"/>
      <w:pPr>
        <w:ind w:left="78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2981B36"/>
    <w:multiLevelType w:val="multilevel"/>
    <w:tmpl w:val="62981B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CBC3928"/>
    <w:multiLevelType w:val="multilevel"/>
    <w:tmpl w:val="6CBC3928"/>
    <w:lvl w:ilvl="0" w:tentative="0">
      <w:start w:val="1"/>
      <w:numFmt w:val="decimal"/>
      <w:lvlText w:val="%1."/>
      <w:lvlJc w:val="left"/>
      <w:pPr>
        <w:ind w:left="780" w:hanging="360"/>
      </w:pPr>
      <w:rPr>
        <w:rFonts w:hint="eastAsia"/>
      </w:rPr>
    </w:lvl>
    <w:lvl w:ilvl="1" w:tentative="0">
      <w:start w:val="3"/>
      <w:numFmt w:val="bullet"/>
      <w:lvlText w:val="-"/>
      <w:lvlJc w:val="left"/>
      <w:pPr>
        <w:ind w:left="1500" w:hanging="360"/>
      </w:pPr>
      <w:rPr>
        <w:rFonts w:hint="eastAsia" w:ascii="DengXian" w:hAnsi="DengXian" w:eastAsia="DengXian" w:cstheme="minorBidi"/>
      </w:r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11">
    <w:nsid w:val="6D5E772C"/>
    <w:multiLevelType w:val="multilevel"/>
    <w:tmpl w:val="6D5E77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37B7EA2"/>
    <w:multiLevelType w:val="multilevel"/>
    <w:tmpl w:val="737B7EA2"/>
    <w:lvl w:ilvl="0" w:tentative="0">
      <w:start w:val="1"/>
      <w:numFmt w:val="decimal"/>
      <w:lvlText w:val="%1."/>
      <w:lvlJc w:val="left"/>
      <w:pPr>
        <w:ind w:left="1200" w:hanging="360"/>
      </w:pPr>
      <w:rPr>
        <w:rFonts w:hint="eastAsia"/>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13">
    <w:nsid w:val="73CF2AF9"/>
    <w:multiLevelType w:val="multilevel"/>
    <w:tmpl w:val="73CF2AF9"/>
    <w:lvl w:ilvl="0" w:tentative="0">
      <w:start w:val="1"/>
      <w:numFmt w:val="decimal"/>
      <w:lvlText w:val="%1."/>
      <w:lvlJc w:val="left"/>
      <w:pPr>
        <w:ind w:left="1620" w:hanging="360"/>
      </w:pPr>
      <w:rPr>
        <w:rFonts w:hint="eastAsia"/>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4">
    <w:nsid w:val="76D5154B"/>
    <w:multiLevelType w:val="multilevel"/>
    <w:tmpl w:val="76D5154B"/>
    <w:lvl w:ilvl="0" w:tentative="0">
      <w:start w:val="1"/>
      <w:numFmt w:val="decimal"/>
      <w:lvlText w:val="%1."/>
      <w:lvlJc w:val="left"/>
      <w:pPr>
        <w:ind w:left="1620" w:hanging="360"/>
      </w:pPr>
      <w:rPr>
        <w:rFonts w:hint="eastAsia"/>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9"/>
  </w:num>
  <w:num w:numId="2">
    <w:abstractNumId w:val="0"/>
  </w:num>
  <w:num w:numId="3">
    <w:abstractNumId w:val="10"/>
  </w:num>
  <w:num w:numId="4">
    <w:abstractNumId w:val="4"/>
  </w:num>
  <w:num w:numId="5">
    <w:abstractNumId w:val="8"/>
  </w:num>
  <w:num w:numId="6">
    <w:abstractNumId w:val="5"/>
  </w:num>
  <w:num w:numId="7">
    <w:abstractNumId w:val="11"/>
  </w:num>
  <w:num w:numId="8">
    <w:abstractNumId w:val="1"/>
  </w:num>
  <w:num w:numId="9">
    <w:abstractNumId w:val="6"/>
  </w:num>
  <w:num w:numId="10">
    <w:abstractNumId w:val="14"/>
  </w:num>
  <w:num w:numId="11">
    <w:abstractNumId w:val="13"/>
  </w:num>
  <w:num w:numId="12">
    <w:abstractNumId w:val="12"/>
  </w:num>
  <w:num w:numId="13">
    <w:abstractNumId w:val="7"/>
  </w:num>
  <w:num w:numId="14">
    <w:abstractNumId w:val="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7C"/>
    <w:rsid w:val="00046B47"/>
    <w:rsid w:val="00062BD4"/>
    <w:rsid w:val="00092EAA"/>
    <w:rsid w:val="000E132A"/>
    <w:rsid w:val="001A3ABD"/>
    <w:rsid w:val="00405D5A"/>
    <w:rsid w:val="00476D11"/>
    <w:rsid w:val="004C2076"/>
    <w:rsid w:val="005473CB"/>
    <w:rsid w:val="00557BF3"/>
    <w:rsid w:val="005D3596"/>
    <w:rsid w:val="00616C81"/>
    <w:rsid w:val="0062606D"/>
    <w:rsid w:val="006E0F17"/>
    <w:rsid w:val="00761DBC"/>
    <w:rsid w:val="007F030D"/>
    <w:rsid w:val="00855E80"/>
    <w:rsid w:val="009459F4"/>
    <w:rsid w:val="009B0B49"/>
    <w:rsid w:val="00A56708"/>
    <w:rsid w:val="00AF76CB"/>
    <w:rsid w:val="00CB2125"/>
    <w:rsid w:val="00DF787C"/>
    <w:rsid w:val="00E40A76"/>
    <w:rsid w:val="00EB615E"/>
    <w:rsid w:val="03BEDAA3"/>
    <w:rsid w:val="3F1EC036"/>
    <w:rsid w:val="3FDA67AB"/>
    <w:rsid w:val="5FEB31D7"/>
    <w:rsid w:val="6FFF5430"/>
    <w:rsid w:val="77FFA6DD"/>
    <w:rsid w:val="7DDDA3C6"/>
    <w:rsid w:val="7EFEC4BC"/>
    <w:rsid w:val="7F3F8595"/>
    <w:rsid w:val="AD3BEC25"/>
    <w:rsid w:val="C77BD932"/>
    <w:rsid w:val="C7EF99CE"/>
    <w:rsid w:val="D94F0B87"/>
    <w:rsid w:val="DDD79A27"/>
    <w:rsid w:val="EB7F6FCC"/>
    <w:rsid w:val="FBA223E6"/>
    <w:rsid w:val="FBCD651A"/>
    <w:rsid w:val="FBDF0C74"/>
    <w:rsid w:val="FD635B06"/>
    <w:rsid w:val="FEFF5F96"/>
    <w:rsid w:val="FF7F0A43"/>
    <w:rsid w:val="FFE6AB98"/>
    <w:rsid w:val="FFFD5316"/>
    <w:rsid w:val="FFFF5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1121</Words>
  <Characters>6395</Characters>
  <Lines>53</Lines>
  <Paragraphs>15</Paragraphs>
  <TotalTime>0</TotalTime>
  <ScaleCrop>false</ScaleCrop>
  <LinksUpToDate>false</LinksUpToDate>
  <CharactersWithSpaces>7501</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2024-10-12T23:03:00Z</dcterms:created>
  <dc:creator>Microsoft Office User</dc:creator>
  <cp:lastModifiedBy>captain</cp:lastModifiedBy>
  <dcterms:modified xsi:type="dcterms:W3CDTF">2025-04-27T14:44:40Z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y fmtid="{D5CDD505-2E9C-101B-9397-08002B2CF9AE}" pid="3" name="ICV">
    <vt:lpwstr>889E510FEB679EB865360A67A13AB279_42</vt:lpwstr>
  </property>
</Properties>
</file>