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 一、防火墙的开启、关闭、禁用命令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（1）设置开机启用防火墙：systemctl enable firewalld.service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（2）设置开机禁用防火墙：systemctl disable firewalld.service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（3）启动防火墙：systemctl start firewalld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（4）关闭防火墙：systemctl stop firewalld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（5）检查防火墙状态：systemctl status firewalld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二、使用firewall-cmd配置端口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（1）查看防火墙状态：firewall-cmd --state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（2）重新加载配置：firewall-cmd --reload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（3）查看开放的端口：firewall-cmd --list-ports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（4）开启防火墙端口：firewall-cmd --zone=public --add-port=9200/tcp --permanent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命令含义：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–zone #作用域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–add-port=9200/tcp #添加端口，格式为：端口/通讯协议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–permanent #永久生效，没有此参数重启后失效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Style w:val="4"/>
          <w:rFonts w:hint="default" w:ascii="Georgia" w:hAnsi="Georgia" w:eastAsia="Georgia" w:cs="Georgia"/>
          <w:i w:val="0"/>
          <w:caps w:val="0"/>
          <w:color w:val="FF0000"/>
          <w:spacing w:val="0"/>
          <w:sz w:val="16"/>
          <w:szCs w:val="16"/>
          <w:shd w:val="clear" w:fill="FFFFFF"/>
        </w:rPr>
        <w:t>注意：添加端口后，必须用命令firewall-cmd --reload重新加载一遍才会生效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（5）关闭防火墙端口：firewall-cmd --zone=public --remove-port=9200/tcp --permanent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2018-10-31T14:02:15Z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