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87E" w:rsidRPr="006D587E" w:rsidRDefault="006D587E" w:rsidP="006D58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6D587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БИЛЕТ № 6</w:t>
      </w:r>
    </w:p>
    <w:p w:rsidR="006D587E" w:rsidRPr="006D587E" w:rsidRDefault="006D587E" w:rsidP="006D58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87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6D587E" w:rsidRPr="006D587E" w:rsidRDefault="006D587E" w:rsidP="006D58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87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6D587E" w:rsidRPr="006D587E" w:rsidRDefault="006D587E" w:rsidP="006D58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8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6D587E" w:rsidRPr="006D587E" w:rsidRDefault="006D587E" w:rsidP="006D58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87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6D587E" w:rsidRPr="006D587E" w:rsidRDefault="006D587E" w:rsidP="006D58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387"/>
        <w:gridCol w:w="850"/>
      </w:tblGrid>
      <w:tr w:rsidR="006D587E" w:rsidRPr="006D587E" w:rsidTr="0025481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D587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D587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D587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 ответа</w:t>
            </w:r>
          </w:p>
        </w:tc>
      </w:tr>
      <w:tr w:rsidR="006D587E" w:rsidRPr="006D587E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>Какая учебная нагрузка в месяц при подготовке личного состава дежурных смен</w:t>
            </w:r>
            <w:proofErr w:type="gramStart"/>
            <w:r w:rsidRPr="006D587E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>1. не менее 12 час.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BE4FBF" w:rsidP="006D587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не менее 16</w:t>
            </w:r>
            <w:bookmarkStart w:id="0" w:name="_GoBack"/>
            <w:bookmarkEnd w:id="0"/>
            <w:r w:rsidR="006D587E" w:rsidRPr="006D587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час.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>3. не менее 24 час.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>4. не менее 32 час.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Сформулируйте основное понятие «боевая задача»</w:t>
            </w:r>
            <w:proofErr w:type="gramStart"/>
            <w:r w:rsidRPr="006D58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left" w:pos="45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>1. Тушение пожара, спасание людей и имущества.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left" w:pos="45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>2. Достижение ликвидации пожара в размерах и в сроки, определяемых возможностями привлеченных к его тушению сил и средств пожарной охраны, а также служб жизнеобеспечения.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left" w:pos="459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D587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Достижение локализации и ликвидации пожара в размерах и в сроки, определяемых возможностями привлеченных к его тушению сил и средств пожарной охраны.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left" w:pos="459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>4. Прекращение горения и устранение условий для его самопроизвольного возникновения.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</w:pPr>
            <w:r w:rsidRPr="006D587E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>Сколько существует принципов прекращения горения</w:t>
            </w:r>
            <w:proofErr w:type="gramStart"/>
            <w:r w:rsidRPr="006D587E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 xml:space="preserve"> ?</w:t>
            </w:r>
            <w:proofErr w:type="gramEnd"/>
            <w:r w:rsidRPr="006D587E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1. 4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>2. 5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6D587E">
              <w:rPr>
                <w:rFonts w:ascii="Times New Roman" w:hAnsi="Times New Roman" w:cs="Times New Roman"/>
                <w:bCs/>
                <w:iCs/>
                <w:spacing w:val="-14"/>
                <w:sz w:val="20"/>
                <w:szCs w:val="20"/>
              </w:rPr>
              <w:t>2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>4. 6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1412CB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 какого времени ведется разведка пожара</w:t>
            </w:r>
            <w:proofErr w:type="gramStart"/>
            <w:r w:rsidRPr="006D58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1412CB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>1. До возвращения в подразделение.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587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До ликвидации пожара.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>3. До прекращения горения.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>4. До локализации пожара.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440EE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323F63" w:rsidRDefault="006D587E" w:rsidP="0025481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23F63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На каком из этапов боевого развертывания 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не </w:t>
            </w:r>
            <w:r w:rsidRPr="00323F63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прокладывается </w:t>
            </w:r>
            <w:r w:rsidRPr="00323F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магистральные                                                                                                                                  линии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23F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323F63" w:rsidRDefault="006D587E" w:rsidP="00254817">
            <w:pPr>
              <w:pStyle w:val="a3"/>
              <w:ind w:firstLine="0"/>
              <w:jc w:val="both"/>
              <w:rPr>
                <w:sz w:val="20"/>
              </w:rPr>
            </w:pPr>
            <w:r w:rsidRPr="00323F63">
              <w:rPr>
                <w:color w:val="FF0000"/>
                <w:sz w:val="20"/>
              </w:rPr>
              <w:t xml:space="preserve">1. </w:t>
            </w:r>
            <w:r w:rsidRPr="00323F63">
              <w:rPr>
                <w:color w:val="FF0000"/>
                <w:spacing w:val="-1"/>
                <w:sz w:val="20"/>
              </w:rPr>
              <w:t xml:space="preserve">при подготовке </w:t>
            </w:r>
            <w:proofErr w:type="gramStart"/>
            <w:r w:rsidRPr="00323F63">
              <w:rPr>
                <w:color w:val="FF0000"/>
                <w:spacing w:val="-1"/>
                <w:sz w:val="20"/>
              </w:rPr>
              <w:t xml:space="preserve">к </w:t>
            </w:r>
            <w:proofErr w:type="spellStart"/>
            <w:r w:rsidRPr="00323F63">
              <w:rPr>
                <w:color w:val="FF0000"/>
                <w:spacing w:val="-1"/>
                <w:sz w:val="20"/>
              </w:rPr>
              <w:t>б</w:t>
            </w:r>
            <w:proofErr w:type="gramEnd"/>
            <w:r w:rsidRPr="00323F63">
              <w:rPr>
                <w:color w:val="FF0000"/>
                <w:spacing w:val="-1"/>
                <w:sz w:val="20"/>
              </w:rPr>
              <w:t>.р</w:t>
            </w:r>
            <w:proofErr w:type="spellEnd"/>
            <w:r w:rsidRPr="00323F63">
              <w:rPr>
                <w:color w:val="FF0000"/>
                <w:spacing w:val="-1"/>
                <w:sz w:val="20"/>
              </w:rPr>
              <w:t>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прокладке 2-х рукавов диаметром 77мм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3F6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 xml:space="preserve">при </w:t>
            </w:r>
            <w:proofErr w:type="gramStart"/>
            <w:r w:rsidRPr="00323F6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 xml:space="preserve">предварительном </w:t>
            </w:r>
            <w:proofErr w:type="spellStart"/>
            <w:r w:rsidRPr="00323F6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>б</w:t>
            </w:r>
            <w:proofErr w:type="gramEnd"/>
            <w:r w:rsidRPr="00323F6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>.р</w:t>
            </w:r>
            <w:proofErr w:type="spellEnd"/>
            <w:r w:rsidRPr="00323F6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>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3F6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при </w:t>
            </w:r>
            <w:proofErr w:type="gramStart"/>
            <w:r w:rsidRPr="00323F6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полном </w:t>
            </w:r>
            <w:proofErr w:type="spellStart"/>
            <w:r w:rsidRPr="00323F6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б</w:t>
            </w:r>
            <w:proofErr w:type="gramEnd"/>
            <w:r w:rsidRPr="00323F6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.р</w:t>
            </w:r>
            <w:proofErr w:type="spellEnd"/>
            <w:r w:rsidRPr="00323F6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7E3C1F" w:rsidRDefault="006D587E" w:rsidP="00254817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F570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 расход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воды при работе ствола ГПС-600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DF570A" w:rsidRDefault="006D587E" w:rsidP="00254817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>1,88 л/сек.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F570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5,64 л/сек.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>. 15,04 л/сек.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4. 18,8 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>л/сек.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Когда запрещается проводить занятие на огневой полосе </w:t>
            </w:r>
            <w:proofErr w:type="spellStart"/>
            <w:r w:rsidRPr="006D58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психподготовки</w:t>
            </w:r>
            <w:proofErr w:type="spellEnd"/>
            <w:proofErr w:type="gramStart"/>
            <w:r w:rsidRPr="006D58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>1. При отсутствии начальника подразделения.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587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В ночное время.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>3. При высоте снарядов более 8 м.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>4. При сильном ветре.</w:t>
            </w:r>
            <w:r w:rsidRPr="006D58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D587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Какой принимается в расчетах глубина тушения для лафетных стволов</w:t>
            </w:r>
            <w:proofErr w:type="gramStart"/>
            <w:r w:rsidRPr="006D58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>1. 3 м.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>2. 5 м.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587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10 м.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>4. 20 м.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 xml:space="preserve">Как испытываются напорные рукава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587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1. 10 </w:t>
            </w:r>
            <w:proofErr w:type="spellStart"/>
            <w:proofErr w:type="gramStart"/>
            <w:r w:rsidRPr="006D587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атм</w:t>
            </w:r>
            <w:proofErr w:type="spellEnd"/>
            <w:proofErr w:type="gramEnd"/>
            <w:r w:rsidRPr="006D587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не более 3-х минут.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 xml:space="preserve">2. 10 </w:t>
            </w:r>
            <w:proofErr w:type="spellStart"/>
            <w:proofErr w:type="gramStart"/>
            <w:r w:rsidRPr="006D587E">
              <w:rPr>
                <w:rFonts w:ascii="Times New Roman" w:hAnsi="Times New Roman" w:cs="Times New Roman"/>
                <w:sz w:val="20"/>
                <w:szCs w:val="20"/>
              </w:rPr>
              <w:t>атм</w:t>
            </w:r>
            <w:proofErr w:type="spellEnd"/>
            <w:proofErr w:type="gramEnd"/>
            <w:r w:rsidRPr="006D587E">
              <w:rPr>
                <w:rFonts w:ascii="Times New Roman" w:hAnsi="Times New Roman" w:cs="Times New Roman"/>
                <w:sz w:val="20"/>
                <w:szCs w:val="20"/>
              </w:rPr>
              <w:t xml:space="preserve"> не более 5-ти минут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3. 10 </w:t>
            </w:r>
            <w:proofErr w:type="spellStart"/>
            <w:proofErr w:type="gramStart"/>
            <w:r w:rsidRPr="006D58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атм</w:t>
            </w:r>
            <w:proofErr w:type="spellEnd"/>
            <w:proofErr w:type="gramEnd"/>
            <w:r w:rsidRPr="006D58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не более 2-х минут.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 xml:space="preserve">4. 10 </w:t>
            </w:r>
            <w:proofErr w:type="spellStart"/>
            <w:proofErr w:type="gramStart"/>
            <w:r w:rsidRPr="006D587E">
              <w:rPr>
                <w:rFonts w:ascii="Times New Roman" w:hAnsi="Times New Roman" w:cs="Times New Roman"/>
                <w:sz w:val="20"/>
                <w:szCs w:val="20"/>
              </w:rPr>
              <w:t>атм</w:t>
            </w:r>
            <w:proofErr w:type="spellEnd"/>
            <w:proofErr w:type="gramEnd"/>
            <w:r w:rsidRPr="006D587E">
              <w:rPr>
                <w:rFonts w:ascii="Times New Roman" w:hAnsi="Times New Roman" w:cs="Times New Roman"/>
                <w:sz w:val="20"/>
                <w:szCs w:val="20"/>
              </w:rPr>
              <w:t xml:space="preserve"> не более 10-ти минут.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D587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87E" w:rsidRPr="006D587E" w:rsidRDefault="006D587E" w:rsidP="006D587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587E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Подача электропроводящих огнетушащих средств возможна, если </w:t>
            </w:r>
            <w:r w:rsidRPr="006D587E">
              <w:rPr>
                <w:rFonts w:ascii="Times New Roman" w:hAnsi="Times New Roman" w:cs="Times New Roman"/>
                <w:color w:val="000000"/>
                <w:spacing w:val="1"/>
                <w:sz w:val="20"/>
                <w:szCs w:val="20"/>
              </w:rPr>
              <w:t>напряжение электроустановок</w:t>
            </w:r>
            <w:proofErr w:type="gramStart"/>
            <w:r w:rsidRPr="006D587E">
              <w:rPr>
                <w:rFonts w:ascii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Pr="006D587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ru-RU"/>
              </w:rPr>
              <w:t xml:space="preserve">ниже 0,38 </w:t>
            </w:r>
            <w:proofErr w:type="spellStart"/>
            <w:r w:rsidRPr="006D587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ru-RU"/>
              </w:rPr>
              <w:t>кВ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r w:rsidRPr="006D587E">
              <w:rPr>
                <w:rFonts w:ascii="Times New Roman" w:hAnsi="Times New Roman" w:cs="Times New Roman"/>
                <w:bCs/>
                <w:iCs/>
                <w:color w:val="FF0000"/>
                <w:spacing w:val="-13"/>
                <w:sz w:val="20"/>
                <w:szCs w:val="20"/>
              </w:rPr>
              <w:t xml:space="preserve">до 1 </w:t>
            </w:r>
            <w:proofErr w:type="spellStart"/>
            <w:r w:rsidRPr="006D587E">
              <w:rPr>
                <w:rFonts w:ascii="Times New Roman" w:hAnsi="Times New Roman" w:cs="Times New Roman"/>
                <w:bCs/>
                <w:iCs/>
                <w:color w:val="FF0000"/>
                <w:spacing w:val="-13"/>
                <w:sz w:val="20"/>
                <w:szCs w:val="20"/>
              </w:rPr>
              <w:t>кВ</w:t>
            </w:r>
            <w:proofErr w:type="spellEnd"/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6D587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затрудняюсь ответить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6D587E" w:rsidRPr="006D587E" w:rsidTr="0025481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587E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6D587E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ниже 0,22кВ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87E" w:rsidRPr="006D587E" w:rsidRDefault="006D587E" w:rsidP="006D58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6D587E" w:rsidRPr="006D587E" w:rsidRDefault="006D587E" w:rsidP="006D58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587E" w:rsidRPr="006D587E" w:rsidRDefault="006D587E" w:rsidP="006D58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587E" w:rsidRPr="006D587E" w:rsidRDefault="006D587E" w:rsidP="006D58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87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6D587E" w:rsidRPr="006D587E" w:rsidRDefault="006D587E" w:rsidP="006D58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87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264CDD" w:rsidRDefault="00264CDD"/>
    <w:sectPr w:rsidR="00264CDD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87E"/>
    <w:rsid w:val="00264CDD"/>
    <w:rsid w:val="006D587E"/>
    <w:rsid w:val="00BE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D587E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6D587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D587E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6D587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3</cp:revision>
  <cp:lastPrinted>2012-11-21T07:00:00Z</cp:lastPrinted>
  <dcterms:created xsi:type="dcterms:W3CDTF">2012-11-21T06:54:00Z</dcterms:created>
  <dcterms:modified xsi:type="dcterms:W3CDTF">2018-10-10T05:57:00Z</dcterms:modified>
</cp:coreProperties>
</file>