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F03" w:rsidRPr="00546F03" w:rsidRDefault="00546F03" w:rsidP="00546F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546F0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БИЛЕТ № 7</w:t>
      </w:r>
    </w:p>
    <w:p w:rsidR="00546F03" w:rsidRPr="00546F03" w:rsidRDefault="00546F03" w:rsidP="00546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F03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546F03" w:rsidRPr="00546F03" w:rsidRDefault="00546F03" w:rsidP="00546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F0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546F03" w:rsidRPr="00546F03" w:rsidRDefault="00546F03" w:rsidP="00546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F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546F03" w:rsidRPr="00546F03" w:rsidRDefault="00546F03" w:rsidP="00546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F0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546F03" w:rsidRPr="00546F03" w:rsidRDefault="00546F03" w:rsidP="00546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387"/>
        <w:gridCol w:w="850"/>
      </w:tblGrid>
      <w:tr w:rsidR="00546F03" w:rsidRPr="00546F03" w:rsidTr="0025481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46F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46F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46F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 ответа</w:t>
            </w:r>
          </w:p>
        </w:tc>
      </w:tr>
      <w:tr w:rsidR="00546F03" w:rsidRPr="00546F03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Каким документом определен порядок проведения техобслуживания на пожаре</w:t>
            </w:r>
            <w:proofErr w:type="gramStart"/>
            <w:r w:rsidRPr="00546F03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приказ МВД РФ от 24.01.1996 г. № 34.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2. приказ МВД РФ от 5.07.1995 г. № 257.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3. приказ МЧС России от 31.12.2002г. № 630.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4. Указание по тактической подготовке начсостава ПО МВД СССР, утвержденное 21.11.1988 г.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Сроки проведения первоначальной подготовки водителей</w:t>
            </w:r>
            <w:proofErr w:type="gramStart"/>
            <w:r w:rsidRPr="00546F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  <w:r w:rsidRPr="00546F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 xml:space="preserve">1. 8 дней по 6 часов и 7 дежурств. 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 xml:space="preserve">2. 8 дней по 6 часов и 5 дежурств. 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10 дней по 6 часов и 5 дежурств. 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15 дней по 6 часов 5 дежурств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Сколько человек осуществляют работу со стволом на высотах</w:t>
            </w:r>
            <w:proofErr w:type="gramStart"/>
            <w:r w:rsidRPr="00546F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1. Один.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Два.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3. Три.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4. Не разрешается.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На каком из этапов боевого развертывания не прокладывается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магистральные </w:t>
            </w:r>
            <w:r w:rsidRPr="00546F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линии</w:t>
            </w:r>
            <w:proofErr w:type="gramStart"/>
            <w:r w:rsidRPr="00546F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Pr="00546F03">
              <w:rPr>
                <w:rFonts w:ascii="Times New Roman" w:eastAsia="Times New Roman" w:hAnsi="Times New Roman" w:cs="Times New Roman"/>
                <w:color w:val="FF0000"/>
                <w:spacing w:val="-1"/>
                <w:sz w:val="20"/>
                <w:szCs w:val="20"/>
                <w:lang w:eastAsia="ru-RU"/>
              </w:rPr>
              <w:t xml:space="preserve">при подготовке </w:t>
            </w:r>
            <w:proofErr w:type="gramStart"/>
            <w:r w:rsidRPr="00546F03">
              <w:rPr>
                <w:rFonts w:ascii="Times New Roman" w:eastAsia="Times New Roman" w:hAnsi="Times New Roman" w:cs="Times New Roman"/>
                <w:color w:val="FF0000"/>
                <w:spacing w:val="-1"/>
                <w:sz w:val="20"/>
                <w:szCs w:val="20"/>
                <w:lang w:eastAsia="ru-RU"/>
              </w:rPr>
              <w:t xml:space="preserve">к </w:t>
            </w:r>
            <w:proofErr w:type="spellStart"/>
            <w:r w:rsidRPr="00546F03">
              <w:rPr>
                <w:rFonts w:ascii="Times New Roman" w:eastAsia="Times New Roman" w:hAnsi="Times New Roman" w:cs="Times New Roman"/>
                <w:color w:val="FF0000"/>
                <w:spacing w:val="-1"/>
                <w:sz w:val="20"/>
                <w:szCs w:val="20"/>
                <w:lang w:eastAsia="ru-RU"/>
              </w:rPr>
              <w:t>б</w:t>
            </w:r>
            <w:proofErr w:type="gramEnd"/>
            <w:r w:rsidRPr="00546F03">
              <w:rPr>
                <w:rFonts w:ascii="Times New Roman" w:eastAsia="Times New Roman" w:hAnsi="Times New Roman" w:cs="Times New Roman"/>
                <w:color w:val="FF0000"/>
                <w:spacing w:val="-1"/>
                <w:sz w:val="20"/>
                <w:szCs w:val="20"/>
                <w:lang w:eastAsia="ru-RU"/>
              </w:rPr>
              <w:t>.р</w:t>
            </w:r>
            <w:proofErr w:type="spellEnd"/>
            <w:r w:rsidRPr="00546F03">
              <w:rPr>
                <w:rFonts w:ascii="Times New Roman" w:eastAsia="Times New Roman" w:hAnsi="Times New Roman" w:cs="Times New Roman"/>
                <w:color w:val="FF0000"/>
                <w:spacing w:val="-1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46F0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прокладке 2-х рукавов диаметром 77мм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546F0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 xml:space="preserve">при </w:t>
            </w:r>
            <w:proofErr w:type="gramStart"/>
            <w:r w:rsidRPr="00546F0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 xml:space="preserve">предварительном </w:t>
            </w:r>
            <w:proofErr w:type="spellStart"/>
            <w:r w:rsidRPr="00546F0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>б</w:t>
            </w:r>
            <w:proofErr w:type="gramEnd"/>
            <w:r w:rsidRPr="00546F0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>.р</w:t>
            </w:r>
            <w:proofErr w:type="spellEnd"/>
            <w:r w:rsidRPr="00546F0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>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546F0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при </w:t>
            </w:r>
            <w:proofErr w:type="gramStart"/>
            <w:r w:rsidRPr="00546F0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полном </w:t>
            </w:r>
            <w:proofErr w:type="spellStart"/>
            <w:r w:rsidRPr="00546F0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б</w:t>
            </w:r>
            <w:proofErr w:type="gramEnd"/>
            <w:r w:rsidRPr="00546F0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.р</w:t>
            </w:r>
            <w:proofErr w:type="spellEnd"/>
            <w:r w:rsidRPr="00546F0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132F2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E8345B" w:rsidRDefault="00546F03" w:rsidP="0025481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</w:pPr>
            <w:r w:rsidRPr="00E8345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Сколько существует принципов прекращения горения</w:t>
            </w:r>
            <w:proofErr w:type="gramStart"/>
            <w:r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 xml:space="preserve"> </w:t>
            </w:r>
            <w:r w:rsidRPr="00E8345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?</w:t>
            </w:r>
            <w:proofErr w:type="gramEnd"/>
            <w:r w:rsidRPr="00E8345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E8345B" w:rsidRDefault="00546F03" w:rsidP="00254817">
            <w:pPr>
              <w:pStyle w:val="a3"/>
              <w:ind w:firstLine="0"/>
              <w:jc w:val="both"/>
              <w:rPr>
                <w:sz w:val="20"/>
              </w:rPr>
            </w:pPr>
            <w:r w:rsidRPr="00E8345B">
              <w:rPr>
                <w:color w:val="FF0000"/>
                <w:sz w:val="20"/>
              </w:rPr>
              <w:t>1. 4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8345B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  <w:bookmarkStart w:id="0" w:name="_GoBack"/>
            <w:bookmarkEnd w:id="0"/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E834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8345B">
              <w:rPr>
                <w:rFonts w:ascii="Times New Roman" w:hAnsi="Times New Roman" w:cs="Times New Roman"/>
                <w:bCs/>
                <w:iCs/>
                <w:spacing w:val="-14"/>
                <w:sz w:val="20"/>
                <w:szCs w:val="20"/>
              </w:rPr>
              <w:t>2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E8345B"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Сформулируйте основное понятие «действия по тушению пожара»</w:t>
            </w:r>
            <w:proofErr w:type="gramStart"/>
            <w:r w:rsidRPr="00546F03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left" w:pos="43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Организованное применение сил и средств пожарной охраны для выполнения задачи по тушению пожара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left" w:pos="43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2. Действия, производимые личным составом пожарной охраны при тушении пожара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left" w:pos="43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3. Комплекс мероприятий, проводимых при организации работ по тушению пожаров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546F03">
        <w:trPr>
          <w:trHeight w:val="531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4. Действия, производимые личным составом по тушению пожара и проведение аварийно-спасательных работ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проведении разведки пожара без использования СИЗОД формируется группа в количестве</w:t>
            </w:r>
            <w:proofErr w:type="gramStart"/>
            <w:r w:rsidRPr="00546F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1. На усмотрение РТП.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2. По распоряжению старшего должностного лица.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Не менее 2 человек.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4. Не менее 3 человек.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46F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Средний расход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</w:t>
            </w:r>
            <w:r w:rsidRPr="00546F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при работе ствола ГПС-600</w:t>
            </w:r>
            <w:proofErr w:type="gramStart"/>
            <w:r w:rsidRPr="00546F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1. 1,88 л/сек.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2. 5,64 л/сек.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3. 15,04 л/сек.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4. 0,36</w:t>
            </w:r>
            <w:r w:rsidRPr="00546F0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л/сек.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 xml:space="preserve">Срок проведения испытаний ножниц для резки эл.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роводов</w:t>
            </w:r>
            <w:proofErr w:type="gramStart"/>
            <w:r w:rsidRPr="00546F03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один раз в год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2. один раз в полгода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3. один раз в три месяца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4. один раз в два года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46F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Величина и время нагрузки при испытании 3-х коленных лестниц</w:t>
            </w:r>
            <w:proofErr w:type="gramStart"/>
            <w:r w:rsidRPr="00546F03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F0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300 кг на 2 минуты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2. 160 кг на 2 минуты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>3. 250 кг на 3 минуты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546F03" w:rsidRPr="00546F03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6F03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smartTag w:uri="urn:schemas-microsoft-com:office:smarttags" w:element="metricconverter">
              <w:smartTagPr>
                <w:attr w:name="ProductID" w:val="300 кг"/>
              </w:smartTagPr>
              <w:r w:rsidRPr="00546F03">
                <w:rPr>
                  <w:rFonts w:ascii="Times New Roman" w:hAnsi="Times New Roman" w:cs="Times New Roman"/>
                  <w:sz w:val="20"/>
                  <w:szCs w:val="20"/>
                </w:rPr>
                <w:t>300 кг</w:t>
              </w:r>
            </w:smartTag>
            <w:r w:rsidRPr="00546F03">
              <w:rPr>
                <w:rFonts w:ascii="Times New Roman" w:hAnsi="Times New Roman" w:cs="Times New Roman"/>
                <w:sz w:val="20"/>
                <w:szCs w:val="20"/>
              </w:rPr>
              <w:t xml:space="preserve"> на 5 минут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F03" w:rsidRPr="00546F03" w:rsidRDefault="00546F03" w:rsidP="00546F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546F03" w:rsidRPr="00546F03" w:rsidRDefault="00546F03" w:rsidP="00546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F03" w:rsidRPr="00546F03" w:rsidRDefault="00546F03" w:rsidP="00546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F03" w:rsidRPr="00546F03" w:rsidRDefault="00546F03" w:rsidP="00546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F0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546F03" w:rsidRPr="00546F03" w:rsidRDefault="00546F03" w:rsidP="00546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F03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264CDD" w:rsidRDefault="00264CDD"/>
    <w:sectPr w:rsidR="00264CDD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F03"/>
    <w:rsid w:val="00264CDD"/>
    <w:rsid w:val="0054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46F03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46F0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46F03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46F0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cp:lastPrinted>2012-11-21T07:07:00Z</cp:lastPrinted>
  <dcterms:created xsi:type="dcterms:W3CDTF">2012-11-21T07:01:00Z</dcterms:created>
  <dcterms:modified xsi:type="dcterms:W3CDTF">2012-11-21T07:07:00Z</dcterms:modified>
</cp:coreProperties>
</file>