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eastAsia="en-US"/>
        </w:rPr>
        <w:id w:val="-59092449"/>
        <w:docPartObj>
          <w:docPartGallery w:val="Cover Pages"/>
          <w:docPartUnique/>
        </w:docPartObj>
      </w:sdtPr>
      <w:sdtEndPr>
        <w:rPr>
          <w:rFonts w:asciiTheme="minorHAnsi" w:eastAsiaTheme="minorHAnsi" w:hAnsiTheme="minorHAnsi" w:cstheme="minorBidi"/>
          <w:sz w:val="22"/>
          <w:szCs w:val="22"/>
        </w:rPr>
      </w:sdtEndPr>
      <w:sdtContent>
        <w:p w:rsidR="00C331D7" w:rsidRDefault="00C972B6" w:rsidP="0046727D">
          <w:pPr>
            <w:pStyle w:val="NoSpacing"/>
            <w:jc w:val="both"/>
            <w:rPr>
              <w:rFonts w:asciiTheme="majorHAnsi" w:eastAsiaTheme="majorEastAsia" w:hAnsiTheme="majorHAnsi" w:cstheme="majorBidi"/>
              <w:sz w:val="72"/>
              <w:szCs w:val="72"/>
            </w:rPr>
          </w:pPr>
          <w:r>
            <w:rPr>
              <w:noProof/>
              <w:lang w:eastAsia="en-US"/>
            </w:rPr>
            <mc:AlternateContent>
              <mc:Choice Requires="wps">
                <w:drawing>
                  <wp:anchor distT="0" distB="0" distL="114300" distR="114300" simplePos="0" relativeHeight="251659264" behindDoc="0" locked="0" layoutInCell="0" allowOverlap="1">
                    <wp:simplePos x="0" y="0"/>
                    <wp:positionH relativeFrom="page">
                      <wp:align>center</wp:align>
                    </wp:positionH>
                    <wp:positionV relativeFrom="page">
                      <wp:align>bottom</wp:align>
                    </wp:positionV>
                    <wp:extent cx="8143240" cy="815340"/>
                    <wp:effectExtent l="0" t="0" r="17780" b="1524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3240" cy="815340"/>
                            </a:xfrm>
                            <a:prstGeom prst="rect">
                              <a:avLst/>
                            </a:prstGeom>
                            <a:solidFill>
                              <a:schemeClr val="accent1"/>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1.2pt;height:64.2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" o:allowincell="f" fillcolor="#4f81bd [3204]" strokecolor="#4f81bd [3204]">
                    <w10:wrap anchorx="page" anchory="page"/>
                  </v:rect>
                </w:pict>
              </mc:Fallback>
            </mc:AlternateContent>
          </w:r>
          <w:r>
            <w:rPr>
              <w:noProof/>
              <w:lang w:eastAsia="en-US"/>
            </w:rPr>
            <mc:AlternateContent>
              <mc:Choice Requires="wps">
                <w:drawing>
                  <wp:anchor distT="0" distB="0" distL="114300" distR="114300" simplePos="0" relativeHeight="251662336" behindDoc="0" locked="0" layoutInCell="0" allowOverlap="1">
                    <wp:simplePos x="0" y="0"/>
                    <wp:positionH relativeFrom="leftMargin">
                      <wp:align>center</wp:align>
                    </wp:positionH>
                    <wp:positionV relativeFrom="page">
                      <wp:align>center</wp:align>
                    </wp:positionV>
                    <wp:extent cx="90805" cy="10551160"/>
                    <wp:effectExtent l="0" t="0" r="36195" b="3048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116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0.8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61312" behindDoc="0" locked="0" layoutInCell="0" allowOverlap="1">
                    <wp:simplePos x="0" y="0"/>
                    <wp:positionH relativeFrom="rightMargin">
                      <wp:align>center</wp:align>
                    </wp:positionH>
                    <wp:positionV relativeFrom="page">
                      <wp:align>center</wp:align>
                    </wp:positionV>
                    <wp:extent cx="90805" cy="10551160"/>
                    <wp:effectExtent l="0" t="0" r="36195" b="304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116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0.8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topMargin">
                      <wp:align>top</wp:align>
                    </wp:positionV>
                    <wp:extent cx="8143240" cy="807720"/>
                    <wp:effectExtent l="0" t="0" r="17780" b="1524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3240" cy="807720"/>
                            </a:xfrm>
                            <a:prstGeom prst="rect">
                              <a:avLst/>
                            </a:prstGeom>
                            <a:solidFill>
                              <a:schemeClr val="accent1"/>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1.2pt;height:63.6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" o:allowincell="f" fillcolor="#4f81bd [3204]" strokecolor="#4f81bd [3204]">
                    <w10:wrap anchorx="page" anchory="margin"/>
                  </v:rect>
                </w:pict>
              </mc:Fallback>
            </mc:AlternateContent>
          </w:r>
        </w:p>
        <w:sdt>
          <w:sdtPr>
            <w:rPr>
              <w:rFonts w:asciiTheme="majorHAnsi" w:eastAsiaTheme="majorEastAsia" w:hAnsiTheme="majorHAnsi" w:cstheme="majorBidi"/>
              <w:sz w:val="72"/>
              <w:szCs w:val="72"/>
            </w:rPr>
            <w:alias w:val="Title"/>
            <w:id w:val="14700071"/>
            <w:placeholder>
              <w:docPart w:val="F6CEB216C826438AB7D2DAFB2FD6A2BD"/>
            </w:placeholder>
            <w:dataBinding w:prefixMappings="xmlns:ns0='http://schemas.openxmlformats.org/package/2006/metadata/core-properties' xmlns:ns1='http://purl.org/dc/elements/1.1/'" w:xpath="/ns0:coreProperties[1]/ns1:title[1]" w:storeItemID="{6C3C8BC8-F283-45AE-878A-BAB7291924A1}"/>
            <w:text/>
          </w:sdtPr>
          <w:sdtEndPr/>
          <w:sdtContent>
            <w:p w:rsidR="00C331D7" w:rsidRDefault="00AF76D4" w:rsidP="0046727D">
              <w:pPr>
                <w:pStyle w:val="NoSpacing"/>
                <w:jc w:val="both"/>
                <w:rPr>
                  <w:rFonts w:asciiTheme="majorHAnsi" w:eastAsiaTheme="majorEastAsia" w:hAnsiTheme="majorHAnsi" w:cstheme="majorBidi"/>
                  <w:sz w:val="72"/>
                  <w:szCs w:val="72"/>
                </w:rPr>
              </w:pPr>
              <w:r>
                <w:rPr>
                  <w:rFonts w:asciiTheme="majorHAnsi" w:eastAsiaTheme="majorEastAsia" w:hAnsiTheme="majorHAnsi" w:cstheme="majorBidi"/>
                  <w:sz w:val="72"/>
                  <w:szCs w:val="72"/>
                </w:rPr>
                <w:t>Competition</w:t>
              </w:r>
            </w:p>
          </w:sdtContent>
        </w:sdt>
        <w:sdt>
          <w:sdtPr>
            <w:rPr>
              <w:rFonts w:asciiTheme="majorHAnsi" w:eastAsiaTheme="majorEastAsia" w:hAnsiTheme="majorHAnsi" w:cstheme="majorBidi"/>
              <w:sz w:val="36"/>
              <w:szCs w:val="36"/>
            </w:rPr>
            <w:alias w:val="Subtitle"/>
            <w:id w:val="14700077"/>
            <w:placeholder>
              <w:docPart w:val="7D7EFEE51F9F4A88BA3AF1B6083A01D5"/>
            </w:placeholder>
            <w:dataBinding w:prefixMappings="xmlns:ns0='http://schemas.openxmlformats.org/package/2006/metadata/core-properties' xmlns:ns1='http://purl.org/dc/elements/1.1/'" w:xpath="/ns0:coreProperties[1]/ns1:subject[1]" w:storeItemID="{6C3C8BC8-F283-45AE-878A-BAB7291924A1}"/>
            <w:text/>
          </w:sdtPr>
          <w:sdtEndPr/>
          <w:sdtContent>
            <w:p w:rsidR="00C331D7" w:rsidRDefault="00C331D7" w:rsidP="0046727D">
              <w:pPr>
                <w:pStyle w:val="NoSpacing"/>
                <w:jc w:val="both"/>
                <w:rPr>
                  <w:rFonts w:asciiTheme="majorHAnsi" w:eastAsiaTheme="majorEastAsia" w:hAnsiTheme="majorHAnsi" w:cstheme="majorBidi"/>
                  <w:sz w:val="36"/>
                  <w:szCs w:val="36"/>
                </w:rPr>
              </w:pPr>
              <w:r>
                <w:rPr>
                  <w:rFonts w:asciiTheme="majorHAnsi" w:eastAsiaTheme="majorEastAsia" w:hAnsiTheme="majorHAnsi" w:cstheme="majorBidi"/>
                  <w:sz w:val="36"/>
                  <w:szCs w:val="36"/>
                </w:rPr>
                <w:t>ECE408 Applied Parallel Programming Project/Competition</w:t>
              </w:r>
            </w:p>
          </w:sdtContent>
        </w:sdt>
        <w:p w:rsidR="00C331D7" w:rsidRDefault="00C331D7" w:rsidP="0046727D">
          <w:pPr>
            <w:pStyle w:val="NoSpacing"/>
            <w:jc w:val="both"/>
            <w:rPr>
              <w:rFonts w:asciiTheme="majorHAnsi" w:eastAsiaTheme="majorEastAsia" w:hAnsiTheme="majorHAnsi" w:cstheme="majorBidi"/>
              <w:sz w:val="36"/>
              <w:szCs w:val="36"/>
            </w:rPr>
          </w:pPr>
        </w:p>
        <w:p w:rsidR="00C331D7" w:rsidRDefault="00C331D7" w:rsidP="0046727D">
          <w:pPr>
            <w:pStyle w:val="NoSpacing"/>
            <w:jc w:val="both"/>
            <w:rPr>
              <w:rFonts w:asciiTheme="majorHAnsi" w:eastAsiaTheme="majorEastAsia" w:hAnsiTheme="majorHAnsi" w:cstheme="majorBidi"/>
              <w:sz w:val="36"/>
              <w:szCs w:val="36"/>
            </w:rPr>
          </w:pPr>
        </w:p>
        <w:p w:rsidR="00C331D7" w:rsidRDefault="00C331D7" w:rsidP="0046727D">
          <w:pPr>
            <w:pStyle w:val="NoSpacing"/>
            <w:jc w:val="both"/>
          </w:pPr>
          <w:r>
            <w:t>Date Due: December 14, 2012</w:t>
          </w:r>
        </w:p>
        <w:sdt>
          <w:sdtPr>
            <w:alias w:val="Company"/>
            <w:id w:val="14700089"/>
            <w:dataBinding w:prefixMappings="xmlns:ns0='http://schemas.openxmlformats.org/officeDocument/2006/extended-properties'" w:xpath="/ns0:Properties[1]/ns0:Company[1]" w:storeItemID="{6668398D-A668-4E3E-A5EB-62B293D839F1}"/>
            <w:text/>
          </w:sdtPr>
          <w:sdtEndPr/>
          <w:sdtContent>
            <w:p w:rsidR="00C331D7" w:rsidRDefault="00C331D7" w:rsidP="0046727D">
              <w:pPr>
                <w:pStyle w:val="NoSpacing"/>
                <w:jc w:val="both"/>
              </w:pPr>
              <w:r>
                <w:t>University of Illinois at Urbana-Champaign</w:t>
              </w:r>
            </w:p>
          </w:sdtContent>
        </w:sdt>
        <w:p w:rsidR="00C331D7" w:rsidRDefault="00AF76D4" w:rsidP="0046727D">
          <w:pPr>
            <w:pStyle w:val="NoSpacing"/>
            <w:jc w:val="both"/>
          </w:pPr>
          <w:r>
            <w:t>Daniel Rasinski</w:t>
          </w:r>
        </w:p>
        <w:p w:rsidR="00AF76D4" w:rsidRDefault="00AF76D4" w:rsidP="0046727D">
          <w:pPr>
            <w:pStyle w:val="NoSpacing"/>
            <w:jc w:val="both"/>
          </w:pPr>
          <w:r>
            <w:t>Manny Lau</w:t>
          </w:r>
        </w:p>
        <w:p w:rsidR="00AF76D4" w:rsidRDefault="00AF76D4" w:rsidP="0046727D">
          <w:pPr>
            <w:pStyle w:val="NoSpacing"/>
            <w:jc w:val="both"/>
          </w:pPr>
          <w:r>
            <w:t xml:space="preserve">Tommy </w:t>
          </w:r>
          <w:proofErr w:type="spellStart"/>
          <w:r>
            <w:t>Shiou</w:t>
          </w:r>
          <w:proofErr w:type="spellEnd"/>
        </w:p>
        <w:p w:rsidR="00C331D7" w:rsidRDefault="00C331D7" w:rsidP="0046727D">
          <w:pPr>
            <w:jc w:val="both"/>
          </w:pPr>
        </w:p>
        <w:p w:rsidR="00C331D7" w:rsidRDefault="00C331D7" w:rsidP="0046727D">
          <w:pPr>
            <w:jc w:val="both"/>
          </w:pPr>
          <w:r>
            <w:br w:type="page"/>
          </w:r>
        </w:p>
      </w:sdtContent>
    </w:sdt>
    <w:sdt>
      <w:sdtPr>
        <w:rPr>
          <w:rFonts w:asciiTheme="minorHAnsi" w:eastAsiaTheme="minorHAnsi" w:hAnsiTheme="minorHAnsi" w:cstheme="minorBidi"/>
          <w:b w:val="0"/>
          <w:bCs w:val="0"/>
          <w:color w:val="auto"/>
          <w:sz w:val="22"/>
          <w:szCs w:val="22"/>
        </w:rPr>
        <w:id w:val="66638805"/>
        <w:docPartObj>
          <w:docPartGallery w:val="Table of Contents"/>
          <w:docPartUnique/>
        </w:docPartObj>
      </w:sdtPr>
      <w:sdtEndPr/>
      <w:sdtContent>
        <w:p w:rsidR="00AF76D4" w:rsidRDefault="00AF76D4">
          <w:pPr>
            <w:pStyle w:val="TOCHeading"/>
          </w:pPr>
          <w:r>
            <w:t>Table of Contents</w:t>
          </w:r>
        </w:p>
        <w:p w:rsidR="00AF76D4" w:rsidRDefault="00AF76D4">
          <w:pPr>
            <w:pStyle w:val="TOC1"/>
            <w:tabs>
              <w:tab w:val="right" w:leader="dot" w:pos="9350"/>
            </w:tabs>
            <w:rPr>
              <w:rFonts w:eastAsiaTheme="minorEastAsia"/>
              <w:noProof/>
              <w:lang w:eastAsia="zh-CN"/>
            </w:rPr>
          </w:pPr>
          <w:r>
            <w:fldChar w:fldCharType="begin"/>
          </w:r>
          <w:r>
            <w:instrText xml:space="preserve"> TOC \o "1-3" \h \z \u </w:instrText>
          </w:r>
          <w:r>
            <w:fldChar w:fldCharType="separate"/>
          </w:r>
          <w:hyperlink w:anchor="_Toc343541987" w:history="1">
            <w:r w:rsidRPr="00A33142">
              <w:rPr>
                <w:rStyle w:val="Hyperlink"/>
                <w:noProof/>
              </w:rPr>
              <w:t>Introduction</w:t>
            </w:r>
            <w:r>
              <w:rPr>
                <w:noProof/>
                <w:webHidden/>
              </w:rPr>
              <w:tab/>
            </w:r>
            <w:r>
              <w:rPr>
                <w:noProof/>
                <w:webHidden/>
              </w:rPr>
              <w:fldChar w:fldCharType="begin"/>
            </w:r>
            <w:r>
              <w:rPr>
                <w:noProof/>
                <w:webHidden/>
              </w:rPr>
              <w:instrText xml:space="preserve"> PAGEREF _Toc343541987 \h </w:instrText>
            </w:r>
            <w:r>
              <w:rPr>
                <w:noProof/>
                <w:webHidden/>
              </w:rPr>
            </w:r>
            <w:r>
              <w:rPr>
                <w:noProof/>
                <w:webHidden/>
              </w:rPr>
              <w:fldChar w:fldCharType="separate"/>
            </w:r>
            <w:r w:rsidR="00125F88">
              <w:rPr>
                <w:noProof/>
                <w:webHidden/>
              </w:rPr>
              <w:t>2</w:t>
            </w:r>
            <w:r>
              <w:rPr>
                <w:noProof/>
                <w:webHidden/>
              </w:rPr>
              <w:fldChar w:fldCharType="end"/>
            </w:r>
          </w:hyperlink>
        </w:p>
        <w:p w:rsidR="00AF76D4" w:rsidRDefault="009463E3">
          <w:pPr>
            <w:pStyle w:val="TOC1"/>
            <w:tabs>
              <w:tab w:val="right" w:leader="dot" w:pos="9350"/>
            </w:tabs>
            <w:rPr>
              <w:rFonts w:eastAsiaTheme="minorEastAsia"/>
              <w:noProof/>
              <w:lang w:eastAsia="zh-CN"/>
            </w:rPr>
          </w:pPr>
          <w:hyperlink w:anchor="_Toc343541988" w:history="1">
            <w:r w:rsidR="00AF76D4" w:rsidRPr="00A33142">
              <w:rPr>
                <w:rStyle w:val="Hyperlink"/>
                <w:noProof/>
              </w:rPr>
              <w:t>Problem Description</w:t>
            </w:r>
            <w:r w:rsidR="00AF76D4">
              <w:rPr>
                <w:noProof/>
                <w:webHidden/>
              </w:rPr>
              <w:tab/>
            </w:r>
            <w:r w:rsidR="00AF76D4">
              <w:rPr>
                <w:noProof/>
                <w:webHidden/>
              </w:rPr>
              <w:fldChar w:fldCharType="begin"/>
            </w:r>
            <w:r w:rsidR="00AF76D4">
              <w:rPr>
                <w:noProof/>
                <w:webHidden/>
              </w:rPr>
              <w:instrText xml:space="preserve"> PAGEREF _Toc343541988 \h </w:instrText>
            </w:r>
            <w:r w:rsidR="00AF76D4">
              <w:rPr>
                <w:noProof/>
                <w:webHidden/>
              </w:rPr>
            </w:r>
            <w:r w:rsidR="00AF76D4">
              <w:rPr>
                <w:noProof/>
                <w:webHidden/>
              </w:rPr>
              <w:fldChar w:fldCharType="separate"/>
            </w:r>
            <w:r w:rsidR="00125F88">
              <w:rPr>
                <w:noProof/>
                <w:webHidden/>
              </w:rPr>
              <w:t>2</w:t>
            </w:r>
            <w:r w:rsidR="00AF76D4">
              <w:rPr>
                <w:noProof/>
                <w:webHidden/>
              </w:rPr>
              <w:fldChar w:fldCharType="end"/>
            </w:r>
          </w:hyperlink>
        </w:p>
        <w:p w:rsidR="00AF76D4" w:rsidRDefault="009463E3">
          <w:pPr>
            <w:pStyle w:val="TOC1"/>
            <w:tabs>
              <w:tab w:val="right" w:leader="dot" w:pos="9350"/>
            </w:tabs>
            <w:rPr>
              <w:rFonts w:eastAsiaTheme="minorEastAsia"/>
              <w:noProof/>
              <w:lang w:eastAsia="zh-CN"/>
            </w:rPr>
          </w:pPr>
          <w:hyperlink w:anchor="_Toc343541989" w:history="1">
            <w:r w:rsidR="00AF76D4" w:rsidRPr="00A33142">
              <w:rPr>
                <w:rStyle w:val="Hyperlink"/>
                <w:noProof/>
              </w:rPr>
              <w:t>Implementation</w:t>
            </w:r>
            <w:r w:rsidR="00AF76D4">
              <w:rPr>
                <w:noProof/>
                <w:webHidden/>
              </w:rPr>
              <w:tab/>
            </w:r>
            <w:r w:rsidR="00AF76D4">
              <w:rPr>
                <w:noProof/>
                <w:webHidden/>
              </w:rPr>
              <w:fldChar w:fldCharType="begin"/>
            </w:r>
            <w:r w:rsidR="00AF76D4">
              <w:rPr>
                <w:noProof/>
                <w:webHidden/>
              </w:rPr>
              <w:instrText xml:space="preserve"> PAGEREF _Toc343541989 \h </w:instrText>
            </w:r>
            <w:r w:rsidR="00AF76D4">
              <w:rPr>
                <w:noProof/>
                <w:webHidden/>
              </w:rPr>
            </w:r>
            <w:r w:rsidR="00AF76D4">
              <w:rPr>
                <w:noProof/>
                <w:webHidden/>
              </w:rPr>
              <w:fldChar w:fldCharType="separate"/>
            </w:r>
            <w:r w:rsidR="00125F88">
              <w:rPr>
                <w:noProof/>
                <w:webHidden/>
              </w:rPr>
              <w:t>2</w:t>
            </w:r>
            <w:r w:rsidR="00AF76D4">
              <w:rPr>
                <w:noProof/>
                <w:webHidden/>
              </w:rPr>
              <w:fldChar w:fldCharType="end"/>
            </w:r>
          </w:hyperlink>
        </w:p>
        <w:p w:rsidR="00AF76D4" w:rsidRDefault="009463E3">
          <w:pPr>
            <w:pStyle w:val="TOC1"/>
            <w:tabs>
              <w:tab w:val="right" w:leader="dot" w:pos="9350"/>
            </w:tabs>
            <w:rPr>
              <w:rFonts w:eastAsiaTheme="minorEastAsia"/>
              <w:noProof/>
              <w:lang w:eastAsia="zh-CN"/>
            </w:rPr>
          </w:pPr>
          <w:hyperlink w:anchor="_Toc343541990" w:history="1">
            <w:r w:rsidR="00AF76D4" w:rsidRPr="00A33142">
              <w:rPr>
                <w:rStyle w:val="Hyperlink"/>
                <w:noProof/>
              </w:rPr>
              <w:t>Results</w:t>
            </w:r>
            <w:r w:rsidR="00AF76D4">
              <w:rPr>
                <w:noProof/>
                <w:webHidden/>
              </w:rPr>
              <w:tab/>
            </w:r>
            <w:r w:rsidR="00AF76D4">
              <w:rPr>
                <w:noProof/>
                <w:webHidden/>
              </w:rPr>
              <w:fldChar w:fldCharType="begin"/>
            </w:r>
            <w:r w:rsidR="00AF76D4">
              <w:rPr>
                <w:noProof/>
                <w:webHidden/>
              </w:rPr>
              <w:instrText xml:space="preserve"> PAGEREF _Toc343541990 \h </w:instrText>
            </w:r>
            <w:r w:rsidR="00AF76D4">
              <w:rPr>
                <w:noProof/>
                <w:webHidden/>
              </w:rPr>
            </w:r>
            <w:r w:rsidR="00AF76D4">
              <w:rPr>
                <w:noProof/>
                <w:webHidden/>
              </w:rPr>
              <w:fldChar w:fldCharType="separate"/>
            </w:r>
            <w:r w:rsidR="00125F88">
              <w:rPr>
                <w:noProof/>
                <w:webHidden/>
              </w:rPr>
              <w:t>3</w:t>
            </w:r>
            <w:r w:rsidR="00AF76D4">
              <w:rPr>
                <w:noProof/>
                <w:webHidden/>
              </w:rPr>
              <w:fldChar w:fldCharType="end"/>
            </w:r>
          </w:hyperlink>
        </w:p>
        <w:p w:rsidR="00AF76D4" w:rsidRDefault="009463E3">
          <w:pPr>
            <w:pStyle w:val="TOC1"/>
            <w:tabs>
              <w:tab w:val="right" w:leader="dot" w:pos="9350"/>
            </w:tabs>
            <w:rPr>
              <w:rFonts w:eastAsiaTheme="minorEastAsia"/>
              <w:noProof/>
              <w:lang w:eastAsia="zh-CN"/>
            </w:rPr>
          </w:pPr>
          <w:hyperlink w:anchor="_Toc343541991" w:history="1">
            <w:r w:rsidR="00AF76D4" w:rsidRPr="00A33142">
              <w:rPr>
                <w:rStyle w:val="Hyperlink"/>
                <w:noProof/>
              </w:rPr>
              <w:t>Challenges</w:t>
            </w:r>
            <w:r w:rsidR="00AF76D4">
              <w:rPr>
                <w:noProof/>
                <w:webHidden/>
              </w:rPr>
              <w:tab/>
            </w:r>
            <w:r w:rsidR="00AF76D4">
              <w:rPr>
                <w:noProof/>
                <w:webHidden/>
              </w:rPr>
              <w:fldChar w:fldCharType="begin"/>
            </w:r>
            <w:r w:rsidR="00AF76D4">
              <w:rPr>
                <w:noProof/>
                <w:webHidden/>
              </w:rPr>
              <w:instrText xml:space="preserve"> PAGEREF _Toc343541991 \h </w:instrText>
            </w:r>
            <w:r w:rsidR="00AF76D4">
              <w:rPr>
                <w:noProof/>
                <w:webHidden/>
              </w:rPr>
            </w:r>
            <w:r w:rsidR="00AF76D4">
              <w:rPr>
                <w:noProof/>
                <w:webHidden/>
              </w:rPr>
              <w:fldChar w:fldCharType="separate"/>
            </w:r>
            <w:r w:rsidR="00125F88">
              <w:rPr>
                <w:noProof/>
                <w:webHidden/>
              </w:rPr>
              <w:t>3</w:t>
            </w:r>
            <w:r w:rsidR="00AF76D4">
              <w:rPr>
                <w:noProof/>
                <w:webHidden/>
              </w:rPr>
              <w:fldChar w:fldCharType="end"/>
            </w:r>
          </w:hyperlink>
        </w:p>
        <w:p w:rsidR="00AF76D4" w:rsidRDefault="009463E3">
          <w:pPr>
            <w:pStyle w:val="TOC1"/>
            <w:tabs>
              <w:tab w:val="right" w:leader="dot" w:pos="9350"/>
            </w:tabs>
            <w:rPr>
              <w:rFonts w:eastAsiaTheme="minorEastAsia"/>
              <w:noProof/>
              <w:lang w:eastAsia="zh-CN"/>
            </w:rPr>
          </w:pPr>
          <w:hyperlink w:anchor="_Toc343541992" w:history="1">
            <w:r w:rsidR="00AF76D4" w:rsidRPr="00A33142">
              <w:rPr>
                <w:rStyle w:val="Hyperlink"/>
                <w:noProof/>
              </w:rPr>
              <w:t>Future Work</w:t>
            </w:r>
            <w:r w:rsidR="00AF76D4">
              <w:rPr>
                <w:noProof/>
                <w:webHidden/>
              </w:rPr>
              <w:tab/>
            </w:r>
            <w:r w:rsidR="00AF76D4">
              <w:rPr>
                <w:noProof/>
                <w:webHidden/>
              </w:rPr>
              <w:fldChar w:fldCharType="begin"/>
            </w:r>
            <w:r w:rsidR="00AF76D4">
              <w:rPr>
                <w:noProof/>
                <w:webHidden/>
              </w:rPr>
              <w:instrText xml:space="preserve"> PAGEREF _Toc343541992 \h </w:instrText>
            </w:r>
            <w:r w:rsidR="00AF76D4">
              <w:rPr>
                <w:noProof/>
                <w:webHidden/>
              </w:rPr>
            </w:r>
            <w:r w:rsidR="00AF76D4">
              <w:rPr>
                <w:noProof/>
                <w:webHidden/>
              </w:rPr>
              <w:fldChar w:fldCharType="separate"/>
            </w:r>
            <w:r w:rsidR="00125F88">
              <w:rPr>
                <w:noProof/>
                <w:webHidden/>
              </w:rPr>
              <w:t>4</w:t>
            </w:r>
            <w:r w:rsidR="00AF76D4">
              <w:rPr>
                <w:noProof/>
                <w:webHidden/>
              </w:rPr>
              <w:fldChar w:fldCharType="end"/>
            </w:r>
          </w:hyperlink>
        </w:p>
        <w:p w:rsidR="00AF76D4" w:rsidRDefault="009463E3">
          <w:pPr>
            <w:pStyle w:val="TOC1"/>
            <w:tabs>
              <w:tab w:val="right" w:leader="dot" w:pos="9350"/>
            </w:tabs>
            <w:rPr>
              <w:rFonts w:eastAsiaTheme="minorEastAsia"/>
              <w:noProof/>
              <w:lang w:eastAsia="zh-CN"/>
            </w:rPr>
          </w:pPr>
          <w:hyperlink w:anchor="_Toc343541993" w:history="1">
            <w:r w:rsidR="00AF76D4" w:rsidRPr="00A33142">
              <w:rPr>
                <w:rStyle w:val="Hyperlink"/>
                <w:noProof/>
              </w:rPr>
              <w:t>Conclusion</w:t>
            </w:r>
            <w:r w:rsidR="00AF76D4">
              <w:rPr>
                <w:noProof/>
                <w:webHidden/>
              </w:rPr>
              <w:tab/>
            </w:r>
            <w:r w:rsidR="00AF76D4">
              <w:rPr>
                <w:noProof/>
                <w:webHidden/>
              </w:rPr>
              <w:fldChar w:fldCharType="begin"/>
            </w:r>
            <w:r w:rsidR="00AF76D4">
              <w:rPr>
                <w:noProof/>
                <w:webHidden/>
              </w:rPr>
              <w:instrText xml:space="preserve"> PAGEREF _Toc343541993 \h </w:instrText>
            </w:r>
            <w:r w:rsidR="00AF76D4">
              <w:rPr>
                <w:noProof/>
                <w:webHidden/>
              </w:rPr>
            </w:r>
            <w:r w:rsidR="00AF76D4">
              <w:rPr>
                <w:noProof/>
                <w:webHidden/>
              </w:rPr>
              <w:fldChar w:fldCharType="separate"/>
            </w:r>
            <w:r w:rsidR="00125F88">
              <w:rPr>
                <w:noProof/>
                <w:webHidden/>
              </w:rPr>
              <w:t>4</w:t>
            </w:r>
            <w:r w:rsidR="00AF76D4">
              <w:rPr>
                <w:noProof/>
                <w:webHidden/>
              </w:rPr>
              <w:fldChar w:fldCharType="end"/>
            </w:r>
          </w:hyperlink>
        </w:p>
        <w:p w:rsidR="00AF76D4" w:rsidRDefault="009463E3">
          <w:pPr>
            <w:pStyle w:val="TOC1"/>
            <w:tabs>
              <w:tab w:val="right" w:leader="dot" w:pos="9350"/>
            </w:tabs>
            <w:rPr>
              <w:rFonts w:eastAsiaTheme="minorEastAsia"/>
              <w:noProof/>
              <w:lang w:eastAsia="zh-CN"/>
            </w:rPr>
          </w:pPr>
          <w:hyperlink w:anchor="_Toc343541994" w:history="1">
            <w:r w:rsidR="00AF76D4" w:rsidRPr="00A33142">
              <w:rPr>
                <w:rStyle w:val="Hyperlink"/>
                <w:noProof/>
              </w:rPr>
              <w:t>References</w:t>
            </w:r>
            <w:r w:rsidR="00AF76D4">
              <w:rPr>
                <w:noProof/>
                <w:webHidden/>
              </w:rPr>
              <w:tab/>
            </w:r>
            <w:r w:rsidR="00AF76D4">
              <w:rPr>
                <w:noProof/>
                <w:webHidden/>
              </w:rPr>
              <w:fldChar w:fldCharType="begin"/>
            </w:r>
            <w:r w:rsidR="00AF76D4">
              <w:rPr>
                <w:noProof/>
                <w:webHidden/>
              </w:rPr>
              <w:instrText xml:space="preserve"> PAGEREF _Toc343541994 \h </w:instrText>
            </w:r>
            <w:r w:rsidR="00AF76D4">
              <w:rPr>
                <w:noProof/>
                <w:webHidden/>
              </w:rPr>
            </w:r>
            <w:r w:rsidR="00AF76D4">
              <w:rPr>
                <w:noProof/>
                <w:webHidden/>
              </w:rPr>
              <w:fldChar w:fldCharType="separate"/>
            </w:r>
            <w:r w:rsidR="00125F88">
              <w:rPr>
                <w:noProof/>
                <w:webHidden/>
              </w:rPr>
              <w:t>4</w:t>
            </w:r>
            <w:r w:rsidR="00AF76D4">
              <w:rPr>
                <w:noProof/>
                <w:webHidden/>
              </w:rPr>
              <w:fldChar w:fldCharType="end"/>
            </w:r>
          </w:hyperlink>
        </w:p>
        <w:p w:rsidR="00AF76D4" w:rsidRDefault="00AF76D4">
          <w:r>
            <w:fldChar w:fldCharType="end"/>
          </w:r>
        </w:p>
      </w:sdtContent>
    </w:sdt>
    <w:p w:rsidR="00AF76D4" w:rsidRPr="00AF76D4" w:rsidRDefault="00AF76D4" w:rsidP="00AF76D4">
      <w:pPr>
        <w:spacing w:line="480" w:lineRule="auto"/>
        <w:jc w:val="both"/>
      </w:pPr>
    </w:p>
    <w:p w:rsidR="002D0CA6" w:rsidRDefault="002D0CA6" w:rsidP="0046727D">
      <w:pPr>
        <w:spacing w:line="480" w:lineRule="auto"/>
        <w:jc w:val="both"/>
      </w:pPr>
    </w:p>
    <w:p w:rsidR="002D0CA6" w:rsidRDefault="002D0CA6" w:rsidP="0046727D">
      <w:pPr>
        <w:spacing w:line="480" w:lineRule="auto"/>
        <w:jc w:val="both"/>
      </w:pPr>
    </w:p>
    <w:p w:rsidR="002D0CA6" w:rsidRDefault="002D0CA6" w:rsidP="0046727D">
      <w:pPr>
        <w:spacing w:line="480" w:lineRule="auto"/>
        <w:jc w:val="both"/>
      </w:pPr>
    </w:p>
    <w:p w:rsidR="00DD4235" w:rsidRDefault="002D0CA6" w:rsidP="0046727D">
      <w:pPr>
        <w:spacing w:line="480" w:lineRule="auto"/>
        <w:jc w:val="both"/>
      </w:pPr>
      <w:r>
        <w:br w:type="page"/>
      </w:r>
    </w:p>
    <w:p w:rsidR="002D0CA6" w:rsidRDefault="002D0CA6" w:rsidP="0046727D">
      <w:pPr>
        <w:pStyle w:val="Heading1"/>
        <w:spacing w:line="480" w:lineRule="auto"/>
        <w:jc w:val="both"/>
      </w:pPr>
      <w:bookmarkStart w:id="0" w:name="_Toc343541987"/>
      <w:r>
        <w:lastRenderedPageBreak/>
        <w:t>Introduction</w:t>
      </w:r>
      <w:bookmarkEnd w:id="0"/>
    </w:p>
    <w:p w:rsidR="002D0CA6" w:rsidRDefault="00555192" w:rsidP="00AF76D4">
      <w:pPr>
        <w:pStyle w:val="NoSpacing"/>
      </w:pPr>
      <w:bookmarkStart w:id="1" w:name="_GoBack"/>
      <w:r>
        <w:t xml:space="preserve">The </w:t>
      </w:r>
      <w:proofErr w:type="spellStart"/>
      <w:r>
        <w:t>ScanCath</w:t>
      </w:r>
      <w:proofErr w:type="spellEnd"/>
      <w:r>
        <w:t xml:space="preserve"> System is a C-</w:t>
      </w:r>
      <w:r w:rsidR="00AF76D4">
        <w:t xml:space="preserve">Arm based low-dose, real-time x-ray system intended for Cardiac Electrophysiology and </w:t>
      </w:r>
      <w:proofErr w:type="spellStart"/>
      <w:r w:rsidR="00AF76D4">
        <w:t>Cath</w:t>
      </w:r>
      <w:proofErr w:type="spellEnd"/>
      <w:r w:rsidR="00AF76D4">
        <w:t xml:space="preserve"> Lab imaging applications</w:t>
      </w:r>
      <w:bookmarkEnd w:id="1"/>
      <w:r w:rsidR="00AF76D4">
        <w:t xml:space="preserve">. </w:t>
      </w:r>
      <w:r>
        <w:t xml:space="preserve">This system has uses a different geometry than the conventional fluoroscope.  A large scanning x-ray beam is emitted through collimator holes and directed to the detector to collect the image. The x-ray detector is illuminated at least once per collimator hole, which generates many images. These images are combined through a process called image reconstruction and the image reconstructed represents one focal plane.  The x-ray emits beams multiple times because many focal planes are needed to clearly show different levels of the 3-D object. </w:t>
      </w:r>
      <w:r w:rsidR="00F23175">
        <w:t xml:space="preserve"> Many sequential algorithms are also implemented to produce better results.</w:t>
      </w:r>
    </w:p>
    <w:p w:rsidR="002D0CA6" w:rsidRDefault="002D0CA6" w:rsidP="0046727D">
      <w:pPr>
        <w:pStyle w:val="Heading1"/>
        <w:spacing w:line="480" w:lineRule="auto"/>
        <w:jc w:val="both"/>
      </w:pPr>
      <w:bookmarkStart w:id="2" w:name="_Toc343541988"/>
      <w:r>
        <w:t>Problem Description</w:t>
      </w:r>
      <w:bookmarkEnd w:id="2"/>
    </w:p>
    <w:p w:rsidR="002D0CA6" w:rsidRDefault="00555192" w:rsidP="00F23175">
      <w:pPr>
        <w:pStyle w:val="NoSpacing"/>
      </w:pPr>
      <w:r>
        <w:t xml:space="preserve">The </w:t>
      </w:r>
      <w:proofErr w:type="spellStart"/>
      <w:r>
        <w:t>ScanCath</w:t>
      </w:r>
      <w:proofErr w:type="spellEnd"/>
      <w:r>
        <w:t xml:space="preserve"> system</w:t>
      </w:r>
      <w:r w:rsidR="00F23175">
        <w:t xml:space="preserve"> is slow because it require</w:t>
      </w:r>
      <w:r w:rsidR="007B0470">
        <w:t>s complex algorithms</w:t>
      </w:r>
      <w:r w:rsidR="00F23175">
        <w:t xml:space="preserve"> which contain many nested FOR loops to perform its image reconstruction. First, the dynamic range equalization algorithm containing 3 quad-nested FOR loops are called to remove bad pixels. Then the code loops through the number of planes </w:t>
      </w:r>
      <w:r w:rsidR="00FA3F69">
        <w:t xml:space="preserve">and while calling two </w:t>
      </w:r>
      <w:r w:rsidR="007B0470">
        <w:t>time-</w:t>
      </w:r>
      <w:r w:rsidR="00FA3F69">
        <w:t>consuming functions</w:t>
      </w:r>
      <w:r w:rsidR="007B0470">
        <w:t xml:space="preserve"> and more loops along the way</w:t>
      </w:r>
      <w:r w:rsidR="00F23175">
        <w:t>.</w:t>
      </w:r>
      <w:r w:rsidR="00FA3F69">
        <w:t xml:space="preserve"> </w:t>
      </w:r>
      <w:r w:rsidR="007B0470">
        <w:t>These two time-</w:t>
      </w:r>
      <w:r w:rsidR="00FA3F69">
        <w:t xml:space="preserve">consuming functions contain 18 </w:t>
      </w:r>
      <w:r w:rsidR="007B0470">
        <w:t xml:space="preserve">coalesce FOR loops. </w:t>
      </w:r>
      <w:r w:rsidR="00FA3F69">
        <w:t>Because of</w:t>
      </w:r>
      <w:r w:rsidR="007B0470">
        <w:t xml:space="preserve"> the outer FOR</w:t>
      </w:r>
      <w:r w:rsidR="00FA3F69">
        <w:t xml:space="preserve"> loop</w:t>
      </w:r>
      <w:r w:rsidR="007B0470">
        <w:t xml:space="preserve"> that calls these functions</w:t>
      </w:r>
      <w:r w:rsidR="00FA3F69">
        <w:t xml:space="preserve">, the time these functions take to process are multiplied by the number of planes (96) which produces significant time consuming code. </w:t>
      </w:r>
    </w:p>
    <w:p w:rsidR="008E246D" w:rsidRDefault="008E246D" w:rsidP="0046727D">
      <w:pPr>
        <w:pStyle w:val="Heading1"/>
        <w:spacing w:line="480" w:lineRule="auto"/>
        <w:jc w:val="both"/>
      </w:pPr>
      <w:bookmarkStart w:id="3" w:name="_Toc343541989"/>
      <w:r>
        <w:t>Implementation</w:t>
      </w:r>
      <w:bookmarkEnd w:id="3"/>
    </w:p>
    <w:p w:rsidR="008E246D" w:rsidRDefault="007B0470" w:rsidP="007B0470">
      <w:pPr>
        <w:pStyle w:val="NoSpacing"/>
      </w:pPr>
      <w:r>
        <w:t>The overall strategy on improving performance is to seek and break down the FOR loops into multiple chunks and have many threads w</w:t>
      </w:r>
      <w:r w:rsidR="00ED1EE9">
        <w:t>ork on the function in parallel</w:t>
      </w:r>
      <w:r>
        <w:t xml:space="preserve">. </w:t>
      </w:r>
    </w:p>
    <w:p w:rsidR="007B0470" w:rsidRDefault="007B0470" w:rsidP="007B0470">
      <w:pPr>
        <w:pStyle w:val="NoSpacing"/>
      </w:pPr>
    </w:p>
    <w:p w:rsidR="007B0470" w:rsidRDefault="00ED1EE9" w:rsidP="007B0470">
      <w:pPr>
        <w:pStyle w:val="NoSpacing"/>
      </w:pPr>
      <w:r>
        <w:t xml:space="preserve">The first functions targeted were the functions inside the outer FOR loop that went through the planes. One of these functions was the reconstruct function. It had the biggest impact on performance because of its </w:t>
      </w:r>
      <w:proofErr w:type="spellStart"/>
      <w:r>
        <w:t>penta</w:t>
      </w:r>
      <w:proofErr w:type="spellEnd"/>
      <w:r>
        <w:t>-nested FOR loops and its call to anoth</w:t>
      </w:r>
      <w:r w:rsidR="002F6371">
        <w:t>er function:</w:t>
      </w:r>
      <w:r>
        <w:t xml:space="preserve"> Edge Gain. </w:t>
      </w:r>
    </w:p>
    <w:p w:rsidR="00ED1EE9" w:rsidRDefault="00ED1EE9" w:rsidP="007B0470">
      <w:pPr>
        <w:pStyle w:val="NoSpacing"/>
      </w:pPr>
      <w:r>
        <w:rPr>
          <w:noProof/>
          <w:lang w:eastAsia="en-US"/>
        </w:rPr>
        <w:drawing>
          <wp:anchor distT="0" distB="0" distL="114300" distR="114300" simplePos="0" relativeHeight="251663360" behindDoc="1" locked="0" layoutInCell="1" allowOverlap="1">
            <wp:simplePos x="0" y="0"/>
            <wp:positionH relativeFrom="column">
              <wp:posOffset>2739390</wp:posOffset>
            </wp:positionH>
            <wp:positionV relativeFrom="paragraph">
              <wp:posOffset>151765</wp:posOffset>
            </wp:positionV>
            <wp:extent cx="3829050" cy="2362200"/>
            <wp:effectExtent l="19050" t="0" r="0" b="0"/>
            <wp:wrapTight wrapText="bothSides">
              <wp:wrapPolygon edited="0">
                <wp:start x="-107" y="0"/>
                <wp:lineTo x="-107" y="21426"/>
                <wp:lineTo x="21600" y="21426"/>
                <wp:lineTo x="21600" y="0"/>
                <wp:lineTo x="-107"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829050" cy="2362200"/>
                    </a:xfrm>
                    <a:prstGeom prst="rect">
                      <a:avLst/>
                    </a:prstGeom>
                    <a:noFill/>
                    <a:ln w="9525">
                      <a:noFill/>
                      <a:miter lim="800000"/>
                      <a:headEnd/>
                      <a:tailEnd/>
                    </a:ln>
                  </pic:spPr>
                </pic:pic>
              </a:graphicData>
            </a:graphic>
          </wp:anchor>
        </w:drawing>
      </w:r>
    </w:p>
    <w:p w:rsidR="00122EC5" w:rsidRDefault="00ED1EE9" w:rsidP="007B0470">
      <w:pPr>
        <w:pStyle w:val="NoSpacing"/>
      </w:pPr>
      <w:r>
        <w:t xml:space="preserve">The first two FOR loops of the </w:t>
      </w:r>
      <w:proofErr w:type="spellStart"/>
      <w:r>
        <w:t>penta</w:t>
      </w:r>
      <w:proofErr w:type="spellEnd"/>
      <w:r>
        <w:t>-nested FOR</w:t>
      </w:r>
      <w:r w:rsidR="00122EC5">
        <w:t xml:space="preserve"> loops were</w:t>
      </w:r>
      <w:r>
        <w:t xml:space="preserve"> </w:t>
      </w:r>
      <w:r w:rsidR="00122EC5">
        <w:t>parallelized</w:t>
      </w:r>
      <w:r>
        <w:t>.</w:t>
      </w:r>
      <w:r w:rsidR="00122EC5">
        <w:t xml:space="preserve">  So we originally called the kernel using the x and y dimensions to break down r and c, and further added w to its z dimension. </w:t>
      </w:r>
    </w:p>
    <w:p w:rsidR="000D3AB7" w:rsidRDefault="000D3AB7" w:rsidP="007B0470">
      <w:pPr>
        <w:pStyle w:val="NoSpacing"/>
      </w:pPr>
    </w:p>
    <w:p w:rsidR="000D3AB7" w:rsidRDefault="000D3AB7" w:rsidP="007B0470">
      <w:pPr>
        <w:pStyle w:val="NoSpacing"/>
      </w:pPr>
      <w:r>
        <w:t>In order to successfully use the kernel for computing in parallel, we changed all th</w:t>
      </w:r>
      <w:r w:rsidR="002F6371">
        <w:t>e 2d-4d arrays into 1d. After peeking into initial edge gain function, we saw that the array</w:t>
      </w:r>
      <w:r w:rsidR="00601ECC">
        <w:t xml:space="preserve"> (**</w:t>
      </w:r>
      <w:proofErr w:type="spellStart"/>
      <w:r w:rsidR="00601ECC">
        <w:t>normin</w:t>
      </w:r>
      <w:proofErr w:type="spellEnd"/>
      <w:r w:rsidR="00601ECC">
        <w:t>)</w:t>
      </w:r>
      <w:r w:rsidR="002F6371">
        <w:t xml:space="preserve"> it modified looped through the exact same parameters. So we put this array in the same area to avoid redundancy</w:t>
      </w:r>
      <w:r w:rsidR="00601ECC">
        <w:t xml:space="preserve"> which improves performance</w:t>
      </w:r>
      <w:r w:rsidR="002F6371">
        <w:t xml:space="preserve">. </w:t>
      </w:r>
    </w:p>
    <w:p w:rsidR="00525E3B" w:rsidRDefault="00525E3B" w:rsidP="007B0470">
      <w:pPr>
        <w:pStyle w:val="NoSpacing"/>
      </w:pPr>
    </w:p>
    <w:p w:rsidR="000D3AB7" w:rsidRDefault="000D3AB7" w:rsidP="007B0470">
      <w:pPr>
        <w:pStyle w:val="NoSpacing"/>
      </w:pPr>
    </w:p>
    <w:p w:rsidR="00122EC5" w:rsidRDefault="00525E3B" w:rsidP="007B0470">
      <w:pPr>
        <w:pStyle w:val="NoSpacing"/>
      </w:pPr>
      <w:r>
        <w:rPr>
          <w:noProof/>
          <w:lang w:eastAsia="en-US"/>
        </w:rPr>
        <w:drawing>
          <wp:anchor distT="0" distB="0" distL="114300" distR="114300" simplePos="0" relativeHeight="251664384" behindDoc="0" locked="0" layoutInCell="1" allowOverlap="1">
            <wp:simplePos x="0" y="0"/>
            <wp:positionH relativeFrom="column">
              <wp:posOffset>-49530</wp:posOffset>
            </wp:positionH>
            <wp:positionV relativeFrom="paragraph">
              <wp:posOffset>358140</wp:posOffset>
            </wp:positionV>
            <wp:extent cx="5947410" cy="251460"/>
            <wp:effectExtent l="19050" t="0" r="0" b="0"/>
            <wp:wrapThrough wrapText="bothSides">
              <wp:wrapPolygon edited="0">
                <wp:start x="-69" y="0"/>
                <wp:lineTo x="-69" y="19636"/>
                <wp:lineTo x="21586" y="19636"/>
                <wp:lineTo x="21586" y="0"/>
                <wp:lineTo x="-69" y="0"/>
              </wp:wrapPolygon>
            </wp:wrapThrough>
            <wp:docPr id="4" name="Picture 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0" cstate="print"/>
                    <a:srcRect/>
                    <a:stretch>
                      <a:fillRect/>
                    </a:stretch>
                  </pic:blipFill>
                  <pic:spPr bwMode="auto">
                    <a:xfrm>
                      <a:off x="0" y="0"/>
                      <a:ext cx="5947410" cy="251460"/>
                    </a:xfrm>
                    <a:prstGeom prst="rect">
                      <a:avLst/>
                    </a:prstGeom>
                    <a:noFill/>
                    <a:ln w="9525">
                      <a:noFill/>
                      <a:miter lim="800000"/>
                      <a:headEnd/>
                      <a:tailEnd/>
                    </a:ln>
                  </pic:spPr>
                </pic:pic>
              </a:graphicData>
            </a:graphic>
          </wp:anchor>
        </w:drawing>
      </w:r>
      <w:r w:rsidR="000D3AB7">
        <w:t xml:space="preserve">The </w:t>
      </w:r>
      <w:r>
        <w:t xml:space="preserve">following </w:t>
      </w:r>
      <w:r w:rsidR="000D3AB7">
        <w:t>grid</w:t>
      </w:r>
      <w:r>
        <w:t>/block</w:t>
      </w:r>
      <w:r w:rsidR="000D3AB7">
        <w:t xml:space="preserve"> dimensions</w:t>
      </w:r>
      <w:r w:rsidR="00A91780">
        <w:t xml:space="preserve"> and kernel declarations</w:t>
      </w:r>
      <w:r>
        <w:t>:</w:t>
      </w:r>
    </w:p>
    <w:p w:rsidR="00122EC5" w:rsidRDefault="002361B2" w:rsidP="007B0470">
      <w:pPr>
        <w:pStyle w:val="NoSpacing"/>
      </w:pPr>
      <w:r>
        <w:rPr>
          <w:noProof/>
          <w:lang w:eastAsia="en-US"/>
        </w:rPr>
        <w:drawing>
          <wp:anchor distT="0" distB="0" distL="114300" distR="114300" simplePos="0" relativeHeight="251665408" behindDoc="0" locked="0" layoutInCell="1" allowOverlap="1">
            <wp:simplePos x="0" y="0"/>
            <wp:positionH relativeFrom="column">
              <wp:posOffset>-49530</wp:posOffset>
            </wp:positionH>
            <wp:positionV relativeFrom="paragraph">
              <wp:posOffset>507365</wp:posOffset>
            </wp:positionV>
            <wp:extent cx="5947410" cy="396240"/>
            <wp:effectExtent l="19050" t="0" r="0" b="0"/>
            <wp:wrapThrough wrapText="bothSides">
              <wp:wrapPolygon edited="0">
                <wp:start x="-69" y="0"/>
                <wp:lineTo x="-69" y="20769"/>
                <wp:lineTo x="21586" y="20769"/>
                <wp:lineTo x="21586" y="0"/>
                <wp:lineTo x="-69" y="0"/>
              </wp:wrapPolygon>
            </wp:wrapThrough>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947410" cy="396240"/>
                    </a:xfrm>
                    <a:prstGeom prst="rect">
                      <a:avLst/>
                    </a:prstGeom>
                    <a:noFill/>
                    <a:ln w="9525">
                      <a:noFill/>
                      <a:miter lim="800000"/>
                      <a:headEnd/>
                      <a:tailEnd/>
                    </a:ln>
                  </pic:spPr>
                </pic:pic>
              </a:graphicData>
            </a:graphic>
          </wp:anchor>
        </w:drawing>
      </w:r>
    </w:p>
    <w:p w:rsidR="00122EC5" w:rsidRDefault="00525E3B" w:rsidP="007B0470">
      <w:pPr>
        <w:pStyle w:val="NoSpacing"/>
      </w:pPr>
      <w:r>
        <w:t>*</w:t>
      </w:r>
      <w:proofErr w:type="spellStart"/>
      <w:r>
        <w:t>Reconim</w:t>
      </w:r>
      <w:proofErr w:type="spellEnd"/>
      <w:r>
        <w:t xml:space="preserve"> and *</w:t>
      </w:r>
      <w:proofErr w:type="spellStart"/>
      <w:r>
        <w:t>normin</w:t>
      </w:r>
      <w:proofErr w:type="spellEnd"/>
      <w:r>
        <w:t xml:space="preserve"> were </w:t>
      </w:r>
      <w:proofErr w:type="spellStart"/>
      <w:r>
        <w:t>cudaMalloc’ed</w:t>
      </w:r>
      <w:proofErr w:type="spellEnd"/>
      <w:r>
        <w:t xml:space="preserve"> </w:t>
      </w:r>
      <w:r w:rsidR="002361B2">
        <w:t xml:space="preserve">on the device </w:t>
      </w:r>
      <w:r>
        <w:t>because these were the arrays</w:t>
      </w:r>
      <w:r w:rsidR="002361B2">
        <w:t xml:space="preserve"> updated by the reconstruct and initialize edge gain functions. The edge gain function that followed the initialize edge gain function also modifies and uses allocated </w:t>
      </w:r>
      <w:proofErr w:type="spellStart"/>
      <w:r w:rsidR="002361B2">
        <w:t>reconim_d</w:t>
      </w:r>
      <w:proofErr w:type="spellEnd"/>
      <w:r w:rsidR="002361B2">
        <w:t xml:space="preserve"> and </w:t>
      </w:r>
      <w:proofErr w:type="spellStart"/>
      <w:r w:rsidR="002361B2">
        <w:t>normin_d</w:t>
      </w:r>
      <w:proofErr w:type="spellEnd"/>
      <w:r w:rsidR="002361B2">
        <w:t>.  Unfortunately, this function used a greater number of column and row, so we were unable to combine these two functions into one kernel call.  We invoked another kerne</w:t>
      </w:r>
      <w:r w:rsidR="00601ECC">
        <w:t>l call to remove the FOR loops in</w:t>
      </w:r>
      <w:r w:rsidR="002361B2">
        <w:t xml:space="preserve"> edge gain, reusing the allocated device memory </w:t>
      </w:r>
      <w:proofErr w:type="spellStart"/>
      <w:r w:rsidR="002361B2">
        <w:t>reconim_d</w:t>
      </w:r>
      <w:proofErr w:type="spellEnd"/>
      <w:r w:rsidR="002361B2">
        <w:t xml:space="preserve"> and </w:t>
      </w:r>
      <w:proofErr w:type="spellStart"/>
      <w:r w:rsidR="002361B2">
        <w:t>normin_d</w:t>
      </w:r>
      <w:proofErr w:type="spellEnd"/>
      <w:r w:rsidR="00601ECC">
        <w:t xml:space="preserve"> to reduce the amount of </w:t>
      </w:r>
      <w:proofErr w:type="spellStart"/>
      <w:r w:rsidR="00601ECC">
        <w:t>cudaMemcopies</w:t>
      </w:r>
      <w:proofErr w:type="spellEnd"/>
      <w:r w:rsidR="00601ECC">
        <w:t xml:space="preserve"> (takes time)</w:t>
      </w:r>
      <w:r w:rsidR="00A91780">
        <w:t xml:space="preserve"> used. A new grid was used to accommodate the new row and col dimensions: </w:t>
      </w:r>
    </w:p>
    <w:p w:rsidR="00122EC5" w:rsidRDefault="002361B2" w:rsidP="007B0470">
      <w:pPr>
        <w:pStyle w:val="NoSpacing"/>
      </w:pPr>
      <w:r>
        <w:rPr>
          <w:noProof/>
          <w:lang w:eastAsia="en-US"/>
        </w:rPr>
        <w:drawing>
          <wp:inline distT="0" distB="0" distL="0" distR="0">
            <wp:extent cx="5097780" cy="266700"/>
            <wp:effectExtent l="19050" t="0" r="762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097780" cy="266700"/>
                    </a:xfrm>
                    <a:prstGeom prst="rect">
                      <a:avLst/>
                    </a:prstGeom>
                    <a:noFill/>
                    <a:ln w="9525">
                      <a:noFill/>
                      <a:miter lim="800000"/>
                      <a:headEnd/>
                      <a:tailEnd/>
                    </a:ln>
                  </pic:spPr>
                </pic:pic>
              </a:graphicData>
            </a:graphic>
          </wp:inline>
        </w:drawing>
      </w:r>
    </w:p>
    <w:p w:rsidR="00122EC5" w:rsidRDefault="00122EC5" w:rsidP="007B0470">
      <w:pPr>
        <w:pStyle w:val="NoSpacing"/>
      </w:pPr>
    </w:p>
    <w:p w:rsidR="002361B2" w:rsidRDefault="00745A25" w:rsidP="007B0470">
      <w:pPr>
        <w:pStyle w:val="NoSpacing"/>
      </w:pPr>
      <w:r>
        <w:t xml:space="preserve">The second function we parallelized was </w:t>
      </w:r>
      <w:proofErr w:type="spellStart"/>
      <w:r>
        <w:t>initWeight</w:t>
      </w:r>
      <w:proofErr w:type="spellEnd"/>
      <w:r>
        <w:t>. We parallelized the 4 FOR loops by invoking the kernel with the correct dimension parameters.  This method was very similar to the parallelization of the reconstruct functions.</w:t>
      </w:r>
    </w:p>
    <w:p w:rsidR="00745A25" w:rsidRDefault="00745A25" w:rsidP="007B0470">
      <w:pPr>
        <w:pStyle w:val="NoSpacing"/>
      </w:pPr>
    </w:p>
    <w:p w:rsidR="00745A25" w:rsidRDefault="00745A25" w:rsidP="007B0470">
      <w:pPr>
        <w:pStyle w:val="NoSpacing"/>
      </w:pPr>
      <w:r>
        <w:t>The dimensions of the rows and columns in these functions were either 160x80 or 1600x800. Either or, the biggest tile size we were able to use that wa</w:t>
      </w:r>
      <w:r w:rsidR="00677D09">
        <w:t>s divides</w:t>
      </w:r>
      <w:r>
        <w:t xml:space="preserve"> 160x80 </w:t>
      </w:r>
      <w:r w:rsidR="00677D09">
        <w:t xml:space="preserve">with no divergence </w:t>
      </w:r>
      <w:r>
        <w:t>was 16</w:t>
      </w:r>
      <w:r w:rsidR="00677D09">
        <w:t xml:space="preserve">.  </w:t>
      </w:r>
    </w:p>
    <w:p w:rsidR="00122EC5" w:rsidRDefault="00122EC5" w:rsidP="007B0470">
      <w:pPr>
        <w:pStyle w:val="NoSpacing"/>
      </w:pPr>
    </w:p>
    <w:p w:rsidR="00122EC5" w:rsidRDefault="00122EC5" w:rsidP="007B0470">
      <w:pPr>
        <w:pStyle w:val="NoSpacing"/>
      </w:pPr>
      <w:r>
        <w:t xml:space="preserve"> </w:t>
      </w:r>
    </w:p>
    <w:p w:rsidR="00677D09" w:rsidRDefault="00677D09" w:rsidP="007B0470">
      <w:pPr>
        <w:pStyle w:val="NoSpacing"/>
      </w:pPr>
    </w:p>
    <w:p w:rsidR="00677D09" w:rsidRDefault="00677D09" w:rsidP="007B0470">
      <w:pPr>
        <w:pStyle w:val="NoSpacing"/>
      </w:pPr>
    </w:p>
    <w:p w:rsidR="00122EC5" w:rsidRDefault="00122EC5" w:rsidP="007B0470">
      <w:pPr>
        <w:pStyle w:val="NoSpacing"/>
      </w:pPr>
    </w:p>
    <w:p w:rsidR="007B0470" w:rsidRDefault="007B0470" w:rsidP="007B0470">
      <w:pPr>
        <w:pStyle w:val="NoSpacing"/>
      </w:pPr>
      <w:r>
        <w:t>Another strategy was to remove unnecessary code that affected performance.</w:t>
      </w:r>
    </w:p>
    <w:p w:rsidR="007B0470" w:rsidRDefault="007B0470" w:rsidP="007B0470">
      <w:pPr>
        <w:pStyle w:val="NoSpacing"/>
      </w:pPr>
    </w:p>
    <w:p w:rsidR="007B0470" w:rsidRDefault="007B0470" w:rsidP="007B0470">
      <w:pPr>
        <w:pStyle w:val="NoSpacing"/>
      </w:pPr>
      <w:r>
        <w:t>We also consolidate combinable code.</w:t>
      </w:r>
    </w:p>
    <w:p w:rsidR="008E246D" w:rsidRDefault="008E246D" w:rsidP="0046727D">
      <w:pPr>
        <w:pStyle w:val="Heading1"/>
        <w:spacing w:line="480" w:lineRule="auto"/>
        <w:jc w:val="both"/>
      </w:pPr>
      <w:bookmarkStart w:id="4" w:name="_Toc343541990"/>
      <w:r>
        <w:t>Results</w:t>
      </w:r>
      <w:bookmarkEnd w:id="4"/>
    </w:p>
    <w:p w:rsidR="008E246D" w:rsidRDefault="008E246D" w:rsidP="0046727D">
      <w:pPr>
        <w:spacing w:line="480" w:lineRule="auto"/>
        <w:jc w:val="both"/>
      </w:pPr>
      <w:r>
        <w:t>[Present and discuss your results]</w:t>
      </w:r>
    </w:p>
    <w:p w:rsidR="008E246D" w:rsidRDefault="008E246D" w:rsidP="0046727D">
      <w:pPr>
        <w:pStyle w:val="Heading1"/>
        <w:spacing w:line="480" w:lineRule="auto"/>
        <w:jc w:val="both"/>
      </w:pPr>
      <w:bookmarkStart w:id="5" w:name="_Toc343541991"/>
      <w:r>
        <w:t>Challenges</w:t>
      </w:r>
      <w:bookmarkEnd w:id="5"/>
    </w:p>
    <w:p w:rsidR="008E246D" w:rsidRDefault="008E246D" w:rsidP="0046727D">
      <w:pPr>
        <w:spacing w:line="480" w:lineRule="auto"/>
        <w:jc w:val="both"/>
      </w:pPr>
      <w:r>
        <w:t xml:space="preserve">[Discuss the main challenges you faced while tackling the problem. You may find yourself repeating a few things you already discussed in the Implementation section. That’s okay, but this section </w:t>
      </w:r>
      <w:r w:rsidR="007E4ADE">
        <w:t xml:space="preserve">is where you </w:t>
      </w:r>
      <w:r>
        <w:t>should discuss the challenge</w:t>
      </w:r>
      <w:r w:rsidR="007E4ADE">
        <w:t>s</w:t>
      </w:r>
      <w:r>
        <w:t xml:space="preserve"> </w:t>
      </w:r>
      <w:r w:rsidR="007E4ADE">
        <w:t>at length</w:t>
      </w:r>
      <w:r>
        <w:t>.]</w:t>
      </w:r>
    </w:p>
    <w:p w:rsidR="00C331D7" w:rsidRDefault="00C331D7" w:rsidP="0046727D">
      <w:pPr>
        <w:pStyle w:val="Heading1"/>
        <w:spacing w:line="480" w:lineRule="auto"/>
        <w:jc w:val="both"/>
      </w:pPr>
      <w:bookmarkStart w:id="6" w:name="_Toc343541992"/>
      <w:r>
        <w:lastRenderedPageBreak/>
        <w:t>Future Work</w:t>
      </w:r>
      <w:bookmarkEnd w:id="6"/>
    </w:p>
    <w:p w:rsidR="00C331D7" w:rsidRDefault="00C331D7" w:rsidP="0046727D">
      <w:pPr>
        <w:spacing w:line="480" w:lineRule="auto"/>
        <w:jc w:val="both"/>
      </w:pPr>
      <w:r>
        <w:t>[Discuss any idea you would have liked to try but did not have the time to do so.]</w:t>
      </w:r>
    </w:p>
    <w:p w:rsidR="00C331D7" w:rsidRDefault="00C331D7" w:rsidP="0046727D">
      <w:pPr>
        <w:pStyle w:val="Heading1"/>
        <w:spacing w:line="480" w:lineRule="auto"/>
        <w:jc w:val="both"/>
      </w:pPr>
      <w:bookmarkStart w:id="7" w:name="_Toc343541993"/>
      <w:r>
        <w:t>Conclusion</w:t>
      </w:r>
      <w:bookmarkEnd w:id="7"/>
    </w:p>
    <w:p w:rsidR="00C331D7" w:rsidRDefault="00C331D7" w:rsidP="0046727D">
      <w:pPr>
        <w:spacing w:line="480" w:lineRule="auto"/>
        <w:jc w:val="both"/>
      </w:pPr>
      <w:r>
        <w:t>[Conclusion]</w:t>
      </w:r>
    </w:p>
    <w:p w:rsidR="0046727D" w:rsidRDefault="0046727D" w:rsidP="0046727D">
      <w:pPr>
        <w:pStyle w:val="Heading1"/>
        <w:spacing w:line="480" w:lineRule="auto"/>
        <w:jc w:val="both"/>
      </w:pPr>
      <w:bookmarkStart w:id="8" w:name="_Toc343541994"/>
      <w:r>
        <w:t>References</w:t>
      </w:r>
      <w:bookmarkEnd w:id="8"/>
    </w:p>
    <w:p w:rsidR="0046727D" w:rsidRPr="0046727D" w:rsidRDefault="007B0470" w:rsidP="0046727D">
      <w:pPr>
        <w:spacing w:line="480" w:lineRule="auto"/>
        <w:jc w:val="both"/>
      </w:pPr>
      <w:r>
        <w:t xml:space="preserve">Lowell, Augustus. Design Specification </w:t>
      </w:r>
      <w:proofErr w:type="spellStart"/>
      <w:r>
        <w:t>ScanCath</w:t>
      </w:r>
      <w:proofErr w:type="spellEnd"/>
      <w:r>
        <w:t xml:space="preserve"> Reconstruction Algorithms. </w:t>
      </w:r>
      <w:proofErr w:type="gramStart"/>
      <w:r>
        <w:t>Triple Ring Technologies.</w:t>
      </w:r>
      <w:proofErr w:type="gramEnd"/>
    </w:p>
    <w:sectPr w:rsidR="0046727D" w:rsidRPr="0046727D" w:rsidSect="00C331D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FD1"/>
    <w:rsid w:val="000C7901"/>
    <w:rsid w:val="000D3AB7"/>
    <w:rsid w:val="00122EC5"/>
    <w:rsid w:val="00125F88"/>
    <w:rsid w:val="002361B2"/>
    <w:rsid w:val="002D0CA6"/>
    <w:rsid w:val="002F6371"/>
    <w:rsid w:val="00302EBC"/>
    <w:rsid w:val="00331EB2"/>
    <w:rsid w:val="0046727D"/>
    <w:rsid w:val="00525E3B"/>
    <w:rsid w:val="00525FD1"/>
    <w:rsid w:val="00555192"/>
    <w:rsid w:val="00601ECC"/>
    <w:rsid w:val="00677D09"/>
    <w:rsid w:val="006D60DD"/>
    <w:rsid w:val="00745A25"/>
    <w:rsid w:val="007B0470"/>
    <w:rsid w:val="007E4ADE"/>
    <w:rsid w:val="00872542"/>
    <w:rsid w:val="008E246D"/>
    <w:rsid w:val="009463E3"/>
    <w:rsid w:val="00A91780"/>
    <w:rsid w:val="00AF76D4"/>
    <w:rsid w:val="00BA7B9B"/>
    <w:rsid w:val="00C331D7"/>
    <w:rsid w:val="00C972B6"/>
    <w:rsid w:val="00DD4235"/>
    <w:rsid w:val="00ED1EE9"/>
    <w:rsid w:val="00F23175"/>
    <w:rsid w:val="00FA3F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0C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CA6"/>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C331D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331D7"/>
    <w:rPr>
      <w:rFonts w:eastAsiaTheme="minorEastAsia"/>
      <w:lang w:eastAsia="ja-JP"/>
    </w:rPr>
  </w:style>
  <w:style w:type="paragraph" w:styleId="BalloonText">
    <w:name w:val="Balloon Text"/>
    <w:basedOn w:val="Normal"/>
    <w:link w:val="BalloonTextChar"/>
    <w:uiPriority w:val="99"/>
    <w:semiHidden/>
    <w:unhideWhenUsed/>
    <w:rsid w:val="00C331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1D7"/>
    <w:rPr>
      <w:rFonts w:ascii="Tahoma" w:hAnsi="Tahoma" w:cs="Tahoma"/>
      <w:sz w:val="16"/>
      <w:szCs w:val="16"/>
    </w:rPr>
  </w:style>
  <w:style w:type="paragraph" w:styleId="TOCHeading">
    <w:name w:val="TOC Heading"/>
    <w:basedOn w:val="Heading1"/>
    <w:next w:val="Normal"/>
    <w:uiPriority w:val="39"/>
    <w:semiHidden/>
    <w:unhideWhenUsed/>
    <w:qFormat/>
    <w:rsid w:val="00AF76D4"/>
    <w:pPr>
      <w:outlineLvl w:val="9"/>
    </w:pPr>
  </w:style>
  <w:style w:type="paragraph" w:styleId="TOC1">
    <w:name w:val="toc 1"/>
    <w:basedOn w:val="Normal"/>
    <w:next w:val="Normal"/>
    <w:autoRedefine/>
    <w:uiPriority w:val="39"/>
    <w:unhideWhenUsed/>
    <w:rsid w:val="00AF76D4"/>
    <w:pPr>
      <w:spacing w:after="100"/>
    </w:pPr>
  </w:style>
  <w:style w:type="character" w:styleId="Hyperlink">
    <w:name w:val="Hyperlink"/>
    <w:basedOn w:val="DefaultParagraphFont"/>
    <w:uiPriority w:val="99"/>
    <w:unhideWhenUsed/>
    <w:rsid w:val="00AF76D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0C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CA6"/>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C331D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331D7"/>
    <w:rPr>
      <w:rFonts w:eastAsiaTheme="minorEastAsia"/>
      <w:lang w:eastAsia="ja-JP"/>
    </w:rPr>
  </w:style>
  <w:style w:type="paragraph" w:styleId="BalloonText">
    <w:name w:val="Balloon Text"/>
    <w:basedOn w:val="Normal"/>
    <w:link w:val="BalloonTextChar"/>
    <w:uiPriority w:val="99"/>
    <w:semiHidden/>
    <w:unhideWhenUsed/>
    <w:rsid w:val="00C331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1D7"/>
    <w:rPr>
      <w:rFonts w:ascii="Tahoma" w:hAnsi="Tahoma" w:cs="Tahoma"/>
      <w:sz w:val="16"/>
      <w:szCs w:val="16"/>
    </w:rPr>
  </w:style>
  <w:style w:type="paragraph" w:styleId="TOCHeading">
    <w:name w:val="TOC Heading"/>
    <w:basedOn w:val="Heading1"/>
    <w:next w:val="Normal"/>
    <w:uiPriority w:val="39"/>
    <w:semiHidden/>
    <w:unhideWhenUsed/>
    <w:qFormat/>
    <w:rsid w:val="00AF76D4"/>
    <w:pPr>
      <w:outlineLvl w:val="9"/>
    </w:pPr>
  </w:style>
  <w:style w:type="paragraph" w:styleId="TOC1">
    <w:name w:val="toc 1"/>
    <w:basedOn w:val="Normal"/>
    <w:next w:val="Normal"/>
    <w:autoRedefine/>
    <w:uiPriority w:val="39"/>
    <w:unhideWhenUsed/>
    <w:rsid w:val="00AF76D4"/>
    <w:pPr>
      <w:spacing w:after="100"/>
    </w:pPr>
  </w:style>
  <w:style w:type="character" w:styleId="Hyperlink">
    <w:name w:val="Hyperlink"/>
    <w:basedOn w:val="DefaultParagraphFont"/>
    <w:uiPriority w:val="99"/>
    <w:unhideWhenUsed/>
    <w:rsid w:val="00AF76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image" Target="media/image1.pn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CEB216C826438AB7D2DAFB2FD6A2BD"/>
        <w:category>
          <w:name w:val="General"/>
          <w:gallery w:val="placeholder"/>
        </w:category>
        <w:types>
          <w:type w:val="bbPlcHdr"/>
        </w:types>
        <w:behaviors>
          <w:behavior w:val="content"/>
        </w:behaviors>
        <w:guid w:val="{DB89AAFE-52FA-414E-BF12-B5A5C5045130}"/>
      </w:docPartPr>
      <w:docPartBody>
        <w:p w:rsidR="00813CB5" w:rsidRDefault="002367BC" w:rsidP="002367BC">
          <w:pPr>
            <w:pStyle w:val="F6CEB216C826438AB7D2DAFB2FD6A2BD"/>
          </w:pPr>
          <w:r>
            <w:rPr>
              <w:rFonts w:asciiTheme="majorHAnsi" w:eastAsiaTheme="majorEastAsia" w:hAnsiTheme="majorHAnsi" w:cstheme="majorBidi"/>
              <w:sz w:val="72"/>
              <w:szCs w:val="7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2367BC"/>
    <w:rsid w:val="002367BC"/>
    <w:rsid w:val="007F1254"/>
    <w:rsid w:val="00813CB5"/>
    <w:rsid w:val="00D010A0"/>
    <w:rsid w:val="00FC6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2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CEB216C826438AB7D2DAFB2FD6A2BD">
    <w:name w:val="F6CEB216C826438AB7D2DAFB2FD6A2BD"/>
    <w:rsid w:val="002367BC"/>
  </w:style>
  <w:style w:type="paragraph" w:customStyle="1" w:styleId="7D7EFEE51F9F4A88BA3AF1B6083A01D5">
    <w:name w:val="7D7EFEE51F9F4A88BA3AF1B6083A01D5"/>
    <w:rsid w:val="002367BC"/>
  </w:style>
  <w:style w:type="paragraph" w:customStyle="1" w:styleId="8FD5CE765089402D98609CEF399DF23A">
    <w:name w:val="8FD5CE765089402D98609CEF399DF23A"/>
    <w:rsid w:val="002367BC"/>
  </w:style>
  <w:style w:type="paragraph" w:customStyle="1" w:styleId="1181E5A84591483DAB20C678D319DC55">
    <w:name w:val="1181E5A84591483DAB20C678D319DC55"/>
    <w:rsid w:val="002367BC"/>
  </w:style>
  <w:style w:type="paragraph" w:customStyle="1" w:styleId="6D20836403A34A77AC419978F7CD34BB">
    <w:name w:val="6D20836403A34A77AC419978F7CD34BB"/>
    <w:rsid w:val="002367B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5958040C243B47934B331ABABBB60A" ma:contentTypeVersion="0" ma:contentTypeDescription="Create a new document." ma:contentTypeScope="" ma:versionID="161d8e412e6d3cb302c24d310324e988">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0DCFAE-2564-4D37-BEC7-4B7517C338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3B59CDF-C24A-4DC3-BE04-E0B4FD1E85C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8F39706-B642-47D4-8BEB-FD83A7FFD6BE}">
  <ds:schemaRefs>
    <ds:schemaRef ds:uri="http://schemas.microsoft.com/sharepoint/v3/contenttype/forms"/>
  </ds:schemaRefs>
</ds:datastoreItem>
</file>

<file path=customXml/itemProps4.xml><?xml version="1.0" encoding="utf-8"?>
<ds:datastoreItem xmlns:ds="http://schemas.openxmlformats.org/officeDocument/2006/customXml" ds:itemID="{30939D69-AF8A-3D48-80B5-5E78E80AE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764</Words>
  <Characters>4360</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[Project Title]</vt:lpstr>
    </vt:vector>
  </TitlesOfParts>
  <Company>University of Illinois at Urbana-Champaign</Company>
  <LinksUpToDate>false</LinksUpToDate>
  <CharactersWithSpaces>5114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Competition</dc:title>
  <dc:subject>ECE408 Applied Parallel Programming Project/Competition</dc:subject>
  <dc:creator>Daniel Rasinski sdfasdfasdf</dc:creator>
  <cp:lastModifiedBy>Daniel Rasinski</cp:lastModifiedBy>
  <cp:revision>2</cp:revision>
  <dcterms:created xsi:type="dcterms:W3CDTF">2013-07-21T09:45:00Z</dcterms:created>
  <dcterms:modified xsi:type="dcterms:W3CDTF">2013-07-21T09:45:00Z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0x0101006D5958040C243B47934B331ABABBB60A</vt:lpwstr>
  </property>
</Properties>
</file>