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7BBD" w14:textId="260A14E4" w:rsidR="008114E6" w:rsidRDefault="000C778E">
      <w:pPr>
        <w:rPr>
          <w:lang w:val="fi-FI"/>
        </w:rPr>
      </w:pPr>
      <w:r>
        <w:rPr>
          <w:lang w:val="fi-FI"/>
        </w:rPr>
        <w:t xml:space="preserve">GENOME STATISTICS </w:t>
      </w:r>
    </w:p>
    <w:p w14:paraId="6BD03CFA" w14:textId="49F97B74" w:rsidR="000C778E" w:rsidRDefault="000C778E">
      <w:pPr>
        <w:rPr>
          <w:lang w:val="fi-FI"/>
        </w:rPr>
      </w:pPr>
      <w:r>
        <w:rPr>
          <w:lang w:val="fi-FI"/>
        </w:rPr>
        <w:t xml:space="preserve">GENOME ASSEMBLY </w:t>
      </w:r>
    </w:p>
    <w:p w14:paraId="0301E9A3" w14:textId="7B6CB32E" w:rsidR="007E0512" w:rsidRDefault="007E0512">
      <w:pPr>
        <w:rPr>
          <w:lang w:val="fi-FI"/>
        </w:rPr>
      </w:pPr>
    </w:p>
    <w:p w14:paraId="1422E8EC" w14:textId="32F67FB3" w:rsidR="007E0512" w:rsidRDefault="008C6B63">
      <w:r w:rsidRPr="006475BC">
        <w:t xml:space="preserve">NULL MODELS: </w:t>
      </w:r>
      <w:r w:rsidR="006475BC" w:rsidRPr="006475BC">
        <w:t xml:space="preserve"> </w:t>
      </w:r>
      <w:r w:rsidR="006475BC" w:rsidRPr="006475BC">
        <w:t> </w:t>
      </w:r>
      <w:r w:rsidR="006475BC" w:rsidRPr="006475BC">
        <w:rPr>
          <w:b/>
          <w:bCs/>
        </w:rPr>
        <w:t>a pattern-generating model that is based on randomization of eco-</w:t>
      </w:r>
      <w:r w:rsidR="006475BC" w:rsidRPr="006475BC">
        <w:t> </w:t>
      </w:r>
      <w:r w:rsidR="006475BC" w:rsidRPr="006475BC">
        <w:rPr>
          <w:b/>
          <w:bCs/>
        </w:rPr>
        <w:t>logical</w:t>
      </w:r>
      <w:r w:rsidR="006475BC" w:rsidRPr="006475BC">
        <w:t>. </w:t>
      </w:r>
      <w:r w:rsidR="006475BC" w:rsidRPr="006475BC">
        <w:rPr>
          <w:b/>
          <w:bCs/>
        </w:rPr>
        <w:t>data or random sampling from a known or imagined distribution</w:t>
      </w:r>
      <w:r w:rsidR="006475BC" w:rsidRPr="006475BC">
        <w:t>. </w:t>
      </w:r>
    </w:p>
    <w:p w14:paraId="358DB21F" w14:textId="76D6CC81" w:rsidR="007F1090" w:rsidRDefault="007F1090">
      <w:r>
        <w:t xml:space="preserve">EXAMPLE : </w:t>
      </w:r>
    </w:p>
    <w:p w14:paraId="0FDF0D06" w14:textId="30803AAE" w:rsidR="00F01B5A" w:rsidRDefault="007F1090" w:rsidP="00F01B5A">
      <w:pPr>
        <w:pStyle w:val="ListParagraph"/>
        <w:numPr>
          <w:ilvl w:val="0"/>
          <w:numId w:val="1"/>
        </w:numPr>
      </w:pPr>
      <w:r>
        <w:t>random DNA-sequence</w:t>
      </w:r>
    </w:p>
    <w:p w14:paraId="4257E8F2" w14:textId="5777E1DE" w:rsidR="00A21DD6" w:rsidRDefault="00601FE7" w:rsidP="00A21DD6">
      <w:r>
        <w:t>SEQUENCE ANALYSIS:</w:t>
      </w:r>
    </w:p>
    <w:p w14:paraId="2D20F963" w14:textId="4A7734D7" w:rsidR="00601FE7" w:rsidRDefault="00601FE7" w:rsidP="00601FE7">
      <w:pPr>
        <w:pStyle w:val="ListParagraph"/>
        <w:numPr>
          <w:ilvl w:val="0"/>
          <w:numId w:val="2"/>
        </w:numPr>
      </w:pPr>
      <w:r>
        <w:t xml:space="preserve">framework for mutational process inference </w:t>
      </w:r>
    </w:p>
    <w:p w14:paraId="5A32F1BF" w14:textId="2A848A96" w:rsidR="004E7406" w:rsidRDefault="004E7406" w:rsidP="00601FE7">
      <w:pPr>
        <w:pStyle w:val="ListParagraph"/>
        <w:numPr>
          <w:ilvl w:val="0"/>
          <w:numId w:val="2"/>
        </w:numPr>
      </w:pPr>
      <w:r>
        <w:t xml:space="preserve">mutation is heavily affected by the </w:t>
      </w:r>
      <w:r w:rsidR="00967417">
        <w:t>neighbor</w:t>
      </w:r>
      <w:r>
        <w:t xml:space="preserve"> bases </w:t>
      </w:r>
    </w:p>
    <w:p w14:paraId="6093B7EF" w14:textId="664A6DFA" w:rsidR="004E7406" w:rsidRDefault="004E7406" w:rsidP="00601FE7">
      <w:pPr>
        <w:pStyle w:val="ListParagraph"/>
        <w:numPr>
          <w:ilvl w:val="0"/>
          <w:numId w:val="2"/>
        </w:numPr>
      </w:pPr>
      <w:r>
        <w:t>context : where point mutation is in the sequence</w:t>
      </w:r>
    </w:p>
    <w:p w14:paraId="5069FDF7" w14:textId="6FC8939B" w:rsidR="005D68D4" w:rsidRDefault="005D68D4" w:rsidP="005D68D4"/>
    <w:p w14:paraId="7CD38D6D" w14:textId="4031A700" w:rsidR="005D68D4" w:rsidRPr="006475BC" w:rsidRDefault="00DB6A27" w:rsidP="005D68D4">
      <w:r>
        <w:t xml:space="preserve">counting gives you different answer </w:t>
      </w:r>
    </w:p>
    <w:p w14:paraId="38CF5892" w14:textId="368DF839" w:rsidR="008C6B63" w:rsidRDefault="00C84D63">
      <w:r w:rsidRPr="00C84D63">
        <w:t>• evaluate nucleotide fractions by dividing the counts by total counts</w:t>
      </w:r>
      <w:r>
        <w:t>:</w:t>
      </w:r>
    </w:p>
    <w:p w14:paraId="7F786BAF" w14:textId="1B6C13CB" w:rsidR="00C84D63" w:rsidRDefault="00EE4271">
      <w:r w:rsidRPr="00EE4271">
        <w:t>{0.23913, 0.217391, 0.210145, 0.333333}</w:t>
      </w:r>
    </w:p>
    <w:p w14:paraId="1C401E47" w14:textId="65AD1FD1" w:rsidR="00EE4271" w:rsidRDefault="00EE4271">
      <w:r>
        <w:sym w:font="Wingdings" w:char="F0E0"/>
      </w:r>
      <w:r>
        <w:t xml:space="preserve"> can be used to create random sequence (</w:t>
      </w:r>
      <w:r w:rsidR="00967417">
        <w:t>presents</w:t>
      </w:r>
      <w:r>
        <w:t xml:space="preserve">) </w:t>
      </w:r>
    </w:p>
    <w:p w14:paraId="70E4C6F9" w14:textId="4EA8C31D" w:rsidR="00EE4271" w:rsidRDefault="00967417" w:rsidP="00F659CD">
      <w:pPr>
        <w:pStyle w:val="ListParagraph"/>
        <w:numPr>
          <w:ilvl w:val="0"/>
          <w:numId w:val="2"/>
        </w:numPr>
      </w:pPr>
      <w:r>
        <w:t>changing</w:t>
      </w:r>
      <w:r w:rsidR="00F659CD">
        <w:t xml:space="preserve"> null model </w:t>
      </w:r>
      <w:r w:rsidR="00F659CD">
        <w:sym w:font="Wingdings" w:char="F0E0"/>
      </w:r>
      <w:r w:rsidR="00F659CD">
        <w:t xml:space="preserve"> should still </w:t>
      </w:r>
      <w:r w:rsidR="00762285">
        <w:t>explain the real data (then the unknown is interesting )</w:t>
      </w:r>
    </w:p>
    <w:p w14:paraId="7063B01B" w14:textId="131BCA0A" w:rsidR="00172710" w:rsidRDefault="00172710" w:rsidP="00172710"/>
    <w:p w14:paraId="2C22AE5C" w14:textId="5A5EF0F6" w:rsidR="00172710" w:rsidRDefault="00172710" w:rsidP="00172710">
      <w:pPr>
        <w:pStyle w:val="ListParagraph"/>
        <w:numPr>
          <w:ilvl w:val="0"/>
          <w:numId w:val="2"/>
        </w:numPr>
      </w:pPr>
      <w:r>
        <w:t xml:space="preserve">creating the null model (random sequence) so that </w:t>
      </w:r>
      <w:r w:rsidR="00F90B24">
        <w:t xml:space="preserve">you </w:t>
      </w:r>
      <w:r w:rsidR="006A7444">
        <w:t xml:space="preserve">choose what kind of algorithm </w:t>
      </w:r>
    </w:p>
    <w:p w14:paraId="7C75667A" w14:textId="77777777" w:rsidR="00CB3498" w:rsidRDefault="00CB3498" w:rsidP="00CB3498">
      <w:pPr>
        <w:pStyle w:val="ListParagraph"/>
      </w:pPr>
    </w:p>
    <w:p w14:paraId="074EFE10" w14:textId="29589C94" w:rsidR="00CB3498" w:rsidRDefault="00CB3498" w:rsidP="00CB3498"/>
    <w:p w14:paraId="477B908A" w14:textId="05449159" w:rsidR="00CB3498" w:rsidRDefault="00CB3498" w:rsidP="00CB3498">
      <w:r>
        <w:t xml:space="preserve">64 </w:t>
      </w:r>
      <w:r w:rsidR="00967417">
        <w:t>codons</w:t>
      </w:r>
      <w:r>
        <w:t xml:space="preserve"> </w:t>
      </w:r>
      <w:r>
        <w:sym w:font="Wingdings" w:char="F0E0"/>
      </w:r>
      <w:r>
        <w:t xml:space="preserve"> 20 </w:t>
      </w:r>
      <w:r w:rsidR="00967417">
        <w:t>amino acids</w:t>
      </w:r>
      <w:r>
        <w:t xml:space="preserve"> + stop codon </w:t>
      </w:r>
    </w:p>
    <w:p w14:paraId="05BB68C4" w14:textId="28F8D783" w:rsidR="002228A7" w:rsidRDefault="002228A7" w:rsidP="002228A7">
      <w:pPr>
        <w:pStyle w:val="ListParagraph"/>
        <w:numPr>
          <w:ilvl w:val="0"/>
          <w:numId w:val="2"/>
        </w:numPr>
      </w:pPr>
      <w:r>
        <w:t xml:space="preserve">mutation in second codon </w:t>
      </w:r>
      <w:r>
        <w:sym w:font="Wingdings" w:char="F0E0"/>
      </w:r>
      <w:r>
        <w:t xml:space="preserve"> different amino acid </w:t>
      </w:r>
    </w:p>
    <w:p w14:paraId="6D708C16" w14:textId="4026BD5B" w:rsidR="001F4942" w:rsidRDefault="00967417" w:rsidP="002228A7">
      <w:pPr>
        <w:pStyle w:val="ListParagraph"/>
        <w:numPr>
          <w:ilvl w:val="0"/>
          <w:numId w:val="2"/>
        </w:numPr>
      </w:pPr>
      <w:r>
        <w:t>amino acid</w:t>
      </w:r>
      <w:r w:rsidR="001F4942">
        <w:t xml:space="preserve"> change doesn’t always make a difference</w:t>
      </w:r>
    </w:p>
    <w:p w14:paraId="5E1AFE2D" w14:textId="5369D076" w:rsidR="006722D5" w:rsidRDefault="006722D5" w:rsidP="006722D5"/>
    <w:p w14:paraId="1D6F2812" w14:textId="47DADE26" w:rsidR="0015220F" w:rsidRDefault="0015220F" w:rsidP="006722D5"/>
    <w:p w14:paraId="328934A4" w14:textId="6B24B502" w:rsidR="0075758F" w:rsidRDefault="0075758F" w:rsidP="006722D5">
      <w:r>
        <w:t xml:space="preserve">transcription factor can </w:t>
      </w:r>
      <w:r w:rsidR="000751A3">
        <w:t>recognize somewhat mutated binding sites</w:t>
      </w:r>
    </w:p>
    <w:p w14:paraId="7A40F1AD" w14:textId="2884860A" w:rsidR="001C54CC" w:rsidRDefault="001C54CC" w:rsidP="006722D5"/>
    <w:p w14:paraId="12E4C41D" w14:textId="52D0C749" w:rsidR="00CA26B6" w:rsidRDefault="00CA26B6">
      <w:r>
        <w:br w:type="page"/>
      </w:r>
    </w:p>
    <w:p w14:paraId="2E7A2A31" w14:textId="77777777" w:rsidR="0015220F" w:rsidRDefault="0015220F" w:rsidP="006722D5"/>
    <w:p w14:paraId="0DD9A3FB" w14:textId="0B4610CC" w:rsidR="006722D5" w:rsidRDefault="00724857" w:rsidP="006722D5">
      <w:r>
        <w:rPr>
          <w:noProof/>
        </w:rPr>
        <w:drawing>
          <wp:inline distT="0" distB="0" distL="0" distR="0" wp14:anchorId="304DE239" wp14:editId="021C1B0A">
            <wp:extent cx="6120130" cy="1694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2480" w14:textId="310782E6" w:rsidR="00724857" w:rsidRDefault="00724857" w:rsidP="006722D5">
      <w:r>
        <w:t xml:space="preserve">position 16 </w:t>
      </w:r>
      <w:r>
        <w:sym w:font="Wingdings" w:char="F0E0"/>
      </w:r>
      <w:r>
        <w:t xml:space="preserve"> similar to null model</w:t>
      </w:r>
    </w:p>
    <w:p w14:paraId="08358A80" w14:textId="0BABB2E9" w:rsidR="00724857" w:rsidRDefault="00724857" w:rsidP="006722D5"/>
    <w:p w14:paraId="54FB5CF3" w14:textId="66C6717F" w:rsidR="00F25CC0" w:rsidRDefault="00F25CC0" w:rsidP="006722D5">
      <w:proofErr w:type="spellStart"/>
      <w:r>
        <w:t>vertaillaan</w:t>
      </w:r>
      <w:proofErr w:type="spellEnd"/>
      <w:r>
        <w:t xml:space="preserve"> </w:t>
      </w:r>
      <w:r w:rsidR="0033702B">
        <w:t xml:space="preserve">null model vs. POSITION WEIGHT MATRIX </w:t>
      </w:r>
    </w:p>
    <w:p w14:paraId="65FCF2F2" w14:textId="35D6117D" w:rsidR="00F533BC" w:rsidRDefault="00F533BC" w:rsidP="00F533BC">
      <w:pPr>
        <w:pStyle w:val="ListParagraph"/>
        <w:numPr>
          <w:ilvl w:val="0"/>
          <w:numId w:val="1"/>
        </w:numPr>
      </w:pPr>
      <w:r>
        <w:t xml:space="preserve">mutation annotation </w:t>
      </w:r>
      <w:r>
        <w:sym w:font="Wingdings" w:char="F0E0"/>
      </w:r>
      <w:r>
        <w:t xml:space="preserve"> what mutation creates </w:t>
      </w:r>
    </w:p>
    <w:p w14:paraId="7069AF5D" w14:textId="640F884F" w:rsidR="00316E14" w:rsidRDefault="00316E14" w:rsidP="00316E14"/>
    <w:p w14:paraId="42ED29D9" w14:textId="5CFCF6A6" w:rsidR="00316E14" w:rsidRDefault="00316E14" w:rsidP="00316E14">
      <w:r>
        <w:t xml:space="preserve">CONTEXT OF THE TF and DNA binding sites </w:t>
      </w:r>
    </w:p>
    <w:p w14:paraId="6F8F2AE0" w14:textId="4564B69E" w:rsidR="00362269" w:rsidRDefault="00362269" w:rsidP="00362269">
      <w:pPr>
        <w:pStyle w:val="ListParagraph"/>
        <w:numPr>
          <w:ilvl w:val="0"/>
          <w:numId w:val="2"/>
        </w:numPr>
      </w:pPr>
      <w:r>
        <w:t xml:space="preserve">more things to take into consideration that the sequence itself </w:t>
      </w:r>
    </w:p>
    <w:p w14:paraId="43BE96B4" w14:textId="684754BB" w:rsidR="007442A7" w:rsidRDefault="007442A7" w:rsidP="00362269">
      <w:pPr>
        <w:pStyle w:val="ListParagraph"/>
        <w:numPr>
          <w:ilvl w:val="0"/>
          <w:numId w:val="2"/>
        </w:numPr>
      </w:pPr>
      <w:r>
        <w:t xml:space="preserve">human binding sites are shorter than procaryotic </w:t>
      </w:r>
    </w:p>
    <w:p w14:paraId="138A7EFA" w14:textId="1A7A5E48" w:rsidR="007442A7" w:rsidRDefault="007442A7" w:rsidP="003B1445"/>
    <w:p w14:paraId="637F9F22" w14:textId="3208D749" w:rsidR="003B1445" w:rsidRDefault="003B1445" w:rsidP="003B1445"/>
    <w:p w14:paraId="1837CFA2" w14:textId="516362CE" w:rsidR="003B1445" w:rsidRDefault="003B1445" w:rsidP="003B1445">
      <w:r>
        <w:t xml:space="preserve">SUMMARY: </w:t>
      </w:r>
    </w:p>
    <w:p w14:paraId="6CD253B9" w14:textId="4E597100" w:rsidR="00FD2CE7" w:rsidRDefault="00B50AC8" w:rsidP="00FD2CE7">
      <w:pPr>
        <w:pStyle w:val="ListParagraph"/>
        <w:numPr>
          <w:ilvl w:val="0"/>
          <w:numId w:val="3"/>
        </w:numPr>
      </w:pPr>
      <w:r>
        <w:t xml:space="preserve">comparing </w:t>
      </w:r>
    </w:p>
    <w:p w14:paraId="25EDFA2D" w14:textId="35A363D2" w:rsidR="00FD2CE7" w:rsidRDefault="00FD2CE7" w:rsidP="003B1445"/>
    <w:p w14:paraId="5839301A" w14:textId="77777777" w:rsidR="00FD2CE7" w:rsidRDefault="00FD2CE7" w:rsidP="003B1445"/>
    <w:p w14:paraId="65CC9AC4" w14:textId="4BF18144" w:rsidR="003B1445" w:rsidRDefault="00FD2CE7" w:rsidP="00FD2CE7">
      <w:pPr>
        <w:pStyle w:val="ListParagraph"/>
        <w:numPr>
          <w:ilvl w:val="0"/>
          <w:numId w:val="2"/>
        </w:numPr>
      </w:pPr>
      <w:r>
        <w:t xml:space="preserve">1 PROBLEM </w:t>
      </w:r>
    </w:p>
    <w:p w14:paraId="0AF8F5B5" w14:textId="104C1236" w:rsidR="00FD2CE7" w:rsidRPr="006475BC" w:rsidRDefault="00FD2CE7" w:rsidP="00FD2CE7">
      <w:pPr>
        <w:pStyle w:val="ListParagraph"/>
        <w:numPr>
          <w:ilvl w:val="0"/>
          <w:numId w:val="2"/>
        </w:numPr>
      </w:pPr>
      <w:r>
        <w:t xml:space="preserve">2 PROBLEM BINDING SITE STATISTICS </w:t>
      </w:r>
    </w:p>
    <w:sectPr w:rsidR="00FD2CE7" w:rsidRPr="006475B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4D6D"/>
    <w:multiLevelType w:val="hybridMultilevel"/>
    <w:tmpl w:val="A7666A6C"/>
    <w:lvl w:ilvl="0" w:tplc="C2C6A6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B09E8"/>
    <w:multiLevelType w:val="hybridMultilevel"/>
    <w:tmpl w:val="82F6A89E"/>
    <w:lvl w:ilvl="0" w:tplc="A5D0944A">
      <w:start w:val="6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5094F"/>
    <w:multiLevelType w:val="hybridMultilevel"/>
    <w:tmpl w:val="B8AE8D70"/>
    <w:lvl w:ilvl="0" w:tplc="C2D60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8E"/>
    <w:rsid w:val="000751A3"/>
    <w:rsid w:val="000B4A75"/>
    <w:rsid w:val="000C778E"/>
    <w:rsid w:val="0015220F"/>
    <w:rsid w:val="00172710"/>
    <w:rsid w:val="001C54CC"/>
    <w:rsid w:val="001F4942"/>
    <w:rsid w:val="002228A7"/>
    <w:rsid w:val="00316E14"/>
    <w:rsid w:val="0033702B"/>
    <w:rsid w:val="00362269"/>
    <w:rsid w:val="003B1445"/>
    <w:rsid w:val="004C75A4"/>
    <w:rsid w:val="004E7406"/>
    <w:rsid w:val="005D68D4"/>
    <w:rsid w:val="00601FE7"/>
    <w:rsid w:val="006475BC"/>
    <w:rsid w:val="006722D5"/>
    <w:rsid w:val="006A7444"/>
    <w:rsid w:val="00724857"/>
    <w:rsid w:val="007442A7"/>
    <w:rsid w:val="0075758F"/>
    <w:rsid w:val="00762285"/>
    <w:rsid w:val="007E0512"/>
    <w:rsid w:val="007F1090"/>
    <w:rsid w:val="0084331B"/>
    <w:rsid w:val="008C6B63"/>
    <w:rsid w:val="00967417"/>
    <w:rsid w:val="00A21DD6"/>
    <w:rsid w:val="00B50AC8"/>
    <w:rsid w:val="00B93218"/>
    <w:rsid w:val="00C84D63"/>
    <w:rsid w:val="00CA26B6"/>
    <w:rsid w:val="00CB3498"/>
    <w:rsid w:val="00DB6A27"/>
    <w:rsid w:val="00E2128A"/>
    <w:rsid w:val="00EE4271"/>
    <w:rsid w:val="00F01B5A"/>
    <w:rsid w:val="00F25CC0"/>
    <w:rsid w:val="00F533BC"/>
    <w:rsid w:val="00F659CD"/>
    <w:rsid w:val="00F90B24"/>
    <w:rsid w:val="00F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1300"/>
  <w15:chartTrackingRefBased/>
  <w15:docId w15:val="{98F534CE-49D2-472E-BC20-AB20BCD8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Putkuri, Heidi M K</dc:creator>
  <cp:keywords/>
  <dc:description/>
  <cp:lastModifiedBy>Putkuri, Heidi M K</cp:lastModifiedBy>
  <cp:revision>39</cp:revision>
  <dcterms:created xsi:type="dcterms:W3CDTF">2022-09-22T11:15:00Z</dcterms:created>
  <dcterms:modified xsi:type="dcterms:W3CDTF">2022-09-22T13:05:00Z</dcterms:modified>
</cp:coreProperties>
</file>