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8CF99" w14:textId="77777777"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t>Practical 8 – Cassandra</w:t>
      </w:r>
    </w:p>
    <w:p w14:paraId="25E1195E" w14:textId="77777777"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t>CQL offers a model similar to SQL. The data is stored in tables containing rows of columns. For that reason, when used in this document, these terms (tables, rows and columns) have the same definition that they have in SQL.</w:t>
      </w:r>
    </w:p>
    <w:p w14:paraId="4796FD7F" w14:textId="77777777"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t xml:space="preserve">Basic Queries </w:t>
      </w:r>
    </w:p>
    <w:p w14:paraId="0687BC85" w14:textId="77777777"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t>Check Cassandra Installation</w:t>
      </w:r>
    </w:p>
    <w:p w14:paraId="2057E374" w14:textId="77777777"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t>cassandra -v</w:t>
      </w:r>
      <w:r w:rsidRPr="00975938">
        <w:rPr>
          <w:rFonts w:ascii="Times New Roman" w:hAnsi="Times New Roman" w:cs="Times New Roman"/>
          <w:b/>
          <w:bCs/>
          <w:kern w:val="0"/>
          <w:sz w:val="24"/>
          <w:szCs w:val="24"/>
        </w:rPr>
        <w:fldChar w:fldCharType="begin"/>
      </w:r>
      <w:r w:rsidRPr="00975938">
        <w:rPr>
          <w:rFonts w:ascii="Times New Roman" w:hAnsi="Times New Roman" w:cs="Times New Roman"/>
          <w:b/>
          <w:bCs/>
          <w:kern w:val="0"/>
          <w:sz w:val="24"/>
          <w:szCs w:val="24"/>
        </w:rPr>
        <w:instrText xml:space="preserve"> QUOTE  \* DollarText  \* MERGEFORMAT </w:instrText>
      </w:r>
      <w:r w:rsidRPr="00975938">
        <w:rPr>
          <w:rFonts w:ascii="Times New Roman" w:hAnsi="Times New Roman" w:cs="Times New Roman"/>
          <w:b/>
          <w:bCs/>
          <w:kern w:val="0"/>
          <w:sz w:val="24"/>
          <w:szCs w:val="24"/>
        </w:rPr>
        <w:fldChar w:fldCharType="end"/>
      </w:r>
    </w:p>
    <w:p w14:paraId="66BDA843" w14:textId="2B7BEC4F"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drawing>
          <wp:inline distT="0" distB="0" distL="0" distR="0" wp14:anchorId="3B71616A" wp14:editId="6DE95557">
            <wp:extent cx="4076700" cy="1362075"/>
            <wp:effectExtent l="133350" t="114300" r="152400" b="28575"/>
            <wp:docPr id="195008348" name="Picture 28"/>
            <wp:cNvGraphicFramePr/>
            <a:graphic xmlns:a="http://schemas.openxmlformats.org/drawingml/2006/main">
              <a:graphicData uri="http://schemas.openxmlformats.org/drawingml/2006/picture">
                <pic:pic xmlns:pic="http://schemas.openxmlformats.org/drawingml/2006/picture">
                  <pic:nvPicPr>
                    <pic:cNvPr id="2003819385" name="Picture 1"/>
                    <pic:cNvPicPr>
                      <a:picLocks noChangeAspect="1"/>
                    </pic:cNvPicPr>
                  </pic:nvPicPr>
                  <pic:blipFill>
                    <a:blip r:embed="rId4"/>
                    <a:stretch>
                      <a:fillRect/>
                    </a:stretch>
                  </pic:blipFill>
                  <pic:spPr>
                    <a:xfrm>
                      <a:off x="0" y="0"/>
                      <a:ext cx="3877310" cy="1168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ED0B5A" w14:textId="77777777"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t>Start Cassandra Service</w:t>
      </w:r>
    </w:p>
    <w:p w14:paraId="64D93C95" w14:textId="77777777"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t>cassandra</w:t>
      </w:r>
    </w:p>
    <w:p w14:paraId="7CF60581" w14:textId="43764B46"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drawing>
          <wp:inline distT="0" distB="0" distL="0" distR="0" wp14:anchorId="07B2FFB8" wp14:editId="4E558FB1">
            <wp:extent cx="4543425" cy="1285875"/>
            <wp:effectExtent l="133350" t="114300" r="123825" b="9525"/>
            <wp:docPr id="625695817" name="Picture 27"/>
            <wp:cNvGraphicFramePr/>
            <a:graphic xmlns:a="http://schemas.openxmlformats.org/drawingml/2006/main">
              <a:graphicData uri="http://schemas.openxmlformats.org/drawingml/2006/picture">
                <pic:pic xmlns:pic="http://schemas.openxmlformats.org/drawingml/2006/picture">
                  <pic:nvPicPr>
                    <pic:cNvPr id="1786479603" name="Picture 1"/>
                    <pic:cNvPicPr>
                      <a:picLocks noChangeAspect="1"/>
                    </pic:cNvPicPr>
                  </pic:nvPicPr>
                  <pic:blipFill rotWithShape="1">
                    <a:blip r:embed="rId5"/>
                    <a:srcRect b="50485"/>
                    <a:stretch/>
                  </pic:blipFill>
                  <pic:spPr bwMode="auto">
                    <a:xfrm>
                      <a:off x="0" y="0"/>
                      <a:ext cx="4337050" cy="10871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53E1CDA" w14:textId="77777777"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t>Launch Cassandra Query Language Shell (CQLSH)</w:t>
      </w:r>
    </w:p>
    <w:p w14:paraId="3AE59BC1" w14:textId="77777777"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t>cqlsh</w:t>
      </w:r>
    </w:p>
    <w:p w14:paraId="15951CAC" w14:textId="5CF0534D"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drawing>
          <wp:inline distT="0" distB="0" distL="0" distR="0" wp14:anchorId="7908F202" wp14:editId="18505597">
            <wp:extent cx="5257800" cy="2362200"/>
            <wp:effectExtent l="133350" t="114300" r="152400" b="38100"/>
            <wp:docPr id="1386814498" name="Picture 26"/>
            <wp:cNvGraphicFramePr/>
            <a:graphic xmlns:a="http://schemas.openxmlformats.org/drawingml/2006/main">
              <a:graphicData uri="http://schemas.openxmlformats.org/drawingml/2006/picture">
                <pic:pic xmlns:pic="http://schemas.openxmlformats.org/drawingml/2006/picture">
                  <pic:nvPicPr>
                    <pic:cNvPr id="1720323373" name="Picture 1"/>
                    <pic:cNvPicPr>
                      <a:picLocks noChangeAspect="1"/>
                    </pic:cNvPicPr>
                  </pic:nvPicPr>
                  <pic:blipFill>
                    <a:blip r:embed="rId6"/>
                    <a:stretch>
                      <a:fillRect/>
                    </a:stretch>
                  </pic:blipFill>
                  <pic:spPr>
                    <a:xfrm>
                      <a:off x="0" y="0"/>
                      <a:ext cx="5056505" cy="2168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79B8FF" w14:textId="77777777"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br w:type="page"/>
      </w:r>
    </w:p>
    <w:p w14:paraId="1CBABF31" w14:textId="77777777"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lastRenderedPageBreak/>
        <w:t>Provides help and lists available commands in the Cassandra shell.</w:t>
      </w:r>
    </w:p>
    <w:p w14:paraId="43458940" w14:textId="77777777"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t>help;</w:t>
      </w:r>
    </w:p>
    <w:p w14:paraId="5DAF3CE8" w14:textId="45BB6B66"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drawing>
          <wp:inline distT="0" distB="0" distL="0" distR="0" wp14:anchorId="67393175" wp14:editId="6AD9EF3A">
            <wp:extent cx="5543550" cy="2019300"/>
            <wp:effectExtent l="133350" t="114300" r="152400" b="38100"/>
            <wp:docPr id="410263060" name="Picture 25"/>
            <wp:cNvGraphicFramePr/>
            <a:graphic xmlns:a="http://schemas.openxmlformats.org/drawingml/2006/main">
              <a:graphicData uri="http://schemas.openxmlformats.org/drawingml/2006/picture">
                <pic:pic xmlns:pic="http://schemas.openxmlformats.org/drawingml/2006/picture">
                  <pic:nvPicPr>
                    <pic:cNvPr id="1056836171" name="Picture 1"/>
                    <pic:cNvPicPr>
                      <a:picLocks noChangeAspect="1"/>
                    </pic:cNvPicPr>
                  </pic:nvPicPr>
                  <pic:blipFill rotWithShape="1">
                    <a:blip r:embed="rId7"/>
                    <a:srcRect b="35156"/>
                    <a:stretch/>
                  </pic:blipFill>
                  <pic:spPr bwMode="auto">
                    <a:xfrm>
                      <a:off x="0" y="0"/>
                      <a:ext cx="5347335" cy="18186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6C07643" w14:textId="77777777"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t>Displays the connected host.</w:t>
      </w:r>
    </w:p>
    <w:p w14:paraId="4085A3FC" w14:textId="77777777"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t>show host;</w:t>
      </w:r>
    </w:p>
    <w:p w14:paraId="61F0C480" w14:textId="272C4E39"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drawing>
          <wp:inline distT="0" distB="0" distL="0" distR="0" wp14:anchorId="182B43BA" wp14:editId="59081C23">
            <wp:extent cx="3771900" cy="1362075"/>
            <wp:effectExtent l="133350" t="114300" r="152400" b="47625"/>
            <wp:docPr id="1023283187" name="Picture 24"/>
            <wp:cNvGraphicFramePr/>
            <a:graphic xmlns:a="http://schemas.openxmlformats.org/drawingml/2006/main">
              <a:graphicData uri="http://schemas.openxmlformats.org/drawingml/2006/picture">
                <pic:pic xmlns:pic="http://schemas.openxmlformats.org/drawingml/2006/picture">
                  <pic:nvPicPr>
                    <pic:cNvPr id="1021479745" name="Picture 1"/>
                    <pic:cNvPicPr>
                      <a:picLocks noChangeAspect="1"/>
                    </pic:cNvPicPr>
                  </pic:nvPicPr>
                  <pic:blipFill>
                    <a:blip r:embed="rId8"/>
                    <a:stretch>
                      <a:fillRect/>
                    </a:stretch>
                  </pic:blipFill>
                  <pic:spPr>
                    <a:xfrm>
                      <a:off x="0" y="0"/>
                      <a:ext cx="3559810" cy="1168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CAF470D" w14:textId="77777777"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t>Displays the version of Cassandra.</w:t>
      </w:r>
    </w:p>
    <w:p w14:paraId="1B45B4C9" w14:textId="77777777"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t>show version;</w:t>
      </w:r>
    </w:p>
    <w:p w14:paraId="5C354E9F" w14:textId="2C59CB3B"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drawing>
          <wp:inline distT="0" distB="0" distL="0" distR="0" wp14:anchorId="4ED1F177" wp14:editId="222CD0FA">
            <wp:extent cx="5057775" cy="1009650"/>
            <wp:effectExtent l="133350" t="114300" r="142875" b="0"/>
            <wp:docPr id="1225933949" name="Picture 23"/>
            <wp:cNvGraphicFramePr/>
            <a:graphic xmlns:a="http://schemas.openxmlformats.org/drawingml/2006/main">
              <a:graphicData uri="http://schemas.openxmlformats.org/drawingml/2006/picture">
                <pic:pic xmlns:pic="http://schemas.openxmlformats.org/drawingml/2006/picture">
                  <pic:nvPicPr>
                    <pic:cNvPr id="692639513"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859020" cy="8083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4160E2B" w14:textId="77777777"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t>Shows the current consistency level for reads and writes.</w:t>
      </w:r>
    </w:p>
    <w:p w14:paraId="5D2A4A61" w14:textId="77777777"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t>consistency;</w:t>
      </w:r>
    </w:p>
    <w:p w14:paraId="3A74655F" w14:textId="03050CD3"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drawing>
          <wp:inline distT="0" distB="0" distL="0" distR="0" wp14:anchorId="6729333A" wp14:editId="1CEB1EB0">
            <wp:extent cx="3971925" cy="1133475"/>
            <wp:effectExtent l="152400" t="114300" r="142875" b="0"/>
            <wp:docPr id="1501919751" name="Picture 22"/>
            <wp:cNvGraphicFramePr/>
            <a:graphic xmlns:a="http://schemas.openxmlformats.org/drawingml/2006/main">
              <a:graphicData uri="http://schemas.openxmlformats.org/drawingml/2006/picture">
                <pic:pic xmlns:pic="http://schemas.openxmlformats.org/drawingml/2006/picture">
                  <pic:nvPicPr>
                    <pic:cNvPr id="1094209306"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787775" cy="9347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61CA33" w14:textId="77777777"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br w:type="page"/>
      </w:r>
    </w:p>
    <w:p w14:paraId="2896D474" w14:textId="77777777"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lastRenderedPageBreak/>
        <w:t>Provides details about the current cluster configuration.</w:t>
      </w:r>
    </w:p>
    <w:p w14:paraId="3D613C62" w14:textId="77777777"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t>describe cluster;</w:t>
      </w:r>
    </w:p>
    <w:p w14:paraId="56565810" w14:textId="2D934AC2"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drawing>
          <wp:inline distT="0" distB="0" distL="0" distR="0" wp14:anchorId="329F1F79" wp14:editId="2E632BC7">
            <wp:extent cx="3448050" cy="1400175"/>
            <wp:effectExtent l="133350" t="114300" r="152400" b="28575"/>
            <wp:docPr id="382760681" name="Picture 21"/>
            <wp:cNvGraphicFramePr/>
            <a:graphic xmlns:a="http://schemas.openxmlformats.org/drawingml/2006/main">
              <a:graphicData uri="http://schemas.openxmlformats.org/drawingml/2006/picture">
                <pic:pic xmlns:pic="http://schemas.openxmlformats.org/drawingml/2006/picture">
                  <pic:nvPicPr>
                    <pic:cNvPr id="1872915579" name="Picture 1"/>
                    <pic:cNvPicPr>
                      <a:picLocks noChangeAspect="1"/>
                    </pic:cNvPicPr>
                  </pic:nvPicPr>
                  <pic:blipFill>
                    <a:blip r:embed="rId11"/>
                    <a:stretch>
                      <a:fillRect/>
                    </a:stretch>
                  </pic:blipFill>
                  <pic:spPr>
                    <a:xfrm>
                      <a:off x="0" y="0"/>
                      <a:ext cx="3243580" cy="1196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97D3D32" w14:textId="77777777"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t>Create a new Keyspaces</w:t>
      </w:r>
    </w:p>
    <w:p w14:paraId="64A189C5" w14:textId="77777777"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t>CREATE KEYSPACE DhanDB WITH replication = {'class':'SimpleStrategy', 'replication_factor':3};</w:t>
      </w:r>
    </w:p>
    <w:p w14:paraId="242F25E8" w14:textId="5A62CF5F"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drawing>
          <wp:inline distT="0" distB="0" distL="0" distR="0" wp14:anchorId="1D8731E9" wp14:editId="25C38F72">
            <wp:extent cx="4619625" cy="1647825"/>
            <wp:effectExtent l="133350" t="114300" r="104775" b="9525"/>
            <wp:docPr id="2136818415" name="Picture 20"/>
            <wp:cNvGraphicFramePr/>
            <a:graphic xmlns:a="http://schemas.openxmlformats.org/drawingml/2006/main">
              <a:graphicData uri="http://schemas.openxmlformats.org/drawingml/2006/picture">
                <pic:pic xmlns:pic="http://schemas.openxmlformats.org/drawingml/2006/picture">
                  <pic:nvPicPr>
                    <pic:cNvPr id="815238078" name="Picture 1"/>
                    <pic:cNvPicPr>
                      <a:picLocks noChangeAspect="1"/>
                    </pic:cNvPicPr>
                  </pic:nvPicPr>
                  <pic:blipFill rotWithShape="1">
                    <a:blip r:embed="rId12">
                      <a:extLst>
                        <a:ext uri="{28A0092B-C50C-407E-A947-70E740481C1C}">
                          <a14:useLocalDpi xmlns:a14="http://schemas.microsoft.com/office/drawing/2010/main" val="0"/>
                        </a:ext>
                      </a:extLst>
                    </a:blip>
                    <a:srcRect b="29475"/>
                    <a:stretch/>
                  </pic:blipFill>
                  <pic:spPr bwMode="auto">
                    <a:xfrm>
                      <a:off x="0" y="0"/>
                      <a:ext cx="4415790" cy="1453515"/>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FCDF8DE" w14:textId="77777777"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t>Use Keyspace: After creating a keyspace, you need to select it to run queries within it:</w:t>
      </w:r>
    </w:p>
    <w:p w14:paraId="5BD13058" w14:textId="77777777"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t>USE dhandb</w:t>
      </w:r>
    </w:p>
    <w:p w14:paraId="033875B1" w14:textId="77777777"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t>Create Table: You can create tables within your keyspace, for example:</w:t>
      </w:r>
    </w:p>
    <w:p w14:paraId="2807B2FC" w14:textId="77777777"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t>CREATE TABLE students{...}</w:t>
      </w:r>
    </w:p>
    <w:p w14:paraId="4A6A436B" w14:textId="5962E46F"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drawing>
          <wp:inline distT="0" distB="0" distL="0" distR="0" wp14:anchorId="66928006" wp14:editId="3574B57A">
            <wp:extent cx="4752975" cy="1362075"/>
            <wp:effectExtent l="133350" t="114300" r="123825" b="28575"/>
            <wp:docPr id="1648807415" name="Picture 19"/>
            <wp:cNvGraphicFramePr/>
            <a:graphic xmlns:a="http://schemas.openxmlformats.org/drawingml/2006/main">
              <a:graphicData uri="http://schemas.openxmlformats.org/drawingml/2006/picture">
                <pic:pic xmlns:pic="http://schemas.openxmlformats.org/drawingml/2006/picture">
                  <pic:nvPicPr>
                    <pic:cNvPr id="1542383184" name="Picture 1"/>
                    <pic:cNvPicPr>
                      <a:picLocks noChangeAspect="1"/>
                    </pic:cNvPicPr>
                  </pic:nvPicPr>
                  <pic:blipFill rotWithShape="1">
                    <a:blip r:embed="rId13"/>
                    <a:srcRect t="45144"/>
                    <a:stretch/>
                  </pic:blipFill>
                  <pic:spPr bwMode="auto">
                    <a:xfrm>
                      <a:off x="0" y="0"/>
                      <a:ext cx="4550410" cy="116459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9A9307E" w14:textId="77777777"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t>Insert Data: To insert data into your table:</w:t>
      </w:r>
    </w:p>
    <w:p w14:paraId="1AB63CB3" w14:textId="77777777"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t>INSERT INTO students (id, name, age, department) VALUES (uuid(), 'Dhanraj Chinta', 22, 'MscIT');</w:t>
      </w:r>
    </w:p>
    <w:p w14:paraId="5C435A38" w14:textId="6685D13C"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drawing>
          <wp:inline distT="0" distB="0" distL="0" distR="0" wp14:anchorId="1D4651DB" wp14:editId="5C41E1F1">
            <wp:extent cx="4752975" cy="990600"/>
            <wp:effectExtent l="133350" t="114300" r="123825" b="0"/>
            <wp:docPr id="1068453034" name="Picture 18"/>
            <wp:cNvGraphicFramePr/>
            <a:graphic xmlns:a="http://schemas.openxmlformats.org/drawingml/2006/main">
              <a:graphicData uri="http://schemas.openxmlformats.org/drawingml/2006/picture">
                <pic:pic xmlns:pic="http://schemas.openxmlformats.org/drawingml/2006/picture">
                  <pic:nvPicPr>
                    <pic:cNvPr id="947039902"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558665" cy="7931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E90338" w14:textId="77777777"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br w:type="page"/>
      </w:r>
    </w:p>
    <w:p w14:paraId="6C2D2BE5" w14:textId="77777777"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lastRenderedPageBreak/>
        <w:t>Select Data: Fetch data from the table:</w:t>
      </w:r>
    </w:p>
    <w:p w14:paraId="1BF9E502" w14:textId="6B969C63"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t>SELECT * FROM students;</w:t>
      </w:r>
      <w:r w:rsidRPr="00975938">
        <w:rPr>
          <w:rFonts w:ascii="Times New Roman" w:hAnsi="Times New Roman" w:cs="Times New Roman"/>
          <w:b/>
          <w:bCs/>
          <w:kern w:val="0"/>
          <w:sz w:val="24"/>
          <w:szCs w:val="24"/>
        </w:rPr>
        <w:drawing>
          <wp:inline distT="0" distB="0" distL="0" distR="0" wp14:anchorId="2DBEF2B6" wp14:editId="23A427C6">
            <wp:extent cx="6343650" cy="2028825"/>
            <wp:effectExtent l="133350" t="114300" r="133350" b="28575"/>
            <wp:docPr id="1737363739" name="Picture 17"/>
            <wp:cNvGraphicFramePr/>
            <a:graphic xmlns:a="http://schemas.openxmlformats.org/drawingml/2006/main">
              <a:graphicData uri="http://schemas.openxmlformats.org/drawingml/2006/picture">
                <pic:pic xmlns:pic="http://schemas.openxmlformats.org/drawingml/2006/picture">
                  <pic:nvPicPr>
                    <pic:cNvPr id="1303746773" name="Picture 1"/>
                    <pic:cNvPicPr>
                      <a:picLocks noChangeAspect="1"/>
                    </pic:cNvPicPr>
                  </pic:nvPicPr>
                  <pic:blipFill>
                    <a:blip r:embed="rId15"/>
                    <a:stretch>
                      <a:fillRect/>
                    </a:stretch>
                  </pic:blipFill>
                  <pic:spPr>
                    <a:xfrm>
                      <a:off x="0" y="0"/>
                      <a:ext cx="6132195" cy="18294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D33818" w14:textId="77777777"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t>Shows all the keyspaces in the database.</w:t>
      </w:r>
    </w:p>
    <w:p w14:paraId="2E1BDDAA" w14:textId="77777777"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t>describe keyspaces;</w:t>
      </w:r>
    </w:p>
    <w:p w14:paraId="7E13A0A4" w14:textId="24847F57"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drawing>
          <wp:inline distT="0" distB="0" distL="0" distR="0" wp14:anchorId="1171F3C8" wp14:editId="0875A696">
            <wp:extent cx="6210300" cy="1790700"/>
            <wp:effectExtent l="133350" t="114300" r="133350" b="19050"/>
            <wp:docPr id="716120506" name="Picture 16"/>
            <wp:cNvGraphicFramePr/>
            <a:graphic xmlns:a="http://schemas.openxmlformats.org/drawingml/2006/main">
              <a:graphicData uri="http://schemas.openxmlformats.org/drawingml/2006/picture">
                <pic:pic xmlns:pic="http://schemas.openxmlformats.org/drawingml/2006/picture">
                  <pic:nvPicPr>
                    <pic:cNvPr id="1590947108" name="Picture 1"/>
                    <pic:cNvPicPr>
                      <a:picLocks noChangeAspect="1"/>
                    </pic:cNvPicPr>
                  </pic:nvPicPr>
                  <pic:blipFill>
                    <a:blip r:embed="rId16"/>
                    <a:stretch>
                      <a:fillRect/>
                    </a:stretch>
                  </pic:blipFill>
                  <pic:spPr>
                    <a:xfrm>
                      <a:off x="0" y="0"/>
                      <a:ext cx="6004560" cy="1585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06A445" w14:textId="77777777"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t>Lists the tables in the current keyspace (ensure you have a keyspace selected).</w:t>
      </w:r>
    </w:p>
    <w:p w14:paraId="63D8CC19" w14:textId="77777777" w:rsidR="00975938" w:rsidRPr="00975938" w:rsidRDefault="00975938" w:rsidP="00975938">
      <w:pPr>
        <w:rPr>
          <w:rFonts w:ascii="Times New Roman" w:hAnsi="Times New Roman" w:cs="Times New Roman"/>
          <w:b/>
          <w:bCs/>
          <w:kern w:val="0"/>
          <w:sz w:val="24"/>
          <w:szCs w:val="24"/>
        </w:rPr>
      </w:pPr>
      <w:r w:rsidRPr="00975938">
        <w:rPr>
          <w:rFonts w:ascii="Times New Roman" w:hAnsi="Times New Roman" w:cs="Times New Roman"/>
          <w:b/>
          <w:bCs/>
          <w:kern w:val="0"/>
          <w:sz w:val="24"/>
          <w:szCs w:val="24"/>
        </w:rPr>
        <w:t>describe tables;</w:t>
      </w:r>
    </w:p>
    <w:p w14:paraId="780A32F5" w14:textId="604AD1BA" w:rsidR="00821038" w:rsidRPr="00975938" w:rsidRDefault="00975938" w:rsidP="00975938">
      <w:r w:rsidRPr="00975938">
        <w:rPr>
          <w:rFonts w:ascii="Times New Roman" w:hAnsi="Times New Roman" w:cs="Times New Roman"/>
          <w:b/>
          <w:bCs/>
          <w:kern w:val="0"/>
          <w:sz w:val="24"/>
          <w:szCs w:val="24"/>
        </w:rPr>
        <w:drawing>
          <wp:inline distT="0" distB="0" distL="0" distR="0" wp14:anchorId="5BA1F3F4" wp14:editId="61ADB6CD">
            <wp:extent cx="4933950" cy="1447800"/>
            <wp:effectExtent l="133350" t="114300" r="152400" b="19050"/>
            <wp:docPr id="1315297895" name="Picture 15"/>
            <wp:cNvGraphicFramePr/>
            <a:graphic xmlns:a="http://schemas.openxmlformats.org/drawingml/2006/main">
              <a:graphicData uri="http://schemas.openxmlformats.org/drawingml/2006/picture">
                <pic:pic xmlns:pic="http://schemas.openxmlformats.org/drawingml/2006/picture">
                  <pic:nvPicPr>
                    <pic:cNvPr id="1213240708" name="Picture 1"/>
                    <pic:cNvPicPr>
                      <a:picLocks noChangeAspect="1"/>
                    </pic:cNvPicPr>
                  </pic:nvPicPr>
                  <pic:blipFill>
                    <a:blip r:embed="rId17"/>
                    <a:stretch>
                      <a:fillRect/>
                    </a:stretch>
                  </pic:blipFill>
                  <pic:spPr>
                    <a:xfrm>
                      <a:off x="0" y="0"/>
                      <a:ext cx="4741545" cy="12515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821038" w:rsidRPr="00975938" w:rsidSect="00975938">
      <w:type w:val="continuous"/>
      <w:pgSz w:w="11906" w:h="16838" w:code="9"/>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BD"/>
    <w:rsid w:val="003F5DE9"/>
    <w:rsid w:val="00440417"/>
    <w:rsid w:val="004C1205"/>
    <w:rsid w:val="005170BD"/>
    <w:rsid w:val="00664C04"/>
    <w:rsid w:val="00821038"/>
    <w:rsid w:val="00975938"/>
    <w:rsid w:val="00CE057F"/>
    <w:rsid w:val="00D531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762C1-49E4-4FC3-8D1F-3396712C0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205"/>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2559199">
      <w:bodyDiv w:val="1"/>
      <w:marLeft w:val="0"/>
      <w:marRight w:val="0"/>
      <w:marTop w:val="0"/>
      <w:marBottom w:val="0"/>
      <w:divBdr>
        <w:top w:val="none" w:sz="0" w:space="0" w:color="auto"/>
        <w:left w:val="none" w:sz="0" w:space="0" w:color="auto"/>
        <w:bottom w:val="none" w:sz="0" w:space="0" w:color="auto"/>
        <w:right w:val="none" w:sz="0" w:space="0" w:color="auto"/>
      </w:divBdr>
    </w:div>
    <w:div w:id="193432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Dhanraj chinta</dc:creator>
  <cp:keywords/>
  <dc:description/>
  <cp:lastModifiedBy>Dhanraj chinta</cp:lastModifiedBy>
  <cp:revision>3</cp:revision>
  <dcterms:created xsi:type="dcterms:W3CDTF">2024-09-13T18:10:00Z</dcterms:created>
  <dcterms:modified xsi:type="dcterms:W3CDTF">2024-09-13T18:52:00Z</dcterms:modified>
</cp:coreProperties>
</file>