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1CF2" w14:textId="77777777" w:rsidR="00613070" w:rsidRPr="009F6D1E" w:rsidRDefault="00613070" w:rsidP="00613070">
      <w:pPr>
        <w:keepNext/>
        <w:keepLines/>
        <w:numPr>
          <w:ilvl w:val="2"/>
          <w:numId w:val="0"/>
        </w:numPr>
        <w:spacing w:after="0" w:line="240" w:lineRule="auto"/>
        <w:ind w:left="720" w:hanging="720"/>
        <w:jc w:val="center"/>
        <w:outlineLvl w:val="2"/>
        <w:rPr>
          <w:rFonts w:eastAsiaTheme="majorEastAsia" w:cstheme="minorHAnsi"/>
          <w:b/>
          <w:bCs/>
          <w:sz w:val="36"/>
          <w:szCs w:val="36"/>
        </w:rPr>
      </w:pPr>
      <w:r w:rsidRPr="009F6D1E">
        <w:rPr>
          <w:rFonts w:eastAsiaTheme="majorEastAsia" w:cstheme="minorHAnsi"/>
          <w:b/>
          <w:bCs/>
          <w:sz w:val="36"/>
          <w:szCs w:val="36"/>
        </w:rPr>
        <w:t>REVENUE TRACKING MANUAL</w:t>
      </w:r>
    </w:p>
    <w:p w14:paraId="109FBE1C" w14:textId="77777777" w:rsidR="00613070" w:rsidRDefault="00613070" w:rsidP="00613070">
      <w:pPr>
        <w:pStyle w:val="ListParagraph"/>
        <w:spacing w:after="0" w:line="240" w:lineRule="auto"/>
        <w:rPr>
          <w:rFonts w:cstheme="minorHAnsi"/>
          <w:color w:val="000000" w:themeColor="text1"/>
          <w:sz w:val="20"/>
          <w:szCs w:val="20"/>
        </w:rPr>
      </w:pPr>
    </w:p>
    <w:tbl>
      <w:tblPr>
        <w:tblStyle w:val="TableGrid"/>
        <w:tblW w:w="9540" w:type="dxa"/>
        <w:tblInd w:w="-5" w:type="dxa"/>
        <w:shd w:val="clear" w:color="auto" w:fill="C1E4F5" w:themeFill="accent1" w:themeFillTint="33"/>
        <w:tblLook w:val="04A0" w:firstRow="1" w:lastRow="0" w:firstColumn="1" w:lastColumn="0" w:noHBand="0" w:noVBand="1"/>
      </w:tblPr>
      <w:tblGrid>
        <w:gridCol w:w="9540"/>
      </w:tblGrid>
      <w:tr w:rsidR="00613070" w:rsidRPr="009F6D1E" w14:paraId="33E74F39" w14:textId="77777777" w:rsidTr="002F1DD6">
        <w:trPr>
          <w:trHeight w:val="233"/>
        </w:trPr>
        <w:tc>
          <w:tcPr>
            <w:tcW w:w="9540" w:type="dxa"/>
            <w:shd w:val="clear" w:color="auto" w:fill="C1E4F5" w:themeFill="accent1" w:themeFillTint="33"/>
            <w:vAlign w:val="center"/>
          </w:tcPr>
          <w:p w14:paraId="5B4CFF34" w14:textId="77777777" w:rsidR="00613070" w:rsidRPr="009F6D1E" w:rsidRDefault="00613070" w:rsidP="002F1DD6">
            <w:pPr>
              <w:keepNext/>
              <w:keepLines/>
              <w:outlineLvl w:val="2"/>
              <w:rPr>
                <w:rFonts w:eastAsiaTheme="majorEastAsia" w:cstheme="minorHAnsi"/>
                <w:b/>
                <w:bCs/>
                <w:sz w:val="28"/>
                <w:szCs w:val="28"/>
              </w:rPr>
            </w:pPr>
            <w:bookmarkStart w:id="0" w:name="_Hlk102036640"/>
            <w:r w:rsidRPr="009F6D1E">
              <w:rPr>
                <w:rFonts w:eastAsiaTheme="majorEastAsia" w:cstheme="minorHAnsi"/>
                <w:b/>
                <w:bCs/>
                <w:sz w:val="28"/>
                <w:szCs w:val="28"/>
              </w:rPr>
              <w:t>Unrestricted General Fund Revenues:</w:t>
            </w:r>
          </w:p>
        </w:tc>
      </w:tr>
      <w:bookmarkEnd w:id="0"/>
    </w:tbl>
    <w:p w14:paraId="4BD715AC" w14:textId="77777777" w:rsidR="00613070" w:rsidRPr="009F6D1E" w:rsidRDefault="00613070" w:rsidP="00613070">
      <w:pPr>
        <w:spacing w:after="0" w:line="240" w:lineRule="auto"/>
        <w:rPr>
          <w:rFonts w:cstheme="minorHAnsi"/>
          <w:color w:val="000000" w:themeColor="text1"/>
          <w:sz w:val="16"/>
          <w:szCs w:val="16"/>
        </w:rPr>
      </w:pPr>
    </w:p>
    <w:p w14:paraId="15674AC4" w14:textId="77777777" w:rsidR="00613070" w:rsidRPr="009F6D1E" w:rsidRDefault="00613070" w:rsidP="00613070">
      <w:pPr>
        <w:spacing w:after="0" w:line="240" w:lineRule="auto"/>
        <w:jc w:val="both"/>
        <w:rPr>
          <w:rFonts w:cstheme="minorHAnsi"/>
          <w:color w:val="000000" w:themeColor="text1"/>
          <w:sz w:val="20"/>
          <w:szCs w:val="20"/>
        </w:rPr>
      </w:pPr>
      <w:r w:rsidRPr="009F6D1E">
        <w:rPr>
          <w:rFonts w:cstheme="minorHAnsi"/>
          <w:color w:val="000000" w:themeColor="text1"/>
          <w:sz w:val="20"/>
          <w:szCs w:val="20"/>
        </w:rPr>
        <w:t xml:space="preserve">Most of the General Fund revenues are considered “minor”, meaning that they are not individually presented to the Economic Forum for their consideration. Rather, these minor revenues are forecast by consensus by the economists at the Legislative Council Bureau and the Governor’s Finance Office using estimates provided by each agency. The LCB/GFO consensus forecast is presented to the Technical Advisory Committee (TAC) for their input.  This process is described later in the section titled Technical Advisory Committee.  Finally, the TAC forecast is presented to the Economic Forum for its approval, which is usually granted with minimal discussion. </w:t>
      </w:r>
    </w:p>
    <w:p w14:paraId="36AC0E88" w14:textId="77777777" w:rsidR="00613070" w:rsidRPr="009F6D1E" w:rsidRDefault="00613070" w:rsidP="00613070">
      <w:pPr>
        <w:spacing w:after="0" w:line="240" w:lineRule="auto"/>
        <w:jc w:val="both"/>
        <w:rPr>
          <w:rFonts w:cstheme="minorHAnsi"/>
          <w:color w:val="000000" w:themeColor="text1"/>
          <w:sz w:val="16"/>
          <w:szCs w:val="16"/>
        </w:rPr>
      </w:pPr>
    </w:p>
    <w:p w14:paraId="01B63C45" w14:textId="77777777" w:rsidR="00613070" w:rsidRDefault="00613070" w:rsidP="00613070">
      <w:pPr>
        <w:spacing w:after="120" w:line="240" w:lineRule="auto"/>
        <w:jc w:val="both"/>
        <w:rPr>
          <w:rFonts w:cstheme="minorHAnsi"/>
          <w:color w:val="000000" w:themeColor="text1"/>
          <w:sz w:val="20"/>
          <w:szCs w:val="20"/>
        </w:rPr>
      </w:pPr>
      <w:r w:rsidRPr="009F6D1E">
        <w:rPr>
          <w:rFonts w:cstheme="minorHAnsi"/>
          <w:color w:val="000000" w:themeColor="text1"/>
          <w:sz w:val="20"/>
          <w:szCs w:val="20"/>
        </w:rPr>
        <w:t>The “major” General Fund revenues are the ones presented individually to the Economic Forum. “Major” state General Fund revenues are those revenues that the Economic Forum takes an active role in forecasting. The major revenues are in general the largest sources of General Fund revenues. Revenues listed below that are listed as either “minor” or “major” are subject to change by the Economic Forum’s consideration.</w:t>
      </w:r>
    </w:p>
    <w:p w14:paraId="4732D3C5" w14:textId="77777777" w:rsidR="00613070" w:rsidRPr="0076759C" w:rsidRDefault="00613070" w:rsidP="00613070">
      <w:pPr>
        <w:spacing w:after="120" w:line="240" w:lineRule="auto"/>
        <w:jc w:val="both"/>
        <w:rPr>
          <w:rFonts w:cstheme="minorHAnsi"/>
          <w:b/>
          <w:bCs/>
          <w:i/>
          <w:iCs/>
          <w:color w:val="000000" w:themeColor="text1"/>
          <w:sz w:val="20"/>
          <w:szCs w:val="20"/>
        </w:rPr>
      </w:pPr>
      <w:r w:rsidRPr="0076759C">
        <w:rPr>
          <w:rFonts w:cstheme="minorHAnsi"/>
          <w:b/>
          <w:bCs/>
          <w:i/>
          <w:iCs/>
          <w:color w:val="000000" w:themeColor="text1"/>
          <w:sz w:val="20"/>
          <w:szCs w:val="20"/>
        </w:rPr>
        <w:t>Note:  On June 9, 2022, the Economic Forum voted to maintain the current mix of Major and Minor revenues that currently are in existence.  We will be using t</w:t>
      </w:r>
      <w:r>
        <w:rPr>
          <w:rFonts w:cstheme="minorHAnsi"/>
          <w:b/>
          <w:bCs/>
          <w:i/>
          <w:iCs/>
          <w:color w:val="000000" w:themeColor="text1"/>
          <w:sz w:val="20"/>
          <w:szCs w:val="20"/>
        </w:rPr>
        <w:t>his mix of majors and minors</w:t>
      </w:r>
      <w:r w:rsidRPr="0076759C">
        <w:rPr>
          <w:rFonts w:cstheme="minorHAnsi"/>
          <w:b/>
          <w:bCs/>
          <w:i/>
          <w:iCs/>
          <w:color w:val="000000" w:themeColor="text1"/>
          <w:sz w:val="20"/>
          <w:szCs w:val="20"/>
        </w:rPr>
        <w:t xml:space="preserve"> in the 2022-2023 forecasting season.</w:t>
      </w:r>
    </w:p>
    <w:p w14:paraId="03F308F6" w14:textId="77777777" w:rsidR="00613070" w:rsidRPr="009F6D1E" w:rsidRDefault="00613070" w:rsidP="00613070">
      <w:pPr>
        <w:spacing w:after="0" w:line="240" w:lineRule="auto"/>
        <w:rPr>
          <w:rFonts w:cstheme="minorHAnsi"/>
          <w:b/>
          <w:color w:val="000000" w:themeColor="text1"/>
          <w:sz w:val="16"/>
          <w:szCs w:val="16"/>
        </w:rPr>
      </w:pPr>
    </w:p>
    <w:p w14:paraId="1DAB6810"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Administrative Office of the Courts</w:t>
      </w:r>
    </w:p>
    <w:p w14:paraId="53C3E51C" w14:textId="77777777" w:rsidR="00613070" w:rsidRPr="009F6D1E"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0994705A" w14:textId="77777777" w:rsidTr="002F1DD6">
        <w:trPr>
          <w:trHeight w:val="300"/>
        </w:trPr>
        <w:tc>
          <w:tcPr>
            <w:tcW w:w="705" w:type="dxa"/>
            <w:shd w:val="clear" w:color="000000" w:fill="E7E6E6"/>
            <w:noWrap/>
            <w:vAlign w:val="center"/>
            <w:hideMark/>
          </w:tcPr>
          <w:p w14:paraId="1D393EF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30" w:type="dxa"/>
            <w:shd w:val="clear" w:color="000000" w:fill="E7E6E6"/>
            <w:noWrap/>
            <w:vAlign w:val="center"/>
            <w:hideMark/>
          </w:tcPr>
          <w:p w14:paraId="38312A6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51346C6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632EE9E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19D132BE" w14:textId="187FE765"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w:t>
            </w:r>
            <w:r w:rsidR="00AF755A">
              <w:rPr>
                <w:rFonts w:eastAsia="Times New Roman" w:cstheme="minorHAnsi"/>
                <w:b/>
                <w:bCs/>
                <w:color w:val="000000"/>
                <w:sz w:val="20"/>
                <w:szCs w:val="20"/>
              </w:rPr>
              <w:t>5</w:t>
            </w:r>
          </w:p>
        </w:tc>
      </w:tr>
      <w:tr w:rsidR="00613070" w:rsidRPr="009F6D1E" w14:paraId="710E7008" w14:textId="77777777" w:rsidTr="002F1DD6">
        <w:trPr>
          <w:trHeight w:val="300"/>
        </w:trPr>
        <w:tc>
          <w:tcPr>
            <w:tcW w:w="705" w:type="dxa"/>
            <w:noWrap/>
            <w:vAlign w:val="center"/>
          </w:tcPr>
          <w:p w14:paraId="1EA6F18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9090</w:t>
            </w:r>
          </w:p>
        </w:tc>
        <w:tc>
          <w:tcPr>
            <w:tcW w:w="630" w:type="dxa"/>
            <w:noWrap/>
            <w:vAlign w:val="center"/>
          </w:tcPr>
          <w:p w14:paraId="058DABA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3206</w:t>
            </w:r>
          </w:p>
        </w:tc>
        <w:tc>
          <w:tcPr>
            <w:tcW w:w="810" w:type="dxa"/>
            <w:noWrap/>
            <w:vAlign w:val="center"/>
          </w:tcPr>
          <w:p w14:paraId="26FF020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1FFEAB8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Supreme Court Fees</w:t>
            </w:r>
          </w:p>
        </w:tc>
        <w:tc>
          <w:tcPr>
            <w:tcW w:w="3870" w:type="dxa"/>
            <w:noWrap/>
            <w:vAlign w:val="center"/>
          </w:tcPr>
          <w:p w14:paraId="0806343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SUPREME COURT CHARGES</w:t>
            </w:r>
          </w:p>
        </w:tc>
      </w:tr>
      <w:tr w:rsidR="00613070" w:rsidRPr="009F6D1E" w14:paraId="783E46AF" w14:textId="77777777" w:rsidTr="002F1DD6">
        <w:trPr>
          <w:trHeight w:val="300"/>
        </w:trPr>
        <w:tc>
          <w:tcPr>
            <w:tcW w:w="705" w:type="dxa"/>
            <w:noWrap/>
            <w:vAlign w:val="center"/>
          </w:tcPr>
          <w:p w14:paraId="51ECD06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0502DB4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3114</w:t>
            </w:r>
          </w:p>
        </w:tc>
        <w:tc>
          <w:tcPr>
            <w:tcW w:w="810" w:type="dxa"/>
            <w:noWrap/>
            <w:vAlign w:val="center"/>
          </w:tcPr>
          <w:p w14:paraId="59A2011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370FA25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Court Administrative Assessment Fee</w:t>
            </w:r>
          </w:p>
        </w:tc>
        <w:tc>
          <w:tcPr>
            <w:tcW w:w="3870" w:type="dxa"/>
            <w:noWrap/>
            <w:vAlign w:val="center"/>
          </w:tcPr>
          <w:p w14:paraId="6DD3FA8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ADMIN ASSESS-NRS 176.059 5C,6C</w:t>
            </w:r>
          </w:p>
        </w:tc>
      </w:tr>
    </w:tbl>
    <w:p w14:paraId="082A925A" w14:textId="77777777" w:rsidR="00613070" w:rsidRPr="009F6D1E" w:rsidRDefault="00613070" w:rsidP="00613070">
      <w:pPr>
        <w:spacing w:after="0" w:line="240" w:lineRule="auto"/>
        <w:rPr>
          <w:rFonts w:cstheme="minorHAnsi"/>
          <w:b/>
          <w:color w:val="000000" w:themeColor="text1"/>
          <w:sz w:val="20"/>
          <w:szCs w:val="20"/>
        </w:rPr>
      </w:pPr>
    </w:p>
    <w:p w14:paraId="643D3406"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Commission on Ethics</w:t>
      </w:r>
    </w:p>
    <w:p w14:paraId="1B01C643" w14:textId="77777777" w:rsidR="00613070" w:rsidRPr="009F6D1E"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0EE42353" w14:textId="77777777" w:rsidTr="002F1DD6">
        <w:trPr>
          <w:trHeight w:val="300"/>
        </w:trPr>
        <w:tc>
          <w:tcPr>
            <w:tcW w:w="705" w:type="dxa"/>
            <w:shd w:val="clear" w:color="000000" w:fill="E7E6E6"/>
            <w:noWrap/>
            <w:vAlign w:val="center"/>
            <w:hideMark/>
          </w:tcPr>
          <w:p w14:paraId="2E1FCA63" w14:textId="77777777" w:rsidR="00613070" w:rsidRPr="009F6D1E" w:rsidRDefault="00613070" w:rsidP="002F1DD6">
            <w:pPr>
              <w:spacing w:after="0" w:line="240" w:lineRule="auto"/>
              <w:rPr>
                <w:rFonts w:eastAsia="Times New Roman" w:cstheme="minorHAnsi"/>
                <w:b/>
                <w:bCs/>
                <w:color w:val="000000"/>
                <w:sz w:val="20"/>
                <w:szCs w:val="20"/>
              </w:rPr>
            </w:pPr>
            <w:bookmarkStart w:id="1" w:name="_Hlk105493552"/>
            <w:r w:rsidRPr="009F6D1E">
              <w:rPr>
                <w:rFonts w:eastAsia="Times New Roman" w:cstheme="minorHAnsi"/>
                <w:b/>
                <w:bCs/>
                <w:color w:val="000000"/>
                <w:sz w:val="20"/>
                <w:szCs w:val="20"/>
              </w:rPr>
              <w:t>BA</w:t>
            </w:r>
          </w:p>
        </w:tc>
        <w:tc>
          <w:tcPr>
            <w:tcW w:w="630" w:type="dxa"/>
            <w:shd w:val="clear" w:color="000000" w:fill="E7E6E6"/>
            <w:noWrap/>
            <w:vAlign w:val="center"/>
            <w:hideMark/>
          </w:tcPr>
          <w:p w14:paraId="14A40DD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74B3845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5E9B16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1147E9E1" w14:textId="080F22AE"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w:t>
            </w:r>
            <w:r w:rsidR="00AF755A">
              <w:rPr>
                <w:rFonts w:eastAsia="Times New Roman" w:cstheme="minorHAnsi"/>
                <w:b/>
                <w:bCs/>
                <w:color w:val="000000"/>
                <w:sz w:val="20"/>
                <w:szCs w:val="20"/>
              </w:rPr>
              <w:t>5</w:t>
            </w:r>
          </w:p>
        </w:tc>
      </w:tr>
      <w:tr w:rsidR="00613070" w:rsidRPr="009F6D1E" w14:paraId="35CA1F0B" w14:textId="77777777" w:rsidTr="002F1DD6">
        <w:trPr>
          <w:trHeight w:val="300"/>
        </w:trPr>
        <w:tc>
          <w:tcPr>
            <w:tcW w:w="705" w:type="dxa"/>
            <w:noWrap/>
            <w:vAlign w:val="center"/>
          </w:tcPr>
          <w:p w14:paraId="612BDEAC"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eastAsia="Times New Roman" w:cstheme="minorHAnsi"/>
                <w:color w:val="000000"/>
                <w:sz w:val="20"/>
                <w:szCs w:val="20"/>
                <w:highlight w:val="yellow"/>
              </w:rPr>
              <w:t>9999</w:t>
            </w:r>
          </w:p>
        </w:tc>
        <w:tc>
          <w:tcPr>
            <w:tcW w:w="630" w:type="dxa"/>
            <w:noWrap/>
            <w:vAlign w:val="center"/>
          </w:tcPr>
          <w:p w14:paraId="6B0A5D2D"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eastAsia="Times New Roman" w:cstheme="minorHAnsi"/>
                <w:color w:val="000000"/>
                <w:sz w:val="20"/>
                <w:szCs w:val="20"/>
                <w:highlight w:val="yellow"/>
              </w:rPr>
              <w:t>3271</w:t>
            </w:r>
          </w:p>
        </w:tc>
        <w:tc>
          <w:tcPr>
            <w:tcW w:w="810" w:type="dxa"/>
            <w:noWrap/>
            <w:vAlign w:val="center"/>
          </w:tcPr>
          <w:p w14:paraId="07A56862"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eastAsia="Times New Roman" w:cstheme="minorHAnsi"/>
                <w:color w:val="000000"/>
                <w:sz w:val="20"/>
                <w:szCs w:val="20"/>
                <w:highlight w:val="yellow"/>
              </w:rPr>
              <w:t>Minor</w:t>
            </w:r>
          </w:p>
        </w:tc>
        <w:tc>
          <w:tcPr>
            <w:tcW w:w="3420" w:type="dxa"/>
            <w:noWrap/>
            <w:vAlign w:val="center"/>
          </w:tcPr>
          <w:p w14:paraId="6FA233C4"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eastAsia="Times New Roman" w:cstheme="minorHAnsi"/>
                <w:color w:val="000000"/>
                <w:sz w:val="20"/>
                <w:szCs w:val="20"/>
                <w:highlight w:val="yellow"/>
              </w:rPr>
              <w:t>Misc. Fines/Forfeitures</w:t>
            </w:r>
          </w:p>
        </w:tc>
        <w:tc>
          <w:tcPr>
            <w:tcW w:w="3870" w:type="dxa"/>
            <w:noWrap/>
            <w:vAlign w:val="center"/>
          </w:tcPr>
          <w:p w14:paraId="3CA8E0F0"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eastAsia="Times New Roman" w:cstheme="minorHAnsi"/>
                <w:color w:val="000000"/>
                <w:sz w:val="20"/>
                <w:szCs w:val="20"/>
                <w:highlight w:val="yellow"/>
              </w:rPr>
              <w:t>MISC FINES/FORFEITURES</w:t>
            </w:r>
          </w:p>
        </w:tc>
      </w:tr>
      <w:bookmarkEnd w:id="1"/>
    </w:tbl>
    <w:p w14:paraId="2615CA41" w14:textId="77777777" w:rsidR="00613070" w:rsidRPr="009F6D1E" w:rsidRDefault="00613070" w:rsidP="00613070">
      <w:pPr>
        <w:spacing w:after="0" w:line="240" w:lineRule="auto"/>
        <w:rPr>
          <w:rFonts w:cstheme="minorHAnsi"/>
          <w:b/>
          <w:color w:val="000000" w:themeColor="text1"/>
          <w:sz w:val="20"/>
          <w:szCs w:val="20"/>
        </w:rPr>
      </w:pPr>
    </w:p>
    <w:p w14:paraId="2CFCF09D" w14:textId="77777777" w:rsidR="00613070" w:rsidRPr="009F6D1E"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Department of Administration</w:t>
      </w:r>
    </w:p>
    <w:tbl>
      <w:tblPr>
        <w:tblW w:w="94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5A7BCC71" w14:textId="77777777" w:rsidTr="008F51AE">
        <w:trPr>
          <w:trHeight w:val="300"/>
        </w:trPr>
        <w:tc>
          <w:tcPr>
            <w:tcW w:w="705" w:type="dxa"/>
            <w:shd w:val="clear" w:color="000000" w:fill="E7E6E6"/>
            <w:noWrap/>
            <w:vAlign w:val="center"/>
            <w:hideMark/>
          </w:tcPr>
          <w:p w14:paraId="7EA77812" w14:textId="77777777" w:rsidR="00613070" w:rsidRPr="009F6D1E" w:rsidRDefault="00613070" w:rsidP="002F1DD6">
            <w:pPr>
              <w:spacing w:after="0" w:line="240" w:lineRule="auto"/>
              <w:rPr>
                <w:rFonts w:eastAsia="Times New Roman" w:cstheme="minorHAnsi"/>
                <w:b/>
                <w:bCs/>
                <w:color w:val="000000"/>
                <w:sz w:val="20"/>
                <w:szCs w:val="20"/>
              </w:rPr>
            </w:pPr>
            <w:bookmarkStart w:id="2" w:name="_Hlk105494526"/>
            <w:r w:rsidRPr="009F6D1E">
              <w:rPr>
                <w:rFonts w:eastAsia="Times New Roman" w:cstheme="minorHAnsi"/>
                <w:b/>
                <w:bCs/>
                <w:color w:val="000000"/>
                <w:sz w:val="20"/>
                <w:szCs w:val="20"/>
              </w:rPr>
              <w:t>BA</w:t>
            </w:r>
          </w:p>
        </w:tc>
        <w:tc>
          <w:tcPr>
            <w:tcW w:w="644" w:type="dxa"/>
            <w:shd w:val="clear" w:color="000000" w:fill="E7E6E6"/>
            <w:noWrap/>
            <w:vAlign w:val="center"/>
            <w:hideMark/>
          </w:tcPr>
          <w:p w14:paraId="79B63DD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5F6FC30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5D993CC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5ABE8832" w14:textId="1C9B17F9"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w:t>
            </w:r>
            <w:r w:rsidR="00AF755A">
              <w:rPr>
                <w:rFonts w:eastAsia="Times New Roman" w:cstheme="minorHAnsi"/>
                <w:b/>
                <w:bCs/>
                <w:color w:val="000000"/>
                <w:sz w:val="20"/>
                <w:szCs w:val="20"/>
              </w:rPr>
              <w:t>5</w:t>
            </w:r>
          </w:p>
        </w:tc>
      </w:tr>
      <w:tr w:rsidR="00613070" w:rsidRPr="009F6D1E" w14:paraId="69E331FB" w14:textId="77777777" w:rsidTr="008F51AE">
        <w:trPr>
          <w:trHeight w:val="300"/>
        </w:trPr>
        <w:tc>
          <w:tcPr>
            <w:tcW w:w="705" w:type="dxa"/>
            <w:noWrap/>
            <w:vAlign w:val="center"/>
          </w:tcPr>
          <w:p w14:paraId="5A5EE29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44" w:type="dxa"/>
            <w:noWrap/>
            <w:vAlign w:val="center"/>
          </w:tcPr>
          <w:p w14:paraId="0526B48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3107</w:t>
            </w:r>
          </w:p>
        </w:tc>
        <w:tc>
          <w:tcPr>
            <w:tcW w:w="810" w:type="dxa"/>
            <w:noWrap/>
            <w:vAlign w:val="center"/>
          </w:tcPr>
          <w:p w14:paraId="38E7C54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2E881DC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 Fees</w:t>
            </w:r>
          </w:p>
        </w:tc>
        <w:tc>
          <w:tcPr>
            <w:tcW w:w="3870" w:type="dxa"/>
            <w:noWrap/>
            <w:vAlign w:val="center"/>
          </w:tcPr>
          <w:p w14:paraId="36EAD46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 LICENSES, FEES, PERMITS</w:t>
            </w:r>
          </w:p>
        </w:tc>
      </w:tr>
      <w:tr w:rsidR="00613070" w:rsidRPr="009F6D1E" w14:paraId="1C7F6E0B" w14:textId="77777777" w:rsidTr="008F51AE">
        <w:trPr>
          <w:trHeight w:val="300"/>
        </w:trPr>
        <w:tc>
          <w:tcPr>
            <w:tcW w:w="705" w:type="dxa"/>
            <w:noWrap/>
            <w:vAlign w:val="center"/>
          </w:tcPr>
          <w:p w14:paraId="272301D0"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cstheme="minorHAnsi"/>
                <w:color w:val="000000"/>
                <w:sz w:val="20"/>
                <w:szCs w:val="20"/>
                <w:highlight w:val="yellow"/>
              </w:rPr>
              <w:t>9999</w:t>
            </w:r>
          </w:p>
        </w:tc>
        <w:tc>
          <w:tcPr>
            <w:tcW w:w="644" w:type="dxa"/>
            <w:noWrap/>
            <w:vAlign w:val="center"/>
          </w:tcPr>
          <w:p w14:paraId="05094C87" w14:textId="77777777" w:rsidR="00613070" w:rsidRPr="0014372C" w:rsidRDefault="00613070" w:rsidP="002F1DD6">
            <w:pPr>
              <w:spacing w:after="0" w:line="240" w:lineRule="auto"/>
              <w:rPr>
                <w:rFonts w:eastAsia="Times New Roman" w:cstheme="minorHAnsi"/>
                <w:color w:val="000000"/>
                <w:sz w:val="20"/>
                <w:szCs w:val="20"/>
                <w:highlight w:val="yellow"/>
              </w:rPr>
            </w:pPr>
            <w:commentRangeStart w:id="3"/>
            <w:r w:rsidRPr="0014372C">
              <w:rPr>
                <w:rFonts w:cstheme="minorHAnsi"/>
                <w:color w:val="000000"/>
                <w:sz w:val="20"/>
                <w:szCs w:val="20"/>
                <w:highlight w:val="yellow"/>
              </w:rPr>
              <w:t>3271</w:t>
            </w:r>
            <w:commentRangeEnd w:id="3"/>
            <w:r w:rsidR="00975BE4" w:rsidRPr="0014372C">
              <w:rPr>
                <w:rStyle w:val="CommentReference"/>
                <w:rFonts w:eastAsia="Times New Roman" w:cstheme="minorHAnsi"/>
                <w:color w:val="000000"/>
                <w:sz w:val="20"/>
                <w:szCs w:val="20"/>
                <w:highlight w:val="yellow"/>
              </w:rPr>
              <w:commentReference w:id="3"/>
            </w:r>
          </w:p>
        </w:tc>
        <w:tc>
          <w:tcPr>
            <w:tcW w:w="810" w:type="dxa"/>
            <w:noWrap/>
            <w:vAlign w:val="center"/>
          </w:tcPr>
          <w:p w14:paraId="50C980DA"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cstheme="minorHAnsi"/>
                <w:color w:val="000000"/>
                <w:sz w:val="20"/>
                <w:szCs w:val="20"/>
                <w:highlight w:val="yellow"/>
              </w:rPr>
              <w:t>Minor</w:t>
            </w:r>
          </w:p>
        </w:tc>
        <w:tc>
          <w:tcPr>
            <w:tcW w:w="3420" w:type="dxa"/>
            <w:noWrap/>
            <w:vAlign w:val="center"/>
          </w:tcPr>
          <w:p w14:paraId="5D6112AB"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cstheme="minorHAnsi"/>
                <w:color w:val="000000"/>
                <w:sz w:val="20"/>
                <w:szCs w:val="20"/>
                <w:highlight w:val="yellow"/>
              </w:rPr>
              <w:t>Misc. Fines/Forfeitures</w:t>
            </w:r>
          </w:p>
        </w:tc>
        <w:tc>
          <w:tcPr>
            <w:tcW w:w="3870" w:type="dxa"/>
            <w:noWrap/>
            <w:vAlign w:val="center"/>
          </w:tcPr>
          <w:p w14:paraId="70162467" w14:textId="77777777" w:rsidR="00613070" w:rsidRPr="0014372C" w:rsidRDefault="00613070" w:rsidP="002F1DD6">
            <w:pPr>
              <w:spacing w:after="0" w:line="240" w:lineRule="auto"/>
              <w:rPr>
                <w:rFonts w:eastAsia="Times New Roman" w:cstheme="minorHAnsi"/>
                <w:color w:val="000000"/>
                <w:sz w:val="20"/>
                <w:szCs w:val="20"/>
                <w:highlight w:val="yellow"/>
              </w:rPr>
            </w:pPr>
            <w:r w:rsidRPr="0014372C">
              <w:rPr>
                <w:rFonts w:cstheme="minorHAnsi"/>
                <w:color w:val="000000"/>
                <w:sz w:val="20"/>
                <w:szCs w:val="20"/>
                <w:highlight w:val="yellow"/>
              </w:rPr>
              <w:t>MISC FINES/FORFEITURES</w:t>
            </w:r>
          </w:p>
        </w:tc>
      </w:tr>
      <w:tr w:rsidR="00613070" w:rsidRPr="009F6D1E" w14:paraId="75E12945" w14:textId="77777777" w:rsidTr="008F51AE">
        <w:trPr>
          <w:trHeight w:val="300"/>
        </w:trPr>
        <w:tc>
          <w:tcPr>
            <w:tcW w:w="705" w:type="dxa"/>
            <w:noWrap/>
            <w:vAlign w:val="center"/>
          </w:tcPr>
          <w:p w14:paraId="5FAD61C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44" w:type="dxa"/>
            <w:noWrap/>
            <w:vAlign w:val="center"/>
          </w:tcPr>
          <w:p w14:paraId="198C071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3276</w:t>
            </w:r>
          </w:p>
        </w:tc>
        <w:tc>
          <w:tcPr>
            <w:tcW w:w="810" w:type="dxa"/>
            <w:noWrap/>
            <w:vAlign w:val="center"/>
          </w:tcPr>
          <w:p w14:paraId="2BF8353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6C1DC270"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Cost Recovery Plan</w:t>
            </w:r>
          </w:p>
        </w:tc>
        <w:tc>
          <w:tcPr>
            <w:tcW w:w="3870" w:type="dxa"/>
            <w:noWrap/>
            <w:vAlign w:val="center"/>
          </w:tcPr>
          <w:p w14:paraId="4CB92584"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COST RECOVERY PLAN CHARGE</w:t>
            </w:r>
          </w:p>
        </w:tc>
      </w:tr>
      <w:tr w:rsidR="00613070" w:rsidRPr="009F6D1E" w14:paraId="5F1CAB25" w14:textId="77777777" w:rsidTr="008F51AE">
        <w:trPr>
          <w:trHeight w:val="300"/>
        </w:trPr>
        <w:tc>
          <w:tcPr>
            <w:tcW w:w="705" w:type="dxa"/>
            <w:noWrap/>
            <w:vAlign w:val="center"/>
          </w:tcPr>
          <w:p w14:paraId="59F9209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44" w:type="dxa"/>
            <w:noWrap/>
            <w:vAlign w:val="center"/>
          </w:tcPr>
          <w:p w14:paraId="4565449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4409</w:t>
            </w:r>
          </w:p>
        </w:tc>
        <w:tc>
          <w:tcPr>
            <w:tcW w:w="810" w:type="dxa"/>
            <w:noWrap/>
            <w:vAlign w:val="center"/>
          </w:tcPr>
          <w:p w14:paraId="5905EE2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538D89E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Motor Pool Repay</w:t>
            </w:r>
          </w:p>
        </w:tc>
        <w:tc>
          <w:tcPr>
            <w:tcW w:w="3870" w:type="dxa"/>
            <w:noWrap/>
            <w:vAlign w:val="center"/>
          </w:tcPr>
          <w:p w14:paraId="77F07746"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PAYBACK FROM FLEET SERVICES</w:t>
            </w:r>
          </w:p>
        </w:tc>
      </w:tr>
      <w:bookmarkEnd w:id="2"/>
    </w:tbl>
    <w:p w14:paraId="69DE87E0" w14:textId="77777777" w:rsidR="00613070" w:rsidRPr="009F6D1E" w:rsidRDefault="00613070" w:rsidP="00613070">
      <w:pPr>
        <w:spacing w:after="120" w:line="240" w:lineRule="auto"/>
        <w:rPr>
          <w:rFonts w:cstheme="minorHAnsi"/>
          <w:b/>
          <w:color w:val="000000" w:themeColor="text1"/>
          <w:sz w:val="20"/>
          <w:szCs w:val="20"/>
        </w:rPr>
      </w:pPr>
    </w:p>
    <w:p w14:paraId="190F89A0" w14:textId="77777777" w:rsidR="00613070" w:rsidRDefault="00613070" w:rsidP="00613070">
      <w:pPr>
        <w:spacing w:after="120" w:line="240" w:lineRule="auto"/>
        <w:rPr>
          <w:rFonts w:cstheme="minorHAnsi"/>
          <w:b/>
          <w:color w:val="000000" w:themeColor="text1"/>
          <w:sz w:val="20"/>
          <w:szCs w:val="20"/>
        </w:rPr>
      </w:pPr>
    </w:p>
    <w:p w14:paraId="74FDD591" w14:textId="77777777" w:rsidR="001F7288" w:rsidRDefault="001F7288" w:rsidP="00613070">
      <w:pPr>
        <w:spacing w:after="120" w:line="240" w:lineRule="auto"/>
        <w:rPr>
          <w:rFonts w:cstheme="minorHAnsi"/>
          <w:b/>
          <w:color w:val="000000" w:themeColor="text1"/>
          <w:sz w:val="20"/>
          <w:szCs w:val="20"/>
        </w:rPr>
      </w:pPr>
    </w:p>
    <w:p w14:paraId="04D925B5" w14:textId="77777777" w:rsidR="00A66891" w:rsidRDefault="00A66891" w:rsidP="00613070">
      <w:pPr>
        <w:spacing w:after="120" w:line="240" w:lineRule="auto"/>
        <w:rPr>
          <w:rFonts w:cstheme="minorHAnsi"/>
          <w:b/>
          <w:color w:val="000000" w:themeColor="text1"/>
          <w:sz w:val="20"/>
          <w:szCs w:val="20"/>
        </w:rPr>
      </w:pPr>
    </w:p>
    <w:p w14:paraId="499C6801" w14:textId="77777777" w:rsidR="001F7288" w:rsidRDefault="001F7288" w:rsidP="00613070">
      <w:pPr>
        <w:spacing w:after="120" w:line="240" w:lineRule="auto"/>
        <w:rPr>
          <w:rFonts w:cstheme="minorHAnsi"/>
          <w:b/>
          <w:color w:val="000000" w:themeColor="text1"/>
          <w:sz w:val="20"/>
          <w:szCs w:val="20"/>
        </w:rPr>
      </w:pPr>
    </w:p>
    <w:p w14:paraId="041F6C29" w14:textId="48F712E3" w:rsidR="00613070" w:rsidRPr="009F6D1E"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lastRenderedPageBreak/>
        <w:t>Department of Administration, EITS</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090BCC01" w14:textId="77777777" w:rsidTr="002F1DD6">
        <w:trPr>
          <w:trHeight w:val="300"/>
        </w:trPr>
        <w:tc>
          <w:tcPr>
            <w:tcW w:w="705" w:type="dxa"/>
            <w:shd w:val="clear" w:color="000000" w:fill="E7E6E6"/>
            <w:noWrap/>
            <w:vAlign w:val="center"/>
            <w:hideMark/>
          </w:tcPr>
          <w:p w14:paraId="44851ABD" w14:textId="77777777" w:rsidR="00613070" w:rsidRPr="009F6D1E" w:rsidRDefault="00613070" w:rsidP="002F1DD6">
            <w:pPr>
              <w:spacing w:after="0" w:line="240" w:lineRule="auto"/>
              <w:rPr>
                <w:rFonts w:eastAsia="Times New Roman" w:cstheme="minorHAnsi"/>
                <w:b/>
                <w:bCs/>
                <w:color w:val="000000"/>
                <w:sz w:val="20"/>
                <w:szCs w:val="20"/>
              </w:rPr>
            </w:pPr>
            <w:bookmarkStart w:id="4" w:name="_Hlk105494889"/>
            <w:r w:rsidRPr="009F6D1E">
              <w:rPr>
                <w:rFonts w:eastAsia="Times New Roman" w:cstheme="minorHAnsi"/>
                <w:b/>
                <w:bCs/>
                <w:color w:val="000000"/>
                <w:sz w:val="20"/>
                <w:szCs w:val="20"/>
              </w:rPr>
              <w:t>BA</w:t>
            </w:r>
          </w:p>
        </w:tc>
        <w:tc>
          <w:tcPr>
            <w:tcW w:w="630" w:type="dxa"/>
            <w:shd w:val="clear" w:color="000000" w:fill="E7E6E6"/>
            <w:noWrap/>
            <w:vAlign w:val="center"/>
            <w:hideMark/>
          </w:tcPr>
          <w:p w14:paraId="415FA73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0D9DD72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7B547AB0"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72F3AB9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17F964F5" w14:textId="77777777" w:rsidTr="002F1DD6">
        <w:trPr>
          <w:trHeight w:val="300"/>
        </w:trPr>
        <w:tc>
          <w:tcPr>
            <w:tcW w:w="705" w:type="dxa"/>
            <w:noWrap/>
            <w:vAlign w:val="center"/>
          </w:tcPr>
          <w:p w14:paraId="249E02B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5CDB748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6A1272E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60CDE3A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Comp/Fac Repayment</w:t>
            </w:r>
          </w:p>
        </w:tc>
        <w:tc>
          <w:tcPr>
            <w:tcW w:w="3870" w:type="dxa"/>
            <w:noWrap/>
            <w:vAlign w:val="center"/>
          </w:tcPr>
          <w:p w14:paraId="55A437B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228C82FF" w14:textId="77777777" w:rsidTr="002F1DD6">
        <w:trPr>
          <w:trHeight w:val="300"/>
        </w:trPr>
        <w:tc>
          <w:tcPr>
            <w:tcW w:w="705" w:type="dxa"/>
            <w:noWrap/>
            <w:vAlign w:val="center"/>
          </w:tcPr>
          <w:p w14:paraId="55A2D4C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62CADFD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1BF92DD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4161686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CIP 97-C26, Capitol Complex Conduit System, Phase I</w:t>
            </w:r>
          </w:p>
        </w:tc>
        <w:tc>
          <w:tcPr>
            <w:tcW w:w="3870" w:type="dxa"/>
            <w:noWrap/>
            <w:vAlign w:val="center"/>
          </w:tcPr>
          <w:p w14:paraId="50F0021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55ACF4AC" w14:textId="77777777" w:rsidTr="002F1DD6">
        <w:trPr>
          <w:trHeight w:val="300"/>
        </w:trPr>
        <w:tc>
          <w:tcPr>
            <w:tcW w:w="705" w:type="dxa"/>
            <w:noWrap/>
            <w:vAlign w:val="center"/>
          </w:tcPr>
          <w:p w14:paraId="038A404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69D10D9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1402D78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4C13646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CIP 97-S4H, Advance Planning Addition to Computer Facility</w:t>
            </w:r>
          </w:p>
        </w:tc>
        <w:tc>
          <w:tcPr>
            <w:tcW w:w="3870" w:type="dxa"/>
            <w:noWrap/>
            <w:vAlign w:val="center"/>
          </w:tcPr>
          <w:p w14:paraId="1EFFC81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3075D1D6" w14:textId="77777777" w:rsidTr="002F1DD6">
        <w:trPr>
          <w:trHeight w:val="300"/>
        </w:trPr>
        <w:tc>
          <w:tcPr>
            <w:tcW w:w="705" w:type="dxa"/>
            <w:noWrap/>
            <w:vAlign w:val="center"/>
          </w:tcPr>
          <w:p w14:paraId="67335927" w14:textId="77777777" w:rsidR="00613070" w:rsidRPr="009F6D1E" w:rsidRDefault="00613070" w:rsidP="002F1DD6">
            <w:pPr>
              <w:spacing w:after="0" w:line="240" w:lineRule="auto"/>
              <w:rPr>
                <w:rFonts w:eastAsia="Times New Roman" w:cstheme="minorHAnsi"/>
                <w:color w:val="000000"/>
                <w:sz w:val="20"/>
                <w:szCs w:val="20"/>
              </w:rPr>
            </w:pPr>
            <w:bookmarkStart w:id="5" w:name="_Hlk105494708"/>
            <w:r w:rsidRPr="009F6D1E">
              <w:rPr>
                <w:rFonts w:eastAsia="Times New Roman" w:cstheme="minorHAnsi"/>
                <w:color w:val="000000"/>
                <w:sz w:val="20"/>
                <w:szCs w:val="20"/>
              </w:rPr>
              <w:t>9999</w:t>
            </w:r>
          </w:p>
        </w:tc>
        <w:tc>
          <w:tcPr>
            <w:tcW w:w="630" w:type="dxa"/>
            <w:noWrap/>
            <w:vAlign w:val="center"/>
          </w:tcPr>
          <w:p w14:paraId="37F011D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0FEA76A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30D6819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State Microwave Communications System [1-18]</w:t>
            </w:r>
          </w:p>
        </w:tc>
        <w:tc>
          <w:tcPr>
            <w:tcW w:w="3870" w:type="dxa"/>
            <w:noWrap/>
            <w:vAlign w:val="center"/>
          </w:tcPr>
          <w:p w14:paraId="30365C0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bookmarkEnd w:id="5"/>
      <w:tr w:rsidR="00613070" w:rsidRPr="009F6D1E" w14:paraId="70027A8B" w14:textId="77777777" w:rsidTr="002F1DD6">
        <w:trPr>
          <w:trHeight w:val="300"/>
        </w:trPr>
        <w:tc>
          <w:tcPr>
            <w:tcW w:w="705" w:type="dxa"/>
            <w:noWrap/>
            <w:vAlign w:val="center"/>
          </w:tcPr>
          <w:p w14:paraId="32FFCF4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1AC02DD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59AB506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1C39055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 Cyber Security Resource Enhancement [2-19]</w:t>
            </w:r>
          </w:p>
        </w:tc>
        <w:tc>
          <w:tcPr>
            <w:tcW w:w="3870" w:type="dxa"/>
            <w:noWrap/>
            <w:vAlign w:val="center"/>
          </w:tcPr>
          <w:p w14:paraId="528FC19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5EE75410" w14:textId="77777777" w:rsidTr="002F1DD6">
        <w:trPr>
          <w:trHeight w:val="300"/>
        </w:trPr>
        <w:tc>
          <w:tcPr>
            <w:tcW w:w="705" w:type="dxa"/>
            <w:noWrap/>
            <w:vAlign w:val="center"/>
          </w:tcPr>
          <w:p w14:paraId="2A242BA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48AB2A3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6980431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7899EC5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 Wide-Area Network Upgrade [3-19]</w:t>
            </w:r>
          </w:p>
        </w:tc>
        <w:tc>
          <w:tcPr>
            <w:tcW w:w="3870" w:type="dxa"/>
            <w:noWrap/>
            <w:vAlign w:val="center"/>
          </w:tcPr>
          <w:p w14:paraId="440DC26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4F6724AE" w14:textId="77777777" w:rsidTr="002F1DD6">
        <w:trPr>
          <w:trHeight w:val="300"/>
        </w:trPr>
        <w:tc>
          <w:tcPr>
            <w:tcW w:w="705" w:type="dxa"/>
            <w:noWrap/>
            <w:vAlign w:val="center"/>
          </w:tcPr>
          <w:p w14:paraId="6B90CC9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2D04BFF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2A44AF0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27FCADD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 Enterprise Cloud Application [1-22]</w:t>
            </w:r>
          </w:p>
        </w:tc>
        <w:tc>
          <w:tcPr>
            <w:tcW w:w="3870" w:type="dxa"/>
            <w:noWrap/>
            <w:vAlign w:val="center"/>
          </w:tcPr>
          <w:p w14:paraId="23A6C1D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20AA68CB" w14:textId="77777777" w:rsidTr="002F1DD6">
        <w:trPr>
          <w:trHeight w:val="300"/>
        </w:trPr>
        <w:tc>
          <w:tcPr>
            <w:tcW w:w="705" w:type="dxa"/>
            <w:noWrap/>
            <w:vAlign w:val="center"/>
          </w:tcPr>
          <w:p w14:paraId="42F6FD4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186067D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457D4A8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72A1BEB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 Firewall Replacement [2-22]</w:t>
            </w:r>
          </w:p>
        </w:tc>
        <w:tc>
          <w:tcPr>
            <w:tcW w:w="3870" w:type="dxa"/>
            <w:noWrap/>
            <w:vAlign w:val="center"/>
          </w:tcPr>
          <w:p w14:paraId="421E54D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tr w:rsidR="00613070" w:rsidRPr="009F6D1E" w14:paraId="2F96534E" w14:textId="77777777" w:rsidTr="002F1DD6">
        <w:trPr>
          <w:trHeight w:val="300"/>
        </w:trPr>
        <w:tc>
          <w:tcPr>
            <w:tcW w:w="705" w:type="dxa"/>
            <w:noWrap/>
            <w:vAlign w:val="center"/>
          </w:tcPr>
          <w:p w14:paraId="44830AA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723CEA3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4408</w:t>
            </w:r>
          </w:p>
        </w:tc>
        <w:tc>
          <w:tcPr>
            <w:tcW w:w="810" w:type="dxa"/>
            <w:noWrap/>
            <w:vAlign w:val="center"/>
          </w:tcPr>
          <w:p w14:paraId="25F1D3E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495B77C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Repayment - Content Management and Portal Platform [2-24]</w:t>
            </w:r>
          </w:p>
        </w:tc>
        <w:tc>
          <w:tcPr>
            <w:tcW w:w="3870" w:type="dxa"/>
            <w:noWrap/>
            <w:vAlign w:val="center"/>
          </w:tcPr>
          <w:p w14:paraId="550EB08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EITS ADVANCE PAYBACK</w:t>
            </w:r>
          </w:p>
        </w:tc>
      </w:tr>
      <w:bookmarkEnd w:id="4"/>
    </w:tbl>
    <w:p w14:paraId="35069647" w14:textId="77777777" w:rsidR="00613070" w:rsidRPr="009F6D1E" w:rsidRDefault="00613070" w:rsidP="00613070">
      <w:pPr>
        <w:spacing w:after="0" w:line="240" w:lineRule="auto"/>
        <w:rPr>
          <w:rFonts w:cstheme="minorHAnsi"/>
          <w:b/>
          <w:color w:val="000000" w:themeColor="text1"/>
          <w:sz w:val="12"/>
          <w:szCs w:val="12"/>
        </w:rPr>
      </w:pPr>
    </w:p>
    <w:p w14:paraId="58BFEB72"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Department of Agriculture</w:t>
      </w:r>
    </w:p>
    <w:p w14:paraId="55B86375" w14:textId="77777777" w:rsidR="00613070" w:rsidRPr="009F6D1E"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4E1CE84E" w14:textId="77777777" w:rsidTr="002F1DD6">
        <w:trPr>
          <w:trHeight w:val="300"/>
        </w:trPr>
        <w:tc>
          <w:tcPr>
            <w:tcW w:w="705" w:type="dxa"/>
            <w:shd w:val="clear" w:color="000000" w:fill="E7E6E6"/>
            <w:noWrap/>
            <w:vAlign w:val="center"/>
            <w:hideMark/>
          </w:tcPr>
          <w:p w14:paraId="1DCC60B0" w14:textId="77777777" w:rsidR="00613070" w:rsidRPr="009F6D1E" w:rsidRDefault="00613070" w:rsidP="002F1DD6">
            <w:pPr>
              <w:spacing w:after="0" w:line="240" w:lineRule="auto"/>
              <w:rPr>
                <w:rFonts w:eastAsia="Times New Roman" w:cstheme="minorHAnsi"/>
                <w:b/>
                <w:bCs/>
                <w:color w:val="000000"/>
                <w:sz w:val="20"/>
                <w:szCs w:val="20"/>
              </w:rPr>
            </w:pPr>
            <w:bookmarkStart w:id="6" w:name="_Hlk105495035"/>
            <w:r w:rsidRPr="009F6D1E">
              <w:rPr>
                <w:rFonts w:eastAsia="Times New Roman" w:cstheme="minorHAnsi"/>
                <w:b/>
                <w:bCs/>
                <w:color w:val="000000"/>
                <w:sz w:val="20"/>
                <w:szCs w:val="20"/>
              </w:rPr>
              <w:t>BA</w:t>
            </w:r>
          </w:p>
        </w:tc>
        <w:tc>
          <w:tcPr>
            <w:tcW w:w="630" w:type="dxa"/>
            <w:shd w:val="clear" w:color="000000" w:fill="E7E6E6"/>
            <w:noWrap/>
            <w:vAlign w:val="center"/>
            <w:hideMark/>
          </w:tcPr>
          <w:p w14:paraId="44A609F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30D9344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17B66E3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4CAE19B4"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6F116629" w14:textId="77777777" w:rsidTr="002F1DD6">
        <w:trPr>
          <w:trHeight w:val="300"/>
        </w:trPr>
        <w:tc>
          <w:tcPr>
            <w:tcW w:w="705" w:type="dxa"/>
            <w:noWrap/>
            <w:vAlign w:val="center"/>
          </w:tcPr>
          <w:p w14:paraId="4608D0F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5B45DC1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3107</w:t>
            </w:r>
          </w:p>
        </w:tc>
        <w:tc>
          <w:tcPr>
            <w:tcW w:w="810" w:type="dxa"/>
            <w:noWrap/>
            <w:vAlign w:val="center"/>
          </w:tcPr>
          <w:p w14:paraId="22192CF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3ADE7B3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Fees</w:t>
            </w:r>
          </w:p>
        </w:tc>
        <w:tc>
          <w:tcPr>
            <w:tcW w:w="3870" w:type="dxa"/>
            <w:noWrap/>
            <w:vAlign w:val="center"/>
          </w:tcPr>
          <w:p w14:paraId="042A8A8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LICENSES, FEES, PERMITS</w:t>
            </w:r>
          </w:p>
        </w:tc>
      </w:tr>
      <w:tr w:rsidR="00613070" w:rsidRPr="009F6D1E" w14:paraId="03497D4D" w14:textId="77777777" w:rsidTr="002F1DD6">
        <w:trPr>
          <w:trHeight w:val="300"/>
        </w:trPr>
        <w:tc>
          <w:tcPr>
            <w:tcW w:w="705" w:type="dxa"/>
            <w:noWrap/>
            <w:vAlign w:val="center"/>
          </w:tcPr>
          <w:p w14:paraId="09891C2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6C0A7F6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3271</w:t>
            </w:r>
          </w:p>
        </w:tc>
        <w:tc>
          <w:tcPr>
            <w:tcW w:w="810" w:type="dxa"/>
            <w:noWrap/>
            <w:vAlign w:val="center"/>
          </w:tcPr>
          <w:p w14:paraId="69C66DD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7C704EE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c>
          <w:tcPr>
            <w:tcW w:w="3870" w:type="dxa"/>
            <w:noWrap/>
            <w:vAlign w:val="center"/>
          </w:tcPr>
          <w:p w14:paraId="7B90F66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r>
      <w:bookmarkEnd w:id="6"/>
    </w:tbl>
    <w:p w14:paraId="3558A926" w14:textId="77777777" w:rsidR="00613070" w:rsidRPr="009F6D1E" w:rsidRDefault="00613070" w:rsidP="00613070">
      <w:pPr>
        <w:spacing w:after="0" w:line="240" w:lineRule="auto"/>
        <w:rPr>
          <w:rFonts w:cstheme="minorHAnsi"/>
          <w:b/>
          <w:color w:val="000000" w:themeColor="text1"/>
          <w:sz w:val="12"/>
          <w:szCs w:val="12"/>
        </w:rPr>
      </w:pPr>
    </w:p>
    <w:p w14:paraId="255DD6CC" w14:textId="77777777" w:rsidR="00613070" w:rsidRPr="009F6D1E"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Labor Commission</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1AE9DF5A" w14:textId="77777777" w:rsidTr="002F1DD6">
        <w:trPr>
          <w:trHeight w:val="300"/>
        </w:trPr>
        <w:tc>
          <w:tcPr>
            <w:tcW w:w="705" w:type="dxa"/>
            <w:shd w:val="clear" w:color="000000" w:fill="E7E6E6"/>
            <w:noWrap/>
            <w:vAlign w:val="center"/>
            <w:hideMark/>
          </w:tcPr>
          <w:p w14:paraId="1C061F3C" w14:textId="77777777" w:rsidR="00613070" w:rsidRPr="009F6D1E" w:rsidRDefault="00613070" w:rsidP="002F1DD6">
            <w:pPr>
              <w:spacing w:after="0" w:line="240" w:lineRule="auto"/>
              <w:rPr>
                <w:rFonts w:eastAsia="Times New Roman" w:cstheme="minorHAnsi"/>
                <w:b/>
                <w:bCs/>
                <w:color w:val="000000"/>
                <w:sz w:val="20"/>
                <w:szCs w:val="20"/>
              </w:rPr>
            </w:pPr>
            <w:bookmarkStart w:id="7" w:name="_Hlk105495294"/>
            <w:r w:rsidRPr="009F6D1E">
              <w:rPr>
                <w:rFonts w:eastAsia="Times New Roman" w:cstheme="minorHAnsi"/>
                <w:b/>
                <w:bCs/>
                <w:color w:val="000000"/>
                <w:sz w:val="20"/>
                <w:szCs w:val="20"/>
              </w:rPr>
              <w:t>BA</w:t>
            </w:r>
          </w:p>
        </w:tc>
        <w:tc>
          <w:tcPr>
            <w:tcW w:w="630" w:type="dxa"/>
            <w:shd w:val="clear" w:color="000000" w:fill="E7E6E6"/>
            <w:noWrap/>
            <w:vAlign w:val="center"/>
            <w:hideMark/>
          </w:tcPr>
          <w:p w14:paraId="31E9137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559BBD4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52BA185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4845055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3C0E901A" w14:textId="77777777" w:rsidTr="002F1DD6">
        <w:trPr>
          <w:trHeight w:val="300"/>
        </w:trPr>
        <w:tc>
          <w:tcPr>
            <w:tcW w:w="705" w:type="dxa"/>
            <w:noWrap/>
            <w:vAlign w:val="center"/>
          </w:tcPr>
          <w:p w14:paraId="192A3AE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9752</w:t>
            </w:r>
          </w:p>
        </w:tc>
        <w:tc>
          <w:tcPr>
            <w:tcW w:w="630" w:type="dxa"/>
            <w:noWrap/>
            <w:vAlign w:val="center"/>
          </w:tcPr>
          <w:p w14:paraId="0422035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3173</w:t>
            </w:r>
          </w:p>
        </w:tc>
        <w:tc>
          <w:tcPr>
            <w:tcW w:w="810" w:type="dxa"/>
            <w:noWrap/>
            <w:vAlign w:val="center"/>
          </w:tcPr>
          <w:p w14:paraId="27E6D12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5CF2E05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Private Employment Agency</w:t>
            </w:r>
          </w:p>
        </w:tc>
        <w:tc>
          <w:tcPr>
            <w:tcW w:w="3870" w:type="dxa"/>
            <w:noWrap/>
            <w:vAlign w:val="center"/>
          </w:tcPr>
          <w:p w14:paraId="6C9570A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PRIVATE EMP AGENCY LICENSES</w:t>
            </w:r>
          </w:p>
        </w:tc>
      </w:tr>
      <w:tr w:rsidR="00613070" w:rsidRPr="009F6D1E" w14:paraId="6351774B" w14:textId="77777777" w:rsidTr="002F1DD6">
        <w:trPr>
          <w:trHeight w:val="300"/>
        </w:trPr>
        <w:tc>
          <w:tcPr>
            <w:tcW w:w="705" w:type="dxa"/>
            <w:noWrap/>
            <w:vAlign w:val="center"/>
          </w:tcPr>
          <w:p w14:paraId="15BB178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9752</w:t>
            </w:r>
          </w:p>
        </w:tc>
        <w:tc>
          <w:tcPr>
            <w:tcW w:w="630" w:type="dxa"/>
            <w:noWrap/>
            <w:vAlign w:val="center"/>
          </w:tcPr>
          <w:p w14:paraId="458266F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3242</w:t>
            </w:r>
          </w:p>
        </w:tc>
        <w:tc>
          <w:tcPr>
            <w:tcW w:w="810" w:type="dxa"/>
            <w:noWrap/>
            <w:vAlign w:val="center"/>
          </w:tcPr>
          <w:p w14:paraId="36B4F22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56BB065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Investigative Recovery Costs - Labor Commission [LC]</w:t>
            </w:r>
          </w:p>
        </w:tc>
        <w:tc>
          <w:tcPr>
            <w:tcW w:w="3870" w:type="dxa"/>
            <w:noWrap/>
            <w:vAlign w:val="center"/>
          </w:tcPr>
          <w:p w14:paraId="5FEEB2E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INVESTIGATIVE COSTS RECOVERY</w:t>
            </w:r>
          </w:p>
        </w:tc>
      </w:tr>
      <w:tr w:rsidR="00613070" w:rsidRPr="009F6D1E" w14:paraId="60EEBEB1" w14:textId="77777777" w:rsidTr="002F1DD6">
        <w:trPr>
          <w:trHeight w:val="300"/>
        </w:trPr>
        <w:tc>
          <w:tcPr>
            <w:tcW w:w="705" w:type="dxa"/>
            <w:noWrap/>
            <w:vAlign w:val="center"/>
          </w:tcPr>
          <w:p w14:paraId="475A675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9752</w:t>
            </w:r>
          </w:p>
        </w:tc>
        <w:tc>
          <w:tcPr>
            <w:tcW w:w="630" w:type="dxa"/>
            <w:noWrap/>
            <w:vAlign w:val="center"/>
          </w:tcPr>
          <w:p w14:paraId="723C42E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3271</w:t>
            </w:r>
          </w:p>
        </w:tc>
        <w:tc>
          <w:tcPr>
            <w:tcW w:w="810" w:type="dxa"/>
            <w:noWrap/>
            <w:vAlign w:val="center"/>
          </w:tcPr>
          <w:p w14:paraId="0CE0B71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23DCFFB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c>
          <w:tcPr>
            <w:tcW w:w="3870" w:type="dxa"/>
            <w:noWrap/>
            <w:vAlign w:val="center"/>
          </w:tcPr>
          <w:p w14:paraId="7049F95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r>
      <w:tr w:rsidR="00613070" w:rsidRPr="009F6D1E" w14:paraId="0AA49B1B" w14:textId="77777777" w:rsidTr="002F1DD6">
        <w:trPr>
          <w:trHeight w:val="300"/>
        </w:trPr>
        <w:tc>
          <w:tcPr>
            <w:tcW w:w="705" w:type="dxa"/>
            <w:noWrap/>
            <w:vAlign w:val="center"/>
          </w:tcPr>
          <w:p w14:paraId="4216688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9752</w:t>
            </w:r>
          </w:p>
        </w:tc>
        <w:tc>
          <w:tcPr>
            <w:tcW w:w="630" w:type="dxa"/>
            <w:noWrap/>
            <w:vAlign w:val="center"/>
          </w:tcPr>
          <w:p w14:paraId="70B5409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3601</w:t>
            </w:r>
          </w:p>
        </w:tc>
        <w:tc>
          <w:tcPr>
            <w:tcW w:w="810" w:type="dxa"/>
            <w:noWrap/>
            <w:vAlign w:val="center"/>
          </w:tcPr>
          <w:p w14:paraId="747C8FA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699F60D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Professional Employer Organization Fee</w:t>
            </w:r>
          </w:p>
        </w:tc>
        <w:tc>
          <w:tcPr>
            <w:tcW w:w="3870" w:type="dxa"/>
            <w:noWrap/>
            <w:vAlign w:val="center"/>
          </w:tcPr>
          <w:p w14:paraId="2253F9D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LICENSES AND FEES</w:t>
            </w:r>
          </w:p>
        </w:tc>
      </w:tr>
      <w:bookmarkEnd w:id="7"/>
    </w:tbl>
    <w:p w14:paraId="67DF00CC" w14:textId="77777777" w:rsidR="00613070" w:rsidRPr="009F6D1E" w:rsidRDefault="00613070" w:rsidP="00613070">
      <w:pPr>
        <w:spacing w:after="0" w:line="240" w:lineRule="auto"/>
        <w:rPr>
          <w:rFonts w:cstheme="minorHAnsi"/>
          <w:b/>
          <w:color w:val="000000" w:themeColor="text1"/>
          <w:sz w:val="12"/>
          <w:szCs w:val="12"/>
        </w:rPr>
      </w:pPr>
    </w:p>
    <w:p w14:paraId="712E6F78" w14:textId="77777777" w:rsidR="00613070" w:rsidRPr="009F6D1E" w:rsidRDefault="00613070" w:rsidP="00613070">
      <w:pPr>
        <w:spacing w:after="0" w:line="240" w:lineRule="auto"/>
        <w:ind w:left="426" w:hanging="426"/>
        <w:rPr>
          <w:rFonts w:cstheme="minorHAnsi"/>
          <w:b/>
          <w:color w:val="000000" w:themeColor="text1"/>
          <w:sz w:val="20"/>
          <w:szCs w:val="20"/>
        </w:rPr>
      </w:pPr>
      <w:r w:rsidRPr="009F6D1E">
        <w:rPr>
          <w:rFonts w:cstheme="minorHAnsi"/>
          <w:b/>
          <w:color w:val="000000" w:themeColor="text1"/>
          <w:sz w:val="20"/>
          <w:szCs w:val="20"/>
        </w:rPr>
        <w:t>Division of Insurance</w:t>
      </w:r>
    </w:p>
    <w:p w14:paraId="1D7734E0" w14:textId="77777777" w:rsidR="00613070" w:rsidRPr="009F6D1E" w:rsidRDefault="00613070" w:rsidP="00613070">
      <w:pPr>
        <w:spacing w:after="0" w:line="240" w:lineRule="auto"/>
        <w:ind w:left="426" w:hanging="426"/>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52EB50E7" w14:textId="77777777" w:rsidTr="002F1DD6">
        <w:trPr>
          <w:trHeight w:val="300"/>
        </w:trPr>
        <w:tc>
          <w:tcPr>
            <w:tcW w:w="705" w:type="dxa"/>
            <w:shd w:val="clear" w:color="000000" w:fill="E7E6E6"/>
            <w:noWrap/>
            <w:vAlign w:val="center"/>
            <w:hideMark/>
          </w:tcPr>
          <w:p w14:paraId="0134269B" w14:textId="77777777" w:rsidR="00613070" w:rsidRPr="009F6D1E" w:rsidRDefault="00613070" w:rsidP="002F1DD6">
            <w:pPr>
              <w:spacing w:after="0" w:line="240" w:lineRule="auto"/>
              <w:rPr>
                <w:rFonts w:eastAsia="Times New Roman" w:cstheme="minorHAnsi"/>
                <w:b/>
                <w:bCs/>
                <w:color w:val="000000"/>
                <w:sz w:val="20"/>
                <w:szCs w:val="20"/>
              </w:rPr>
            </w:pPr>
            <w:bookmarkStart w:id="8" w:name="_Hlk105496490"/>
            <w:r w:rsidRPr="009F6D1E">
              <w:rPr>
                <w:rFonts w:eastAsia="Times New Roman" w:cstheme="minorHAnsi"/>
                <w:b/>
                <w:bCs/>
                <w:color w:val="000000"/>
                <w:sz w:val="20"/>
                <w:szCs w:val="20"/>
              </w:rPr>
              <w:t>BA</w:t>
            </w:r>
          </w:p>
        </w:tc>
        <w:tc>
          <w:tcPr>
            <w:tcW w:w="630" w:type="dxa"/>
            <w:shd w:val="clear" w:color="000000" w:fill="E7E6E6"/>
            <w:noWrap/>
            <w:vAlign w:val="center"/>
            <w:hideMark/>
          </w:tcPr>
          <w:p w14:paraId="48B9C8BF"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1A57295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1CD8FD3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4B77EDD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631D6" w14:paraId="39A19869" w14:textId="77777777" w:rsidTr="002F1DD6">
        <w:trPr>
          <w:trHeight w:val="300"/>
        </w:trPr>
        <w:tc>
          <w:tcPr>
            <w:tcW w:w="705" w:type="dxa"/>
            <w:noWrap/>
            <w:vAlign w:val="center"/>
          </w:tcPr>
          <w:p w14:paraId="288B8FED" w14:textId="77777777" w:rsidR="00613070" w:rsidRPr="009631D6" w:rsidRDefault="00613070" w:rsidP="002F1DD6">
            <w:pPr>
              <w:spacing w:after="0" w:line="240" w:lineRule="auto"/>
              <w:rPr>
                <w:rFonts w:eastAsia="Times New Roman" w:cstheme="minorHAnsi"/>
                <w:color w:val="000000"/>
                <w:sz w:val="20"/>
                <w:szCs w:val="20"/>
                <w:highlight w:val="darkCyan"/>
              </w:rPr>
            </w:pPr>
            <w:r w:rsidRPr="009631D6">
              <w:rPr>
                <w:rFonts w:eastAsia="Times New Roman" w:cstheme="minorHAnsi"/>
                <w:color w:val="000000"/>
                <w:sz w:val="20"/>
                <w:szCs w:val="20"/>
                <w:highlight w:val="darkCyan"/>
              </w:rPr>
              <w:t>9741</w:t>
            </w:r>
          </w:p>
        </w:tc>
        <w:tc>
          <w:tcPr>
            <w:tcW w:w="630" w:type="dxa"/>
            <w:noWrap/>
            <w:vAlign w:val="center"/>
          </w:tcPr>
          <w:p w14:paraId="0D1D410E" w14:textId="77777777" w:rsidR="00613070" w:rsidRPr="009631D6" w:rsidRDefault="00613070" w:rsidP="002F1DD6">
            <w:pPr>
              <w:spacing w:after="0" w:line="240" w:lineRule="auto"/>
              <w:rPr>
                <w:rFonts w:eastAsia="Times New Roman" w:cstheme="minorHAnsi"/>
                <w:color w:val="000000"/>
                <w:sz w:val="20"/>
                <w:szCs w:val="20"/>
                <w:highlight w:val="darkCyan"/>
              </w:rPr>
            </w:pPr>
            <w:r w:rsidRPr="009631D6">
              <w:rPr>
                <w:rFonts w:eastAsia="Times New Roman" w:cstheme="minorHAnsi"/>
                <w:color w:val="000000"/>
                <w:sz w:val="20"/>
                <w:szCs w:val="20"/>
                <w:highlight w:val="darkCyan"/>
              </w:rPr>
              <w:t>3061</w:t>
            </w:r>
          </w:p>
        </w:tc>
        <w:tc>
          <w:tcPr>
            <w:tcW w:w="810" w:type="dxa"/>
            <w:noWrap/>
            <w:vAlign w:val="center"/>
          </w:tcPr>
          <w:p w14:paraId="36557447" w14:textId="77777777" w:rsidR="00613070" w:rsidRPr="009631D6" w:rsidRDefault="00613070" w:rsidP="002F1DD6">
            <w:pPr>
              <w:spacing w:after="0" w:line="240" w:lineRule="auto"/>
              <w:rPr>
                <w:rFonts w:eastAsia="Times New Roman" w:cstheme="minorHAnsi"/>
                <w:color w:val="000000"/>
                <w:sz w:val="20"/>
                <w:szCs w:val="20"/>
                <w:highlight w:val="darkCyan"/>
              </w:rPr>
            </w:pPr>
            <w:r w:rsidRPr="009631D6">
              <w:rPr>
                <w:rFonts w:eastAsia="Times New Roman" w:cstheme="minorHAnsi"/>
                <w:color w:val="000000"/>
                <w:sz w:val="20"/>
                <w:szCs w:val="20"/>
                <w:highlight w:val="darkCyan"/>
              </w:rPr>
              <w:t>Major</w:t>
            </w:r>
          </w:p>
        </w:tc>
        <w:tc>
          <w:tcPr>
            <w:tcW w:w="3420" w:type="dxa"/>
            <w:noWrap/>
            <w:vAlign w:val="center"/>
          </w:tcPr>
          <w:p w14:paraId="075A987F" w14:textId="77777777" w:rsidR="00613070" w:rsidRPr="009631D6" w:rsidRDefault="00613070" w:rsidP="002F1DD6">
            <w:pPr>
              <w:spacing w:after="0" w:line="240" w:lineRule="auto"/>
              <w:rPr>
                <w:rFonts w:eastAsia="Times New Roman" w:cstheme="minorHAnsi"/>
                <w:color w:val="000000"/>
                <w:sz w:val="20"/>
                <w:szCs w:val="20"/>
                <w:highlight w:val="darkCyan"/>
              </w:rPr>
            </w:pPr>
            <w:r w:rsidRPr="009631D6">
              <w:rPr>
                <w:rFonts w:eastAsia="Times New Roman" w:cstheme="minorHAnsi"/>
                <w:color w:val="000000"/>
                <w:sz w:val="20"/>
                <w:szCs w:val="20"/>
                <w:highlight w:val="darkCyan"/>
              </w:rPr>
              <w:t>Insurance Premium Tax</w:t>
            </w:r>
          </w:p>
        </w:tc>
        <w:tc>
          <w:tcPr>
            <w:tcW w:w="3870" w:type="dxa"/>
            <w:noWrap/>
            <w:vAlign w:val="center"/>
          </w:tcPr>
          <w:p w14:paraId="3998E54D" w14:textId="77777777" w:rsidR="00613070" w:rsidRPr="009631D6" w:rsidRDefault="00613070" w:rsidP="002F1DD6">
            <w:pPr>
              <w:spacing w:after="0" w:line="240" w:lineRule="auto"/>
              <w:rPr>
                <w:rFonts w:eastAsia="Times New Roman" w:cstheme="minorHAnsi"/>
                <w:color w:val="000000"/>
                <w:sz w:val="20"/>
                <w:szCs w:val="20"/>
                <w:highlight w:val="darkCyan"/>
              </w:rPr>
            </w:pPr>
            <w:r w:rsidRPr="009631D6">
              <w:rPr>
                <w:rFonts w:eastAsia="Times New Roman" w:cstheme="minorHAnsi"/>
                <w:color w:val="000000"/>
                <w:sz w:val="20"/>
                <w:szCs w:val="20"/>
                <w:highlight w:val="darkCyan"/>
              </w:rPr>
              <w:t>INSURANCE PREMIUM TAX</w:t>
            </w:r>
          </w:p>
        </w:tc>
      </w:tr>
      <w:tr w:rsidR="00613070" w:rsidRPr="009F6D1E" w14:paraId="3977981F" w14:textId="77777777" w:rsidTr="002F1DD6">
        <w:trPr>
          <w:trHeight w:val="300"/>
        </w:trPr>
        <w:tc>
          <w:tcPr>
            <w:tcW w:w="705" w:type="dxa"/>
            <w:noWrap/>
            <w:vAlign w:val="center"/>
          </w:tcPr>
          <w:p w14:paraId="0760BB0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24F3CEF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3062</w:t>
            </w:r>
          </w:p>
        </w:tc>
        <w:tc>
          <w:tcPr>
            <w:tcW w:w="810" w:type="dxa"/>
            <w:noWrap/>
            <w:vAlign w:val="center"/>
          </w:tcPr>
          <w:p w14:paraId="3856AD6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7046DE3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Retaliatory Tax</w:t>
            </w:r>
          </w:p>
        </w:tc>
        <w:tc>
          <w:tcPr>
            <w:tcW w:w="3870" w:type="dxa"/>
            <w:noWrap/>
            <w:vAlign w:val="center"/>
          </w:tcPr>
          <w:p w14:paraId="69C8051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RETALIATORY TAX</w:t>
            </w:r>
          </w:p>
        </w:tc>
      </w:tr>
      <w:tr w:rsidR="00613070" w:rsidRPr="009F6D1E" w14:paraId="034B6FD1" w14:textId="77777777" w:rsidTr="002F1DD6">
        <w:trPr>
          <w:trHeight w:val="300"/>
        </w:trPr>
        <w:tc>
          <w:tcPr>
            <w:tcW w:w="705" w:type="dxa"/>
            <w:noWrap/>
            <w:vAlign w:val="center"/>
          </w:tcPr>
          <w:p w14:paraId="3C13BE8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5C80C55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3067</w:t>
            </w:r>
          </w:p>
        </w:tc>
        <w:tc>
          <w:tcPr>
            <w:tcW w:w="810" w:type="dxa"/>
            <w:noWrap/>
            <w:vAlign w:val="center"/>
          </w:tcPr>
          <w:p w14:paraId="531E757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528D232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Captive Insurer Premium Tax</w:t>
            </w:r>
          </w:p>
        </w:tc>
        <w:tc>
          <w:tcPr>
            <w:tcW w:w="3870" w:type="dxa"/>
            <w:noWrap/>
            <w:vAlign w:val="center"/>
          </w:tcPr>
          <w:p w14:paraId="0B8B8A7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CAPTIVE INSURER PREMIUM TAX</w:t>
            </w:r>
          </w:p>
        </w:tc>
      </w:tr>
      <w:tr w:rsidR="00613070" w:rsidRPr="009F6D1E" w14:paraId="55A08083" w14:textId="77777777" w:rsidTr="002F1DD6">
        <w:trPr>
          <w:trHeight w:val="300"/>
        </w:trPr>
        <w:tc>
          <w:tcPr>
            <w:tcW w:w="705" w:type="dxa"/>
            <w:noWrap/>
            <w:vAlign w:val="center"/>
          </w:tcPr>
          <w:p w14:paraId="000D591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1B1F17E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3101</w:t>
            </w:r>
          </w:p>
        </w:tc>
        <w:tc>
          <w:tcPr>
            <w:tcW w:w="810" w:type="dxa"/>
            <w:noWrap/>
            <w:vAlign w:val="center"/>
          </w:tcPr>
          <w:p w14:paraId="12E5D0C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1586806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Licenses</w:t>
            </w:r>
          </w:p>
        </w:tc>
        <w:tc>
          <w:tcPr>
            <w:tcW w:w="3870" w:type="dxa"/>
            <w:noWrap/>
            <w:vAlign w:val="center"/>
          </w:tcPr>
          <w:p w14:paraId="63F8AA0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LICENSES</w:t>
            </w:r>
          </w:p>
        </w:tc>
      </w:tr>
      <w:tr w:rsidR="00613070" w:rsidRPr="009F6D1E" w14:paraId="06B28E32" w14:textId="77777777" w:rsidTr="002F1DD6">
        <w:trPr>
          <w:trHeight w:val="300"/>
        </w:trPr>
        <w:tc>
          <w:tcPr>
            <w:tcW w:w="705" w:type="dxa"/>
            <w:noWrap/>
            <w:vAlign w:val="center"/>
          </w:tcPr>
          <w:p w14:paraId="096F043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0300CD8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3103</w:t>
            </w:r>
          </w:p>
        </w:tc>
        <w:tc>
          <w:tcPr>
            <w:tcW w:w="810" w:type="dxa"/>
            <w:noWrap/>
            <w:vAlign w:val="center"/>
          </w:tcPr>
          <w:p w14:paraId="50D8917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1F50BC7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Medical Plan Discount Reg. Fees [MD]</w:t>
            </w:r>
          </w:p>
        </w:tc>
        <w:tc>
          <w:tcPr>
            <w:tcW w:w="3870" w:type="dxa"/>
            <w:noWrap/>
            <w:vAlign w:val="center"/>
          </w:tcPr>
          <w:p w14:paraId="775B5AA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MEDICAL DISCOUNT PLAN REG FEES</w:t>
            </w:r>
          </w:p>
        </w:tc>
      </w:tr>
      <w:tr w:rsidR="00613070" w:rsidRPr="009F6D1E" w14:paraId="44162D77" w14:textId="77777777" w:rsidTr="002F1DD6">
        <w:trPr>
          <w:trHeight w:val="300"/>
        </w:trPr>
        <w:tc>
          <w:tcPr>
            <w:tcW w:w="705" w:type="dxa"/>
            <w:noWrap/>
            <w:vAlign w:val="center"/>
          </w:tcPr>
          <w:p w14:paraId="0B05C4A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7755B56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3242</w:t>
            </w:r>
          </w:p>
        </w:tc>
        <w:tc>
          <w:tcPr>
            <w:tcW w:w="810" w:type="dxa"/>
            <w:noWrap/>
            <w:vAlign w:val="center"/>
          </w:tcPr>
          <w:p w14:paraId="2E1DD50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4981B9C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Fines</w:t>
            </w:r>
          </w:p>
        </w:tc>
        <w:tc>
          <w:tcPr>
            <w:tcW w:w="3870" w:type="dxa"/>
            <w:noWrap/>
            <w:vAlign w:val="center"/>
          </w:tcPr>
          <w:p w14:paraId="10C080B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FINES</w:t>
            </w:r>
          </w:p>
        </w:tc>
      </w:tr>
      <w:tr w:rsidR="00613070" w:rsidRPr="009F6D1E" w14:paraId="6670AB08" w14:textId="77777777" w:rsidTr="002F1DD6">
        <w:trPr>
          <w:trHeight w:val="300"/>
        </w:trPr>
        <w:tc>
          <w:tcPr>
            <w:tcW w:w="705" w:type="dxa"/>
            <w:noWrap/>
            <w:vAlign w:val="center"/>
          </w:tcPr>
          <w:p w14:paraId="21DB114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9741</w:t>
            </w:r>
          </w:p>
        </w:tc>
        <w:tc>
          <w:tcPr>
            <w:tcW w:w="630" w:type="dxa"/>
            <w:noWrap/>
            <w:vAlign w:val="center"/>
          </w:tcPr>
          <w:p w14:paraId="6C32FC4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3243</w:t>
            </w:r>
          </w:p>
        </w:tc>
        <w:tc>
          <w:tcPr>
            <w:tcW w:w="810" w:type="dxa"/>
            <w:noWrap/>
            <w:vAlign w:val="center"/>
          </w:tcPr>
          <w:p w14:paraId="7B060D8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3242FCE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 Misc.</w:t>
            </w:r>
          </w:p>
        </w:tc>
        <w:tc>
          <w:tcPr>
            <w:tcW w:w="3870" w:type="dxa"/>
            <w:noWrap/>
            <w:vAlign w:val="center"/>
          </w:tcPr>
          <w:p w14:paraId="4EEC9DD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INSURANCE MISCELLANEOUS</w:t>
            </w:r>
          </w:p>
        </w:tc>
      </w:tr>
    </w:tbl>
    <w:bookmarkEnd w:id="8"/>
    <w:p w14:paraId="0B5E2EE5" w14:textId="77777777" w:rsidR="00613070" w:rsidRPr="009F6D1E" w:rsidRDefault="00613070" w:rsidP="00613070">
      <w:pPr>
        <w:spacing w:after="120" w:line="240" w:lineRule="auto"/>
        <w:ind w:left="426" w:hanging="426"/>
        <w:rPr>
          <w:rFonts w:cstheme="minorHAnsi"/>
          <w:b/>
          <w:color w:val="000000" w:themeColor="text1"/>
          <w:sz w:val="20"/>
          <w:szCs w:val="20"/>
        </w:rPr>
      </w:pPr>
      <w:r w:rsidRPr="009F6D1E">
        <w:rPr>
          <w:rFonts w:cstheme="minorHAnsi"/>
          <w:b/>
          <w:color w:val="000000" w:themeColor="text1"/>
          <w:sz w:val="20"/>
          <w:szCs w:val="20"/>
        </w:rPr>
        <w:t>Nevada Athletic Commission</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6B330462" w14:textId="77777777" w:rsidTr="002F1DD6">
        <w:trPr>
          <w:trHeight w:val="300"/>
        </w:trPr>
        <w:tc>
          <w:tcPr>
            <w:tcW w:w="705" w:type="dxa"/>
            <w:shd w:val="clear" w:color="000000" w:fill="E7E6E6"/>
            <w:noWrap/>
            <w:vAlign w:val="center"/>
            <w:hideMark/>
          </w:tcPr>
          <w:p w14:paraId="3739CAA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30" w:type="dxa"/>
            <w:shd w:val="clear" w:color="000000" w:fill="E7E6E6"/>
            <w:noWrap/>
            <w:vAlign w:val="center"/>
            <w:hideMark/>
          </w:tcPr>
          <w:p w14:paraId="3F1F483F"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2E2376D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193342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2743B2E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66846661" w14:textId="77777777" w:rsidTr="002F1DD6">
        <w:trPr>
          <w:trHeight w:val="300"/>
        </w:trPr>
        <w:tc>
          <w:tcPr>
            <w:tcW w:w="705" w:type="dxa"/>
            <w:noWrap/>
            <w:vAlign w:val="center"/>
          </w:tcPr>
          <w:p w14:paraId="1F3C13D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9010</w:t>
            </w:r>
          </w:p>
        </w:tc>
        <w:tc>
          <w:tcPr>
            <w:tcW w:w="630" w:type="dxa"/>
            <w:noWrap/>
            <w:vAlign w:val="center"/>
          </w:tcPr>
          <w:p w14:paraId="5ED2233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3102</w:t>
            </w:r>
          </w:p>
        </w:tc>
        <w:tc>
          <w:tcPr>
            <w:tcW w:w="810" w:type="dxa"/>
            <w:noWrap/>
            <w:vAlign w:val="center"/>
          </w:tcPr>
          <w:p w14:paraId="3E9D64A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372AF73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Athletic Commission Fees</w:t>
            </w:r>
          </w:p>
        </w:tc>
        <w:tc>
          <w:tcPr>
            <w:tcW w:w="3870" w:type="dxa"/>
            <w:noWrap/>
            <w:vAlign w:val="center"/>
          </w:tcPr>
          <w:p w14:paraId="065ADAB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ATHLETIC COMM GATE/TV FEES</w:t>
            </w:r>
          </w:p>
        </w:tc>
      </w:tr>
      <w:tr w:rsidR="00613070" w:rsidRPr="009F6D1E" w14:paraId="6FAF9E90" w14:textId="77777777" w:rsidTr="002F1DD6">
        <w:trPr>
          <w:trHeight w:val="300"/>
        </w:trPr>
        <w:tc>
          <w:tcPr>
            <w:tcW w:w="705" w:type="dxa"/>
            <w:noWrap/>
            <w:vAlign w:val="center"/>
          </w:tcPr>
          <w:p w14:paraId="00588C4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9010</w:t>
            </w:r>
          </w:p>
        </w:tc>
        <w:tc>
          <w:tcPr>
            <w:tcW w:w="630" w:type="dxa"/>
            <w:noWrap/>
            <w:vAlign w:val="center"/>
          </w:tcPr>
          <w:p w14:paraId="600A4EF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3103</w:t>
            </w:r>
          </w:p>
        </w:tc>
        <w:tc>
          <w:tcPr>
            <w:tcW w:w="810" w:type="dxa"/>
            <w:noWrap/>
            <w:vAlign w:val="center"/>
          </w:tcPr>
          <w:p w14:paraId="06853FE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40F0D8F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Athletic Commission Licenses/Fines [AC]</w:t>
            </w:r>
          </w:p>
        </w:tc>
        <w:tc>
          <w:tcPr>
            <w:tcW w:w="3870" w:type="dxa"/>
            <w:noWrap/>
            <w:vAlign w:val="center"/>
          </w:tcPr>
          <w:p w14:paraId="72C0F62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ATHLETIC COMM LICENSES/FINES</w:t>
            </w:r>
          </w:p>
        </w:tc>
      </w:tr>
      <w:tr w:rsidR="00613070" w:rsidRPr="009F6D1E" w14:paraId="705EE8DE" w14:textId="77777777" w:rsidTr="002F1DD6">
        <w:trPr>
          <w:trHeight w:val="300"/>
        </w:trPr>
        <w:tc>
          <w:tcPr>
            <w:tcW w:w="705" w:type="dxa"/>
            <w:noWrap/>
            <w:vAlign w:val="center"/>
          </w:tcPr>
          <w:p w14:paraId="3F62F24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9010</w:t>
            </w:r>
          </w:p>
        </w:tc>
        <w:tc>
          <w:tcPr>
            <w:tcW w:w="630" w:type="dxa"/>
            <w:noWrap/>
            <w:vAlign w:val="center"/>
          </w:tcPr>
          <w:p w14:paraId="51F539E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3271</w:t>
            </w:r>
          </w:p>
        </w:tc>
        <w:tc>
          <w:tcPr>
            <w:tcW w:w="810" w:type="dxa"/>
            <w:noWrap/>
            <w:vAlign w:val="center"/>
          </w:tcPr>
          <w:p w14:paraId="47BC126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151B33C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c>
          <w:tcPr>
            <w:tcW w:w="3870" w:type="dxa"/>
            <w:noWrap/>
            <w:vAlign w:val="center"/>
          </w:tcPr>
          <w:p w14:paraId="4F9DB61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r>
    </w:tbl>
    <w:p w14:paraId="0418710E" w14:textId="77777777" w:rsidR="00613070" w:rsidRPr="000F7FAF" w:rsidRDefault="00613070" w:rsidP="00613070">
      <w:pPr>
        <w:spacing w:after="0" w:line="240" w:lineRule="auto"/>
        <w:rPr>
          <w:rFonts w:cstheme="minorHAnsi"/>
          <w:b/>
          <w:color w:val="000000" w:themeColor="text1"/>
          <w:sz w:val="16"/>
          <w:szCs w:val="16"/>
        </w:rPr>
      </w:pPr>
    </w:p>
    <w:p w14:paraId="38B5E8D9" w14:textId="77777777" w:rsidR="00613070"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Real Estate Division</w:t>
      </w:r>
    </w:p>
    <w:p w14:paraId="35B2A09A" w14:textId="77777777" w:rsidR="00613070" w:rsidRPr="000F7FAF" w:rsidRDefault="00613070" w:rsidP="00613070">
      <w:pPr>
        <w:spacing w:after="0" w:line="240" w:lineRule="auto"/>
        <w:rPr>
          <w:rFonts w:cstheme="minorHAnsi"/>
          <w:b/>
          <w:color w:val="000000" w:themeColor="text1"/>
          <w:sz w:val="8"/>
          <w:szCs w:val="8"/>
        </w:rPr>
      </w:pPr>
    </w:p>
    <w:tbl>
      <w:tblPr>
        <w:tblW w:w="94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510"/>
        <w:gridCol w:w="3780"/>
      </w:tblGrid>
      <w:tr w:rsidR="00613070" w:rsidRPr="009F6D1E" w14:paraId="477C4288" w14:textId="77777777" w:rsidTr="006E4416">
        <w:trPr>
          <w:trHeight w:val="300"/>
        </w:trPr>
        <w:tc>
          <w:tcPr>
            <w:tcW w:w="705" w:type="dxa"/>
            <w:shd w:val="clear" w:color="000000" w:fill="E7E6E6"/>
            <w:noWrap/>
            <w:vAlign w:val="center"/>
            <w:hideMark/>
          </w:tcPr>
          <w:p w14:paraId="20C810A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44" w:type="dxa"/>
            <w:shd w:val="clear" w:color="000000" w:fill="E7E6E6"/>
            <w:noWrap/>
            <w:vAlign w:val="center"/>
            <w:hideMark/>
          </w:tcPr>
          <w:p w14:paraId="3632E4C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597F7C8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510" w:type="dxa"/>
            <w:shd w:val="clear" w:color="000000" w:fill="E7E6E6"/>
            <w:noWrap/>
            <w:vAlign w:val="center"/>
            <w:hideMark/>
          </w:tcPr>
          <w:p w14:paraId="0AD9703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780" w:type="dxa"/>
            <w:shd w:val="clear" w:color="000000" w:fill="E7E6E6"/>
            <w:noWrap/>
            <w:vAlign w:val="center"/>
            <w:hideMark/>
          </w:tcPr>
          <w:p w14:paraId="52B366D1" w14:textId="091D8431"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w:t>
            </w:r>
            <w:r w:rsidR="006E4416">
              <w:rPr>
                <w:rFonts w:eastAsia="Times New Roman" w:cstheme="minorHAnsi"/>
                <w:b/>
                <w:bCs/>
                <w:color w:val="000000"/>
                <w:sz w:val="20"/>
                <w:szCs w:val="20"/>
              </w:rPr>
              <w:t>5</w:t>
            </w:r>
          </w:p>
        </w:tc>
      </w:tr>
      <w:tr w:rsidR="00613070" w:rsidRPr="009F6D1E" w14:paraId="0AECFAB9" w14:textId="77777777" w:rsidTr="006E4416">
        <w:trPr>
          <w:trHeight w:val="300"/>
        </w:trPr>
        <w:tc>
          <w:tcPr>
            <w:tcW w:w="705" w:type="dxa"/>
            <w:noWrap/>
            <w:vAlign w:val="center"/>
          </w:tcPr>
          <w:p w14:paraId="051136B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006E00F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3107</w:t>
            </w:r>
          </w:p>
        </w:tc>
        <w:tc>
          <w:tcPr>
            <w:tcW w:w="810" w:type="dxa"/>
            <w:noWrap/>
            <w:vAlign w:val="center"/>
          </w:tcPr>
          <w:p w14:paraId="1728242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79FFC1E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IOS Application Fees [IOS]</w:t>
            </w:r>
          </w:p>
        </w:tc>
        <w:tc>
          <w:tcPr>
            <w:tcW w:w="3780" w:type="dxa"/>
            <w:noWrap/>
            <w:vAlign w:val="center"/>
          </w:tcPr>
          <w:p w14:paraId="63BDFF0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IOS APPLICATION FEE</w:t>
            </w:r>
          </w:p>
        </w:tc>
      </w:tr>
      <w:tr w:rsidR="00613070" w:rsidRPr="009F6D1E" w14:paraId="4A3CCC9A" w14:textId="77777777" w:rsidTr="006E4416">
        <w:trPr>
          <w:trHeight w:val="300"/>
        </w:trPr>
        <w:tc>
          <w:tcPr>
            <w:tcW w:w="705" w:type="dxa"/>
            <w:noWrap/>
            <w:vAlign w:val="center"/>
          </w:tcPr>
          <w:p w14:paraId="405B3C8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44" w:type="dxa"/>
            <w:noWrap/>
            <w:vAlign w:val="center"/>
          </w:tcPr>
          <w:p w14:paraId="072D350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3115</w:t>
            </w:r>
          </w:p>
        </w:tc>
        <w:tc>
          <w:tcPr>
            <w:tcW w:w="810" w:type="dxa"/>
            <w:noWrap/>
            <w:vAlign w:val="center"/>
          </w:tcPr>
          <w:p w14:paraId="6C56F87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5F86172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Notice of Default Fee</w:t>
            </w:r>
          </w:p>
        </w:tc>
        <w:tc>
          <w:tcPr>
            <w:tcW w:w="3780" w:type="dxa"/>
            <w:noWrap/>
            <w:vAlign w:val="center"/>
          </w:tcPr>
          <w:p w14:paraId="36327EF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NOTICE OF DEFAULT FEE</w:t>
            </w:r>
          </w:p>
        </w:tc>
      </w:tr>
      <w:tr w:rsidR="00613070" w:rsidRPr="009F6D1E" w14:paraId="740B265D" w14:textId="77777777" w:rsidTr="006E4416">
        <w:trPr>
          <w:trHeight w:val="300"/>
        </w:trPr>
        <w:tc>
          <w:tcPr>
            <w:tcW w:w="705" w:type="dxa"/>
            <w:noWrap/>
            <w:vAlign w:val="center"/>
          </w:tcPr>
          <w:p w14:paraId="1981FCC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2ACA0C3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3161</w:t>
            </w:r>
          </w:p>
        </w:tc>
        <w:tc>
          <w:tcPr>
            <w:tcW w:w="810" w:type="dxa"/>
            <w:noWrap/>
            <w:vAlign w:val="center"/>
          </w:tcPr>
          <w:p w14:paraId="2442A7B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2C28F13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License</w:t>
            </w:r>
          </w:p>
        </w:tc>
        <w:tc>
          <w:tcPr>
            <w:tcW w:w="3780" w:type="dxa"/>
            <w:noWrap/>
            <w:vAlign w:val="center"/>
          </w:tcPr>
          <w:p w14:paraId="39BBC89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LICENSES</w:t>
            </w:r>
          </w:p>
        </w:tc>
      </w:tr>
      <w:tr w:rsidR="00613070" w:rsidRPr="009F6D1E" w14:paraId="0479FAC6" w14:textId="77777777" w:rsidTr="006E4416">
        <w:trPr>
          <w:trHeight w:val="300"/>
        </w:trPr>
        <w:tc>
          <w:tcPr>
            <w:tcW w:w="705" w:type="dxa"/>
            <w:noWrap/>
            <w:vAlign w:val="center"/>
          </w:tcPr>
          <w:p w14:paraId="6ACBB1F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2378795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3162</w:t>
            </w:r>
          </w:p>
        </w:tc>
        <w:tc>
          <w:tcPr>
            <w:tcW w:w="810" w:type="dxa"/>
            <w:noWrap/>
            <w:vAlign w:val="center"/>
          </w:tcPr>
          <w:p w14:paraId="5FD432F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6AB3C2D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Fees</w:t>
            </w:r>
          </w:p>
        </w:tc>
        <w:tc>
          <w:tcPr>
            <w:tcW w:w="3780" w:type="dxa"/>
            <w:noWrap/>
            <w:vAlign w:val="center"/>
          </w:tcPr>
          <w:p w14:paraId="0D47544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COOPERATIVE FEES</w:t>
            </w:r>
          </w:p>
        </w:tc>
      </w:tr>
      <w:tr w:rsidR="00613070" w:rsidRPr="009F6D1E" w14:paraId="7AA592A2" w14:textId="77777777" w:rsidTr="006E4416">
        <w:trPr>
          <w:trHeight w:val="300"/>
        </w:trPr>
        <w:tc>
          <w:tcPr>
            <w:tcW w:w="705" w:type="dxa"/>
            <w:noWrap/>
            <w:vAlign w:val="center"/>
          </w:tcPr>
          <w:p w14:paraId="5696278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5976C58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3165</w:t>
            </w:r>
          </w:p>
        </w:tc>
        <w:tc>
          <w:tcPr>
            <w:tcW w:w="810" w:type="dxa"/>
            <w:noWrap/>
            <w:vAlign w:val="center"/>
          </w:tcPr>
          <w:p w14:paraId="3C8485F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431417D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Land Co Filing Fees</w:t>
            </w:r>
          </w:p>
        </w:tc>
        <w:tc>
          <w:tcPr>
            <w:tcW w:w="3780" w:type="dxa"/>
            <w:noWrap/>
            <w:vAlign w:val="center"/>
          </w:tcPr>
          <w:p w14:paraId="74E46FE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LAND CO FILING FEES</w:t>
            </w:r>
          </w:p>
        </w:tc>
      </w:tr>
      <w:tr w:rsidR="00613070" w:rsidRPr="009F6D1E" w14:paraId="5926AE50" w14:textId="77777777" w:rsidTr="006E4416">
        <w:trPr>
          <w:trHeight w:val="300"/>
        </w:trPr>
        <w:tc>
          <w:tcPr>
            <w:tcW w:w="705" w:type="dxa"/>
            <w:noWrap/>
            <w:vAlign w:val="center"/>
          </w:tcPr>
          <w:p w14:paraId="2E6CE15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220E1E4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3169</w:t>
            </w:r>
          </w:p>
        </w:tc>
        <w:tc>
          <w:tcPr>
            <w:tcW w:w="810" w:type="dxa"/>
            <w:noWrap/>
            <w:vAlign w:val="center"/>
          </w:tcPr>
          <w:p w14:paraId="12AB4DF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50DA2EC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Reg Fees</w:t>
            </w:r>
          </w:p>
        </w:tc>
        <w:tc>
          <w:tcPr>
            <w:tcW w:w="3780" w:type="dxa"/>
            <w:noWrap/>
            <w:vAlign w:val="center"/>
          </w:tcPr>
          <w:p w14:paraId="5D42724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OWNER/DEVELOPER REG FEES</w:t>
            </w:r>
          </w:p>
        </w:tc>
      </w:tr>
      <w:tr w:rsidR="00613070" w:rsidRPr="009F6D1E" w14:paraId="226D8935" w14:textId="77777777" w:rsidTr="006E4416">
        <w:trPr>
          <w:trHeight w:val="300"/>
        </w:trPr>
        <w:tc>
          <w:tcPr>
            <w:tcW w:w="705" w:type="dxa"/>
            <w:noWrap/>
            <w:vAlign w:val="center"/>
          </w:tcPr>
          <w:p w14:paraId="3BFA067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01D696B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3178</w:t>
            </w:r>
          </w:p>
        </w:tc>
        <w:tc>
          <w:tcPr>
            <w:tcW w:w="810" w:type="dxa"/>
            <w:noWrap/>
            <w:vAlign w:val="center"/>
          </w:tcPr>
          <w:p w14:paraId="2060A6A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36E602A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Accred. Fees</w:t>
            </w:r>
          </w:p>
        </w:tc>
        <w:tc>
          <w:tcPr>
            <w:tcW w:w="3780" w:type="dxa"/>
            <w:noWrap/>
            <w:vAlign w:val="center"/>
          </w:tcPr>
          <w:p w14:paraId="3101858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ACCREDITATION FEES</w:t>
            </w:r>
          </w:p>
        </w:tc>
      </w:tr>
      <w:tr w:rsidR="00613070" w:rsidRPr="009F6D1E" w14:paraId="6CC0F3D8" w14:textId="77777777" w:rsidTr="006E4416">
        <w:trPr>
          <w:trHeight w:val="300"/>
        </w:trPr>
        <w:tc>
          <w:tcPr>
            <w:tcW w:w="705" w:type="dxa"/>
            <w:noWrap/>
            <w:vAlign w:val="center"/>
          </w:tcPr>
          <w:p w14:paraId="5F3569F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1F2E9C3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3190</w:t>
            </w:r>
          </w:p>
        </w:tc>
        <w:tc>
          <w:tcPr>
            <w:tcW w:w="810" w:type="dxa"/>
            <w:noWrap/>
            <w:vAlign w:val="center"/>
          </w:tcPr>
          <w:p w14:paraId="5A2BDD5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5FD854D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A.B. 165, Real Estate Inspectors</w:t>
            </w:r>
          </w:p>
        </w:tc>
        <w:tc>
          <w:tcPr>
            <w:tcW w:w="3780" w:type="dxa"/>
            <w:noWrap/>
            <w:vAlign w:val="center"/>
          </w:tcPr>
          <w:p w14:paraId="093C637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IOS CERTIFICATION FEE</w:t>
            </w:r>
          </w:p>
        </w:tc>
      </w:tr>
      <w:tr w:rsidR="00613070" w:rsidRPr="009F6D1E" w14:paraId="7F0F0054" w14:textId="77777777" w:rsidTr="006E4416">
        <w:trPr>
          <w:trHeight w:val="300"/>
        </w:trPr>
        <w:tc>
          <w:tcPr>
            <w:tcW w:w="705" w:type="dxa"/>
            <w:noWrap/>
            <w:vAlign w:val="center"/>
          </w:tcPr>
          <w:p w14:paraId="41578BF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56A1958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3254</w:t>
            </w:r>
          </w:p>
        </w:tc>
        <w:tc>
          <w:tcPr>
            <w:tcW w:w="810" w:type="dxa"/>
            <w:noWrap/>
            <w:vAlign w:val="center"/>
          </w:tcPr>
          <w:p w14:paraId="0FF1BC6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47D6626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Penalties</w:t>
            </w:r>
          </w:p>
        </w:tc>
        <w:tc>
          <w:tcPr>
            <w:tcW w:w="3780" w:type="dxa"/>
            <w:noWrap/>
            <w:vAlign w:val="center"/>
          </w:tcPr>
          <w:p w14:paraId="068A348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PENALTIES</w:t>
            </w:r>
          </w:p>
        </w:tc>
      </w:tr>
      <w:tr w:rsidR="00613070" w:rsidRPr="009F6D1E" w14:paraId="555F1454" w14:textId="77777777" w:rsidTr="006E4416">
        <w:trPr>
          <w:trHeight w:val="300"/>
        </w:trPr>
        <w:tc>
          <w:tcPr>
            <w:tcW w:w="705" w:type="dxa"/>
            <w:noWrap/>
            <w:vAlign w:val="center"/>
          </w:tcPr>
          <w:p w14:paraId="7D8C810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1240280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3271</w:t>
            </w:r>
          </w:p>
        </w:tc>
        <w:tc>
          <w:tcPr>
            <w:tcW w:w="810" w:type="dxa"/>
            <w:noWrap/>
            <w:vAlign w:val="center"/>
          </w:tcPr>
          <w:p w14:paraId="424CF0C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1CBD164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c>
          <w:tcPr>
            <w:tcW w:w="3780" w:type="dxa"/>
            <w:noWrap/>
            <w:vAlign w:val="center"/>
          </w:tcPr>
          <w:p w14:paraId="1D0B4B9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ESTATE/CIC COMM FINES</w:t>
            </w:r>
          </w:p>
        </w:tc>
      </w:tr>
      <w:tr w:rsidR="00613070" w:rsidRPr="009F6D1E" w14:paraId="02A235D2" w14:textId="77777777" w:rsidTr="006E4416">
        <w:trPr>
          <w:trHeight w:val="300"/>
        </w:trPr>
        <w:tc>
          <w:tcPr>
            <w:tcW w:w="705" w:type="dxa"/>
            <w:noWrap/>
            <w:vAlign w:val="center"/>
          </w:tcPr>
          <w:p w14:paraId="3B9BB0C2" w14:textId="77777777" w:rsidR="00613070" w:rsidRPr="008D1760" w:rsidRDefault="00613070" w:rsidP="002F1DD6">
            <w:pPr>
              <w:spacing w:after="0" w:line="240" w:lineRule="auto"/>
              <w:rPr>
                <w:rFonts w:eastAsia="Times New Roman" w:cstheme="minorHAnsi"/>
                <w:color w:val="000000"/>
                <w:sz w:val="20"/>
                <w:szCs w:val="20"/>
              </w:rPr>
            </w:pPr>
            <w:r w:rsidRPr="008D1760">
              <w:rPr>
                <w:rFonts w:eastAsia="Times New Roman" w:cstheme="minorHAnsi"/>
                <w:color w:val="000000"/>
                <w:sz w:val="20"/>
                <w:szCs w:val="20"/>
              </w:rPr>
              <w:t>9748</w:t>
            </w:r>
          </w:p>
        </w:tc>
        <w:tc>
          <w:tcPr>
            <w:tcW w:w="644" w:type="dxa"/>
            <w:noWrap/>
            <w:vAlign w:val="center"/>
          </w:tcPr>
          <w:p w14:paraId="5ED8DEF0" w14:textId="77777777" w:rsidR="00613070" w:rsidRPr="008D1760" w:rsidRDefault="00613070" w:rsidP="002F1DD6">
            <w:pPr>
              <w:spacing w:after="0" w:line="240" w:lineRule="auto"/>
              <w:rPr>
                <w:rFonts w:eastAsia="Times New Roman" w:cstheme="minorHAnsi"/>
                <w:color w:val="000000"/>
                <w:sz w:val="20"/>
                <w:szCs w:val="20"/>
              </w:rPr>
            </w:pPr>
            <w:r w:rsidRPr="008D1760">
              <w:rPr>
                <w:rFonts w:eastAsia="Times New Roman" w:cstheme="minorHAnsi"/>
                <w:color w:val="000000"/>
                <w:sz w:val="20"/>
                <w:szCs w:val="20"/>
              </w:rPr>
              <w:t>3274</w:t>
            </w:r>
          </w:p>
        </w:tc>
        <w:tc>
          <w:tcPr>
            <w:tcW w:w="810" w:type="dxa"/>
            <w:noWrap/>
            <w:vAlign w:val="center"/>
          </w:tcPr>
          <w:p w14:paraId="40ED7C92" w14:textId="77777777" w:rsidR="00613070" w:rsidRPr="008D1760" w:rsidRDefault="00613070" w:rsidP="002F1DD6">
            <w:pPr>
              <w:spacing w:after="0" w:line="240" w:lineRule="auto"/>
              <w:rPr>
                <w:rFonts w:eastAsia="Times New Roman" w:cstheme="minorHAnsi"/>
                <w:color w:val="000000"/>
                <w:sz w:val="20"/>
                <w:szCs w:val="20"/>
              </w:rPr>
            </w:pPr>
            <w:r w:rsidRPr="008D1760">
              <w:rPr>
                <w:rFonts w:eastAsia="Times New Roman" w:cstheme="minorHAnsi"/>
                <w:color w:val="000000"/>
                <w:sz w:val="20"/>
                <w:szCs w:val="20"/>
              </w:rPr>
              <w:t>Minor</w:t>
            </w:r>
          </w:p>
        </w:tc>
        <w:tc>
          <w:tcPr>
            <w:tcW w:w="3510" w:type="dxa"/>
            <w:noWrap/>
            <w:vAlign w:val="center"/>
          </w:tcPr>
          <w:p w14:paraId="71D0CFA4" w14:textId="6D9220F3" w:rsidR="00613070" w:rsidRPr="008D1760" w:rsidRDefault="008D1760" w:rsidP="002F1DD6">
            <w:pPr>
              <w:spacing w:after="0" w:line="240" w:lineRule="auto"/>
              <w:rPr>
                <w:rFonts w:eastAsia="Times New Roman" w:cstheme="minorHAnsi"/>
                <w:color w:val="000000"/>
                <w:sz w:val="20"/>
                <w:szCs w:val="20"/>
              </w:rPr>
            </w:pPr>
            <w:r w:rsidRPr="008D1760">
              <w:rPr>
                <w:rFonts w:eastAsia="Times New Roman" w:cstheme="minorHAnsi"/>
                <w:color w:val="000000"/>
                <w:sz w:val="20"/>
                <w:szCs w:val="20"/>
              </w:rPr>
              <w:t>Misc Refunds</w:t>
            </w:r>
          </w:p>
        </w:tc>
        <w:tc>
          <w:tcPr>
            <w:tcW w:w="3780" w:type="dxa"/>
            <w:noWrap/>
            <w:vAlign w:val="center"/>
          </w:tcPr>
          <w:p w14:paraId="72BAC847" w14:textId="77777777" w:rsidR="00613070" w:rsidRPr="008D1760" w:rsidRDefault="00613070" w:rsidP="002F1DD6">
            <w:pPr>
              <w:spacing w:after="0" w:line="240" w:lineRule="auto"/>
              <w:rPr>
                <w:rFonts w:eastAsia="Times New Roman" w:cstheme="minorHAnsi"/>
                <w:color w:val="000000"/>
                <w:sz w:val="20"/>
                <w:szCs w:val="20"/>
              </w:rPr>
            </w:pPr>
            <w:r w:rsidRPr="008D1760">
              <w:rPr>
                <w:rFonts w:eastAsia="Times New Roman" w:cstheme="minorHAnsi"/>
                <w:color w:val="000000"/>
                <w:sz w:val="20"/>
                <w:szCs w:val="20"/>
              </w:rPr>
              <w:t>MISCELLANEOUS APPRAISER FEES</w:t>
            </w:r>
          </w:p>
        </w:tc>
      </w:tr>
      <w:tr w:rsidR="00613070" w:rsidRPr="009F6D1E" w14:paraId="67D2E795" w14:textId="77777777" w:rsidTr="006E4416">
        <w:trPr>
          <w:trHeight w:val="300"/>
        </w:trPr>
        <w:tc>
          <w:tcPr>
            <w:tcW w:w="705" w:type="dxa"/>
            <w:noWrap/>
            <w:vAlign w:val="center"/>
          </w:tcPr>
          <w:p w14:paraId="23F76DA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9748</w:t>
            </w:r>
          </w:p>
        </w:tc>
        <w:tc>
          <w:tcPr>
            <w:tcW w:w="644" w:type="dxa"/>
            <w:noWrap/>
            <w:vAlign w:val="center"/>
          </w:tcPr>
          <w:p w14:paraId="6636EB5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4741</w:t>
            </w:r>
          </w:p>
        </w:tc>
        <w:tc>
          <w:tcPr>
            <w:tcW w:w="810" w:type="dxa"/>
            <w:noWrap/>
            <w:vAlign w:val="center"/>
          </w:tcPr>
          <w:p w14:paraId="63EEB47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510" w:type="dxa"/>
            <w:noWrap/>
            <w:vAlign w:val="center"/>
          </w:tcPr>
          <w:p w14:paraId="578DB62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Real Estate Exam Fees</w:t>
            </w:r>
          </w:p>
        </w:tc>
        <w:tc>
          <w:tcPr>
            <w:tcW w:w="3780" w:type="dxa"/>
            <w:noWrap/>
            <w:vAlign w:val="center"/>
          </w:tcPr>
          <w:p w14:paraId="72920B9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TRANSFER TESTING FEES</w:t>
            </w:r>
          </w:p>
        </w:tc>
      </w:tr>
    </w:tbl>
    <w:p w14:paraId="210B2F99" w14:textId="77777777" w:rsidR="00613070" w:rsidRPr="009F6D1E" w:rsidRDefault="00613070" w:rsidP="00613070">
      <w:pPr>
        <w:pStyle w:val="ListParagraph"/>
        <w:spacing w:after="120" w:line="240" w:lineRule="auto"/>
        <w:rPr>
          <w:rFonts w:cstheme="minorHAnsi"/>
          <w:color w:val="000000" w:themeColor="text1"/>
          <w:sz w:val="20"/>
          <w:szCs w:val="20"/>
        </w:rPr>
      </w:pPr>
    </w:p>
    <w:p w14:paraId="3F5515AE" w14:textId="77777777" w:rsidR="00613070" w:rsidRPr="009F6D1E"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Department of Conservation and Natural Resources</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2796673C" w14:textId="77777777" w:rsidTr="002F1DD6">
        <w:trPr>
          <w:trHeight w:val="300"/>
        </w:trPr>
        <w:tc>
          <w:tcPr>
            <w:tcW w:w="705" w:type="dxa"/>
            <w:shd w:val="clear" w:color="000000" w:fill="E7E6E6"/>
            <w:noWrap/>
            <w:vAlign w:val="center"/>
            <w:hideMark/>
          </w:tcPr>
          <w:p w14:paraId="3E2D8A9B"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30" w:type="dxa"/>
            <w:shd w:val="clear" w:color="000000" w:fill="E7E6E6"/>
            <w:noWrap/>
            <w:vAlign w:val="center"/>
            <w:hideMark/>
          </w:tcPr>
          <w:p w14:paraId="742B205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3584A71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3D0BC09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06E8AF3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60514B6E" w14:textId="77777777" w:rsidTr="002F1DD6">
        <w:trPr>
          <w:trHeight w:val="300"/>
        </w:trPr>
        <w:tc>
          <w:tcPr>
            <w:tcW w:w="705" w:type="dxa"/>
            <w:noWrap/>
            <w:vAlign w:val="center"/>
          </w:tcPr>
          <w:p w14:paraId="5003409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9707</w:t>
            </w:r>
          </w:p>
        </w:tc>
        <w:tc>
          <w:tcPr>
            <w:tcW w:w="630" w:type="dxa"/>
            <w:noWrap/>
            <w:vAlign w:val="center"/>
          </w:tcPr>
          <w:p w14:paraId="27D29C6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3107</w:t>
            </w:r>
          </w:p>
        </w:tc>
        <w:tc>
          <w:tcPr>
            <w:tcW w:w="810" w:type="dxa"/>
            <w:noWrap/>
            <w:vAlign w:val="center"/>
          </w:tcPr>
          <w:p w14:paraId="55C60AC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29996B5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Fees</w:t>
            </w:r>
          </w:p>
        </w:tc>
        <w:tc>
          <w:tcPr>
            <w:tcW w:w="3870" w:type="dxa"/>
            <w:noWrap/>
            <w:vAlign w:val="center"/>
          </w:tcPr>
          <w:p w14:paraId="7DB693C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LICENSES, FEES, PERMITS</w:t>
            </w:r>
          </w:p>
        </w:tc>
      </w:tr>
      <w:tr w:rsidR="00613070" w:rsidRPr="009F6D1E" w14:paraId="4C5FB724" w14:textId="77777777" w:rsidTr="002F1DD6">
        <w:trPr>
          <w:trHeight w:val="300"/>
        </w:trPr>
        <w:tc>
          <w:tcPr>
            <w:tcW w:w="705" w:type="dxa"/>
            <w:noWrap/>
            <w:vAlign w:val="center"/>
          </w:tcPr>
          <w:p w14:paraId="29C7B61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9707</w:t>
            </w:r>
          </w:p>
        </w:tc>
        <w:tc>
          <w:tcPr>
            <w:tcW w:w="630" w:type="dxa"/>
            <w:noWrap/>
            <w:vAlign w:val="center"/>
          </w:tcPr>
          <w:p w14:paraId="6DA094B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3150</w:t>
            </w:r>
          </w:p>
        </w:tc>
        <w:tc>
          <w:tcPr>
            <w:tcW w:w="810" w:type="dxa"/>
            <w:noWrap/>
            <w:vAlign w:val="center"/>
          </w:tcPr>
          <w:p w14:paraId="4476624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0CA565B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Navigable Water Permit Fees</w:t>
            </w:r>
          </w:p>
        </w:tc>
        <w:tc>
          <w:tcPr>
            <w:tcW w:w="3870" w:type="dxa"/>
            <w:noWrap/>
            <w:vAlign w:val="center"/>
          </w:tcPr>
          <w:p w14:paraId="403BACC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NAV WATER PERMIT FEES</w:t>
            </w:r>
          </w:p>
        </w:tc>
      </w:tr>
      <w:tr w:rsidR="00613070" w:rsidRPr="009F6D1E" w14:paraId="2D40AAA5" w14:textId="77777777" w:rsidTr="002F1DD6">
        <w:trPr>
          <w:trHeight w:val="300"/>
        </w:trPr>
        <w:tc>
          <w:tcPr>
            <w:tcW w:w="705" w:type="dxa"/>
            <w:noWrap/>
            <w:vAlign w:val="center"/>
          </w:tcPr>
          <w:p w14:paraId="0F01B50D" w14:textId="77777777" w:rsidR="00613070" w:rsidRPr="00093C33" w:rsidRDefault="00613070" w:rsidP="002F1DD6">
            <w:pPr>
              <w:spacing w:after="0" w:line="240" w:lineRule="auto"/>
              <w:rPr>
                <w:rFonts w:eastAsia="Times New Roman" w:cstheme="minorHAnsi"/>
                <w:color w:val="EE0000"/>
                <w:sz w:val="20"/>
                <w:szCs w:val="20"/>
                <w:highlight w:val="yellow"/>
              </w:rPr>
            </w:pPr>
            <w:r w:rsidRPr="00093C33">
              <w:rPr>
                <w:rFonts w:eastAsia="Times New Roman" w:cstheme="minorHAnsi"/>
                <w:color w:val="EE0000"/>
                <w:sz w:val="20"/>
                <w:szCs w:val="20"/>
                <w:highlight w:val="yellow"/>
              </w:rPr>
              <w:t>9705</w:t>
            </w:r>
          </w:p>
        </w:tc>
        <w:tc>
          <w:tcPr>
            <w:tcW w:w="630" w:type="dxa"/>
            <w:noWrap/>
            <w:vAlign w:val="center"/>
          </w:tcPr>
          <w:p w14:paraId="4F8B6673" w14:textId="77777777" w:rsidR="00613070" w:rsidRPr="00093C33" w:rsidRDefault="00613070" w:rsidP="002F1DD6">
            <w:pPr>
              <w:spacing w:after="0" w:line="240" w:lineRule="auto"/>
              <w:rPr>
                <w:rFonts w:eastAsia="Times New Roman" w:cstheme="minorHAnsi"/>
                <w:color w:val="EE0000"/>
                <w:sz w:val="20"/>
                <w:szCs w:val="20"/>
                <w:highlight w:val="yellow"/>
              </w:rPr>
            </w:pPr>
            <w:r w:rsidRPr="00093C33">
              <w:rPr>
                <w:rFonts w:eastAsia="Times New Roman" w:cstheme="minorHAnsi"/>
                <w:color w:val="EE0000"/>
                <w:sz w:val="20"/>
                <w:szCs w:val="20"/>
                <w:highlight w:val="yellow"/>
              </w:rPr>
              <w:t>3205</w:t>
            </w:r>
          </w:p>
        </w:tc>
        <w:tc>
          <w:tcPr>
            <w:tcW w:w="810" w:type="dxa"/>
            <w:noWrap/>
            <w:vAlign w:val="center"/>
          </w:tcPr>
          <w:p w14:paraId="31E6227E" w14:textId="77777777" w:rsidR="00613070" w:rsidRPr="00093C33" w:rsidRDefault="00613070" w:rsidP="002F1DD6">
            <w:pPr>
              <w:spacing w:after="0" w:line="240" w:lineRule="auto"/>
              <w:rPr>
                <w:rFonts w:eastAsia="Times New Roman" w:cstheme="minorHAnsi"/>
                <w:color w:val="EE0000"/>
                <w:sz w:val="20"/>
                <w:szCs w:val="20"/>
                <w:highlight w:val="yellow"/>
              </w:rPr>
            </w:pPr>
            <w:r w:rsidRPr="00093C33">
              <w:rPr>
                <w:rFonts w:eastAsia="Times New Roman" w:cstheme="minorHAnsi"/>
                <w:color w:val="EE0000"/>
                <w:sz w:val="20"/>
                <w:szCs w:val="20"/>
                <w:highlight w:val="yellow"/>
              </w:rPr>
              <w:t>Minor</w:t>
            </w:r>
          </w:p>
        </w:tc>
        <w:tc>
          <w:tcPr>
            <w:tcW w:w="3420" w:type="dxa"/>
            <w:noWrap/>
            <w:vAlign w:val="center"/>
          </w:tcPr>
          <w:p w14:paraId="64C61802" w14:textId="77777777" w:rsidR="00613070" w:rsidRPr="00093C33" w:rsidRDefault="00613070" w:rsidP="002F1DD6">
            <w:pPr>
              <w:spacing w:after="0" w:line="240" w:lineRule="auto"/>
              <w:rPr>
                <w:rFonts w:eastAsia="Times New Roman" w:cstheme="minorHAnsi"/>
                <w:color w:val="EE0000"/>
                <w:sz w:val="20"/>
                <w:szCs w:val="20"/>
                <w:highlight w:val="yellow"/>
              </w:rPr>
            </w:pPr>
            <w:r w:rsidRPr="00093C33">
              <w:rPr>
                <w:rFonts w:eastAsia="Times New Roman" w:cstheme="minorHAnsi"/>
                <w:color w:val="EE0000"/>
                <w:sz w:val="20"/>
                <w:szCs w:val="20"/>
                <w:highlight w:val="yellow"/>
              </w:rPr>
              <w:t>State Engineer Sales</w:t>
            </w:r>
          </w:p>
        </w:tc>
        <w:tc>
          <w:tcPr>
            <w:tcW w:w="3870" w:type="dxa"/>
            <w:noWrap/>
            <w:vAlign w:val="center"/>
          </w:tcPr>
          <w:p w14:paraId="1E93F592" w14:textId="77777777" w:rsidR="00613070" w:rsidRPr="00093C33" w:rsidRDefault="00613070" w:rsidP="002F1DD6">
            <w:pPr>
              <w:spacing w:after="0" w:line="240" w:lineRule="auto"/>
              <w:rPr>
                <w:rFonts w:eastAsia="Times New Roman" w:cstheme="minorHAnsi"/>
                <w:color w:val="EE0000"/>
                <w:sz w:val="20"/>
                <w:szCs w:val="20"/>
                <w:highlight w:val="yellow"/>
              </w:rPr>
            </w:pPr>
            <w:r w:rsidRPr="00093C33">
              <w:rPr>
                <w:rFonts w:eastAsia="Times New Roman" w:cstheme="minorHAnsi"/>
                <w:color w:val="EE0000"/>
                <w:sz w:val="20"/>
                <w:szCs w:val="20"/>
                <w:highlight w:val="yellow"/>
              </w:rPr>
              <w:t>STATE ENGINEER SERVICES</w:t>
            </w:r>
          </w:p>
        </w:tc>
      </w:tr>
      <w:tr w:rsidR="00613070" w:rsidRPr="009F6D1E" w14:paraId="030C8DB2" w14:textId="77777777" w:rsidTr="002F1DD6">
        <w:trPr>
          <w:trHeight w:val="300"/>
        </w:trPr>
        <w:tc>
          <w:tcPr>
            <w:tcW w:w="705" w:type="dxa"/>
            <w:noWrap/>
            <w:vAlign w:val="center"/>
          </w:tcPr>
          <w:p w14:paraId="24DF562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9707</w:t>
            </w:r>
          </w:p>
        </w:tc>
        <w:tc>
          <w:tcPr>
            <w:tcW w:w="630" w:type="dxa"/>
            <w:noWrap/>
            <w:vAlign w:val="center"/>
          </w:tcPr>
          <w:p w14:paraId="26F90AA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3222</w:t>
            </w:r>
          </w:p>
        </w:tc>
        <w:tc>
          <w:tcPr>
            <w:tcW w:w="810" w:type="dxa"/>
            <w:noWrap/>
            <w:vAlign w:val="center"/>
          </w:tcPr>
          <w:p w14:paraId="3B1BA05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2DE3B98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Excess Property Sales</w:t>
            </w:r>
          </w:p>
        </w:tc>
        <w:tc>
          <w:tcPr>
            <w:tcW w:w="3870" w:type="dxa"/>
            <w:noWrap/>
            <w:vAlign w:val="center"/>
          </w:tcPr>
          <w:p w14:paraId="145103D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EXCESS PROP SALE (GF) - LANDS</w:t>
            </w:r>
          </w:p>
        </w:tc>
      </w:tr>
      <w:tr w:rsidR="00613070" w:rsidRPr="009F6D1E" w14:paraId="0BAB9619" w14:textId="77777777" w:rsidTr="002F1DD6">
        <w:trPr>
          <w:trHeight w:val="300"/>
        </w:trPr>
        <w:tc>
          <w:tcPr>
            <w:tcW w:w="705" w:type="dxa"/>
            <w:noWrap/>
            <w:vAlign w:val="center"/>
          </w:tcPr>
          <w:p w14:paraId="13A4A98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9707</w:t>
            </w:r>
          </w:p>
        </w:tc>
        <w:tc>
          <w:tcPr>
            <w:tcW w:w="630" w:type="dxa"/>
            <w:noWrap/>
            <w:vAlign w:val="center"/>
          </w:tcPr>
          <w:p w14:paraId="2F094F6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3271</w:t>
            </w:r>
          </w:p>
        </w:tc>
        <w:tc>
          <w:tcPr>
            <w:tcW w:w="810" w:type="dxa"/>
            <w:noWrap/>
            <w:vAlign w:val="center"/>
          </w:tcPr>
          <w:p w14:paraId="13390B3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0E6F6E0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Fines/Forfeitures</w:t>
            </w:r>
          </w:p>
        </w:tc>
        <w:tc>
          <w:tcPr>
            <w:tcW w:w="3870" w:type="dxa"/>
            <w:noWrap/>
            <w:vAlign w:val="center"/>
          </w:tcPr>
          <w:p w14:paraId="63DC0B5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MISC FINES - LATE FEES</w:t>
            </w:r>
          </w:p>
        </w:tc>
      </w:tr>
      <w:tr w:rsidR="00613070" w:rsidRPr="009F6D1E" w14:paraId="0939E7FE" w14:textId="77777777" w:rsidTr="002F1DD6">
        <w:trPr>
          <w:trHeight w:val="300"/>
        </w:trPr>
        <w:tc>
          <w:tcPr>
            <w:tcW w:w="705" w:type="dxa"/>
            <w:noWrap/>
            <w:vAlign w:val="center"/>
          </w:tcPr>
          <w:p w14:paraId="50A9E4D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tcPr>
          <w:p w14:paraId="20BE03C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4403</w:t>
            </w:r>
          </w:p>
        </w:tc>
        <w:tc>
          <w:tcPr>
            <w:tcW w:w="810" w:type="dxa"/>
            <w:noWrap/>
            <w:vAlign w:val="center"/>
          </w:tcPr>
          <w:p w14:paraId="34A4793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24CAC6C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Forestry Nurseries Fund Repayment</w:t>
            </w:r>
          </w:p>
        </w:tc>
        <w:tc>
          <w:tcPr>
            <w:tcW w:w="3870" w:type="dxa"/>
            <w:noWrap/>
            <w:vAlign w:val="center"/>
          </w:tcPr>
          <w:p w14:paraId="1237FEE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CAPITAL PROJECTS ADV REPAYMENT</w:t>
            </w:r>
          </w:p>
        </w:tc>
      </w:tr>
    </w:tbl>
    <w:p w14:paraId="0D859E1E" w14:textId="77777777" w:rsidR="00613070" w:rsidRPr="000F7FAF" w:rsidRDefault="00613070" w:rsidP="00613070">
      <w:pPr>
        <w:spacing w:after="0" w:line="240" w:lineRule="auto"/>
        <w:rPr>
          <w:rFonts w:cstheme="minorHAnsi"/>
          <w:b/>
          <w:color w:val="000000" w:themeColor="text1"/>
          <w:sz w:val="16"/>
          <w:szCs w:val="16"/>
        </w:rPr>
      </w:pPr>
    </w:p>
    <w:p w14:paraId="5A0FAA22"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Department of Employment, Training and Rehabilitation</w:t>
      </w:r>
    </w:p>
    <w:p w14:paraId="25FEADE6" w14:textId="77777777" w:rsidR="00613070" w:rsidRPr="000F7FAF"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1AC0640F" w14:textId="77777777" w:rsidTr="002F1DD6">
        <w:trPr>
          <w:trHeight w:val="300"/>
        </w:trPr>
        <w:tc>
          <w:tcPr>
            <w:tcW w:w="705" w:type="dxa"/>
            <w:shd w:val="clear" w:color="000000" w:fill="E7E6E6"/>
            <w:noWrap/>
            <w:vAlign w:val="center"/>
            <w:hideMark/>
          </w:tcPr>
          <w:p w14:paraId="36621856" w14:textId="77777777" w:rsidR="00613070" w:rsidRPr="009F6D1E" w:rsidRDefault="00613070" w:rsidP="002F1DD6">
            <w:pPr>
              <w:spacing w:after="0" w:line="240" w:lineRule="auto"/>
              <w:rPr>
                <w:rFonts w:eastAsia="Times New Roman" w:cstheme="minorHAnsi"/>
                <w:b/>
                <w:bCs/>
                <w:color w:val="000000"/>
                <w:sz w:val="20"/>
                <w:szCs w:val="20"/>
              </w:rPr>
            </w:pPr>
            <w:bookmarkStart w:id="9" w:name="_Hlk105502622"/>
            <w:r w:rsidRPr="009F6D1E">
              <w:rPr>
                <w:rFonts w:eastAsia="Times New Roman" w:cstheme="minorHAnsi"/>
                <w:b/>
                <w:bCs/>
                <w:color w:val="000000"/>
                <w:sz w:val="20"/>
                <w:szCs w:val="20"/>
              </w:rPr>
              <w:t>BA</w:t>
            </w:r>
          </w:p>
        </w:tc>
        <w:tc>
          <w:tcPr>
            <w:tcW w:w="630" w:type="dxa"/>
            <w:shd w:val="clear" w:color="000000" w:fill="E7E6E6"/>
            <w:noWrap/>
            <w:vAlign w:val="center"/>
            <w:hideMark/>
          </w:tcPr>
          <w:p w14:paraId="6C4C758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4C45B78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99E76B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3F3CCE3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4DD1355B" w14:textId="77777777" w:rsidTr="002F1DD6">
        <w:trPr>
          <w:trHeight w:val="300"/>
        </w:trPr>
        <w:tc>
          <w:tcPr>
            <w:tcW w:w="705" w:type="dxa"/>
            <w:noWrap/>
            <w:vAlign w:val="center"/>
          </w:tcPr>
          <w:p w14:paraId="61CB56E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9360</w:t>
            </w:r>
          </w:p>
        </w:tc>
        <w:tc>
          <w:tcPr>
            <w:tcW w:w="630" w:type="dxa"/>
            <w:noWrap/>
            <w:vAlign w:val="center"/>
          </w:tcPr>
          <w:p w14:paraId="50D1083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3172</w:t>
            </w:r>
          </w:p>
        </w:tc>
        <w:tc>
          <w:tcPr>
            <w:tcW w:w="810" w:type="dxa"/>
            <w:noWrap/>
            <w:vAlign w:val="center"/>
          </w:tcPr>
          <w:p w14:paraId="7E3550A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5E64816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Private School Licenses</w:t>
            </w:r>
          </w:p>
        </w:tc>
        <w:tc>
          <w:tcPr>
            <w:tcW w:w="3870" w:type="dxa"/>
            <w:noWrap/>
            <w:vAlign w:val="center"/>
          </w:tcPr>
          <w:p w14:paraId="50C5C2D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PRIVATE SCHOOL LICENSES</w:t>
            </w:r>
          </w:p>
        </w:tc>
      </w:tr>
      <w:bookmarkEnd w:id="9"/>
    </w:tbl>
    <w:p w14:paraId="6DF8D02D" w14:textId="77777777" w:rsidR="00613070" w:rsidRDefault="00613070" w:rsidP="00613070">
      <w:pPr>
        <w:spacing w:after="0" w:line="240" w:lineRule="auto"/>
        <w:rPr>
          <w:rFonts w:cstheme="minorHAnsi"/>
          <w:b/>
          <w:color w:val="000000" w:themeColor="text1"/>
          <w:sz w:val="20"/>
          <w:szCs w:val="20"/>
        </w:rPr>
      </w:pPr>
    </w:p>
    <w:p w14:paraId="7D5752AB" w14:textId="77777777" w:rsidR="00613070" w:rsidRDefault="00613070" w:rsidP="00613070">
      <w:pPr>
        <w:spacing w:after="0" w:line="240" w:lineRule="auto"/>
        <w:rPr>
          <w:rFonts w:cstheme="minorHAnsi"/>
          <w:b/>
          <w:color w:val="000000" w:themeColor="text1"/>
          <w:sz w:val="20"/>
          <w:szCs w:val="20"/>
        </w:rPr>
      </w:pPr>
    </w:p>
    <w:p w14:paraId="1A0B61EF" w14:textId="77777777" w:rsidR="00613070" w:rsidRPr="009F6D1E" w:rsidRDefault="00613070" w:rsidP="00613070">
      <w:pPr>
        <w:spacing w:after="0" w:line="240" w:lineRule="auto"/>
        <w:rPr>
          <w:rFonts w:cstheme="minorHAnsi"/>
          <w:b/>
          <w:color w:val="000000" w:themeColor="text1"/>
          <w:sz w:val="20"/>
          <w:szCs w:val="20"/>
        </w:rPr>
      </w:pPr>
    </w:p>
    <w:p w14:paraId="03D2587E" w14:textId="77777777" w:rsidR="00FE4E5A" w:rsidRDefault="00FE4E5A" w:rsidP="00613070">
      <w:pPr>
        <w:spacing w:after="0" w:line="240" w:lineRule="auto"/>
        <w:rPr>
          <w:rFonts w:cstheme="minorHAnsi"/>
          <w:b/>
          <w:color w:val="000000" w:themeColor="text1"/>
          <w:sz w:val="20"/>
          <w:szCs w:val="20"/>
        </w:rPr>
      </w:pPr>
    </w:p>
    <w:p w14:paraId="1828C94C" w14:textId="77777777" w:rsidR="00FE4E5A" w:rsidRDefault="00FE4E5A" w:rsidP="00613070">
      <w:pPr>
        <w:spacing w:after="0" w:line="240" w:lineRule="auto"/>
        <w:rPr>
          <w:rFonts w:cstheme="minorHAnsi"/>
          <w:b/>
          <w:color w:val="000000" w:themeColor="text1"/>
          <w:sz w:val="20"/>
          <w:szCs w:val="20"/>
        </w:rPr>
      </w:pPr>
    </w:p>
    <w:p w14:paraId="41B8D262" w14:textId="379988FB"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Department of Motor Vehicles</w:t>
      </w:r>
    </w:p>
    <w:p w14:paraId="6A6BDB28" w14:textId="77777777" w:rsidR="00613070" w:rsidRPr="000F7FAF"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1734CE31" w14:textId="77777777" w:rsidTr="002F1DD6">
        <w:trPr>
          <w:trHeight w:val="300"/>
        </w:trPr>
        <w:tc>
          <w:tcPr>
            <w:tcW w:w="705" w:type="dxa"/>
            <w:shd w:val="clear" w:color="000000" w:fill="E7E6E6"/>
            <w:noWrap/>
            <w:vAlign w:val="center"/>
            <w:hideMark/>
          </w:tcPr>
          <w:p w14:paraId="46C37A6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30" w:type="dxa"/>
            <w:shd w:val="clear" w:color="000000" w:fill="E7E6E6"/>
            <w:noWrap/>
            <w:vAlign w:val="center"/>
            <w:hideMark/>
          </w:tcPr>
          <w:p w14:paraId="543B985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0D4FE9B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4DC50BF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1B689BF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61D30FBE" w14:textId="77777777" w:rsidTr="002F1DD6">
        <w:trPr>
          <w:trHeight w:val="300"/>
        </w:trPr>
        <w:tc>
          <w:tcPr>
            <w:tcW w:w="705" w:type="dxa"/>
            <w:noWrap/>
            <w:vAlign w:val="center"/>
          </w:tcPr>
          <w:p w14:paraId="5FD6F7C1" w14:textId="77777777" w:rsidR="00613070" w:rsidRPr="00DC267D" w:rsidRDefault="00613070" w:rsidP="002F1DD6">
            <w:pPr>
              <w:spacing w:after="0" w:line="240" w:lineRule="auto"/>
              <w:rPr>
                <w:rFonts w:eastAsia="Times New Roman" w:cstheme="minorHAnsi"/>
                <w:color w:val="EE0000"/>
                <w:sz w:val="20"/>
                <w:szCs w:val="20"/>
                <w:highlight w:val="yellow"/>
              </w:rPr>
            </w:pPr>
            <w:r w:rsidRPr="00DC267D">
              <w:rPr>
                <w:rFonts w:eastAsia="Times New Roman" w:cstheme="minorHAnsi"/>
                <w:color w:val="EE0000"/>
                <w:sz w:val="20"/>
                <w:szCs w:val="20"/>
                <w:highlight w:val="yellow"/>
              </w:rPr>
              <w:t>9999</w:t>
            </w:r>
          </w:p>
        </w:tc>
        <w:tc>
          <w:tcPr>
            <w:tcW w:w="630" w:type="dxa"/>
            <w:noWrap/>
            <w:vAlign w:val="center"/>
          </w:tcPr>
          <w:p w14:paraId="54EB8BAB" w14:textId="77777777" w:rsidR="00613070" w:rsidRPr="00DC267D" w:rsidRDefault="00613070" w:rsidP="002F1DD6">
            <w:pPr>
              <w:spacing w:after="0" w:line="240" w:lineRule="auto"/>
              <w:rPr>
                <w:rFonts w:eastAsia="Times New Roman" w:cstheme="minorHAnsi"/>
                <w:color w:val="EE0000"/>
                <w:sz w:val="20"/>
                <w:szCs w:val="20"/>
                <w:highlight w:val="yellow"/>
              </w:rPr>
            </w:pPr>
            <w:r w:rsidRPr="00DC267D">
              <w:rPr>
                <w:rFonts w:eastAsia="Times New Roman" w:cstheme="minorHAnsi"/>
                <w:color w:val="EE0000"/>
                <w:sz w:val="20"/>
                <w:szCs w:val="20"/>
                <w:highlight w:val="yellow"/>
              </w:rPr>
              <w:t>3051</w:t>
            </w:r>
          </w:p>
        </w:tc>
        <w:tc>
          <w:tcPr>
            <w:tcW w:w="810" w:type="dxa"/>
            <w:noWrap/>
            <w:vAlign w:val="center"/>
          </w:tcPr>
          <w:p w14:paraId="6B59EFD1" w14:textId="77777777" w:rsidR="00613070" w:rsidRPr="00DC267D" w:rsidRDefault="00613070" w:rsidP="002F1DD6">
            <w:pPr>
              <w:spacing w:after="0" w:line="240" w:lineRule="auto"/>
              <w:rPr>
                <w:rFonts w:eastAsia="Times New Roman" w:cstheme="minorHAnsi"/>
                <w:color w:val="EE0000"/>
                <w:sz w:val="20"/>
                <w:szCs w:val="20"/>
                <w:highlight w:val="yellow"/>
              </w:rPr>
            </w:pPr>
            <w:r w:rsidRPr="00DC267D">
              <w:rPr>
                <w:rFonts w:eastAsia="Times New Roman" w:cstheme="minorHAnsi"/>
                <w:color w:val="EE0000"/>
                <w:sz w:val="20"/>
                <w:szCs w:val="20"/>
                <w:highlight w:val="yellow"/>
              </w:rPr>
              <w:t>Minor</w:t>
            </w:r>
          </w:p>
        </w:tc>
        <w:tc>
          <w:tcPr>
            <w:tcW w:w="3420" w:type="dxa"/>
            <w:noWrap/>
            <w:vAlign w:val="center"/>
          </w:tcPr>
          <w:p w14:paraId="745216D0" w14:textId="77777777" w:rsidR="00613070" w:rsidRPr="00DC267D" w:rsidRDefault="00613070" w:rsidP="002F1DD6">
            <w:pPr>
              <w:spacing w:after="0" w:line="240" w:lineRule="auto"/>
              <w:rPr>
                <w:rFonts w:eastAsia="Times New Roman" w:cstheme="minorHAnsi"/>
                <w:color w:val="EE0000"/>
                <w:sz w:val="20"/>
                <w:szCs w:val="20"/>
                <w:highlight w:val="yellow"/>
              </w:rPr>
            </w:pPr>
            <w:commentRangeStart w:id="10"/>
            <w:r w:rsidRPr="00DC267D">
              <w:rPr>
                <w:rFonts w:eastAsia="Times New Roman" w:cstheme="minorHAnsi"/>
                <w:color w:val="EE0000"/>
                <w:sz w:val="20"/>
                <w:szCs w:val="20"/>
                <w:highlight w:val="yellow"/>
              </w:rPr>
              <w:t>Governmental Services Tax</w:t>
            </w:r>
            <w:commentRangeEnd w:id="10"/>
            <w:r w:rsidR="009F5AEB" w:rsidRPr="00DC267D">
              <w:rPr>
                <w:rStyle w:val="CommentReference"/>
                <w:rFonts w:eastAsia="Times New Roman" w:cstheme="minorHAnsi"/>
                <w:color w:val="EE0000"/>
                <w:sz w:val="20"/>
                <w:szCs w:val="20"/>
                <w:highlight w:val="yellow"/>
              </w:rPr>
              <w:commentReference w:id="10"/>
            </w:r>
          </w:p>
        </w:tc>
        <w:tc>
          <w:tcPr>
            <w:tcW w:w="3870" w:type="dxa"/>
            <w:noWrap/>
            <w:vAlign w:val="center"/>
          </w:tcPr>
          <w:p w14:paraId="0C422D5D" w14:textId="77777777" w:rsidR="00613070" w:rsidRPr="00DC267D" w:rsidRDefault="00613070" w:rsidP="002F1DD6">
            <w:pPr>
              <w:spacing w:after="0" w:line="240" w:lineRule="auto"/>
              <w:rPr>
                <w:rFonts w:eastAsia="Times New Roman" w:cstheme="minorHAnsi"/>
                <w:color w:val="EE0000"/>
                <w:sz w:val="20"/>
                <w:szCs w:val="20"/>
                <w:highlight w:val="yellow"/>
              </w:rPr>
            </w:pPr>
            <w:r w:rsidRPr="00DC267D">
              <w:rPr>
                <w:rFonts w:eastAsia="Times New Roman" w:cstheme="minorHAnsi"/>
                <w:color w:val="EE0000"/>
                <w:sz w:val="20"/>
                <w:szCs w:val="20"/>
                <w:highlight w:val="yellow"/>
              </w:rPr>
              <w:t>MV BASIC GOVT SERVICES TAX</w:t>
            </w:r>
          </w:p>
        </w:tc>
      </w:tr>
    </w:tbl>
    <w:p w14:paraId="790FC662" w14:textId="77777777" w:rsidR="00613070" w:rsidRPr="000F7FAF" w:rsidRDefault="00613070" w:rsidP="00613070">
      <w:pPr>
        <w:spacing w:after="0" w:line="240" w:lineRule="auto"/>
        <w:rPr>
          <w:rFonts w:cstheme="minorHAnsi"/>
          <w:b/>
          <w:color w:val="000000" w:themeColor="text1"/>
          <w:sz w:val="16"/>
          <w:szCs w:val="16"/>
        </w:rPr>
      </w:pPr>
    </w:p>
    <w:p w14:paraId="6D3AA00D" w14:textId="77777777" w:rsidR="00613070"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Department of Taxation</w:t>
      </w:r>
    </w:p>
    <w:p w14:paraId="5D86D6D1" w14:textId="1029809E" w:rsidR="009516CB" w:rsidRPr="009516CB" w:rsidRDefault="009516CB" w:rsidP="009516CB">
      <w:pPr>
        <w:spacing w:after="120" w:line="240" w:lineRule="auto"/>
        <w:rPr>
          <w:rFonts w:cstheme="minorHAnsi"/>
          <w:bCs/>
          <w:color w:val="000000" w:themeColor="text1"/>
          <w:sz w:val="20"/>
          <w:szCs w:val="20"/>
        </w:rPr>
      </w:pPr>
      <w:r w:rsidRPr="009516CB">
        <w:rPr>
          <w:rFonts w:cstheme="minorHAnsi"/>
          <w:bCs/>
          <w:color w:val="000000" w:themeColor="text1"/>
          <w:sz w:val="20"/>
          <w:szCs w:val="20"/>
        </w:rPr>
        <w:t>Most of these revenues are already part of our database, and they are gather</w:t>
      </w:r>
      <w:r>
        <w:rPr>
          <w:rFonts w:cstheme="minorHAnsi"/>
          <w:bCs/>
          <w:color w:val="000000" w:themeColor="text1"/>
          <w:sz w:val="20"/>
          <w:szCs w:val="20"/>
        </w:rPr>
        <w:t>ed</w:t>
      </w:r>
      <w:r w:rsidRPr="009516CB">
        <w:rPr>
          <w:rFonts w:cstheme="minorHAnsi"/>
          <w:bCs/>
          <w:color w:val="000000" w:themeColor="text1"/>
          <w:sz w:val="20"/>
          <w:szCs w:val="20"/>
        </w:rPr>
        <w:t xml:space="preserve"> directly from the Department of Taxation monthly reports. The only revenues that we need to get from DAWN are the ones mark in yellow:</w:t>
      </w:r>
    </w:p>
    <w:p w14:paraId="6B4552D0" w14:textId="77777777" w:rsidR="009516CB" w:rsidRPr="009F6D1E" w:rsidRDefault="009516CB" w:rsidP="00613070">
      <w:pPr>
        <w:spacing w:after="120" w:line="240" w:lineRule="auto"/>
        <w:rPr>
          <w:rFonts w:cstheme="minorHAnsi"/>
          <w:b/>
          <w:color w:val="000000" w:themeColor="text1"/>
          <w:sz w:val="20"/>
          <w:szCs w:val="20"/>
        </w:rPr>
      </w:pPr>
    </w:p>
    <w:tbl>
      <w:tblPr>
        <w:tblW w:w="947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59"/>
        <w:gridCol w:w="678"/>
        <w:gridCol w:w="852"/>
        <w:gridCol w:w="3423"/>
        <w:gridCol w:w="3867"/>
      </w:tblGrid>
      <w:tr w:rsidR="00613070" w:rsidRPr="009F6D1E" w14:paraId="598BC079" w14:textId="77777777" w:rsidTr="00046209">
        <w:trPr>
          <w:trHeight w:val="300"/>
        </w:trPr>
        <w:tc>
          <w:tcPr>
            <w:tcW w:w="659" w:type="dxa"/>
            <w:shd w:val="clear" w:color="000000" w:fill="E7E6E6"/>
            <w:noWrap/>
            <w:vAlign w:val="center"/>
            <w:hideMark/>
          </w:tcPr>
          <w:p w14:paraId="7D1AF5B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78" w:type="dxa"/>
            <w:shd w:val="clear" w:color="000000" w:fill="E7E6E6"/>
            <w:noWrap/>
            <w:vAlign w:val="center"/>
            <w:hideMark/>
          </w:tcPr>
          <w:p w14:paraId="0E50D24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52" w:type="dxa"/>
            <w:shd w:val="clear" w:color="000000" w:fill="E7E6E6"/>
            <w:noWrap/>
            <w:vAlign w:val="center"/>
            <w:hideMark/>
          </w:tcPr>
          <w:p w14:paraId="4D9FF08B"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3" w:type="dxa"/>
            <w:shd w:val="clear" w:color="000000" w:fill="E7E6E6"/>
            <w:noWrap/>
            <w:vAlign w:val="center"/>
            <w:hideMark/>
          </w:tcPr>
          <w:p w14:paraId="0BDBDCE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67" w:type="dxa"/>
            <w:shd w:val="clear" w:color="000000" w:fill="E7E6E6"/>
            <w:noWrap/>
            <w:vAlign w:val="center"/>
            <w:hideMark/>
          </w:tcPr>
          <w:p w14:paraId="0CB6BD60"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4DEB1A5A" w14:textId="77777777" w:rsidTr="00B6171D">
        <w:trPr>
          <w:trHeight w:val="300"/>
        </w:trPr>
        <w:tc>
          <w:tcPr>
            <w:tcW w:w="659" w:type="dxa"/>
            <w:shd w:val="clear" w:color="auto" w:fill="95DCF7" w:themeFill="accent4" w:themeFillTint="66"/>
            <w:noWrap/>
            <w:vAlign w:val="center"/>
            <w:hideMark/>
          </w:tcPr>
          <w:p w14:paraId="6163CF6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shd w:val="clear" w:color="auto" w:fill="95DCF7" w:themeFill="accent4" w:themeFillTint="66"/>
            <w:noWrap/>
            <w:vAlign w:val="center"/>
            <w:hideMark/>
          </w:tcPr>
          <w:p w14:paraId="4D1970E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3001</w:t>
            </w:r>
          </w:p>
        </w:tc>
        <w:tc>
          <w:tcPr>
            <w:tcW w:w="852" w:type="dxa"/>
            <w:shd w:val="clear" w:color="auto" w:fill="95DCF7" w:themeFill="accent4" w:themeFillTint="66"/>
            <w:noWrap/>
            <w:vAlign w:val="center"/>
            <w:hideMark/>
          </w:tcPr>
          <w:p w14:paraId="640CFB6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shd w:val="clear" w:color="auto" w:fill="95DCF7" w:themeFill="accent4" w:themeFillTint="66"/>
            <w:noWrap/>
            <w:vAlign w:val="center"/>
            <w:hideMark/>
          </w:tcPr>
          <w:p w14:paraId="61155BB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Sales and Use Tax</w:t>
            </w:r>
          </w:p>
        </w:tc>
        <w:tc>
          <w:tcPr>
            <w:tcW w:w="3867" w:type="dxa"/>
            <w:shd w:val="clear" w:color="auto" w:fill="95DCF7" w:themeFill="accent4" w:themeFillTint="66"/>
            <w:noWrap/>
            <w:vAlign w:val="center"/>
            <w:hideMark/>
          </w:tcPr>
          <w:p w14:paraId="0B6C1EE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SALES AND USE TAXES</w:t>
            </w:r>
          </w:p>
        </w:tc>
      </w:tr>
      <w:tr w:rsidR="00613070" w:rsidRPr="009F6D1E" w14:paraId="28258D68" w14:textId="77777777" w:rsidTr="00046209">
        <w:trPr>
          <w:trHeight w:val="300"/>
        </w:trPr>
        <w:tc>
          <w:tcPr>
            <w:tcW w:w="659" w:type="dxa"/>
            <w:noWrap/>
            <w:vAlign w:val="center"/>
            <w:hideMark/>
          </w:tcPr>
          <w:p w14:paraId="4F5EC7A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noWrap/>
            <w:vAlign w:val="center"/>
            <w:hideMark/>
          </w:tcPr>
          <w:p w14:paraId="021D82F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3002</w:t>
            </w:r>
          </w:p>
        </w:tc>
        <w:tc>
          <w:tcPr>
            <w:tcW w:w="852" w:type="dxa"/>
            <w:noWrap/>
            <w:vAlign w:val="center"/>
            <w:hideMark/>
          </w:tcPr>
          <w:p w14:paraId="41372EC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noWrap/>
            <w:vAlign w:val="center"/>
            <w:hideMark/>
          </w:tcPr>
          <w:p w14:paraId="7D096BD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 LSST [Forecast derived from 3001]</w:t>
            </w:r>
          </w:p>
        </w:tc>
        <w:tc>
          <w:tcPr>
            <w:tcW w:w="3867" w:type="dxa"/>
            <w:noWrap/>
            <w:vAlign w:val="center"/>
            <w:hideMark/>
          </w:tcPr>
          <w:p w14:paraId="6D7B241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LSST</w:t>
            </w:r>
          </w:p>
        </w:tc>
      </w:tr>
      <w:tr w:rsidR="00613070" w:rsidRPr="009F6D1E" w14:paraId="01C2BD08" w14:textId="77777777" w:rsidTr="00046209">
        <w:trPr>
          <w:trHeight w:val="300"/>
        </w:trPr>
        <w:tc>
          <w:tcPr>
            <w:tcW w:w="659" w:type="dxa"/>
            <w:noWrap/>
            <w:vAlign w:val="center"/>
            <w:hideMark/>
          </w:tcPr>
          <w:p w14:paraId="43AEA80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noWrap/>
            <w:vAlign w:val="center"/>
            <w:hideMark/>
          </w:tcPr>
          <w:p w14:paraId="1E70AE7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3003</w:t>
            </w:r>
          </w:p>
        </w:tc>
        <w:tc>
          <w:tcPr>
            <w:tcW w:w="852" w:type="dxa"/>
            <w:noWrap/>
            <w:vAlign w:val="center"/>
            <w:hideMark/>
          </w:tcPr>
          <w:p w14:paraId="63E2059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noWrap/>
            <w:vAlign w:val="center"/>
            <w:hideMark/>
          </w:tcPr>
          <w:p w14:paraId="70FD3D1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 BCCRT [Forecast derived from 3001]</w:t>
            </w:r>
          </w:p>
        </w:tc>
        <w:tc>
          <w:tcPr>
            <w:tcW w:w="3867" w:type="dxa"/>
            <w:noWrap/>
            <w:vAlign w:val="center"/>
            <w:hideMark/>
          </w:tcPr>
          <w:p w14:paraId="3E1D368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OF BASIC CCRT</w:t>
            </w:r>
          </w:p>
        </w:tc>
      </w:tr>
      <w:tr w:rsidR="00613070" w:rsidRPr="009F6D1E" w14:paraId="74F33303" w14:textId="77777777" w:rsidTr="00046209">
        <w:trPr>
          <w:trHeight w:val="300"/>
        </w:trPr>
        <w:tc>
          <w:tcPr>
            <w:tcW w:w="659" w:type="dxa"/>
            <w:noWrap/>
            <w:vAlign w:val="center"/>
            <w:hideMark/>
          </w:tcPr>
          <w:p w14:paraId="26DA8E6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noWrap/>
            <w:vAlign w:val="center"/>
            <w:hideMark/>
          </w:tcPr>
          <w:p w14:paraId="299615F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3004</w:t>
            </w:r>
          </w:p>
        </w:tc>
        <w:tc>
          <w:tcPr>
            <w:tcW w:w="852" w:type="dxa"/>
            <w:noWrap/>
            <w:vAlign w:val="center"/>
            <w:hideMark/>
          </w:tcPr>
          <w:p w14:paraId="7DD5313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noWrap/>
            <w:vAlign w:val="center"/>
            <w:hideMark/>
          </w:tcPr>
          <w:p w14:paraId="76CEFE2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 SCCRT [Forecast derived from 3001]</w:t>
            </w:r>
          </w:p>
        </w:tc>
        <w:tc>
          <w:tcPr>
            <w:tcW w:w="3867" w:type="dxa"/>
            <w:noWrap/>
            <w:vAlign w:val="center"/>
            <w:hideMark/>
          </w:tcPr>
          <w:p w14:paraId="7DF9D87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OF SUPP CCRT</w:t>
            </w:r>
          </w:p>
        </w:tc>
      </w:tr>
      <w:tr w:rsidR="00613070" w:rsidRPr="009F6D1E" w14:paraId="1474BB9F" w14:textId="77777777" w:rsidTr="00046209">
        <w:trPr>
          <w:trHeight w:val="300"/>
        </w:trPr>
        <w:tc>
          <w:tcPr>
            <w:tcW w:w="659" w:type="dxa"/>
            <w:tcBorders>
              <w:bottom w:val="single" w:sz="4" w:space="0" w:color="auto"/>
            </w:tcBorders>
            <w:noWrap/>
            <w:vAlign w:val="center"/>
            <w:hideMark/>
          </w:tcPr>
          <w:p w14:paraId="30F8E0D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tcBorders>
              <w:bottom w:val="single" w:sz="4" w:space="0" w:color="auto"/>
            </w:tcBorders>
            <w:noWrap/>
            <w:vAlign w:val="center"/>
            <w:hideMark/>
          </w:tcPr>
          <w:p w14:paraId="56D58CF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3005</w:t>
            </w:r>
          </w:p>
        </w:tc>
        <w:tc>
          <w:tcPr>
            <w:tcW w:w="852" w:type="dxa"/>
            <w:tcBorders>
              <w:bottom w:val="single" w:sz="4" w:space="0" w:color="auto"/>
            </w:tcBorders>
            <w:noWrap/>
            <w:vAlign w:val="center"/>
            <w:hideMark/>
          </w:tcPr>
          <w:p w14:paraId="598DADC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tcBorders>
              <w:bottom w:val="single" w:sz="4" w:space="0" w:color="auto"/>
            </w:tcBorders>
            <w:noWrap/>
            <w:vAlign w:val="center"/>
            <w:hideMark/>
          </w:tcPr>
          <w:p w14:paraId="2B519C04"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State Share – PTT [Forecast derived from 3001]</w:t>
            </w:r>
          </w:p>
        </w:tc>
        <w:tc>
          <w:tcPr>
            <w:tcW w:w="3867" w:type="dxa"/>
            <w:tcBorders>
              <w:bottom w:val="single" w:sz="4" w:space="0" w:color="auto"/>
            </w:tcBorders>
            <w:noWrap/>
            <w:vAlign w:val="center"/>
            <w:hideMark/>
          </w:tcPr>
          <w:p w14:paraId="74DB19A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LOCAL OPTIONS TAX</w:t>
            </w:r>
          </w:p>
        </w:tc>
      </w:tr>
      <w:tr w:rsidR="00613070" w:rsidRPr="009F6D1E" w14:paraId="01E07D3C" w14:textId="77777777" w:rsidTr="00046209">
        <w:trPr>
          <w:trHeight w:val="300"/>
        </w:trPr>
        <w:tc>
          <w:tcPr>
            <w:tcW w:w="659" w:type="dxa"/>
            <w:tcBorders>
              <w:top w:val="single" w:sz="4" w:space="0" w:color="auto"/>
              <w:bottom w:val="single" w:sz="4" w:space="0" w:color="auto"/>
            </w:tcBorders>
            <w:shd w:val="clear" w:color="auto" w:fill="B7D4EF" w:themeFill="text2" w:themeFillTint="33"/>
            <w:noWrap/>
            <w:vAlign w:val="center"/>
            <w:hideMark/>
          </w:tcPr>
          <w:p w14:paraId="5D4E780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tcBorders>
              <w:top w:val="single" w:sz="4" w:space="0" w:color="auto"/>
              <w:bottom w:val="single" w:sz="4" w:space="0" w:color="auto"/>
            </w:tcBorders>
            <w:shd w:val="clear" w:color="auto" w:fill="B7D4EF" w:themeFill="text2" w:themeFillTint="33"/>
            <w:noWrap/>
            <w:vAlign w:val="center"/>
            <w:hideMark/>
          </w:tcPr>
          <w:p w14:paraId="265FD0BB"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3031</w:t>
            </w:r>
          </w:p>
        </w:tc>
        <w:tc>
          <w:tcPr>
            <w:tcW w:w="852" w:type="dxa"/>
            <w:tcBorders>
              <w:top w:val="single" w:sz="4" w:space="0" w:color="auto"/>
              <w:bottom w:val="single" w:sz="4" w:space="0" w:color="auto"/>
            </w:tcBorders>
            <w:shd w:val="clear" w:color="auto" w:fill="B7D4EF" w:themeFill="text2" w:themeFillTint="33"/>
            <w:noWrap/>
            <w:vAlign w:val="center"/>
            <w:hideMark/>
          </w:tcPr>
          <w:p w14:paraId="44D7592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tcBorders>
              <w:top w:val="single" w:sz="4" w:space="0" w:color="auto"/>
              <w:bottom w:val="single" w:sz="4" w:space="0" w:color="auto"/>
            </w:tcBorders>
            <w:shd w:val="clear" w:color="auto" w:fill="B7D4EF" w:themeFill="text2" w:themeFillTint="33"/>
            <w:noWrap/>
            <w:vAlign w:val="center"/>
            <w:hideMark/>
          </w:tcPr>
          <w:p w14:paraId="1483B7A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Live Entertainment Tax-Gaming [G]; Live Entertainment Tax-Nongaming [NG]</w:t>
            </w:r>
          </w:p>
        </w:tc>
        <w:tc>
          <w:tcPr>
            <w:tcW w:w="3867" w:type="dxa"/>
            <w:tcBorders>
              <w:top w:val="single" w:sz="4" w:space="0" w:color="auto"/>
              <w:bottom w:val="single" w:sz="4" w:space="0" w:color="auto"/>
            </w:tcBorders>
            <w:shd w:val="clear" w:color="auto" w:fill="B7D4EF" w:themeFill="text2" w:themeFillTint="33"/>
            <w:noWrap/>
            <w:vAlign w:val="center"/>
            <w:hideMark/>
          </w:tcPr>
          <w:p w14:paraId="1C29925B"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LIVE ENTERTAINMENT TAX</w:t>
            </w:r>
          </w:p>
        </w:tc>
      </w:tr>
      <w:tr w:rsidR="00613070" w:rsidRPr="009F6D1E" w14:paraId="14E86F09" w14:textId="77777777" w:rsidTr="00046209">
        <w:trPr>
          <w:trHeight w:val="300"/>
        </w:trPr>
        <w:tc>
          <w:tcPr>
            <w:tcW w:w="659" w:type="dxa"/>
            <w:tcBorders>
              <w:top w:val="single" w:sz="4" w:space="0" w:color="auto"/>
            </w:tcBorders>
            <w:noWrap/>
            <w:vAlign w:val="center"/>
            <w:hideMark/>
          </w:tcPr>
          <w:p w14:paraId="1C3127E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tcBorders>
              <w:top w:val="single" w:sz="4" w:space="0" w:color="auto"/>
            </w:tcBorders>
            <w:noWrap/>
            <w:vAlign w:val="center"/>
            <w:hideMark/>
          </w:tcPr>
          <w:p w14:paraId="24D4E99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3050</w:t>
            </w:r>
          </w:p>
        </w:tc>
        <w:tc>
          <w:tcPr>
            <w:tcW w:w="852" w:type="dxa"/>
            <w:tcBorders>
              <w:top w:val="single" w:sz="4" w:space="0" w:color="auto"/>
            </w:tcBorders>
            <w:noWrap/>
            <w:vAlign w:val="center"/>
            <w:hideMark/>
          </w:tcPr>
          <w:p w14:paraId="17113AF1"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tcBorders>
              <w:top w:val="single" w:sz="4" w:space="0" w:color="auto"/>
            </w:tcBorders>
            <w:noWrap/>
            <w:vAlign w:val="center"/>
            <w:hideMark/>
          </w:tcPr>
          <w:p w14:paraId="0B0EEC2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Liquor Tax</w:t>
            </w:r>
          </w:p>
        </w:tc>
        <w:tc>
          <w:tcPr>
            <w:tcW w:w="3867" w:type="dxa"/>
            <w:tcBorders>
              <w:top w:val="single" w:sz="4" w:space="0" w:color="auto"/>
            </w:tcBorders>
            <w:noWrap/>
            <w:vAlign w:val="center"/>
            <w:hideMark/>
          </w:tcPr>
          <w:p w14:paraId="5687057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INTOXICATING BEVERAGE TAX</w:t>
            </w:r>
          </w:p>
        </w:tc>
      </w:tr>
      <w:tr w:rsidR="00613070" w:rsidRPr="009F6D1E" w14:paraId="54A9F729" w14:textId="77777777" w:rsidTr="00046209">
        <w:trPr>
          <w:trHeight w:val="300"/>
        </w:trPr>
        <w:tc>
          <w:tcPr>
            <w:tcW w:w="659" w:type="dxa"/>
            <w:noWrap/>
            <w:vAlign w:val="center"/>
            <w:hideMark/>
          </w:tcPr>
          <w:p w14:paraId="33F85B7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noWrap/>
            <w:vAlign w:val="center"/>
            <w:hideMark/>
          </w:tcPr>
          <w:p w14:paraId="59DA1B6E"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3052</w:t>
            </w:r>
          </w:p>
        </w:tc>
        <w:tc>
          <w:tcPr>
            <w:tcW w:w="852" w:type="dxa"/>
            <w:noWrap/>
            <w:vAlign w:val="center"/>
            <w:hideMark/>
          </w:tcPr>
          <w:p w14:paraId="1F5B291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noWrap/>
            <w:vAlign w:val="center"/>
            <w:hideMark/>
          </w:tcPr>
          <w:p w14:paraId="074376C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Cigarette Tax</w:t>
            </w:r>
          </w:p>
        </w:tc>
        <w:tc>
          <w:tcPr>
            <w:tcW w:w="3867" w:type="dxa"/>
            <w:noWrap/>
            <w:vAlign w:val="center"/>
            <w:hideMark/>
          </w:tcPr>
          <w:p w14:paraId="42305E9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CIGARETTE TAX</w:t>
            </w:r>
          </w:p>
        </w:tc>
      </w:tr>
      <w:tr w:rsidR="00613070" w:rsidRPr="009F6D1E" w14:paraId="6E6B043E" w14:textId="77777777" w:rsidTr="00046209">
        <w:trPr>
          <w:trHeight w:val="300"/>
        </w:trPr>
        <w:tc>
          <w:tcPr>
            <w:tcW w:w="659" w:type="dxa"/>
            <w:tcBorders>
              <w:bottom w:val="single" w:sz="4" w:space="0" w:color="auto"/>
            </w:tcBorders>
            <w:noWrap/>
            <w:vAlign w:val="center"/>
            <w:hideMark/>
          </w:tcPr>
          <w:p w14:paraId="177BC91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tcBorders>
              <w:bottom w:val="single" w:sz="4" w:space="0" w:color="auto"/>
            </w:tcBorders>
            <w:noWrap/>
            <w:vAlign w:val="center"/>
            <w:hideMark/>
          </w:tcPr>
          <w:p w14:paraId="02DE787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3053</w:t>
            </w:r>
          </w:p>
        </w:tc>
        <w:tc>
          <w:tcPr>
            <w:tcW w:w="852" w:type="dxa"/>
            <w:tcBorders>
              <w:bottom w:val="single" w:sz="4" w:space="0" w:color="auto"/>
            </w:tcBorders>
            <w:noWrap/>
            <w:vAlign w:val="center"/>
            <w:hideMark/>
          </w:tcPr>
          <w:p w14:paraId="2BBFF91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tcBorders>
              <w:bottom w:val="single" w:sz="4" w:space="0" w:color="auto"/>
            </w:tcBorders>
            <w:noWrap/>
            <w:vAlign w:val="center"/>
            <w:hideMark/>
          </w:tcPr>
          <w:p w14:paraId="7EC2F5D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Other Tobacco Tax</w:t>
            </w:r>
          </w:p>
        </w:tc>
        <w:tc>
          <w:tcPr>
            <w:tcW w:w="3867" w:type="dxa"/>
            <w:tcBorders>
              <w:bottom w:val="single" w:sz="4" w:space="0" w:color="auto"/>
            </w:tcBorders>
            <w:noWrap/>
            <w:vAlign w:val="center"/>
            <w:hideMark/>
          </w:tcPr>
          <w:p w14:paraId="185E22D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OTHER TOBACCO PRODUCTS TAX</w:t>
            </w:r>
          </w:p>
        </w:tc>
      </w:tr>
      <w:tr w:rsidR="00613070" w:rsidRPr="009F6D1E" w14:paraId="2A5EDFA1" w14:textId="77777777" w:rsidTr="00046209">
        <w:trPr>
          <w:trHeight w:val="300"/>
        </w:trPr>
        <w:tc>
          <w:tcPr>
            <w:tcW w:w="659" w:type="dxa"/>
            <w:tcBorders>
              <w:top w:val="single" w:sz="4" w:space="0" w:color="auto"/>
              <w:bottom w:val="single" w:sz="4" w:space="0" w:color="auto"/>
            </w:tcBorders>
            <w:shd w:val="clear" w:color="auto" w:fill="B7D4EF" w:themeFill="text2" w:themeFillTint="33"/>
            <w:noWrap/>
            <w:vAlign w:val="center"/>
            <w:hideMark/>
          </w:tcPr>
          <w:p w14:paraId="1A8EA79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tcBorders>
              <w:top w:val="single" w:sz="4" w:space="0" w:color="auto"/>
              <w:bottom w:val="single" w:sz="4" w:space="0" w:color="auto"/>
            </w:tcBorders>
            <w:shd w:val="clear" w:color="auto" w:fill="B7D4EF" w:themeFill="text2" w:themeFillTint="33"/>
            <w:noWrap/>
            <w:vAlign w:val="center"/>
            <w:hideMark/>
          </w:tcPr>
          <w:p w14:paraId="6DBF7F5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3055</w:t>
            </w:r>
          </w:p>
        </w:tc>
        <w:tc>
          <w:tcPr>
            <w:tcW w:w="852" w:type="dxa"/>
            <w:tcBorders>
              <w:top w:val="single" w:sz="4" w:space="0" w:color="auto"/>
              <w:bottom w:val="single" w:sz="4" w:space="0" w:color="auto"/>
            </w:tcBorders>
            <w:shd w:val="clear" w:color="auto" w:fill="B7D4EF" w:themeFill="text2" w:themeFillTint="33"/>
            <w:noWrap/>
            <w:vAlign w:val="center"/>
            <w:hideMark/>
          </w:tcPr>
          <w:p w14:paraId="66858E70"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tcBorders>
              <w:top w:val="single" w:sz="4" w:space="0" w:color="auto"/>
              <w:bottom w:val="single" w:sz="4" w:space="0" w:color="auto"/>
            </w:tcBorders>
            <w:shd w:val="clear" w:color="auto" w:fill="B7D4EF" w:themeFill="text2" w:themeFillTint="33"/>
            <w:noWrap/>
            <w:vAlign w:val="center"/>
            <w:hideMark/>
          </w:tcPr>
          <w:p w14:paraId="2CB64A8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Real Property Transfer Tax</w:t>
            </w:r>
          </w:p>
        </w:tc>
        <w:tc>
          <w:tcPr>
            <w:tcW w:w="3867" w:type="dxa"/>
            <w:tcBorders>
              <w:top w:val="single" w:sz="4" w:space="0" w:color="auto"/>
              <w:bottom w:val="single" w:sz="4" w:space="0" w:color="auto"/>
            </w:tcBorders>
            <w:shd w:val="clear" w:color="auto" w:fill="B7D4EF" w:themeFill="text2" w:themeFillTint="33"/>
            <w:noWrap/>
            <w:vAlign w:val="center"/>
            <w:hideMark/>
          </w:tcPr>
          <w:p w14:paraId="685545A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REAL PROPERTY TRANSFER TAX</w:t>
            </w:r>
          </w:p>
        </w:tc>
      </w:tr>
      <w:tr w:rsidR="00613070" w:rsidRPr="009F6D1E" w14:paraId="235CA8CF" w14:textId="77777777" w:rsidTr="00046209">
        <w:trPr>
          <w:trHeight w:val="300"/>
        </w:trPr>
        <w:tc>
          <w:tcPr>
            <w:tcW w:w="659" w:type="dxa"/>
            <w:tcBorders>
              <w:top w:val="single" w:sz="4" w:space="0" w:color="auto"/>
              <w:bottom w:val="single" w:sz="4" w:space="0" w:color="auto"/>
            </w:tcBorders>
            <w:noWrap/>
            <w:vAlign w:val="center"/>
            <w:hideMark/>
          </w:tcPr>
          <w:p w14:paraId="14B5FEE7" w14:textId="77777777" w:rsidR="00613070" w:rsidRPr="004525DA" w:rsidRDefault="00613070" w:rsidP="002F1DD6">
            <w:pPr>
              <w:spacing w:after="0" w:line="240" w:lineRule="auto"/>
              <w:rPr>
                <w:rFonts w:eastAsia="Times New Roman" w:cstheme="minorHAnsi"/>
                <w:color w:val="000000"/>
                <w:sz w:val="20"/>
                <w:szCs w:val="20"/>
                <w:highlight w:val="yellow"/>
              </w:rPr>
            </w:pPr>
            <w:r w:rsidRPr="004525DA">
              <w:rPr>
                <w:rFonts w:eastAsia="Times New Roman" w:cstheme="minorHAnsi"/>
                <w:color w:val="000000"/>
                <w:sz w:val="20"/>
                <w:szCs w:val="20"/>
                <w:highlight w:val="yellow"/>
              </w:rPr>
              <w:t>9130</w:t>
            </w:r>
          </w:p>
        </w:tc>
        <w:tc>
          <w:tcPr>
            <w:tcW w:w="678" w:type="dxa"/>
            <w:tcBorders>
              <w:top w:val="single" w:sz="4" w:space="0" w:color="auto"/>
              <w:bottom w:val="single" w:sz="4" w:space="0" w:color="auto"/>
            </w:tcBorders>
            <w:noWrap/>
            <w:vAlign w:val="center"/>
            <w:hideMark/>
          </w:tcPr>
          <w:p w14:paraId="2500AE79" w14:textId="77777777" w:rsidR="00613070" w:rsidRPr="004525DA" w:rsidRDefault="00613070" w:rsidP="002F1DD6">
            <w:pPr>
              <w:spacing w:after="0" w:line="240" w:lineRule="auto"/>
              <w:rPr>
                <w:rFonts w:eastAsia="Times New Roman" w:cstheme="minorHAnsi"/>
                <w:color w:val="000000"/>
                <w:sz w:val="20"/>
                <w:szCs w:val="20"/>
                <w:highlight w:val="yellow"/>
              </w:rPr>
            </w:pPr>
            <w:r w:rsidRPr="004525DA">
              <w:rPr>
                <w:rFonts w:eastAsia="Times New Roman" w:cstheme="minorHAnsi"/>
                <w:color w:val="000000"/>
                <w:sz w:val="20"/>
                <w:szCs w:val="20"/>
                <w:highlight w:val="yellow"/>
              </w:rPr>
              <w:t>3059</w:t>
            </w:r>
          </w:p>
        </w:tc>
        <w:tc>
          <w:tcPr>
            <w:tcW w:w="852" w:type="dxa"/>
            <w:tcBorders>
              <w:top w:val="single" w:sz="4" w:space="0" w:color="auto"/>
              <w:bottom w:val="single" w:sz="4" w:space="0" w:color="auto"/>
            </w:tcBorders>
            <w:noWrap/>
            <w:vAlign w:val="center"/>
            <w:hideMark/>
          </w:tcPr>
          <w:p w14:paraId="26322788" w14:textId="77777777" w:rsidR="00613070" w:rsidRPr="004525DA" w:rsidRDefault="00613070" w:rsidP="002F1DD6">
            <w:pPr>
              <w:spacing w:after="0" w:line="240" w:lineRule="auto"/>
              <w:rPr>
                <w:rFonts w:eastAsia="Times New Roman" w:cstheme="minorHAnsi"/>
                <w:color w:val="000000"/>
                <w:sz w:val="20"/>
                <w:szCs w:val="20"/>
                <w:highlight w:val="yellow"/>
              </w:rPr>
            </w:pPr>
            <w:r w:rsidRPr="004525DA">
              <w:rPr>
                <w:rFonts w:eastAsia="Times New Roman" w:cstheme="minorHAnsi"/>
                <w:color w:val="000000"/>
                <w:sz w:val="20"/>
                <w:szCs w:val="20"/>
                <w:highlight w:val="yellow"/>
              </w:rPr>
              <w:t>Minor</w:t>
            </w:r>
          </w:p>
        </w:tc>
        <w:tc>
          <w:tcPr>
            <w:tcW w:w="3423" w:type="dxa"/>
            <w:tcBorders>
              <w:top w:val="single" w:sz="4" w:space="0" w:color="auto"/>
              <w:bottom w:val="single" w:sz="4" w:space="0" w:color="auto"/>
            </w:tcBorders>
            <w:noWrap/>
            <w:vAlign w:val="center"/>
            <w:hideMark/>
          </w:tcPr>
          <w:p w14:paraId="6D23627F" w14:textId="77777777" w:rsidR="00613070" w:rsidRPr="004525DA" w:rsidRDefault="00613070" w:rsidP="002F1DD6">
            <w:pPr>
              <w:spacing w:after="0" w:line="240" w:lineRule="auto"/>
              <w:rPr>
                <w:rFonts w:eastAsia="Times New Roman" w:cstheme="minorHAnsi"/>
                <w:color w:val="000000"/>
                <w:sz w:val="20"/>
                <w:szCs w:val="20"/>
                <w:highlight w:val="yellow"/>
              </w:rPr>
            </w:pPr>
            <w:r w:rsidRPr="004525DA">
              <w:rPr>
                <w:rFonts w:eastAsia="Times New Roman" w:cstheme="minorHAnsi"/>
                <w:color w:val="000000"/>
                <w:sz w:val="20"/>
                <w:szCs w:val="20"/>
                <w:highlight w:val="yellow"/>
              </w:rPr>
              <w:t>Hoover Dam Revenue</w:t>
            </w:r>
          </w:p>
        </w:tc>
        <w:tc>
          <w:tcPr>
            <w:tcW w:w="3867" w:type="dxa"/>
            <w:tcBorders>
              <w:top w:val="single" w:sz="4" w:space="0" w:color="auto"/>
              <w:bottom w:val="single" w:sz="4" w:space="0" w:color="auto"/>
            </w:tcBorders>
            <w:noWrap/>
            <w:vAlign w:val="center"/>
            <w:hideMark/>
          </w:tcPr>
          <w:p w14:paraId="01869707" w14:textId="77777777" w:rsidR="00613070" w:rsidRPr="004525DA" w:rsidRDefault="00613070" w:rsidP="002F1DD6">
            <w:pPr>
              <w:spacing w:after="0" w:line="240" w:lineRule="auto"/>
              <w:rPr>
                <w:rFonts w:eastAsia="Times New Roman" w:cstheme="minorHAnsi"/>
                <w:color w:val="EE0000"/>
                <w:sz w:val="20"/>
                <w:szCs w:val="20"/>
                <w:highlight w:val="yellow"/>
              </w:rPr>
            </w:pPr>
            <w:r w:rsidRPr="004525DA">
              <w:rPr>
                <w:rFonts w:eastAsia="Times New Roman" w:cstheme="minorHAnsi"/>
                <w:color w:val="000000"/>
                <w:sz w:val="20"/>
                <w:szCs w:val="20"/>
                <w:highlight w:val="yellow"/>
              </w:rPr>
              <w:t>HOOVER DAM TAX</w:t>
            </w:r>
          </w:p>
        </w:tc>
      </w:tr>
      <w:tr w:rsidR="00613070" w:rsidRPr="009F6D1E" w14:paraId="0AE9B03E" w14:textId="77777777" w:rsidTr="00046209">
        <w:trPr>
          <w:trHeight w:val="300"/>
        </w:trPr>
        <w:tc>
          <w:tcPr>
            <w:tcW w:w="659" w:type="dxa"/>
            <w:tcBorders>
              <w:top w:val="single" w:sz="4" w:space="0" w:color="auto"/>
              <w:bottom w:val="single" w:sz="4" w:space="0" w:color="auto"/>
            </w:tcBorders>
            <w:shd w:val="clear" w:color="auto" w:fill="B7D4EF" w:themeFill="text2" w:themeFillTint="33"/>
            <w:noWrap/>
            <w:vAlign w:val="center"/>
            <w:hideMark/>
          </w:tcPr>
          <w:p w14:paraId="34C4C8B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tcBorders>
              <w:top w:val="single" w:sz="4" w:space="0" w:color="auto"/>
              <w:bottom w:val="single" w:sz="4" w:space="0" w:color="auto"/>
            </w:tcBorders>
            <w:shd w:val="clear" w:color="auto" w:fill="B7D4EF" w:themeFill="text2" w:themeFillTint="33"/>
            <w:noWrap/>
            <w:vAlign w:val="center"/>
            <w:hideMark/>
          </w:tcPr>
          <w:p w14:paraId="7C541C2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3061</w:t>
            </w:r>
          </w:p>
        </w:tc>
        <w:tc>
          <w:tcPr>
            <w:tcW w:w="852" w:type="dxa"/>
            <w:tcBorders>
              <w:top w:val="single" w:sz="4" w:space="0" w:color="auto"/>
              <w:bottom w:val="single" w:sz="4" w:space="0" w:color="auto"/>
            </w:tcBorders>
            <w:shd w:val="clear" w:color="auto" w:fill="B7D4EF" w:themeFill="text2" w:themeFillTint="33"/>
            <w:noWrap/>
            <w:vAlign w:val="center"/>
            <w:hideMark/>
          </w:tcPr>
          <w:p w14:paraId="41CA0C28"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tcBorders>
              <w:top w:val="single" w:sz="4" w:space="0" w:color="auto"/>
              <w:bottom w:val="single" w:sz="4" w:space="0" w:color="auto"/>
            </w:tcBorders>
            <w:shd w:val="clear" w:color="auto" w:fill="B7D4EF" w:themeFill="text2" w:themeFillTint="33"/>
            <w:noWrap/>
            <w:vAlign w:val="center"/>
            <w:hideMark/>
          </w:tcPr>
          <w:p w14:paraId="7F412AE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Insurance Premium Tax</w:t>
            </w:r>
          </w:p>
        </w:tc>
        <w:tc>
          <w:tcPr>
            <w:tcW w:w="3867" w:type="dxa"/>
            <w:tcBorders>
              <w:top w:val="single" w:sz="4" w:space="0" w:color="auto"/>
              <w:bottom w:val="single" w:sz="4" w:space="0" w:color="auto"/>
            </w:tcBorders>
            <w:shd w:val="clear" w:color="auto" w:fill="B7D4EF" w:themeFill="text2" w:themeFillTint="33"/>
            <w:noWrap/>
            <w:vAlign w:val="center"/>
            <w:hideMark/>
          </w:tcPr>
          <w:p w14:paraId="0218C27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INSURANCE PREMIUM TAX</w:t>
            </w:r>
          </w:p>
        </w:tc>
      </w:tr>
      <w:tr w:rsidR="00613070" w:rsidRPr="009F6D1E" w14:paraId="56D30940" w14:textId="77777777" w:rsidTr="00046209">
        <w:trPr>
          <w:trHeight w:val="300"/>
        </w:trPr>
        <w:tc>
          <w:tcPr>
            <w:tcW w:w="659" w:type="dxa"/>
            <w:noWrap/>
            <w:vAlign w:val="center"/>
            <w:hideMark/>
          </w:tcPr>
          <w:p w14:paraId="40082141" w14:textId="77777777" w:rsidR="00613070" w:rsidRPr="00682A83" w:rsidRDefault="00613070" w:rsidP="002F1DD6">
            <w:pPr>
              <w:spacing w:after="0" w:line="240" w:lineRule="auto"/>
              <w:rPr>
                <w:rFonts w:eastAsia="Times New Roman" w:cstheme="minorHAnsi"/>
                <w:color w:val="000000"/>
                <w:sz w:val="20"/>
                <w:szCs w:val="20"/>
                <w:highlight w:val="yellow"/>
              </w:rPr>
            </w:pPr>
            <w:r w:rsidRPr="00682A83">
              <w:rPr>
                <w:rFonts w:eastAsia="Times New Roman" w:cstheme="minorHAnsi"/>
                <w:color w:val="000000"/>
                <w:sz w:val="20"/>
                <w:szCs w:val="20"/>
                <w:highlight w:val="yellow"/>
              </w:rPr>
              <w:t>9130</w:t>
            </w:r>
          </w:p>
        </w:tc>
        <w:tc>
          <w:tcPr>
            <w:tcW w:w="678" w:type="dxa"/>
            <w:noWrap/>
            <w:vAlign w:val="center"/>
            <w:hideMark/>
          </w:tcPr>
          <w:p w14:paraId="12F09C8C" w14:textId="77777777" w:rsidR="00613070" w:rsidRPr="00682A83" w:rsidRDefault="00613070" w:rsidP="002F1DD6">
            <w:pPr>
              <w:spacing w:after="0" w:line="240" w:lineRule="auto"/>
              <w:rPr>
                <w:rFonts w:eastAsia="Times New Roman" w:cstheme="minorHAnsi"/>
                <w:color w:val="000000"/>
                <w:sz w:val="20"/>
                <w:szCs w:val="20"/>
                <w:highlight w:val="yellow"/>
              </w:rPr>
            </w:pPr>
            <w:r w:rsidRPr="00682A83">
              <w:rPr>
                <w:rFonts w:eastAsia="Times New Roman" w:cstheme="minorHAnsi"/>
                <w:color w:val="000000"/>
                <w:sz w:val="20"/>
                <w:szCs w:val="20"/>
                <w:highlight w:val="yellow"/>
              </w:rPr>
              <w:t>3066</w:t>
            </w:r>
          </w:p>
        </w:tc>
        <w:tc>
          <w:tcPr>
            <w:tcW w:w="852" w:type="dxa"/>
            <w:noWrap/>
            <w:vAlign w:val="center"/>
            <w:hideMark/>
          </w:tcPr>
          <w:p w14:paraId="33B269D9" w14:textId="77777777" w:rsidR="00613070" w:rsidRPr="00682A83" w:rsidRDefault="00613070" w:rsidP="002F1DD6">
            <w:pPr>
              <w:spacing w:after="0" w:line="240" w:lineRule="auto"/>
              <w:rPr>
                <w:rFonts w:eastAsia="Times New Roman" w:cstheme="minorHAnsi"/>
                <w:color w:val="000000"/>
                <w:sz w:val="20"/>
                <w:szCs w:val="20"/>
                <w:highlight w:val="yellow"/>
              </w:rPr>
            </w:pPr>
            <w:r w:rsidRPr="00682A83">
              <w:rPr>
                <w:rFonts w:eastAsia="Times New Roman" w:cstheme="minorHAnsi"/>
                <w:color w:val="000000"/>
                <w:sz w:val="20"/>
                <w:szCs w:val="20"/>
                <w:highlight w:val="yellow"/>
              </w:rPr>
              <w:t>Minor</w:t>
            </w:r>
          </w:p>
        </w:tc>
        <w:tc>
          <w:tcPr>
            <w:tcW w:w="3423" w:type="dxa"/>
            <w:noWrap/>
            <w:vAlign w:val="center"/>
            <w:hideMark/>
          </w:tcPr>
          <w:p w14:paraId="5E936C24" w14:textId="77777777" w:rsidR="00613070" w:rsidRPr="00682A83" w:rsidRDefault="00613070" w:rsidP="002F1DD6">
            <w:pPr>
              <w:spacing w:after="0" w:line="240" w:lineRule="auto"/>
              <w:rPr>
                <w:rFonts w:eastAsia="Times New Roman" w:cstheme="minorHAnsi"/>
                <w:color w:val="000000"/>
                <w:sz w:val="20"/>
                <w:szCs w:val="20"/>
                <w:highlight w:val="yellow"/>
              </w:rPr>
            </w:pPr>
            <w:r w:rsidRPr="00682A83">
              <w:rPr>
                <w:rFonts w:eastAsia="Times New Roman" w:cstheme="minorHAnsi"/>
                <w:color w:val="000000"/>
                <w:sz w:val="20"/>
                <w:szCs w:val="20"/>
                <w:highlight w:val="yellow"/>
              </w:rPr>
              <w:t>Short Term Car Lease</w:t>
            </w:r>
          </w:p>
        </w:tc>
        <w:tc>
          <w:tcPr>
            <w:tcW w:w="3867" w:type="dxa"/>
            <w:noWrap/>
            <w:vAlign w:val="center"/>
            <w:hideMark/>
          </w:tcPr>
          <w:p w14:paraId="58A897C3" w14:textId="77777777" w:rsidR="00613070" w:rsidRPr="00682A83" w:rsidRDefault="00613070" w:rsidP="002F1DD6">
            <w:pPr>
              <w:spacing w:after="0" w:line="240" w:lineRule="auto"/>
              <w:rPr>
                <w:rFonts w:eastAsia="Times New Roman" w:cstheme="minorHAnsi"/>
                <w:color w:val="000000"/>
                <w:sz w:val="20"/>
                <w:szCs w:val="20"/>
                <w:highlight w:val="yellow"/>
              </w:rPr>
            </w:pPr>
            <w:r w:rsidRPr="00682A83">
              <w:rPr>
                <w:rFonts w:eastAsia="Times New Roman" w:cstheme="minorHAnsi"/>
                <w:color w:val="000000"/>
                <w:sz w:val="20"/>
                <w:szCs w:val="20"/>
                <w:highlight w:val="yellow"/>
              </w:rPr>
              <w:t>SHORT-TERM AUTO LEASE TAX</w:t>
            </w:r>
          </w:p>
        </w:tc>
      </w:tr>
      <w:tr w:rsidR="00613070" w:rsidRPr="009F6D1E" w14:paraId="0A56912D" w14:textId="77777777" w:rsidTr="00046209">
        <w:trPr>
          <w:trHeight w:val="300"/>
        </w:trPr>
        <w:tc>
          <w:tcPr>
            <w:tcW w:w="659" w:type="dxa"/>
            <w:tcBorders>
              <w:bottom w:val="single" w:sz="4" w:space="0" w:color="auto"/>
            </w:tcBorders>
            <w:noWrap/>
            <w:vAlign w:val="center"/>
            <w:hideMark/>
          </w:tcPr>
          <w:p w14:paraId="7916CE4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tcBorders>
              <w:bottom w:val="single" w:sz="4" w:space="0" w:color="auto"/>
            </w:tcBorders>
            <w:noWrap/>
            <w:vAlign w:val="center"/>
            <w:hideMark/>
          </w:tcPr>
          <w:p w14:paraId="7AF4D84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3068</w:t>
            </w:r>
          </w:p>
        </w:tc>
        <w:tc>
          <w:tcPr>
            <w:tcW w:w="852" w:type="dxa"/>
            <w:tcBorders>
              <w:bottom w:val="single" w:sz="4" w:space="0" w:color="auto"/>
            </w:tcBorders>
            <w:noWrap/>
            <w:vAlign w:val="center"/>
            <w:hideMark/>
          </w:tcPr>
          <w:p w14:paraId="1E191AB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tcBorders>
              <w:bottom w:val="single" w:sz="4" w:space="0" w:color="auto"/>
            </w:tcBorders>
            <w:noWrap/>
            <w:vAlign w:val="center"/>
            <w:hideMark/>
          </w:tcPr>
          <w:p w14:paraId="4421D37D"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Branch Bank Excise Tax</w:t>
            </w:r>
          </w:p>
        </w:tc>
        <w:tc>
          <w:tcPr>
            <w:tcW w:w="3867" w:type="dxa"/>
            <w:tcBorders>
              <w:bottom w:val="single" w:sz="4" w:space="0" w:color="auto"/>
            </w:tcBorders>
            <w:noWrap/>
            <w:vAlign w:val="center"/>
            <w:hideMark/>
          </w:tcPr>
          <w:p w14:paraId="60BB3E6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BANK EXCISE TAX</w:t>
            </w:r>
          </w:p>
        </w:tc>
      </w:tr>
      <w:tr w:rsidR="00613070" w:rsidRPr="009F6D1E" w14:paraId="71AA756C" w14:textId="77777777" w:rsidTr="00046209">
        <w:trPr>
          <w:trHeight w:val="300"/>
        </w:trPr>
        <w:tc>
          <w:tcPr>
            <w:tcW w:w="659" w:type="dxa"/>
            <w:tcBorders>
              <w:top w:val="single" w:sz="4" w:space="0" w:color="auto"/>
              <w:bottom w:val="single" w:sz="4" w:space="0" w:color="auto"/>
            </w:tcBorders>
            <w:shd w:val="clear" w:color="auto" w:fill="B7D4EF" w:themeFill="text2" w:themeFillTint="33"/>
            <w:noWrap/>
            <w:vAlign w:val="center"/>
            <w:hideMark/>
          </w:tcPr>
          <w:p w14:paraId="360C19F4"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tcBorders>
              <w:top w:val="single" w:sz="4" w:space="0" w:color="auto"/>
              <w:bottom w:val="single" w:sz="4" w:space="0" w:color="auto"/>
            </w:tcBorders>
            <w:shd w:val="clear" w:color="auto" w:fill="B7D4EF" w:themeFill="text2" w:themeFillTint="33"/>
            <w:noWrap/>
            <w:vAlign w:val="center"/>
            <w:hideMark/>
          </w:tcPr>
          <w:p w14:paraId="094C7EB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3069</w:t>
            </w:r>
          </w:p>
        </w:tc>
        <w:tc>
          <w:tcPr>
            <w:tcW w:w="852" w:type="dxa"/>
            <w:tcBorders>
              <w:top w:val="single" w:sz="4" w:space="0" w:color="auto"/>
              <w:bottom w:val="single" w:sz="4" w:space="0" w:color="auto"/>
            </w:tcBorders>
            <w:shd w:val="clear" w:color="auto" w:fill="B7D4EF" w:themeFill="text2" w:themeFillTint="33"/>
            <w:noWrap/>
            <w:vAlign w:val="center"/>
            <w:hideMark/>
          </w:tcPr>
          <w:p w14:paraId="56A6A4A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tcBorders>
              <w:top w:val="single" w:sz="4" w:space="0" w:color="auto"/>
              <w:bottom w:val="single" w:sz="4" w:space="0" w:color="auto"/>
            </w:tcBorders>
            <w:shd w:val="clear" w:color="auto" w:fill="B7D4EF" w:themeFill="text2" w:themeFillTint="33"/>
            <w:noWrap/>
            <w:vAlign w:val="center"/>
            <w:hideMark/>
          </w:tcPr>
          <w:p w14:paraId="5207508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Modified Business Tax [Financial, Non-Financial, Mining]</w:t>
            </w:r>
          </w:p>
        </w:tc>
        <w:tc>
          <w:tcPr>
            <w:tcW w:w="3867" w:type="dxa"/>
            <w:tcBorders>
              <w:top w:val="single" w:sz="4" w:space="0" w:color="auto"/>
              <w:bottom w:val="single" w:sz="4" w:space="0" w:color="auto"/>
            </w:tcBorders>
            <w:shd w:val="clear" w:color="auto" w:fill="B7D4EF" w:themeFill="text2" w:themeFillTint="33"/>
            <w:noWrap/>
            <w:vAlign w:val="center"/>
            <w:hideMark/>
          </w:tcPr>
          <w:p w14:paraId="7DA9AEF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MODIFIED BUSINESS TAX</w:t>
            </w:r>
          </w:p>
        </w:tc>
      </w:tr>
      <w:tr w:rsidR="00613070" w:rsidRPr="009F6D1E" w14:paraId="2F12F580" w14:textId="77777777" w:rsidTr="00046209">
        <w:trPr>
          <w:trHeight w:val="300"/>
        </w:trPr>
        <w:tc>
          <w:tcPr>
            <w:tcW w:w="659" w:type="dxa"/>
            <w:tcBorders>
              <w:top w:val="single" w:sz="4" w:space="0" w:color="auto"/>
              <w:bottom w:val="single" w:sz="4" w:space="0" w:color="auto"/>
            </w:tcBorders>
            <w:shd w:val="clear" w:color="auto" w:fill="B7D4EF" w:themeFill="text2" w:themeFillTint="33"/>
            <w:noWrap/>
            <w:vAlign w:val="center"/>
            <w:hideMark/>
          </w:tcPr>
          <w:p w14:paraId="3367B0E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9130</w:t>
            </w:r>
          </w:p>
        </w:tc>
        <w:tc>
          <w:tcPr>
            <w:tcW w:w="678" w:type="dxa"/>
            <w:tcBorders>
              <w:top w:val="single" w:sz="4" w:space="0" w:color="auto"/>
              <w:bottom w:val="single" w:sz="4" w:space="0" w:color="auto"/>
            </w:tcBorders>
            <w:shd w:val="clear" w:color="auto" w:fill="B7D4EF" w:themeFill="text2" w:themeFillTint="33"/>
            <w:noWrap/>
            <w:vAlign w:val="center"/>
            <w:hideMark/>
          </w:tcPr>
          <w:p w14:paraId="2BF9C9A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3072</w:t>
            </w:r>
          </w:p>
        </w:tc>
        <w:tc>
          <w:tcPr>
            <w:tcW w:w="852" w:type="dxa"/>
            <w:tcBorders>
              <w:top w:val="single" w:sz="4" w:space="0" w:color="auto"/>
              <w:bottom w:val="single" w:sz="4" w:space="0" w:color="auto"/>
            </w:tcBorders>
            <w:shd w:val="clear" w:color="auto" w:fill="B7D4EF" w:themeFill="text2" w:themeFillTint="33"/>
            <w:noWrap/>
            <w:vAlign w:val="center"/>
            <w:hideMark/>
          </w:tcPr>
          <w:p w14:paraId="28BA200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MAJOR</w:t>
            </w:r>
          </w:p>
        </w:tc>
        <w:tc>
          <w:tcPr>
            <w:tcW w:w="3423" w:type="dxa"/>
            <w:tcBorders>
              <w:top w:val="single" w:sz="4" w:space="0" w:color="auto"/>
              <w:bottom w:val="single" w:sz="4" w:space="0" w:color="auto"/>
            </w:tcBorders>
            <w:shd w:val="clear" w:color="auto" w:fill="B7D4EF" w:themeFill="text2" w:themeFillTint="33"/>
            <w:noWrap/>
            <w:vAlign w:val="center"/>
            <w:hideMark/>
          </w:tcPr>
          <w:p w14:paraId="076B78E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Commerce Tax</w:t>
            </w:r>
          </w:p>
        </w:tc>
        <w:tc>
          <w:tcPr>
            <w:tcW w:w="3867" w:type="dxa"/>
            <w:tcBorders>
              <w:top w:val="single" w:sz="4" w:space="0" w:color="auto"/>
              <w:bottom w:val="single" w:sz="4" w:space="0" w:color="auto"/>
            </w:tcBorders>
            <w:shd w:val="clear" w:color="auto" w:fill="B7D4EF" w:themeFill="text2" w:themeFillTint="33"/>
            <w:noWrap/>
            <w:vAlign w:val="center"/>
            <w:hideMark/>
          </w:tcPr>
          <w:p w14:paraId="4109C68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COMMERCE TAX</w:t>
            </w:r>
          </w:p>
        </w:tc>
      </w:tr>
      <w:tr w:rsidR="00613070" w:rsidRPr="009F6D1E" w14:paraId="235A4F3C" w14:textId="77777777" w:rsidTr="00046209">
        <w:trPr>
          <w:trHeight w:val="300"/>
        </w:trPr>
        <w:tc>
          <w:tcPr>
            <w:tcW w:w="659" w:type="dxa"/>
            <w:tcBorders>
              <w:top w:val="single" w:sz="4" w:space="0" w:color="auto"/>
            </w:tcBorders>
            <w:noWrap/>
            <w:vAlign w:val="center"/>
            <w:hideMark/>
          </w:tcPr>
          <w:p w14:paraId="0561070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tcBorders>
              <w:top w:val="single" w:sz="4" w:space="0" w:color="auto"/>
            </w:tcBorders>
            <w:noWrap/>
            <w:vAlign w:val="center"/>
            <w:hideMark/>
          </w:tcPr>
          <w:p w14:paraId="76570449"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3073</w:t>
            </w:r>
          </w:p>
        </w:tc>
        <w:tc>
          <w:tcPr>
            <w:tcW w:w="852" w:type="dxa"/>
            <w:tcBorders>
              <w:top w:val="single" w:sz="4" w:space="0" w:color="auto"/>
            </w:tcBorders>
            <w:noWrap/>
            <w:vAlign w:val="center"/>
            <w:hideMark/>
          </w:tcPr>
          <w:p w14:paraId="034C4A9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tcBorders>
              <w:top w:val="single" w:sz="4" w:space="0" w:color="auto"/>
            </w:tcBorders>
            <w:noWrap/>
            <w:vAlign w:val="center"/>
            <w:hideMark/>
          </w:tcPr>
          <w:p w14:paraId="20D5AC2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Transportation Connection Excise Tax</w:t>
            </w:r>
          </w:p>
        </w:tc>
        <w:tc>
          <w:tcPr>
            <w:tcW w:w="3867" w:type="dxa"/>
            <w:tcBorders>
              <w:top w:val="single" w:sz="4" w:space="0" w:color="auto"/>
            </w:tcBorders>
            <w:noWrap/>
            <w:vAlign w:val="center"/>
            <w:hideMark/>
          </w:tcPr>
          <w:p w14:paraId="403A9B08" w14:textId="77777777" w:rsidR="00613070" w:rsidRPr="009F6D1E" w:rsidRDefault="00613070" w:rsidP="002F1DD6">
            <w:pPr>
              <w:spacing w:after="0" w:line="240" w:lineRule="auto"/>
              <w:rPr>
                <w:rFonts w:eastAsia="Times New Roman" w:cstheme="minorHAnsi"/>
                <w:color w:val="000000"/>
                <w:sz w:val="20"/>
                <w:szCs w:val="20"/>
              </w:rPr>
            </w:pPr>
            <w:commentRangeStart w:id="11"/>
            <w:r w:rsidRPr="009F6D1E">
              <w:rPr>
                <w:rFonts w:eastAsia="Times New Roman" w:cstheme="minorHAnsi"/>
                <w:color w:val="000000"/>
                <w:sz w:val="20"/>
                <w:szCs w:val="20"/>
              </w:rPr>
              <w:t>TRANSP CONNECTION EXCISE TAX</w:t>
            </w:r>
            <w:commentRangeEnd w:id="11"/>
            <w:r w:rsidR="00092B56" w:rsidRPr="009F6D1E">
              <w:rPr>
                <w:rStyle w:val="CommentReference"/>
                <w:rFonts w:eastAsia="Times New Roman" w:cstheme="minorHAnsi"/>
                <w:color w:val="000000"/>
                <w:sz w:val="20"/>
                <w:szCs w:val="20"/>
              </w:rPr>
              <w:commentReference w:id="11"/>
            </w:r>
          </w:p>
        </w:tc>
      </w:tr>
      <w:tr w:rsidR="00613070" w:rsidRPr="009F6D1E" w14:paraId="390994D1" w14:textId="77777777" w:rsidTr="00046209">
        <w:trPr>
          <w:trHeight w:val="300"/>
        </w:trPr>
        <w:tc>
          <w:tcPr>
            <w:tcW w:w="659" w:type="dxa"/>
            <w:noWrap/>
            <w:vAlign w:val="center"/>
            <w:hideMark/>
          </w:tcPr>
          <w:p w14:paraId="21EFD6EB" w14:textId="77777777" w:rsidR="00613070" w:rsidRPr="005D75B1" w:rsidRDefault="00613070" w:rsidP="002F1DD6">
            <w:pPr>
              <w:spacing w:after="0" w:line="240" w:lineRule="auto"/>
              <w:rPr>
                <w:rFonts w:eastAsia="Times New Roman" w:cstheme="minorHAnsi"/>
                <w:color w:val="000000" w:themeColor="text1"/>
                <w:sz w:val="20"/>
                <w:szCs w:val="20"/>
                <w:highlight w:val="yellow"/>
              </w:rPr>
            </w:pPr>
            <w:r w:rsidRPr="005D75B1">
              <w:rPr>
                <w:rFonts w:eastAsia="Times New Roman" w:cstheme="minorHAnsi"/>
                <w:color w:val="000000" w:themeColor="text1"/>
                <w:sz w:val="20"/>
                <w:szCs w:val="20"/>
                <w:highlight w:val="yellow"/>
              </w:rPr>
              <w:t>9130</w:t>
            </w:r>
          </w:p>
        </w:tc>
        <w:tc>
          <w:tcPr>
            <w:tcW w:w="678" w:type="dxa"/>
            <w:noWrap/>
            <w:vAlign w:val="center"/>
            <w:hideMark/>
          </w:tcPr>
          <w:p w14:paraId="0914B750" w14:textId="77777777" w:rsidR="00613070" w:rsidRPr="005D75B1" w:rsidRDefault="00613070" w:rsidP="002F1DD6">
            <w:pPr>
              <w:spacing w:after="0" w:line="240" w:lineRule="auto"/>
              <w:rPr>
                <w:rFonts w:eastAsia="Times New Roman" w:cstheme="minorHAnsi"/>
                <w:color w:val="000000" w:themeColor="text1"/>
                <w:sz w:val="20"/>
                <w:szCs w:val="20"/>
                <w:highlight w:val="yellow"/>
              </w:rPr>
            </w:pPr>
            <w:r w:rsidRPr="005D75B1">
              <w:rPr>
                <w:rFonts w:eastAsia="Times New Roman" w:cstheme="minorHAnsi"/>
                <w:color w:val="000000" w:themeColor="text1"/>
                <w:sz w:val="20"/>
                <w:szCs w:val="20"/>
                <w:highlight w:val="yellow"/>
              </w:rPr>
              <w:t>3075</w:t>
            </w:r>
          </w:p>
        </w:tc>
        <w:tc>
          <w:tcPr>
            <w:tcW w:w="852" w:type="dxa"/>
            <w:noWrap/>
            <w:vAlign w:val="center"/>
            <w:hideMark/>
          </w:tcPr>
          <w:p w14:paraId="7AC9258A" w14:textId="77777777" w:rsidR="00613070" w:rsidRPr="005D75B1" w:rsidRDefault="00613070" w:rsidP="002F1DD6">
            <w:pPr>
              <w:spacing w:after="0" w:line="240" w:lineRule="auto"/>
              <w:rPr>
                <w:rFonts w:eastAsia="Times New Roman" w:cstheme="minorHAnsi"/>
                <w:color w:val="000000" w:themeColor="text1"/>
                <w:sz w:val="20"/>
                <w:szCs w:val="20"/>
                <w:highlight w:val="yellow"/>
              </w:rPr>
            </w:pPr>
            <w:r w:rsidRPr="005D75B1">
              <w:rPr>
                <w:rFonts w:eastAsia="Times New Roman" w:cstheme="minorHAnsi"/>
                <w:color w:val="000000" w:themeColor="text1"/>
                <w:sz w:val="20"/>
                <w:szCs w:val="20"/>
                <w:highlight w:val="yellow"/>
              </w:rPr>
              <w:t>Minor</w:t>
            </w:r>
          </w:p>
        </w:tc>
        <w:tc>
          <w:tcPr>
            <w:tcW w:w="3423" w:type="dxa"/>
            <w:noWrap/>
            <w:vAlign w:val="center"/>
            <w:hideMark/>
          </w:tcPr>
          <w:p w14:paraId="11B22927" w14:textId="77777777" w:rsidR="00613070" w:rsidRPr="005D75B1" w:rsidRDefault="00613070" w:rsidP="002F1DD6">
            <w:pPr>
              <w:spacing w:after="0" w:line="240" w:lineRule="auto"/>
              <w:rPr>
                <w:rFonts w:eastAsia="Times New Roman" w:cstheme="minorHAnsi"/>
                <w:color w:val="000000" w:themeColor="text1"/>
                <w:sz w:val="20"/>
                <w:szCs w:val="20"/>
                <w:highlight w:val="yellow"/>
              </w:rPr>
            </w:pPr>
            <w:r w:rsidRPr="005D75B1">
              <w:rPr>
                <w:rFonts w:eastAsia="Times New Roman" w:cstheme="minorHAnsi"/>
                <w:color w:val="000000" w:themeColor="text1"/>
                <w:sz w:val="20"/>
                <w:szCs w:val="20"/>
                <w:highlight w:val="yellow"/>
              </w:rPr>
              <w:t>UNKNOWN</w:t>
            </w:r>
          </w:p>
        </w:tc>
        <w:tc>
          <w:tcPr>
            <w:tcW w:w="3867" w:type="dxa"/>
            <w:noWrap/>
            <w:vAlign w:val="center"/>
            <w:hideMark/>
          </w:tcPr>
          <w:p w14:paraId="7AE1871E" w14:textId="77777777" w:rsidR="00613070" w:rsidRPr="005D75B1" w:rsidRDefault="00613070" w:rsidP="002F1DD6">
            <w:pPr>
              <w:spacing w:after="0" w:line="240" w:lineRule="auto"/>
              <w:rPr>
                <w:rFonts w:eastAsia="Times New Roman" w:cstheme="minorHAnsi"/>
                <w:color w:val="000000" w:themeColor="text1"/>
                <w:sz w:val="20"/>
                <w:szCs w:val="20"/>
                <w:highlight w:val="yellow"/>
              </w:rPr>
            </w:pPr>
            <w:r w:rsidRPr="005D75B1">
              <w:rPr>
                <w:rFonts w:eastAsia="Times New Roman" w:cstheme="minorHAnsi"/>
                <w:color w:val="000000" w:themeColor="text1"/>
                <w:sz w:val="20"/>
                <w:szCs w:val="20"/>
                <w:highlight w:val="yellow"/>
              </w:rPr>
              <w:t>PEER TO PEER CAR SHARING TAX</w:t>
            </w:r>
          </w:p>
        </w:tc>
      </w:tr>
      <w:tr w:rsidR="00613070" w:rsidRPr="009F6D1E" w14:paraId="46DC80B0" w14:textId="77777777" w:rsidTr="00046209">
        <w:trPr>
          <w:trHeight w:val="300"/>
        </w:trPr>
        <w:tc>
          <w:tcPr>
            <w:tcW w:w="659" w:type="dxa"/>
            <w:noWrap/>
            <w:vAlign w:val="center"/>
            <w:hideMark/>
          </w:tcPr>
          <w:p w14:paraId="3F9EE6C6"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9130</w:t>
            </w:r>
          </w:p>
        </w:tc>
        <w:tc>
          <w:tcPr>
            <w:tcW w:w="678" w:type="dxa"/>
            <w:noWrap/>
            <w:vAlign w:val="center"/>
            <w:hideMark/>
          </w:tcPr>
          <w:p w14:paraId="4E081365"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3113</w:t>
            </w:r>
          </w:p>
        </w:tc>
        <w:tc>
          <w:tcPr>
            <w:tcW w:w="852" w:type="dxa"/>
            <w:noWrap/>
            <w:vAlign w:val="center"/>
            <w:hideMark/>
          </w:tcPr>
          <w:p w14:paraId="26DCDEE3"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3" w:type="dxa"/>
            <w:noWrap/>
            <w:vAlign w:val="center"/>
            <w:hideMark/>
          </w:tcPr>
          <w:p w14:paraId="025F721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Business License Fee</w:t>
            </w:r>
          </w:p>
        </w:tc>
        <w:tc>
          <w:tcPr>
            <w:tcW w:w="3867" w:type="dxa"/>
            <w:noWrap/>
            <w:vAlign w:val="center"/>
            <w:hideMark/>
          </w:tcPr>
          <w:p w14:paraId="22A8F570"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 xml:space="preserve">BUSINESS LICENSE </w:t>
            </w:r>
            <w:commentRangeStart w:id="12"/>
            <w:r w:rsidRPr="009F6D1E">
              <w:rPr>
                <w:rFonts w:eastAsia="Times New Roman" w:cstheme="minorHAnsi"/>
                <w:color w:val="000000"/>
                <w:sz w:val="20"/>
                <w:szCs w:val="20"/>
              </w:rPr>
              <w:t>FEES</w:t>
            </w:r>
            <w:commentRangeEnd w:id="12"/>
            <w:r w:rsidR="00AA50F5" w:rsidRPr="009F6D1E">
              <w:rPr>
                <w:rStyle w:val="CommentReference"/>
                <w:rFonts w:eastAsia="Times New Roman" w:cstheme="minorHAnsi"/>
                <w:color w:val="000000"/>
                <w:sz w:val="20"/>
                <w:szCs w:val="20"/>
              </w:rPr>
              <w:commentReference w:id="12"/>
            </w:r>
          </w:p>
        </w:tc>
      </w:tr>
      <w:tr w:rsidR="00613070" w:rsidRPr="009F6D1E" w14:paraId="2753C4C2" w14:textId="77777777" w:rsidTr="00046209">
        <w:trPr>
          <w:trHeight w:val="300"/>
        </w:trPr>
        <w:tc>
          <w:tcPr>
            <w:tcW w:w="659" w:type="dxa"/>
            <w:noWrap/>
            <w:vAlign w:val="center"/>
            <w:hideMark/>
          </w:tcPr>
          <w:p w14:paraId="1441B6DB" w14:textId="77777777" w:rsidR="00613070" w:rsidRPr="007F6B1F" w:rsidRDefault="00613070" w:rsidP="002F1DD6">
            <w:pPr>
              <w:spacing w:after="0" w:line="240" w:lineRule="auto"/>
              <w:rPr>
                <w:rFonts w:eastAsia="Times New Roman" w:cstheme="minorHAnsi"/>
                <w:color w:val="000000"/>
                <w:sz w:val="20"/>
                <w:szCs w:val="20"/>
                <w:highlight w:val="yellow"/>
              </w:rPr>
            </w:pPr>
            <w:r w:rsidRPr="007F6B1F">
              <w:rPr>
                <w:rFonts w:eastAsia="Times New Roman" w:cstheme="minorHAnsi"/>
                <w:color w:val="000000"/>
                <w:sz w:val="20"/>
                <w:szCs w:val="20"/>
                <w:highlight w:val="yellow"/>
              </w:rPr>
              <w:t>9130</w:t>
            </w:r>
          </w:p>
        </w:tc>
        <w:tc>
          <w:tcPr>
            <w:tcW w:w="678" w:type="dxa"/>
            <w:noWrap/>
            <w:vAlign w:val="center"/>
            <w:hideMark/>
          </w:tcPr>
          <w:p w14:paraId="3810BE02" w14:textId="77777777" w:rsidR="00613070" w:rsidRPr="007F6B1F" w:rsidRDefault="00613070" w:rsidP="002F1DD6">
            <w:pPr>
              <w:spacing w:after="0" w:line="240" w:lineRule="auto"/>
              <w:rPr>
                <w:rFonts w:eastAsia="Times New Roman" w:cstheme="minorHAnsi"/>
                <w:color w:val="000000"/>
                <w:sz w:val="20"/>
                <w:szCs w:val="20"/>
                <w:highlight w:val="yellow"/>
              </w:rPr>
            </w:pPr>
            <w:r w:rsidRPr="007F6B1F">
              <w:rPr>
                <w:rFonts w:eastAsia="Times New Roman" w:cstheme="minorHAnsi"/>
                <w:color w:val="000000"/>
                <w:sz w:val="20"/>
                <w:szCs w:val="20"/>
                <w:highlight w:val="yellow"/>
              </w:rPr>
              <w:t>3245</w:t>
            </w:r>
          </w:p>
        </w:tc>
        <w:tc>
          <w:tcPr>
            <w:tcW w:w="852" w:type="dxa"/>
            <w:noWrap/>
            <w:vAlign w:val="center"/>
            <w:hideMark/>
          </w:tcPr>
          <w:p w14:paraId="75563362" w14:textId="77777777" w:rsidR="00613070" w:rsidRPr="007F6B1F" w:rsidRDefault="00613070" w:rsidP="002F1DD6">
            <w:pPr>
              <w:spacing w:after="0" w:line="240" w:lineRule="auto"/>
              <w:rPr>
                <w:rFonts w:eastAsia="Times New Roman" w:cstheme="minorHAnsi"/>
                <w:color w:val="000000"/>
                <w:sz w:val="20"/>
                <w:szCs w:val="20"/>
                <w:highlight w:val="yellow"/>
              </w:rPr>
            </w:pPr>
            <w:r w:rsidRPr="007F6B1F">
              <w:rPr>
                <w:rFonts w:eastAsia="Times New Roman" w:cstheme="minorHAnsi"/>
                <w:color w:val="000000"/>
                <w:sz w:val="20"/>
                <w:szCs w:val="20"/>
                <w:highlight w:val="yellow"/>
              </w:rPr>
              <w:t>Minor</w:t>
            </w:r>
          </w:p>
        </w:tc>
        <w:tc>
          <w:tcPr>
            <w:tcW w:w="3423" w:type="dxa"/>
            <w:noWrap/>
            <w:vAlign w:val="center"/>
            <w:hideMark/>
          </w:tcPr>
          <w:p w14:paraId="06FE1C95" w14:textId="77777777" w:rsidR="00613070" w:rsidRPr="007F6B1F" w:rsidRDefault="00613070" w:rsidP="002F1DD6">
            <w:pPr>
              <w:spacing w:after="0" w:line="240" w:lineRule="auto"/>
              <w:rPr>
                <w:rFonts w:eastAsia="Times New Roman" w:cstheme="minorHAnsi"/>
                <w:color w:val="000000"/>
                <w:sz w:val="20"/>
                <w:szCs w:val="20"/>
                <w:highlight w:val="yellow"/>
              </w:rPr>
            </w:pPr>
            <w:r w:rsidRPr="007F6B1F">
              <w:rPr>
                <w:rFonts w:eastAsia="Times New Roman" w:cstheme="minorHAnsi"/>
                <w:color w:val="000000"/>
                <w:sz w:val="20"/>
                <w:szCs w:val="20"/>
                <w:highlight w:val="yellow"/>
              </w:rPr>
              <w:t>Centrally Assessed Penalties</w:t>
            </w:r>
          </w:p>
        </w:tc>
        <w:tc>
          <w:tcPr>
            <w:tcW w:w="3867" w:type="dxa"/>
            <w:noWrap/>
            <w:vAlign w:val="center"/>
            <w:hideMark/>
          </w:tcPr>
          <w:p w14:paraId="5D9B3BD8" w14:textId="77777777" w:rsidR="00613070" w:rsidRPr="007F6B1F" w:rsidRDefault="00613070" w:rsidP="002F1DD6">
            <w:pPr>
              <w:spacing w:after="0" w:line="240" w:lineRule="auto"/>
              <w:rPr>
                <w:rFonts w:eastAsia="Times New Roman" w:cstheme="minorHAnsi"/>
                <w:color w:val="000000"/>
                <w:sz w:val="20"/>
                <w:szCs w:val="20"/>
                <w:highlight w:val="yellow"/>
              </w:rPr>
            </w:pPr>
            <w:r w:rsidRPr="007F6B1F">
              <w:rPr>
                <w:rFonts w:eastAsia="Times New Roman" w:cstheme="minorHAnsi"/>
                <w:color w:val="000000"/>
                <w:sz w:val="20"/>
                <w:szCs w:val="20"/>
                <w:highlight w:val="yellow"/>
              </w:rPr>
              <w:t>CENTRALLY ASSESSED PENALTIES</w:t>
            </w:r>
          </w:p>
        </w:tc>
      </w:tr>
      <w:tr w:rsidR="00613070" w:rsidRPr="009F6D1E" w14:paraId="4DD48BA9" w14:textId="77777777" w:rsidTr="00046209">
        <w:trPr>
          <w:trHeight w:val="315"/>
        </w:trPr>
        <w:tc>
          <w:tcPr>
            <w:tcW w:w="659" w:type="dxa"/>
            <w:noWrap/>
            <w:vAlign w:val="center"/>
            <w:hideMark/>
          </w:tcPr>
          <w:p w14:paraId="53B0008C" w14:textId="77777777" w:rsidR="00613070" w:rsidRPr="008C49F2" w:rsidRDefault="00613070" w:rsidP="002F1DD6">
            <w:pPr>
              <w:spacing w:after="0" w:line="240" w:lineRule="auto"/>
              <w:rPr>
                <w:rFonts w:eastAsia="Times New Roman" w:cstheme="minorHAnsi"/>
                <w:color w:val="000000"/>
                <w:sz w:val="20"/>
                <w:szCs w:val="20"/>
                <w:highlight w:val="yellow"/>
              </w:rPr>
            </w:pPr>
            <w:r w:rsidRPr="008C49F2">
              <w:rPr>
                <w:rFonts w:eastAsia="Times New Roman" w:cstheme="minorHAnsi"/>
                <w:color w:val="000000"/>
                <w:sz w:val="20"/>
                <w:szCs w:val="20"/>
                <w:highlight w:val="yellow"/>
              </w:rPr>
              <w:t>9130</w:t>
            </w:r>
          </w:p>
        </w:tc>
        <w:tc>
          <w:tcPr>
            <w:tcW w:w="678" w:type="dxa"/>
            <w:noWrap/>
            <w:vAlign w:val="center"/>
            <w:hideMark/>
          </w:tcPr>
          <w:p w14:paraId="2211CBEF" w14:textId="77777777" w:rsidR="00613070" w:rsidRPr="008C49F2" w:rsidRDefault="00613070" w:rsidP="002F1DD6">
            <w:pPr>
              <w:spacing w:after="0" w:line="240" w:lineRule="auto"/>
              <w:rPr>
                <w:rFonts w:eastAsia="Times New Roman" w:cstheme="minorHAnsi"/>
                <w:color w:val="000000"/>
                <w:sz w:val="20"/>
                <w:szCs w:val="20"/>
                <w:highlight w:val="yellow"/>
              </w:rPr>
            </w:pPr>
            <w:r w:rsidRPr="008C49F2">
              <w:rPr>
                <w:rFonts w:eastAsia="Times New Roman" w:cstheme="minorHAnsi"/>
                <w:color w:val="000000"/>
                <w:sz w:val="20"/>
                <w:szCs w:val="20"/>
                <w:highlight w:val="yellow"/>
              </w:rPr>
              <w:t>3271</w:t>
            </w:r>
          </w:p>
        </w:tc>
        <w:tc>
          <w:tcPr>
            <w:tcW w:w="852" w:type="dxa"/>
            <w:noWrap/>
            <w:vAlign w:val="center"/>
            <w:hideMark/>
          </w:tcPr>
          <w:p w14:paraId="1FC957D5" w14:textId="77777777" w:rsidR="00613070" w:rsidRPr="008C49F2" w:rsidRDefault="00613070" w:rsidP="002F1DD6">
            <w:pPr>
              <w:spacing w:after="0" w:line="240" w:lineRule="auto"/>
              <w:rPr>
                <w:rFonts w:eastAsia="Times New Roman" w:cstheme="minorHAnsi"/>
                <w:color w:val="000000"/>
                <w:sz w:val="20"/>
                <w:szCs w:val="20"/>
                <w:highlight w:val="yellow"/>
              </w:rPr>
            </w:pPr>
            <w:r w:rsidRPr="008C49F2">
              <w:rPr>
                <w:rFonts w:eastAsia="Times New Roman" w:cstheme="minorHAnsi"/>
                <w:color w:val="000000"/>
                <w:sz w:val="20"/>
                <w:szCs w:val="20"/>
                <w:highlight w:val="yellow"/>
              </w:rPr>
              <w:t>Minor</w:t>
            </w:r>
          </w:p>
        </w:tc>
        <w:tc>
          <w:tcPr>
            <w:tcW w:w="3423" w:type="dxa"/>
            <w:noWrap/>
            <w:vAlign w:val="center"/>
            <w:hideMark/>
          </w:tcPr>
          <w:p w14:paraId="0A3B4F36" w14:textId="77777777" w:rsidR="00613070" w:rsidRPr="008C49F2" w:rsidRDefault="00613070" w:rsidP="002F1DD6">
            <w:pPr>
              <w:spacing w:after="0" w:line="240" w:lineRule="auto"/>
              <w:rPr>
                <w:rFonts w:eastAsia="Times New Roman" w:cstheme="minorHAnsi"/>
                <w:color w:val="000000"/>
                <w:sz w:val="20"/>
                <w:szCs w:val="20"/>
                <w:highlight w:val="yellow"/>
              </w:rPr>
            </w:pPr>
            <w:r w:rsidRPr="008C49F2">
              <w:rPr>
                <w:rFonts w:eastAsia="Times New Roman" w:cstheme="minorHAnsi"/>
                <w:color w:val="000000"/>
                <w:sz w:val="20"/>
                <w:szCs w:val="20"/>
                <w:highlight w:val="yellow"/>
              </w:rPr>
              <w:t>Misc. Fines/Forfeitures</w:t>
            </w:r>
          </w:p>
        </w:tc>
        <w:tc>
          <w:tcPr>
            <w:tcW w:w="3867" w:type="dxa"/>
            <w:noWrap/>
            <w:vAlign w:val="center"/>
            <w:hideMark/>
          </w:tcPr>
          <w:p w14:paraId="205A9360" w14:textId="77777777" w:rsidR="00613070" w:rsidRPr="008C49F2" w:rsidRDefault="00613070" w:rsidP="002F1DD6">
            <w:pPr>
              <w:spacing w:after="0" w:line="240" w:lineRule="auto"/>
              <w:rPr>
                <w:rFonts w:eastAsia="Times New Roman" w:cstheme="minorHAnsi"/>
                <w:color w:val="000000"/>
                <w:sz w:val="20"/>
                <w:szCs w:val="20"/>
                <w:highlight w:val="yellow"/>
              </w:rPr>
            </w:pPr>
            <w:r w:rsidRPr="008C49F2">
              <w:rPr>
                <w:rFonts w:eastAsia="Times New Roman" w:cstheme="minorHAnsi"/>
                <w:color w:val="000000"/>
                <w:sz w:val="20"/>
                <w:szCs w:val="20"/>
                <w:highlight w:val="yellow"/>
              </w:rPr>
              <w:t>MISC FINES/FORFEITURES</w:t>
            </w:r>
          </w:p>
        </w:tc>
      </w:tr>
    </w:tbl>
    <w:p w14:paraId="6DFEBEAA" w14:textId="77777777" w:rsidR="00613070" w:rsidRDefault="00613070" w:rsidP="00613070">
      <w:pPr>
        <w:spacing w:after="120" w:line="240" w:lineRule="auto"/>
        <w:rPr>
          <w:rFonts w:cstheme="minorHAnsi"/>
          <w:b/>
          <w:color w:val="000000" w:themeColor="text1"/>
          <w:sz w:val="20"/>
          <w:szCs w:val="20"/>
        </w:rPr>
      </w:pPr>
    </w:p>
    <w:p w14:paraId="6E7A7AB5" w14:textId="77777777" w:rsidR="00A31DC0" w:rsidRDefault="00A31DC0" w:rsidP="00613070">
      <w:pPr>
        <w:spacing w:after="120" w:line="240" w:lineRule="auto"/>
        <w:rPr>
          <w:rFonts w:cstheme="minorHAnsi"/>
          <w:b/>
          <w:color w:val="000000" w:themeColor="text1"/>
          <w:sz w:val="20"/>
          <w:szCs w:val="20"/>
        </w:rPr>
      </w:pPr>
    </w:p>
    <w:p w14:paraId="19817BF6" w14:textId="77777777" w:rsidR="00A31DC0" w:rsidRDefault="00A31DC0" w:rsidP="00613070">
      <w:pPr>
        <w:spacing w:after="120" w:line="240" w:lineRule="auto"/>
        <w:rPr>
          <w:rFonts w:cstheme="minorHAnsi"/>
          <w:b/>
          <w:color w:val="000000" w:themeColor="text1"/>
          <w:sz w:val="20"/>
          <w:szCs w:val="20"/>
        </w:rPr>
      </w:pPr>
    </w:p>
    <w:p w14:paraId="3BDBC992" w14:textId="77777777" w:rsidR="00A31DC0" w:rsidRDefault="00A31DC0" w:rsidP="00613070">
      <w:pPr>
        <w:spacing w:after="120" w:line="240" w:lineRule="auto"/>
        <w:rPr>
          <w:rFonts w:cstheme="minorHAnsi"/>
          <w:b/>
          <w:color w:val="000000" w:themeColor="text1"/>
          <w:sz w:val="20"/>
          <w:szCs w:val="20"/>
        </w:rPr>
      </w:pPr>
    </w:p>
    <w:p w14:paraId="17A9C38A" w14:textId="177D4564" w:rsidR="00613070"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Gaming Control Board</w:t>
      </w:r>
    </w:p>
    <w:p w14:paraId="4149D093" w14:textId="2C2F6644" w:rsidR="00C450ED" w:rsidRPr="00C179A1" w:rsidRDefault="00C450ED" w:rsidP="00613070">
      <w:pPr>
        <w:spacing w:after="120" w:line="240" w:lineRule="auto"/>
        <w:rPr>
          <w:rFonts w:cstheme="minorHAnsi"/>
          <w:bCs/>
          <w:color w:val="000000" w:themeColor="text1"/>
          <w:sz w:val="20"/>
          <w:szCs w:val="20"/>
        </w:rPr>
      </w:pPr>
      <w:r w:rsidRPr="00C179A1">
        <w:rPr>
          <w:rFonts w:cstheme="minorHAnsi"/>
          <w:bCs/>
          <w:color w:val="000000" w:themeColor="text1"/>
          <w:sz w:val="20"/>
          <w:szCs w:val="20"/>
        </w:rPr>
        <w:t>In MongoDB use Collections</w:t>
      </w:r>
      <w:r w:rsidR="00C30650">
        <w:rPr>
          <w:rFonts w:cstheme="minorHAnsi"/>
          <w:bCs/>
          <w:color w:val="000000" w:themeColor="text1"/>
          <w:sz w:val="20"/>
          <w:szCs w:val="20"/>
        </w:rPr>
        <w:t xml:space="preserve"> </w:t>
      </w:r>
      <w:r w:rsidRPr="00C179A1">
        <w:rPr>
          <w:rFonts w:cstheme="minorHAnsi"/>
          <w:bCs/>
          <w:color w:val="000000" w:themeColor="text1"/>
          <w:sz w:val="20"/>
          <w:szCs w:val="20"/>
        </w:rPr>
        <w:t>Summary</w:t>
      </w:r>
      <w:r w:rsidR="003F072D" w:rsidRPr="00C179A1">
        <w:rPr>
          <w:rFonts w:cstheme="minorHAnsi"/>
          <w:bCs/>
          <w:color w:val="000000" w:themeColor="text1"/>
          <w:sz w:val="20"/>
          <w:szCs w:val="20"/>
        </w:rPr>
        <w:t>, county: Statewide</w:t>
      </w:r>
      <w:r w:rsidR="009A62CE" w:rsidRPr="00C179A1">
        <w:rPr>
          <w:rFonts w:cstheme="minorHAnsi"/>
          <w:bCs/>
          <w:color w:val="000000" w:themeColor="text1"/>
          <w:sz w:val="20"/>
          <w:szCs w:val="20"/>
        </w:rPr>
        <w:t xml:space="preserve">, name: </w:t>
      </w:r>
      <w:r w:rsidR="009A62CE" w:rsidRPr="00C179A1">
        <w:rPr>
          <w:rFonts w:eastAsia="Times New Roman" w:cstheme="minorHAnsi"/>
          <w:bCs/>
          <w:color w:val="000000"/>
          <w:sz w:val="20"/>
          <w:szCs w:val="20"/>
        </w:rPr>
        <w:t>MongoDB Reference</w:t>
      </w:r>
    </w:p>
    <w:tbl>
      <w:tblPr>
        <w:tblW w:w="102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44"/>
        <w:gridCol w:w="644"/>
        <w:gridCol w:w="852"/>
        <w:gridCol w:w="2626"/>
        <w:gridCol w:w="2971"/>
        <w:gridCol w:w="2520"/>
      </w:tblGrid>
      <w:tr w:rsidR="00C22646" w:rsidRPr="009F6D1E" w14:paraId="47F01025" w14:textId="4A2FD72C" w:rsidTr="00C22646">
        <w:trPr>
          <w:trHeight w:val="298"/>
        </w:trPr>
        <w:tc>
          <w:tcPr>
            <w:tcW w:w="541" w:type="dxa"/>
            <w:shd w:val="clear" w:color="000000" w:fill="E7E6E6"/>
            <w:noWrap/>
            <w:vAlign w:val="center"/>
            <w:hideMark/>
          </w:tcPr>
          <w:p w14:paraId="66BF4019" w14:textId="77777777" w:rsidR="00C22646" w:rsidRPr="009F6D1E" w:rsidRDefault="00C22646" w:rsidP="002F1DD6">
            <w:pPr>
              <w:spacing w:after="0" w:line="240" w:lineRule="auto"/>
              <w:rPr>
                <w:rFonts w:eastAsia="Times New Roman" w:cstheme="minorHAnsi"/>
                <w:b/>
                <w:bCs/>
                <w:color w:val="000000"/>
                <w:sz w:val="20"/>
                <w:szCs w:val="20"/>
              </w:rPr>
            </w:pPr>
            <w:bookmarkStart w:id="13" w:name="_Hlk105490569"/>
            <w:r w:rsidRPr="009F6D1E">
              <w:rPr>
                <w:rFonts w:eastAsia="Times New Roman" w:cstheme="minorHAnsi"/>
                <w:b/>
                <w:bCs/>
                <w:color w:val="000000"/>
                <w:sz w:val="20"/>
                <w:szCs w:val="20"/>
              </w:rPr>
              <w:t>BA</w:t>
            </w:r>
          </w:p>
        </w:tc>
        <w:tc>
          <w:tcPr>
            <w:tcW w:w="494" w:type="dxa"/>
            <w:shd w:val="clear" w:color="000000" w:fill="E7E6E6"/>
            <w:noWrap/>
            <w:vAlign w:val="center"/>
            <w:hideMark/>
          </w:tcPr>
          <w:p w14:paraId="520AFD69"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654" w:type="dxa"/>
            <w:shd w:val="clear" w:color="000000" w:fill="E7E6E6"/>
            <w:noWrap/>
            <w:vAlign w:val="center"/>
            <w:hideMark/>
          </w:tcPr>
          <w:p w14:paraId="0AA8886E"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2626" w:type="dxa"/>
            <w:shd w:val="clear" w:color="000000" w:fill="E7E6E6"/>
            <w:noWrap/>
            <w:vAlign w:val="center"/>
            <w:hideMark/>
          </w:tcPr>
          <w:p w14:paraId="7E868AEC"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2971" w:type="dxa"/>
            <w:shd w:val="clear" w:color="000000" w:fill="E7E6E6"/>
            <w:noWrap/>
            <w:vAlign w:val="center"/>
            <w:hideMark/>
          </w:tcPr>
          <w:p w14:paraId="0A8C6AF6"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c>
          <w:tcPr>
            <w:tcW w:w="2971" w:type="dxa"/>
            <w:shd w:val="clear" w:color="000000" w:fill="E7E6E6"/>
          </w:tcPr>
          <w:p w14:paraId="285E9BF6" w14:textId="36A5DFD5" w:rsidR="00C22646" w:rsidRPr="009F6D1E" w:rsidRDefault="00C22646" w:rsidP="002F1DD6">
            <w:pPr>
              <w:spacing w:after="0" w:line="240" w:lineRule="auto"/>
              <w:rPr>
                <w:rFonts w:eastAsia="Times New Roman" w:cstheme="minorHAnsi"/>
                <w:b/>
                <w:bCs/>
                <w:color w:val="000000"/>
                <w:sz w:val="20"/>
                <w:szCs w:val="20"/>
              </w:rPr>
            </w:pPr>
            <w:r>
              <w:rPr>
                <w:rFonts w:eastAsia="Times New Roman" w:cstheme="minorHAnsi"/>
                <w:b/>
                <w:bCs/>
                <w:color w:val="000000"/>
                <w:sz w:val="20"/>
                <w:szCs w:val="20"/>
              </w:rPr>
              <w:t>MongoDB Reference</w:t>
            </w:r>
          </w:p>
        </w:tc>
      </w:tr>
      <w:tr w:rsidR="00C22646" w:rsidRPr="009F6D1E" w14:paraId="5CE439A6" w14:textId="0E2B1CAF" w:rsidTr="00C22646">
        <w:trPr>
          <w:trHeight w:val="298"/>
        </w:trPr>
        <w:tc>
          <w:tcPr>
            <w:tcW w:w="541" w:type="dxa"/>
            <w:noWrap/>
            <w:vAlign w:val="center"/>
            <w:hideMark/>
          </w:tcPr>
          <w:p w14:paraId="5FA83EC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547DEC67"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3028</w:t>
            </w:r>
          </w:p>
        </w:tc>
        <w:tc>
          <w:tcPr>
            <w:tcW w:w="654" w:type="dxa"/>
            <w:noWrap/>
            <w:vAlign w:val="center"/>
            <w:hideMark/>
          </w:tcPr>
          <w:p w14:paraId="7DE31284"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0B4A4FC3"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 Fee - Operator</w:t>
            </w:r>
          </w:p>
        </w:tc>
        <w:tc>
          <w:tcPr>
            <w:tcW w:w="2971" w:type="dxa"/>
            <w:noWrap/>
            <w:vAlign w:val="center"/>
            <w:hideMark/>
          </w:tcPr>
          <w:p w14:paraId="3CE29E6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 - OPERATOR</w:t>
            </w:r>
          </w:p>
        </w:tc>
        <w:tc>
          <w:tcPr>
            <w:tcW w:w="2971" w:type="dxa"/>
          </w:tcPr>
          <w:p w14:paraId="26F81C80" w14:textId="76BCEB92" w:rsidR="00C22646" w:rsidRPr="009F6D1E" w:rsidRDefault="008A7983" w:rsidP="002F1DD6">
            <w:pPr>
              <w:spacing w:after="0" w:line="240" w:lineRule="auto"/>
              <w:rPr>
                <w:rFonts w:cstheme="minorHAnsi"/>
                <w:color w:val="000000"/>
                <w:sz w:val="20"/>
                <w:szCs w:val="20"/>
              </w:rPr>
            </w:pPr>
            <w:r w:rsidRPr="008A7983">
              <w:rPr>
                <w:rFonts w:cstheme="minorHAnsi"/>
                <w:color w:val="000000"/>
                <w:sz w:val="20"/>
                <w:szCs w:val="20"/>
              </w:rPr>
              <w:t>"Operator of Interactive Gaming"</w:t>
            </w:r>
          </w:p>
        </w:tc>
      </w:tr>
      <w:tr w:rsidR="00C22646" w:rsidRPr="009F6D1E" w14:paraId="647522F9" w14:textId="46054A2E" w:rsidTr="00C22646">
        <w:trPr>
          <w:trHeight w:val="298"/>
        </w:trPr>
        <w:tc>
          <w:tcPr>
            <w:tcW w:w="541" w:type="dxa"/>
            <w:noWrap/>
            <w:vAlign w:val="center"/>
            <w:hideMark/>
          </w:tcPr>
          <w:p w14:paraId="3A8479C9"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0740DDC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3029</w:t>
            </w:r>
          </w:p>
        </w:tc>
        <w:tc>
          <w:tcPr>
            <w:tcW w:w="654" w:type="dxa"/>
            <w:noWrap/>
            <w:vAlign w:val="center"/>
            <w:hideMark/>
          </w:tcPr>
          <w:p w14:paraId="5E87DE66"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1D6BCC1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 Fee - Service Provider</w:t>
            </w:r>
          </w:p>
        </w:tc>
        <w:tc>
          <w:tcPr>
            <w:tcW w:w="2971" w:type="dxa"/>
            <w:noWrap/>
            <w:vAlign w:val="center"/>
            <w:hideMark/>
          </w:tcPr>
          <w:p w14:paraId="4B82654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GAMING-SVC PROVIDR</w:t>
            </w:r>
          </w:p>
        </w:tc>
        <w:tc>
          <w:tcPr>
            <w:tcW w:w="2971" w:type="dxa"/>
          </w:tcPr>
          <w:p w14:paraId="53FBB049" w14:textId="44D6D667" w:rsidR="00C22646" w:rsidRPr="009F6D1E" w:rsidRDefault="008A7983" w:rsidP="002F1DD6">
            <w:pPr>
              <w:spacing w:after="0" w:line="240" w:lineRule="auto"/>
              <w:rPr>
                <w:rFonts w:cstheme="minorHAnsi"/>
                <w:color w:val="000000"/>
                <w:sz w:val="20"/>
                <w:szCs w:val="20"/>
              </w:rPr>
            </w:pPr>
            <w:r w:rsidRPr="008A7983">
              <w:rPr>
                <w:rFonts w:cstheme="minorHAnsi"/>
                <w:color w:val="000000"/>
                <w:sz w:val="20"/>
                <w:szCs w:val="20"/>
              </w:rPr>
              <w:t>"Interactive Gaming Service Provider"</w:t>
            </w:r>
          </w:p>
        </w:tc>
      </w:tr>
      <w:tr w:rsidR="00C22646" w:rsidRPr="009F6D1E" w14:paraId="11258E29" w14:textId="34565103" w:rsidTr="00C22646">
        <w:trPr>
          <w:trHeight w:val="298"/>
        </w:trPr>
        <w:tc>
          <w:tcPr>
            <w:tcW w:w="541" w:type="dxa"/>
            <w:tcBorders>
              <w:bottom w:val="single" w:sz="4" w:space="0" w:color="auto"/>
            </w:tcBorders>
            <w:noWrap/>
            <w:vAlign w:val="center"/>
            <w:hideMark/>
          </w:tcPr>
          <w:p w14:paraId="7CCB88CA"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tcBorders>
              <w:bottom w:val="single" w:sz="4" w:space="0" w:color="auto"/>
            </w:tcBorders>
            <w:noWrap/>
            <w:vAlign w:val="center"/>
            <w:hideMark/>
          </w:tcPr>
          <w:p w14:paraId="274BA186"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3030</w:t>
            </w:r>
          </w:p>
        </w:tc>
        <w:tc>
          <w:tcPr>
            <w:tcW w:w="654" w:type="dxa"/>
            <w:tcBorders>
              <w:bottom w:val="single" w:sz="4" w:space="0" w:color="auto"/>
            </w:tcBorders>
            <w:noWrap/>
            <w:vAlign w:val="center"/>
            <w:hideMark/>
          </w:tcPr>
          <w:p w14:paraId="1B805A23"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tcBorders>
              <w:bottom w:val="single" w:sz="4" w:space="0" w:color="auto"/>
            </w:tcBorders>
            <w:noWrap/>
            <w:vAlign w:val="center"/>
            <w:hideMark/>
          </w:tcPr>
          <w:p w14:paraId="260EBCF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 Fee - Manufacturer</w:t>
            </w:r>
          </w:p>
        </w:tc>
        <w:tc>
          <w:tcPr>
            <w:tcW w:w="2971" w:type="dxa"/>
            <w:tcBorders>
              <w:bottom w:val="single" w:sz="4" w:space="0" w:color="auto"/>
            </w:tcBorders>
            <w:noWrap/>
            <w:vAlign w:val="center"/>
            <w:hideMark/>
          </w:tcPr>
          <w:p w14:paraId="1E7532A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INTERACTIVE GAMING-MANUFACTURE</w:t>
            </w:r>
          </w:p>
        </w:tc>
        <w:tc>
          <w:tcPr>
            <w:tcW w:w="2971" w:type="dxa"/>
            <w:tcBorders>
              <w:bottom w:val="single" w:sz="4" w:space="0" w:color="auto"/>
            </w:tcBorders>
          </w:tcPr>
          <w:p w14:paraId="6E6EA82B" w14:textId="7D16B328" w:rsidR="00C22646" w:rsidRPr="009F6D1E" w:rsidRDefault="00BF1985" w:rsidP="002F1DD6">
            <w:pPr>
              <w:spacing w:after="0" w:line="240" w:lineRule="auto"/>
              <w:rPr>
                <w:rFonts w:cstheme="minorHAnsi"/>
                <w:color w:val="000000"/>
                <w:sz w:val="20"/>
                <w:szCs w:val="20"/>
              </w:rPr>
            </w:pPr>
            <w:r w:rsidRPr="00BF1985">
              <w:rPr>
                <w:rFonts w:cstheme="minorHAnsi"/>
                <w:color w:val="000000"/>
                <w:sz w:val="20"/>
                <w:szCs w:val="20"/>
              </w:rPr>
              <w:t>"Manufacturer of Interactive Gaming Systems"</w:t>
            </w:r>
          </w:p>
        </w:tc>
      </w:tr>
      <w:tr w:rsidR="00C22646" w:rsidRPr="009F6D1E" w14:paraId="3BEF8C2F" w14:textId="591F6D10" w:rsidTr="00C22646">
        <w:trPr>
          <w:trHeight w:val="298"/>
        </w:trPr>
        <w:tc>
          <w:tcPr>
            <w:tcW w:w="541" w:type="dxa"/>
            <w:tcBorders>
              <w:top w:val="single" w:sz="4" w:space="0" w:color="auto"/>
              <w:bottom w:val="single" w:sz="4" w:space="0" w:color="auto"/>
            </w:tcBorders>
            <w:shd w:val="clear" w:color="auto" w:fill="B7D4EF" w:themeFill="text2" w:themeFillTint="33"/>
            <w:noWrap/>
            <w:vAlign w:val="center"/>
            <w:hideMark/>
          </w:tcPr>
          <w:p w14:paraId="68CB6BAC"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9600</w:t>
            </w:r>
          </w:p>
        </w:tc>
        <w:tc>
          <w:tcPr>
            <w:tcW w:w="494" w:type="dxa"/>
            <w:tcBorders>
              <w:top w:val="single" w:sz="4" w:space="0" w:color="auto"/>
              <w:bottom w:val="single" w:sz="4" w:space="0" w:color="auto"/>
            </w:tcBorders>
            <w:shd w:val="clear" w:color="auto" w:fill="B7D4EF" w:themeFill="text2" w:themeFillTint="33"/>
            <w:noWrap/>
            <w:vAlign w:val="center"/>
            <w:hideMark/>
          </w:tcPr>
          <w:p w14:paraId="5EEE88D6"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3031</w:t>
            </w:r>
          </w:p>
        </w:tc>
        <w:tc>
          <w:tcPr>
            <w:tcW w:w="654" w:type="dxa"/>
            <w:tcBorders>
              <w:top w:val="single" w:sz="4" w:space="0" w:color="auto"/>
              <w:bottom w:val="single" w:sz="4" w:space="0" w:color="auto"/>
            </w:tcBorders>
            <w:shd w:val="clear" w:color="auto" w:fill="B7D4EF" w:themeFill="text2" w:themeFillTint="33"/>
            <w:noWrap/>
            <w:vAlign w:val="center"/>
            <w:hideMark/>
          </w:tcPr>
          <w:p w14:paraId="00047467"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MAJOR</w:t>
            </w:r>
          </w:p>
        </w:tc>
        <w:tc>
          <w:tcPr>
            <w:tcW w:w="2626" w:type="dxa"/>
            <w:tcBorders>
              <w:top w:val="single" w:sz="4" w:space="0" w:color="auto"/>
              <w:bottom w:val="single" w:sz="4" w:space="0" w:color="auto"/>
            </w:tcBorders>
            <w:shd w:val="clear" w:color="auto" w:fill="B7D4EF" w:themeFill="text2" w:themeFillTint="33"/>
            <w:noWrap/>
            <w:vAlign w:val="center"/>
            <w:hideMark/>
          </w:tcPr>
          <w:p w14:paraId="45F25428"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Live Entertainment Tax - Gaming [G]; Non-Gaming [NG]</w:t>
            </w:r>
          </w:p>
        </w:tc>
        <w:tc>
          <w:tcPr>
            <w:tcW w:w="2971" w:type="dxa"/>
            <w:tcBorders>
              <w:top w:val="single" w:sz="4" w:space="0" w:color="auto"/>
              <w:bottom w:val="single" w:sz="4" w:space="0" w:color="auto"/>
            </w:tcBorders>
            <w:shd w:val="clear" w:color="auto" w:fill="B7D4EF" w:themeFill="text2" w:themeFillTint="33"/>
            <w:noWrap/>
            <w:vAlign w:val="center"/>
            <w:hideMark/>
          </w:tcPr>
          <w:p w14:paraId="7C9359F8"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LIVE ENTERTAINMENT TAX</w:t>
            </w:r>
          </w:p>
        </w:tc>
        <w:tc>
          <w:tcPr>
            <w:tcW w:w="2971" w:type="dxa"/>
            <w:tcBorders>
              <w:top w:val="single" w:sz="4" w:space="0" w:color="auto"/>
              <w:bottom w:val="single" w:sz="4" w:space="0" w:color="auto"/>
            </w:tcBorders>
            <w:shd w:val="clear" w:color="auto" w:fill="B7D4EF" w:themeFill="text2" w:themeFillTint="33"/>
          </w:tcPr>
          <w:p w14:paraId="6B3DBEAF" w14:textId="5FB24C31" w:rsidR="00C22646" w:rsidRDefault="0093760B" w:rsidP="002F1DD6">
            <w:pPr>
              <w:spacing w:after="0" w:line="240" w:lineRule="auto"/>
              <w:rPr>
                <w:rFonts w:cstheme="minorHAnsi"/>
                <w:b/>
                <w:bCs/>
                <w:color w:val="000000"/>
                <w:sz w:val="20"/>
                <w:szCs w:val="20"/>
              </w:rPr>
            </w:pPr>
            <w:r w:rsidRPr="0093760B">
              <w:rPr>
                <w:rFonts w:cstheme="minorHAnsi"/>
                <w:b/>
                <w:bCs/>
                <w:color w:val="000000"/>
                <w:sz w:val="20"/>
                <w:szCs w:val="20"/>
              </w:rPr>
              <w:t>"Live Entertainment Tax"</w:t>
            </w:r>
          </w:p>
          <w:p w14:paraId="25A7E371" w14:textId="77777777" w:rsidR="0093760B" w:rsidRPr="0093760B" w:rsidRDefault="0093760B" w:rsidP="0093760B">
            <w:pPr>
              <w:jc w:val="center"/>
              <w:rPr>
                <w:rFonts w:cstheme="minorHAnsi"/>
                <w:sz w:val="20"/>
                <w:szCs w:val="20"/>
              </w:rPr>
            </w:pPr>
          </w:p>
        </w:tc>
      </w:tr>
      <w:tr w:rsidR="00C22646" w:rsidRPr="009F6D1E" w14:paraId="5110348C" w14:textId="74490C0F" w:rsidTr="00C22646">
        <w:trPr>
          <w:trHeight w:val="298"/>
        </w:trPr>
        <w:tc>
          <w:tcPr>
            <w:tcW w:w="541" w:type="dxa"/>
            <w:tcBorders>
              <w:top w:val="single" w:sz="4" w:space="0" w:color="auto"/>
            </w:tcBorders>
            <w:noWrap/>
            <w:vAlign w:val="center"/>
            <w:hideMark/>
          </w:tcPr>
          <w:p w14:paraId="6FE1C21C"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tcBorders>
              <w:top w:val="single" w:sz="4" w:space="0" w:color="auto"/>
            </w:tcBorders>
            <w:noWrap/>
            <w:vAlign w:val="center"/>
            <w:hideMark/>
          </w:tcPr>
          <w:p w14:paraId="42E0A09C"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3032</w:t>
            </w:r>
          </w:p>
        </w:tc>
        <w:tc>
          <w:tcPr>
            <w:tcW w:w="654" w:type="dxa"/>
            <w:tcBorders>
              <w:top w:val="single" w:sz="4" w:space="0" w:color="auto"/>
            </w:tcBorders>
            <w:noWrap/>
            <w:vAlign w:val="center"/>
            <w:hideMark/>
          </w:tcPr>
          <w:p w14:paraId="3E7E650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tcBorders>
              <w:top w:val="single" w:sz="4" w:space="0" w:color="auto"/>
            </w:tcBorders>
            <w:noWrap/>
            <w:vAlign w:val="center"/>
            <w:hideMark/>
          </w:tcPr>
          <w:p w14:paraId="11F59329"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Pari-mutuel Tax</w:t>
            </w:r>
          </w:p>
        </w:tc>
        <w:tc>
          <w:tcPr>
            <w:tcW w:w="2971" w:type="dxa"/>
            <w:tcBorders>
              <w:top w:val="single" w:sz="4" w:space="0" w:color="auto"/>
            </w:tcBorders>
            <w:noWrap/>
            <w:vAlign w:val="center"/>
            <w:hideMark/>
          </w:tcPr>
          <w:p w14:paraId="151B3D6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PARI-MUTUEL TAX</w:t>
            </w:r>
          </w:p>
        </w:tc>
        <w:tc>
          <w:tcPr>
            <w:tcW w:w="2971" w:type="dxa"/>
            <w:tcBorders>
              <w:top w:val="single" w:sz="4" w:space="0" w:color="auto"/>
            </w:tcBorders>
          </w:tcPr>
          <w:p w14:paraId="3160852D" w14:textId="752C3032" w:rsidR="00C22646" w:rsidRPr="009F6D1E" w:rsidRDefault="00BE0BF0" w:rsidP="002F1DD6">
            <w:pPr>
              <w:spacing w:after="0" w:line="240" w:lineRule="auto"/>
              <w:rPr>
                <w:rFonts w:cstheme="minorHAnsi"/>
                <w:color w:val="000000"/>
                <w:sz w:val="20"/>
                <w:szCs w:val="20"/>
              </w:rPr>
            </w:pPr>
            <w:r w:rsidRPr="00BE0BF0">
              <w:rPr>
                <w:rFonts w:cstheme="minorHAnsi"/>
                <w:color w:val="000000"/>
                <w:sz w:val="20"/>
                <w:szCs w:val="20"/>
              </w:rPr>
              <w:t>"Pari-Mutuel Tax "</w:t>
            </w:r>
          </w:p>
        </w:tc>
      </w:tr>
      <w:tr w:rsidR="00C22646" w:rsidRPr="009F6D1E" w14:paraId="4B3BC19A" w14:textId="76282AEB" w:rsidTr="00C22646">
        <w:trPr>
          <w:trHeight w:val="298"/>
        </w:trPr>
        <w:tc>
          <w:tcPr>
            <w:tcW w:w="541" w:type="dxa"/>
            <w:noWrap/>
            <w:vAlign w:val="center"/>
            <w:hideMark/>
          </w:tcPr>
          <w:p w14:paraId="75BCB04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62C48B2F"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3033</w:t>
            </w:r>
          </w:p>
        </w:tc>
        <w:tc>
          <w:tcPr>
            <w:tcW w:w="654" w:type="dxa"/>
            <w:noWrap/>
            <w:vAlign w:val="center"/>
            <w:hideMark/>
          </w:tcPr>
          <w:p w14:paraId="291C64D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4154582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Equip Mfg. License</w:t>
            </w:r>
          </w:p>
        </w:tc>
        <w:tc>
          <w:tcPr>
            <w:tcW w:w="2971" w:type="dxa"/>
            <w:noWrap/>
            <w:vAlign w:val="center"/>
            <w:hideMark/>
          </w:tcPr>
          <w:p w14:paraId="5BC5B849"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EQUIP MFG LIC AND INSP FEES</w:t>
            </w:r>
          </w:p>
        </w:tc>
        <w:tc>
          <w:tcPr>
            <w:tcW w:w="2971" w:type="dxa"/>
          </w:tcPr>
          <w:p w14:paraId="7E03808A" w14:textId="0FD493A3" w:rsidR="00C22646" w:rsidRPr="009F6D1E" w:rsidRDefault="009A62CE" w:rsidP="002F1DD6">
            <w:pPr>
              <w:spacing w:after="0" w:line="240" w:lineRule="auto"/>
              <w:rPr>
                <w:rFonts w:cstheme="minorHAnsi"/>
                <w:color w:val="000000"/>
                <w:sz w:val="20"/>
                <w:szCs w:val="20"/>
              </w:rPr>
            </w:pPr>
            <w:r w:rsidRPr="009A62CE">
              <w:rPr>
                <w:rFonts w:cstheme="minorHAnsi"/>
                <w:color w:val="000000"/>
                <w:sz w:val="20"/>
                <w:szCs w:val="20"/>
              </w:rPr>
              <w:t>"Distributor, Manufacturer, and Operator of a Pari-Mutuel System"</w:t>
            </w:r>
          </w:p>
        </w:tc>
      </w:tr>
      <w:tr w:rsidR="00C22646" w:rsidRPr="009F6D1E" w14:paraId="0D700D88" w14:textId="4E1E7633" w:rsidTr="00C22646">
        <w:trPr>
          <w:trHeight w:val="298"/>
        </w:trPr>
        <w:tc>
          <w:tcPr>
            <w:tcW w:w="541" w:type="dxa"/>
            <w:noWrap/>
            <w:vAlign w:val="center"/>
            <w:hideMark/>
          </w:tcPr>
          <w:p w14:paraId="4E7F1F2A"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7DDB6F83"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3034</w:t>
            </w:r>
          </w:p>
        </w:tc>
        <w:tc>
          <w:tcPr>
            <w:tcW w:w="654" w:type="dxa"/>
            <w:noWrap/>
            <w:vAlign w:val="center"/>
            <w:hideMark/>
          </w:tcPr>
          <w:p w14:paraId="6651EBF3"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6FD5B0C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Race Wire License</w:t>
            </w:r>
          </w:p>
        </w:tc>
        <w:tc>
          <w:tcPr>
            <w:tcW w:w="2971" w:type="dxa"/>
            <w:noWrap/>
            <w:vAlign w:val="center"/>
            <w:hideMark/>
          </w:tcPr>
          <w:p w14:paraId="73EAB008"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RACE WIRE LICENSE FEES</w:t>
            </w:r>
          </w:p>
        </w:tc>
        <w:tc>
          <w:tcPr>
            <w:tcW w:w="2971" w:type="dxa"/>
          </w:tcPr>
          <w:p w14:paraId="01A95C12" w14:textId="71AD19FF" w:rsidR="00C22646" w:rsidRPr="009F6D1E" w:rsidRDefault="001B6D3F" w:rsidP="002F1DD6">
            <w:pPr>
              <w:spacing w:after="0" w:line="240" w:lineRule="auto"/>
              <w:rPr>
                <w:rFonts w:cstheme="minorHAnsi"/>
                <w:color w:val="000000"/>
                <w:sz w:val="20"/>
                <w:szCs w:val="20"/>
              </w:rPr>
            </w:pPr>
            <w:r w:rsidRPr="001B6D3F">
              <w:rPr>
                <w:rFonts w:cstheme="minorHAnsi"/>
                <w:color w:val="000000"/>
                <w:sz w:val="20"/>
                <w:szCs w:val="20"/>
              </w:rPr>
              <w:t>"Race Wire Fee "</w:t>
            </w:r>
          </w:p>
        </w:tc>
      </w:tr>
      <w:tr w:rsidR="00C22646" w:rsidRPr="009F6D1E" w14:paraId="76E74C66" w14:textId="2AEE4417" w:rsidTr="00C22646">
        <w:trPr>
          <w:trHeight w:val="298"/>
        </w:trPr>
        <w:tc>
          <w:tcPr>
            <w:tcW w:w="541" w:type="dxa"/>
            <w:tcBorders>
              <w:bottom w:val="single" w:sz="4" w:space="0" w:color="auto"/>
            </w:tcBorders>
            <w:noWrap/>
            <w:vAlign w:val="center"/>
            <w:hideMark/>
          </w:tcPr>
          <w:p w14:paraId="1EC3E02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tcBorders>
              <w:bottom w:val="single" w:sz="4" w:space="0" w:color="auto"/>
            </w:tcBorders>
            <w:noWrap/>
            <w:vAlign w:val="center"/>
            <w:hideMark/>
          </w:tcPr>
          <w:p w14:paraId="5B7B8937"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3035</w:t>
            </w:r>
          </w:p>
        </w:tc>
        <w:tc>
          <w:tcPr>
            <w:tcW w:w="654" w:type="dxa"/>
            <w:tcBorders>
              <w:bottom w:val="single" w:sz="4" w:space="0" w:color="auto"/>
            </w:tcBorders>
            <w:noWrap/>
            <w:vAlign w:val="center"/>
            <w:hideMark/>
          </w:tcPr>
          <w:p w14:paraId="2D4BFAA4"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tcBorders>
              <w:bottom w:val="single" w:sz="4" w:space="0" w:color="auto"/>
            </w:tcBorders>
            <w:noWrap/>
            <w:vAlign w:val="center"/>
            <w:hideMark/>
          </w:tcPr>
          <w:p w14:paraId="56DB427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Annual Fees on Games</w:t>
            </w:r>
          </w:p>
        </w:tc>
        <w:tc>
          <w:tcPr>
            <w:tcW w:w="2971" w:type="dxa"/>
            <w:tcBorders>
              <w:bottom w:val="single" w:sz="4" w:space="0" w:color="auto"/>
            </w:tcBorders>
            <w:noWrap/>
            <w:vAlign w:val="center"/>
            <w:hideMark/>
          </w:tcPr>
          <w:p w14:paraId="3492983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STATE SHARE ANNUAL TABLE FEE</w:t>
            </w:r>
          </w:p>
        </w:tc>
        <w:tc>
          <w:tcPr>
            <w:tcW w:w="2971" w:type="dxa"/>
            <w:tcBorders>
              <w:bottom w:val="single" w:sz="4" w:space="0" w:color="auto"/>
            </w:tcBorders>
          </w:tcPr>
          <w:p w14:paraId="11B6F82E" w14:textId="50D1F453" w:rsidR="00C22646" w:rsidRPr="009F6D1E" w:rsidRDefault="001B6D3F" w:rsidP="002F1DD6">
            <w:pPr>
              <w:spacing w:after="0" w:line="240" w:lineRule="auto"/>
              <w:rPr>
                <w:rFonts w:cstheme="minorHAnsi"/>
                <w:color w:val="000000"/>
                <w:sz w:val="20"/>
                <w:szCs w:val="20"/>
              </w:rPr>
            </w:pPr>
            <w:r w:rsidRPr="001B6D3F">
              <w:rPr>
                <w:rFonts w:cstheme="minorHAnsi"/>
                <w:color w:val="000000"/>
                <w:sz w:val="20"/>
                <w:szCs w:val="20"/>
              </w:rPr>
              <w:t>"State Share - Annual Fee on Counter and Table Games"</w:t>
            </w:r>
          </w:p>
        </w:tc>
      </w:tr>
      <w:tr w:rsidR="00C22646" w:rsidRPr="009F6D1E" w14:paraId="7A2493CB" w14:textId="4737C6E1" w:rsidTr="00C22646">
        <w:trPr>
          <w:trHeight w:val="298"/>
        </w:trPr>
        <w:tc>
          <w:tcPr>
            <w:tcW w:w="541" w:type="dxa"/>
            <w:tcBorders>
              <w:top w:val="single" w:sz="4" w:space="0" w:color="auto"/>
              <w:bottom w:val="single" w:sz="4" w:space="0" w:color="auto"/>
            </w:tcBorders>
            <w:shd w:val="clear" w:color="auto" w:fill="B7D4EF" w:themeFill="text2" w:themeFillTint="33"/>
            <w:noWrap/>
            <w:vAlign w:val="center"/>
            <w:hideMark/>
          </w:tcPr>
          <w:p w14:paraId="226AE90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9600</w:t>
            </w:r>
          </w:p>
        </w:tc>
        <w:tc>
          <w:tcPr>
            <w:tcW w:w="494" w:type="dxa"/>
            <w:tcBorders>
              <w:top w:val="single" w:sz="4" w:space="0" w:color="auto"/>
              <w:bottom w:val="single" w:sz="4" w:space="0" w:color="auto"/>
            </w:tcBorders>
            <w:shd w:val="clear" w:color="auto" w:fill="B7D4EF" w:themeFill="text2" w:themeFillTint="33"/>
            <w:noWrap/>
            <w:vAlign w:val="center"/>
            <w:hideMark/>
          </w:tcPr>
          <w:p w14:paraId="7A79A04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3041</w:t>
            </w:r>
          </w:p>
        </w:tc>
        <w:tc>
          <w:tcPr>
            <w:tcW w:w="654" w:type="dxa"/>
            <w:tcBorders>
              <w:top w:val="single" w:sz="4" w:space="0" w:color="auto"/>
              <w:bottom w:val="single" w:sz="4" w:space="0" w:color="auto"/>
            </w:tcBorders>
            <w:shd w:val="clear" w:color="auto" w:fill="B7D4EF" w:themeFill="text2" w:themeFillTint="33"/>
            <w:noWrap/>
            <w:vAlign w:val="center"/>
            <w:hideMark/>
          </w:tcPr>
          <w:p w14:paraId="2705D61A"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MAJOR</w:t>
            </w:r>
          </w:p>
        </w:tc>
        <w:tc>
          <w:tcPr>
            <w:tcW w:w="2626" w:type="dxa"/>
            <w:tcBorders>
              <w:top w:val="single" w:sz="4" w:space="0" w:color="auto"/>
              <w:bottom w:val="single" w:sz="4" w:space="0" w:color="auto"/>
            </w:tcBorders>
            <w:shd w:val="clear" w:color="auto" w:fill="B7D4EF" w:themeFill="text2" w:themeFillTint="33"/>
            <w:noWrap/>
            <w:vAlign w:val="center"/>
            <w:hideMark/>
          </w:tcPr>
          <w:p w14:paraId="25F359EC"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Percent Fees - Gross Revenue</w:t>
            </w:r>
          </w:p>
        </w:tc>
        <w:tc>
          <w:tcPr>
            <w:tcW w:w="2971" w:type="dxa"/>
            <w:tcBorders>
              <w:top w:val="single" w:sz="4" w:space="0" w:color="auto"/>
              <w:bottom w:val="single" w:sz="4" w:space="0" w:color="auto"/>
            </w:tcBorders>
            <w:shd w:val="clear" w:color="auto" w:fill="B7D4EF" w:themeFill="text2" w:themeFillTint="33"/>
            <w:noWrap/>
            <w:vAlign w:val="center"/>
            <w:hideMark/>
          </w:tcPr>
          <w:p w14:paraId="03CD683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b/>
                <w:bCs/>
                <w:color w:val="000000"/>
                <w:sz w:val="20"/>
                <w:szCs w:val="20"/>
              </w:rPr>
              <w:t>PERCENTAGE FEES ON GROSS REV</w:t>
            </w:r>
          </w:p>
        </w:tc>
        <w:tc>
          <w:tcPr>
            <w:tcW w:w="2971" w:type="dxa"/>
            <w:tcBorders>
              <w:top w:val="single" w:sz="4" w:space="0" w:color="auto"/>
              <w:bottom w:val="single" w:sz="4" w:space="0" w:color="auto"/>
            </w:tcBorders>
            <w:shd w:val="clear" w:color="auto" w:fill="B7D4EF" w:themeFill="text2" w:themeFillTint="33"/>
          </w:tcPr>
          <w:p w14:paraId="41D59109" w14:textId="55889EFF" w:rsidR="00C22646" w:rsidRPr="009F6D1E" w:rsidRDefault="000245E0" w:rsidP="002F1DD6">
            <w:pPr>
              <w:spacing w:after="0" w:line="240" w:lineRule="auto"/>
              <w:rPr>
                <w:rFonts w:cstheme="minorHAnsi"/>
                <w:b/>
                <w:bCs/>
                <w:color w:val="000000"/>
                <w:sz w:val="20"/>
                <w:szCs w:val="20"/>
              </w:rPr>
            </w:pPr>
            <w:r w:rsidRPr="000245E0">
              <w:rPr>
                <w:rFonts w:cstheme="minorHAnsi"/>
                <w:b/>
                <w:bCs/>
                <w:color w:val="000000"/>
                <w:sz w:val="20"/>
                <w:szCs w:val="20"/>
              </w:rPr>
              <w:t>"% Fees on Gross Revenue"</w:t>
            </w:r>
          </w:p>
        </w:tc>
      </w:tr>
      <w:tr w:rsidR="00C22646" w:rsidRPr="009F6D1E" w14:paraId="39B484EC" w14:textId="027558BD" w:rsidTr="00C22646">
        <w:trPr>
          <w:trHeight w:val="298"/>
        </w:trPr>
        <w:tc>
          <w:tcPr>
            <w:tcW w:w="541" w:type="dxa"/>
            <w:tcBorders>
              <w:top w:val="single" w:sz="4" w:space="0" w:color="auto"/>
            </w:tcBorders>
            <w:noWrap/>
            <w:vAlign w:val="center"/>
            <w:hideMark/>
          </w:tcPr>
          <w:p w14:paraId="6846D65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tcBorders>
              <w:top w:val="single" w:sz="4" w:space="0" w:color="auto"/>
            </w:tcBorders>
            <w:noWrap/>
            <w:vAlign w:val="center"/>
            <w:hideMark/>
          </w:tcPr>
          <w:p w14:paraId="0098E022"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3042</w:t>
            </w:r>
          </w:p>
        </w:tc>
        <w:tc>
          <w:tcPr>
            <w:tcW w:w="654" w:type="dxa"/>
            <w:tcBorders>
              <w:top w:val="single" w:sz="4" w:space="0" w:color="auto"/>
            </w:tcBorders>
            <w:noWrap/>
            <w:vAlign w:val="center"/>
            <w:hideMark/>
          </w:tcPr>
          <w:p w14:paraId="03DB31C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tcBorders>
              <w:top w:val="single" w:sz="4" w:space="0" w:color="auto"/>
            </w:tcBorders>
            <w:noWrap/>
            <w:vAlign w:val="center"/>
            <w:hideMark/>
          </w:tcPr>
          <w:p w14:paraId="0B104B7A"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Gaming Penalties</w:t>
            </w:r>
          </w:p>
        </w:tc>
        <w:tc>
          <w:tcPr>
            <w:tcW w:w="2971" w:type="dxa"/>
            <w:tcBorders>
              <w:top w:val="single" w:sz="4" w:space="0" w:color="auto"/>
            </w:tcBorders>
            <w:noWrap/>
            <w:vAlign w:val="center"/>
            <w:hideMark/>
          </w:tcPr>
          <w:p w14:paraId="0B2C333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GAMING PENALTIES</w:t>
            </w:r>
          </w:p>
        </w:tc>
        <w:tc>
          <w:tcPr>
            <w:tcW w:w="2971" w:type="dxa"/>
            <w:tcBorders>
              <w:top w:val="single" w:sz="4" w:space="0" w:color="auto"/>
            </w:tcBorders>
          </w:tcPr>
          <w:p w14:paraId="6ADA0780" w14:textId="2D966CCC" w:rsidR="00C22646" w:rsidRPr="009F6D1E" w:rsidRDefault="000245E0" w:rsidP="002F1DD6">
            <w:pPr>
              <w:spacing w:after="0" w:line="240" w:lineRule="auto"/>
              <w:rPr>
                <w:rFonts w:cstheme="minorHAnsi"/>
                <w:color w:val="000000"/>
                <w:sz w:val="20"/>
                <w:szCs w:val="20"/>
              </w:rPr>
            </w:pPr>
            <w:r w:rsidRPr="000245E0">
              <w:rPr>
                <w:rFonts w:cstheme="minorHAnsi"/>
                <w:color w:val="000000"/>
                <w:sz w:val="20"/>
                <w:szCs w:val="20"/>
              </w:rPr>
              <w:t>"Penalties"</w:t>
            </w:r>
          </w:p>
        </w:tc>
      </w:tr>
      <w:tr w:rsidR="00C22646" w:rsidRPr="009F6D1E" w14:paraId="26A776F5" w14:textId="75892BEC" w:rsidTr="00C22646">
        <w:trPr>
          <w:trHeight w:val="298"/>
        </w:trPr>
        <w:tc>
          <w:tcPr>
            <w:tcW w:w="541" w:type="dxa"/>
            <w:noWrap/>
            <w:vAlign w:val="center"/>
            <w:hideMark/>
          </w:tcPr>
          <w:p w14:paraId="5D5C1E84"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320B96A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3043</w:t>
            </w:r>
          </w:p>
        </w:tc>
        <w:tc>
          <w:tcPr>
            <w:tcW w:w="654" w:type="dxa"/>
            <w:noWrap/>
            <w:vAlign w:val="center"/>
            <w:hideMark/>
          </w:tcPr>
          <w:p w14:paraId="019E6ED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360DF09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Flat Fees-Restricted Slots</w:t>
            </w:r>
          </w:p>
        </w:tc>
        <w:tc>
          <w:tcPr>
            <w:tcW w:w="2971" w:type="dxa"/>
            <w:noWrap/>
            <w:vAlign w:val="center"/>
            <w:hideMark/>
          </w:tcPr>
          <w:p w14:paraId="4FD482B7"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FLAT FEE RESTRICTED SLOTS</w:t>
            </w:r>
          </w:p>
        </w:tc>
        <w:tc>
          <w:tcPr>
            <w:tcW w:w="2971" w:type="dxa"/>
          </w:tcPr>
          <w:p w14:paraId="2A6703D5" w14:textId="52CD8DDC" w:rsidR="00C22646" w:rsidRPr="009F6D1E" w:rsidRDefault="00492A79" w:rsidP="002F1DD6">
            <w:pPr>
              <w:spacing w:after="0" w:line="240" w:lineRule="auto"/>
              <w:rPr>
                <w:rFonts w:cstheme="minorHAnsi"/>
                <w:color w:val="000000"/>
                <w:sz w:val="20"/>
                <w:szCs w:val="20"/>
              </w:rPr>
            </w:pPr>
            <w:r w:rsidRPr="00492A79">
              <w:rPr>
                <w:rFonts w:cstheme="minorHAnsi"/>
                <w:color w:val="000000"/>
                <w:sz w:val="20"/>
                <w:szCs w:val="20"/>
              </w:rPr>
              <w:t>"Restricted Slots Quarterly License Fee"</w:t>
            </w:r>
          </w:p>
        </w:tc>
      </w:tr>
      <w:tr w:rsidR="00C22646" w:rsidRPr="009F6D1E" w14:paraId="5C018616" w14:textId="774EE8D4" w:rsidTr="00C22646">
        <w:trPr>
          <w:trHeight w:val="298"/>
        </w:trPr>
        <w:tc>
          <w:tcPr>
            <w:tcW w:w="541" w:type="dxa"/>
            <w:noWrap/>
            <w:vAlign w:val="center"/>
            <w:hideMark/>
          </w:tcPr>
          <w:p w14:paraId="018B4BA1"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9600</w:t>
            </w:r>
          </w:p>
        </w:tc>
        <w:tc>
          <w:tcPr>
            <w:tcW w:w="494" w:type="dxa"/>
            <w:noWrap/>
            <w:vAlign w:val="center"/>
            <w:hideMark/>
          </w:tcPr>
          <w:p w14:paraId="57E122EC"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3044</w:t>
            </w:r>
          </w:p>
        </w:tc>
        <w:tc>
          <w:tcPr>
            <w:tcW w:w="654" w:type="dxa"/>
            <w:noWrap/>
            <w:vAlign w:val="center"/>
            <w:hideMark/>
          </w:tcPr>
          <w:p w14:paraId="7305A3DB"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Minor</w:t>
            </w:r>
          </w:p>
        </w:tc>
        <w:tc>
          <w:tcPr>
            <w:tcW w:w="2626" w:type="dxa"/>
            <w:noWrap/>
            <w:vAlign w:val="center"/>
            <w:hideMark/>
          </w:tcPr>
          <w:p w14:paraId="3A6BF1FC"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Non-Restricted Slots</w:t>
            </w:r>
          </w:p>
        </w:tc>
        <w:tc>
          <w:tcPr>
            <w:tcW w:w="2971" w:type="dxa"/>
            <w:noWrap/>
            <w:vAlign w:val="center"/>
            <w:hideMark/>
          </w:tcPr>
          <w:p w14:paraId="5A2F19E7"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NONRESTRICTED SLOTS</w:t>
            </w:r>
          </w:p>
        </w:tc>
        <w:tc>
          <w:tcPr>
            <w:tcW w:w="2971" w:type="dxa"/>
          </w:tcPr>
          <w:p w14:paraId="294714CA" w14:textId="0CD585FC" w:rsidR="00C22646" w:rsidRPr="009F6D1E" w:rsidRDefault="00C450ED" w:rsidP="002F1DD6">
            <w:pPr>
              <w:spacing w:after="0" w:line="240" w:lineRule="auto"/>
              <w:rPr>
                <w:rFonts w:cstheme="minorHAnsi"/>
                <w:color w:val="000000"/>
                <w:sz w:val="20"/>
                <w:szCs w:val="20"/>
              </w:rPr>
            </w:pPr>
            <w:r w:rsidRPr="00C450ED">
              <w:rPr>
                <w:rFonts w:cstheme="minorHAnsi"/>
                <w:color w:val="000000"/>
                <w:sz w:val="20"/>
                <w:szCs w:val="20"/>
              </w:rPr>
              <w:t>"Nonrestricted Slots Quarterly License Fee"</w:t>
            </w:r>
          </w:p>
        </w:tc>
      </w:tr>
      <w:tr w:rsidR="00C22646" w:rsidRPr="009F6D1E" w14:paraId="58EA9971" w14:textId="7927E22C" w:rsidTr="00C22646">
        <w:trPr>
          <w:trHeight w:val="298"/>
        </w:trPr>
        <w:tc>
          <w:tcPr>
            <w:tcW w:w="541" w:type="dxa"/>
            <w:noWrap/>
            <w:vAlign w:val="center"/>
            <w:hideMark/>
          </w:tcPr>
          <w:p w14:paraId="4181EBA9"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303A7AE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3045</w:t>
            </w:r>
          </w:p>
        </w:tc>
        <w:tc>
          <w:tcPr>
            <w:tcW w:w="654" w:type="dxa"/>
            <w:noWrap/>
            <w:vAlign w:val="center"/>
            <w:hideMark/>
          </w:tcPr>
          <w:p w14:paraId="4E8AA958"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388F673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Quarterly Fees - Games</w:t>
            </w:r>
          </w:p>
        </w:tc>
        <w:tc>
          <w:tcPr>
            <w:tcW w:w="2971" w:type="dxa"/>
            <w:noWrap/>
            <w:vAlign w:val="center"/>
            <w:hideMark/>
          </w:tcPr>
          <w:p w14:paraId="707879E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QUARTERLY FEE ON GAMES</w:t>
            </w:r>
          </w:p>
        </w:tc>
        <w:tc>
          <w:tcPr>
            <w:tcW w:w="2971" w:type="dxa"/>
          </w:tcPr>
          <w:p w14:paraId="0A1C99B0" w14:textId="3626A6E5" w:rsidR="00C22646" w:rsidRPr="009F6D1E" w:rsidRDefault="00D73768" w:rsidP="002F1DD6">
            <w:pPr>
              <w:spacing w:after="0" w:line="240" w:lineRule="auto"/>
              <w:rPr>
                <w:rFonts w:cstheme="minorHAnsi"/>
                <w:color w:val="000000"/>
                <w:sz w:val="20"/>
                <w:szCs w:val="20"/>
              </w:rPr>
            </w:pPr>
            <w:r w:rsidRPr="00D73768">
              <w:rPr>
                <w:rFonts w:cstheme="minorHAnsi"/>
                <w:color w:val="000000"/>
                <w:sz w:val="20"/>
                <w:szCs w:val="20"/>
              </w:rPr>
              <w:t>"Counter and Table Games Quarterly License Fee"</w:t>
            </w:r>
          </w:p>
        </w:tc>
      </w:tr>
      <w:tr w:rsidR="00C22646" w:rsidRPr="009F6D1E" w14:paraId="000E7308" w14:textId="5B07C43B" w:rsidTr="00C22646">
        <w:trPr>
          <w:trHeight w:val="298"/>
        </w:trPr>
        <w:tc>
          <w:tcPr>
            <w:tcW w:w="541" w:type="dxa"/>
            <w:noWrap/>
            <w:vAlign w:val="center"/>
            <w:hideMark/>
          </w:tcPr>
          <w:p w14:paraId="3B0D792A"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9600</w:t>
            </w:r>
          </w:p>
        </w:tc>
        <w:tc>
          <w:tcPr>
            <w:tcW w:w="494" w:type="dxa"/>
            <w:noWrap/>
            <w:vAlign w:val="center"/>
            <w:hideMark/>
          </w:tcPr>
          <w:p w14:paraId="0EEE166E"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3046</w:t>
            </w:r>
          </w:p>
        </w:tc>
        <w:tc>
          <w:tcPr>
            <w:tcW w:w="654" w:type="dxa"/>
            <w:noWrap/>
            <w:vAlign w:val="center"/>
            <w:hideMark/>
          </w:tcPr>
          <w:p w14:paraId="5EDF2917"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Minor</w:t>
            </w:r>
          </w:p>
        </w:tc>
        <w:tc>
          <w:tcPr>
            <w:tcW w:w="2626" w:type="dxa"/>
            <w:noWrap/>
            <w:vAlign w:val="center"/>
            <w:hideMark/>
          </w:tcPr>
          <w:p w14:paraId="32383ADD"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Advance License Fees</w:t>
            </w:r>
          </w:p>
        </w:tc>
        <w:tc>
          <w:tcPr>
            <w:tcW w:w="2971" w:type="dxa"/>
            <w:noWrap/>
            <w:vAlign w:val="center"/>
            <w:hideMark/>
          </w:tcPr>
          <w:p w14:paraId="3236EC27" w14:textId="77777777" w:rsidR="00C22646" w:rsidRPr="009F6D1E" w:rsidRDefault="00C22646" w:rsidP="002F1DD6">
            <w:pPr>
              <w:spacing w:after="0" w:line="240" w:lineRule="auto"/>
              <w:rPr>
                <w:rFonts w:eastAsia="Times New Roman" w:cstheme="minorHAnsi"/>
                <w:b/>
                <w:bCs/>
                <w:color w:val="000000"/>
                <w:sz w:val="20"/>
                <w:szCs w:val="20"/>
              </w:rPr>
            </w:pPr>
            <w:r w:rsidRPr="009F6D1E">
              <w:rPr>
                <w:rFonts w:cstheme="minorHAnsi"/>
                <w:color w:val="000000"/>
                <w:sz w:val="20"/>
                <w:szCs w:val="20"/>
              </w:rPr>
              <w:t>ADVANCE LICENSE FEE PAYMENTS</w:t>
            </w:r>
          </w:p>
        </w:tc>
        <w:tc>
          <w:tcPr>
            <w:tcW w:w="2971" w:type="dxa"/>
          </w:tcPr>
          <w:p w14:paraId="53FFFE4C" w14:textId="31E27C65" w:rsidR="00C22646" w:rsidRPr="009F6D1E" w:rsidRDefault="00D73768" w:rsidP="002F1DD6">
            <w:pPr>
              <w:spacing w:after="0" w:line="240" w:lineRule="auto"/>
              <w:rPr>
                <w:rFonts w:cstheme="minorHAnsi"/>
                <w:color w:val="000000"/>
                <w:sz w:val="20"/>
                <w:szCs w:val="20"/>
              </w:rPr>
            </w:pPr>
            <w:r w:rsidRPr="00D73768">
              <w:rPr>
                <w:rFonts w:cstheme="minorHAnsi"/>
                <w:color w:val="000000"/>
                <w:sz w:val="20"/>
                <w:szCs w:val="20"/>
              </w:rPr>
              <w:t>"Advance License Fee Payment"</w:t>
            </w:r>
          </w:p>
        </w:tc>
      </w:tr>
      <w:tr w:rsidR="00C22646" w:rsidRPr="009F6D1E" w14:paraId="37C92DFE" w14:textId="738E09B0" w:rsidTr="00C22646">
        <w:trPr>
          <w:trHeight w:val="298"/>
        </w:trPr>
        <w:tc>
          <w:tcPr>
            <w:tcW w:w="541" w:type="dxa"/>
            <w:noWrap/>
            <w:vAlign w:val="center"/>
            <w:hideMark/>
          </w:tcPr>
          <w:p w14:paraId="455FABBC"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024C1D2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3047</w:t>
            </w:r>
          </w:p>
        </w:tc>
        <w:tc>
          <w:tcPr>
            <w:tcW w:w="654" w:type="dxa"/>
            <w:noWrap/>
            <w:vAlign w:val="center"/>
            <w:hideMark/>
          </w:tcPr>
          <w:p w14:paraId="3D05FCDD"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29C27285"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Expired Slot Machine Wagering Vouchers</w:t>
            </w:r>
          </w:p>
        </w:tc>
        <w:tc>
          <w:tcPr>
            <w:tcW w:w="2971" w:type="dxa"/>
            <w:noWrap/>
            <w:vAlign w:val="center"/>
            <w:hideMark/>
          </w:tcPr>
          <w:p w14:paraId="23B026B2"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EXPIRED SLOT MACHINE VOUCHERS</w:t>
            </w:r>
          </w:p>
        </w:tc>
        <w:tc>
          <w:tcPr>
            <w:tcW w:w="2971" w:type="dxa"/>
          </w:tcPr>
          <w:p w14:paraId="2B16A418" w14:textId="7E36339C" w:rsidR="00C22646" w:rsidRPr="009F6D1E" w:rsidRDefault="0009573C" w:rsidP="002F1DD6">
            <w:pPr>
              <w:spacing w:after="0" w:line="240" w:lineRule="auto"/>
              <w:rPr>
                <w:rFonts w:cstheme="minorHAnsi"/>
                <w:color w:val="000000"/>
                <w:sz w:val="20"/>
                <w:szCs w:val="20"/>
              </w:rPr>
            </w:pPr>
            <w:r w:rsidRPr="0009573C">
              <w:rPr>
                <w:rFonts w:cstheme="minorHAnsi"/>
                <w:color w:val="000000"/>
                <w:sz w:val="20"/>
                <w:szCs w:val="20"/>
              </w:rPr>
              <w:t>"Expired Wagering Vouchers and/or Payout Receipts"</w:t>
            </w:r>
          </w:p>
        </w:tc>
      </w:tr>
      <w:tr w:rsidR="00C22646" w:rsidRPr="009F6D1E" w14:paraId="230D1D3C" w14:textId="3B932EE6" w:rsidTr="00C22646">
        <w:trPr>
          <w:trHeight w:val="298"/>
        </w:trPr>
        <w:tc>
          <w:tcPr>
            <w:tcW w:w="541" w:type="dxa"/>
            <w:noWrap/>
            <w:vAlign w:val="center"/>
            <w:hideMark/>
          </w:tcPr>
          <w:p w14:paraId="3BF62D02"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6E29875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3048</w:t>
            </w:r>
          </w:p>
        </w:tc>
        <w:tc>
          <w:tcPr>
            <w:tcW w:w="654" w:type="dxa"/>
            <w:noWrap/>
            <w:vAlign w:val="center"/>
            <w:hideMark/>
          </w:tcPr>
          <w:p w14:paraId="4A3AA1E6"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4661C78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Slot Machine Route Operator</w:t>
            </w:r>
          </w:p>
        </w:tc>
        <w:tc>
          <w:tcPr>
            <w:tcW w:w="2971" w:type="dxa"/>
            <w:noWrap/>
            <w:vAlign w:val="center"/>
            <w:hideMark/>
          </w:tcPr>
          <w:p w14:paraId="302F5643"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SLOT MACH ROUTE OPERATOR'S FEE</w:t>
            </w:r>
          </w:p>
        </w:tc>
        <w:tc>
          <w:tcPr>
            <w:tcW w:w="2971" w:type="dxa"/>
          </w:tcPr>
          <w:p w14:paraId="187B042D" w14:textId="58835653" w:rsidR="00C22646" w:rsidRPr="009F6D1E" w:rsidRDefault="0009573C" w:rsidP="002F1DD6">
            <w:pPr>
              <w:spacing w:after="0" w:line="240" w:lineRule="auto"/>
              <w:rPr>
                <w:rFonts w:cstheme="minorHAnsi"/>
                <w:color w:val="000000"/>
                <w:sz w:val="20"/>
                <w:szCs w:val="20"/>
              </w:rPr>
            </w:pPr>
            <w:r w:rsidRPr="0009573C">
              <w:rPr>
                <w:rFonts w:cstheme="minorHAnsi"/>
                <w:color w:val="000000"/>
                <w:sz w:val="20"/>
                <w:szCs w:val="20"/>
              </w:rPr>
              <w:t>"SRO and Operator of a Mobile Gaming System"</w:t>
            </w:r>
          </w:p>
        </w:tc>
      </w:tr>
      <w:tr w:rsidR="00C22646" w:rsidRPr="009F6D1E" w14:paraId="726D348A" w14:textId="34C8CFDB" w:rsidTr="00C22646">
        <w:trPr>
          <w:trHeight w:val="298"/>
        </w:trPr>
        <w:tc>
          <w:tcPr>
            <w:tcW w:w="541" w:type="dxa"/>
            <w:noWrap/>
            <w:vAlign w:val="center"/>
            <w:hideMark/>
          </w:tcPr>
          <w:p w14:paraId="492758EB"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058B0C36"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3049</w:t>
            </w:r>
          </w:p>
        </w:tc>
        <w:tc>
          <w:tcPr>
            <w:tcW w:w="654" w:type="dxa"/>
            <w:noWrap/>
            <w:vAlign w:val="center"/>
            <w:hideMark/>
          </w:tcPr>
          <w:p w14:paraId="4260291E"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7E1631E5"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Gaming Info Systems Annual</w:t>
            </w:r>
          </w:p>
        </w:tc>
        <w:tc>
          <w:tcPr>
            <w:tcW w:w="2971" w:type="dxa"/>
            <w:noWrap/>
            <w:vAlign w:val="center"/>
            <w:hideMark/>
          </w:tcPr>
          <w:p w14:paraId="348521C4"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GAMING INFO SVCS ANNUAL FEE</w:t>
            </w:r>
          </w:p>
        </w:tc>
        <w:tc>
          <w:tcPr>
            <w:tcW w:w="2971" w:type="dxa"/>
          </w:tcPr>
          <w:p w14:paraId="16DACE4A" w14:textId="6C11725B" w:rsidR="00C22646" w:rsidRPr="009F6D1E" w:rsidRDefault="0009573C" w:rsidP="0009573C">
            <w:pPr>
              <w:spacing w:after="0" w:line="240" w:lineRule="auto"/>
              <w:rPr>
                <w:rFonts w:cstheme="minorHAnsi"/>
                <w:color w:val="000000"/>
                <w:sz w:val="20"/>
                <w:szCs w:val="20"/>
              </w:rPr>
            </w:pPr>
            <w:r w:rsidRPr="0009573C">
              <w:rPr>
                <w:rFonts w:cstheme="minorHAnsi"/>
                <w:color w:val="000000"/>
                <w:sz w:val="20"/>
                <w:szCs w:val="20"/>
              </w:rPr>
              <w:t>"Operator of an Information Service"</w:t>
            </w:r>
          </w:p>
        </w:tc>
      </w:tr>
      <w:tr w:rsidR="00C22646" w:rsidRPr="009F6D1E" w14:paraId="5BBFEAF8" w14:textId="172DE800" w:rsidTr="00C22646">
        <w:trPr>
          <w:trHeight w:val="298"/>
        </w:trPr>
        <w:tc>
          <w:tcPr>
            <w:tcW w:w="541" w:type="dxa"/>
            <w:noWrap/>
            <w:vAlign w:val="center"/>
            <w:hideMark/>
          </w:tcPr>
          <w:p w14:paraId="6285984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3A2ED4D9"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3181</w:t>
            </w:r>
          </w:p>
        </w:tc>
        <w:tc>
          <w:tcPr>
            <w:tcW w:w="654" w:type="dxa"/>
            <w:noWrap/>
            <w:vAlign w:val="center"/>
            <w:hideMark/>
          </w:tcPr>
          <w:p w14:paraId="31A85D81"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2317DB15"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Racing Fees</w:t>
            </w:r>
          </w:p>
        </w:tc>
        <w:tc>
          <w:tcPr>
            <w:tcW w:w="2971" w:type="dxa"/>
            <w:noWrap/>
            <w:vAlign w:val="center"/>
            <w:hideMark/>
          </w:tcPr>
          <w:p w14:paraId="653C7777"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RACING FEES</w:t>
            </w:r>
          </w:p>
        </w:tc>
        <w:tc>
          <w:tcPr>
            <w:tcW w:w="2971" w:type="dxa"/>
          </w:tcPr>
          <w:p w14:paraId="572A09A3" w14:textId="4AB6F808" w:rsidR="00C22646" w:rsidRPr="009F6D1E" w:rsidRDefault="00222F87" w:rsidP="002F1DD6">
            <w:pPr>
              <w:spacing w:after="0" w:line="240" w:lineRule="auto"/>
              <w:rPr>
                <w:rFonts w:cstheme="minorHAnsi"/>
                <w:color w:val="000000"/>
                <w:sz w:val="20"/>
                <w:szCs w:val="20"/>
              </w:rPr>
            </w:pPr>
            <w:r w:rsidRPr="00222F87">
              <w:rPr>
                <w:rFonts w:cstheme="minorHAnsi"/>
                <w:color w:val="000000"/>
                <w:sz w:val="20"/>
                <w:szCs w:val="20"/>
              </w:rPr>
              <w:t>"Racing Fees"</w:t>
            </w:r>
          </w:p>
        </w:tc>
      </w:tr>
      <w:tr w:rsidR="00C22646" w:rsidRPr="009F6D1E" w14:paraId="4B5ED60F" w14:textId="435BAB4F" w:rsidTr="00C22646">
        <w:trPr>
          <w:trHeight w:val="298"/>
        </w:trPr>
        <w:tc>
          <w:tcPr>
            <w:tcW w:w="541" w:type="dxa"/>
            <w:noWrap/>
            <w:vAlign w:val="center"/>
            <w:hideMark/>
          </w:tcPr>
          <w:p w14:paraId="6CA604A8"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9600</w:t>
            </w:r>
          </w:p>
        </w:tc>
        <w:tc>
          <w:tcPr>
            <w:tcW w:w="494" w:type="dxa"/>
            <w:noWrap/>
            <w:vAlign w:val="center"/>
            <w:hideMark/>
          </w:tcPr>
          <w:p w14:paraId="380D95B2"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3247</w:t>
            </w:r>
          </w:p>
        </w:tc>
        <w:tc>
          <w:tcPr>
            <w:tcW w:w="654" w:type="dxa"/>
            <w:noWrap/>
            <w:vAlign w:val="center"/>
            <w:hideMark/>
          </w:tcPr>
          <w:p w14:paraId="7C34A075"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2626" w:type="dxa"/>
            <w:noWrap/>
            <w:vAlign w:val="center"/>
            <w:hideMark/>
          </w:tcPr>
          <w:p w14:paraId="09FC9DB2"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Racing Fines/Forfeitures</w:t>
            </w:r>
          </w:p>
        </w:tc>
        <w:tc>
          <w:tcPr>
            <w:tcW w:w="2971" w:type="dxa"/>
            <w:noWrap/>
            <w:vAlign w:val="center"/>
            <w:hideMark/>
          </w:tcPr>
          <w:p w14:paraId="3B3A6C70" w14:textId="77777777" w:rsidR="00C22646" w:rsidRPr="009F6D1E" w:rsidRDefault="00C22646" w:rsidP="002F1DD6">
            <w:pPr>
              <w:spacing w:after="0" w:line="240" w:lineRule="auto"/>
              <w:rPr>
                <w:rFonts w:eastAsia="Times New Roman" w:cstheme="minorHAnsi"/>
                <w:color w:val="000000"/>
                <w:sz w:val="20"/>
                <w:szCs w:val="20"/>
              </w:rPr>
            </w:pPr>
            <w:r w:rsidRPr="009F6D1E">
              <w:rPr>
                <w:rFonts w:cstheme="minorHAnsi"/>
                <w:color w:val="000000"/>
                <w:sz w:val="20"/>
                <w:szCs w:val="20"/>
              </w:rPr>
              <w:t>RACING FINES AND FORFEITURES</w:t>
            </w:r>
          </w:p>
        </w:tc>
        <w:tc>
          <w:tcPr>
            <w:tcW w:w="2971" w:type="dxa"/>
          </w:tcPr>
          <w:p w14:paraId="2EC7CB0B" w14:textId="2BDA9292" w:rsidR="00C22646" w:rsidRPr="009F6D1E" w:rsidRDefault="00222F87" w:rsidP="002F1DD6">
            <w:pPr>
              <w:spacing w:after="0" w:line="240" w:lineRule="auto"/>
              <w:rPr>
                <w:rFonts w:cstheme="minorHAnsi"/>
                <w:color w:val="000000"/>
                <w:sz w:val="20"/>
                <w:szCs w:val="20"/>
              </w:rPr>
            </w:pPr>
            <w:r w:rsidRPr="00222F87">
              <w:rPr>
                <w:rFonts w:cstheme="minorHAnsi"/>
                <w:color w:val="000000"/>
                <w:sz w:val="20"/>
                <w:szCs w:val="20"/>
              </w:rPr>
              <w:t>"Racing Fines and Forfeitures"</w:t>
            </w:r>
          </w:p>
        </w:tc>
      </w:tr>
      <w:bookmarkEnd w:id="13"/>
    </w:tbl>
    <w:p w14:paraId="1046E155" w14:textId="77777777" w:rsidR="00613070" w:rsidRPr="009F6D1E" w:rsidRDefault="00613070" w:rsidP="00613070">
      <w:pPr>
        <w:spacing w:after="0" w:line="240" w:lineRule="auto"/>
        <w:rPr>
          <w:rFonts w:cstheme="minorHAnsi"/>
          <w:b/>
          <w:color w:val="000000" w:themeColor="text1"/>
          <w:sz w:val="16"/>
          <w:szCs w:val="16"/>
        </w:rPr>
      </w:pPr>
    </w:p>
    <w:p w14:paraId="7ABC5A25" w14:textId="77777777" w:rsidR="00F027DA" w:rsidRDefault="00F027DA" w:rsidP="00613070">
      <w:pPr>
        <w:spacing w:after="0" w:line="240" w:lineRule="auto"/>
        <w:rPr>
          <w:rFonts w:cstheme="minorHAnsi"/>
          <w:b/>
          <w:color w:val="000000" w:themeColor="text1"/>
          <w:sz w:val="20"/>
          <w:szCs w:val="20"/>
        </w:rPr>
      </w:pPr>
    </w:p>
    <w:p w14:paraId="408B9AB6" w14:textId="77777777" w:rsidR="00F027DA" w:rsidRDefault="00F027DA" w:rsidP="00613070">
      <w:pPr>
        <w:spacing w:after="0" w:line="240" w:lineRule="auto"/>
        <w:rPr>
          <w:rFonts w:cstheme="minorHAnsi"/>
          <w:b/>
          <w:color w:val="000000" w:themeColor="text1"/>
          <w:sz w:val="20"/>
          <w:szCs w:val="20"/>
        </w:rPr>
      </w:pPr>
    </w:p>
    <w:p w14:paraId="103FA61A" w14:textId="77777777" w:rsidR="00F027DA" w:rsidRDefault="00F027DA" w:rsidP="00613070">
      <w:pPr>
        <w:spacing w:after="0" w:line="240" w:lineRule="auto"/>
        <w:rPr>
          <w:rFonts w:cstheme="minorHAnsi"/>
          <w:b/>
          <w:color w:val="000000" w:themeColor="text1"/>
          <w:sz w:val="20"/>
          <w:szCs w:val="20"/>
        </w:rPr>
      </w:pPr>
    </w:p>
    <w:p w14:paraId="03EF33A3" w14:textId="77777777" w:rsidR="00F027DA" w:rsidRDefault="00F027DA" w:rsidP="00613070">
      <w:pPr>
        <w:spacing w:after="0" w:line="240" w:lineRule="auto"/>
        <w:rPr>
          <w:rFonts w:cstheme="minorHAnsi"/>
          <w:b/>
          <w:color w:val="000000" w:themeColor="text1"/>
          <w:sz w:val="20"/>
          <w:szCs w:val="20"/>
        </w:rPr>
      </w:pPr>
    </w:p>
    <w:p w14:paraId="0A3F323B" w14:textId="74D3FF1F"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Legislative Council Bureau</w:t>
      </w:r>
    </w:p>
    <w:p w14:paraId="3576A553" w14:textId="77777777" w:rsidR="00613070" w:rsidRPr="009F6D1E"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7F9BC2BD" w14:textId="77777777" w:rsidTr="002F1DD6">
        <w:trPr>
          <w:trHeight w:val="300"/>
        </w:trPr>
        <w:tc>
          <w:tcPr>
            <w:tcW w:w="705" w:type="dxa"/>
            <w:shd w:val="clear" w:color="000000" w:fill="E7E6E6"/>
            <w:noWrap/>
            <w:vAlign w:val="center"/>
            <w:hideMark/>
          </w:tcPr>
          <w:p w14:paraId="23B13B38" w14:textId="77777777" w:rsidR="00613070" w:rsidRPr="009F6D1E" w:rsidRDefault="00613070" w:rsidP="002F1DD6">
            <w:pPr>
              <w:spacing w:after="0" w:line="240" w:lineRule="auto"/>
              <w:rPr>
                <w:rFonts w:eastAsia="Times New Roman" w:cstheme="minorHAnsi"/>
                <w:b/>
                <w:bCs/>
                <w:color w:val="000000"/>
                <w:sz w:val="20"/>
                <w:szCs w:val="20"/>
              </w:rPr>
            </w:pPr>
            <w:bookmarkStart w:id="14" w:name="_Hlk105490697"/>
            <w:r w:rsidRPr="009F6D1E">
              <w:rPr>
                <w:rFonts w:eastAsia="Times New Roman" w:cstheme="minorHAnsi"/>
                <w:b/>
                <w:bCs/>
                <w:color w:val="000000"/>
                <w:sz w:val="20"/>
                <w:szCs w:val="20"/>
              </w:rPr>
              <w:t>BA</w:t>
            </w:r>
          </w:p>
        </w:tc>
        <w:tc>
          <w:tcPr>
            <w:tcW w:w="630" w:type="dxa"/>
            <w:shd w:val="clear" w:color="000000" w:fill="E7E6E6"/>
            <w:noWrap/>
            <w:vAlign w:val="center"/>
            <w:hideMark/>
          </w:tcPr>
          <w:p w14:paraId="6139938E"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78DEA1F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0FF8C32C"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5564303F"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5CB16C2D" w14:textId="77777777" w:rsidTr="002F1DD6">
        <w:trPr>
          <w:trHeight w:val="300"/>
        </w:trPr>
        <w:tc>
          <w:tcPr>
            <w:tcW w:w="705" w:type="dxa"/>
            <w:noWrap/>
            <w:vAlign w:val="center"/>
            <w:hideMark/>
          </w:tcPr>
          <w:p w14:paraId="158AD568"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30" w:type="dxa"/>
            <w:noWrap/>
            <w:vAlign w:val="center"/>
            <w:hideMark/>
          </w:tcPr>
          <w:p w14:paraId="0A29BD4B"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3220</w:t>
            </w:r>
          </w:p>
        </w:tc>
        <w:tc>
          <w:tcPr>
            <w:tcW w:w="810" w:type="dxa"/>
            <w:noWrap/>
            <w:vAlign w:val="center"/>
            <w:hideMark/>
          </w:tcPr>
          <w:p w14:paraId="7E4F96C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hideMark/>
          </w:tcPr>
          <w:p w14:paraId="4E5904E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Nevada Report Sales</w:t>
            </w:r>
          </w:p>
        </w:tc>
        <w:tc>
          <w:tcPr>
            <w:tcW w:w="3870" w:type="dxa"/>
            <w:noWrap/>
            <w:vAlign w:val="center"/>
            <w:hideMark/>
          </w:tcPr>
          <w:p w14:paraId="481EB27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NEVADA REPORT SALES</w:t>
            </w:r>
          </w:p>
        </w:tc>
      </w:tr>
      <w:bookmarkEnd w:id="14"/>
    </w:tbl>
    <w:p w14:paraId="1D8FD83C" w14:textId="77777777" w:rsidR="00613070" w:rsidRPr="009F6D1E" w:rsidRDefault="00613070" w:rsidP="00613070">
      <w:pPr>
        <w:spacing w:after="0" w:line="240" w:lineRule="auto"/>
        <w:rPr>
          <w:rFonts w:cstheme="minorHAnsi"/>
          <w:b/>
          <w:color w:val="000000" w:themeColor="text1"/>
          <w:sz w:val="16"/>
          <w:szCs w:val="16"/>
        </w:rPr>
      </w:pPr>
    </w:p>
    <w:p w14:paraId="32674020"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Office of the Attorney General</w:t>
      </w:r>
    </w:p>
    <w:p w14:paraId="3E13ECA8" w14:textId="77777777" w:rsidR="00613070" w:rsidRPr="00E774C6"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18D02FB2" w14:textId="77777777" w:rsidTr="002F1DD6">
        <w:trPr>
          <w:trHeight w:val="300"/>
        </w:trPr>
        <w:tc>
          <w:tcPr>
            <w:tcW w:w="705" w:type="dxa"/>
            <w:shd w:val="clear" w:color="000000" w:fill="E7E6E6"/>
            <w:noWrap/>
            <w:vAlign w:val="center"/>
            <w:hideMark/>
          </w:tcPr>
          <w:p w14:paraId="1D6ACB7D" w14:textId="77777777" w:rsidR="00613070" w:rsidRPr="009F6D1E" w:rsidRDefault="00613070" w:rsidP="002F1DD6">
            <w:pPr>
              <w:spacing w:after="0" w:line="240" w:lineRule="auto"/>
              <w:rPr>
                <w:rFonts w:eastAsia="Times New Roman" w:cstheme="minorHAnsi"/>
                <w:b/>
                <w:bCs/>
                <w:color w:val="000000"/>
                <w:sz w:val="20"/>
                <w:szCs w:val="20"/>
              </w:rPr>
            </w:pPr>
            <w:bookmarkStart w:id="15" w:name="_Hlk105490798"/>
            <w:r w:rsidRPr="009F6D1E">
              <w:rPr>
                <w:rFonts w:eastAsia="Times New Roman" w:cstheme="minorHAnsi"/>
                <w:b/>
                <w:bCs/>
                <w:color w:val="000000"/>
                <w:sz w:val="20"/>
                <w:szCs w:val="20"/>
              </w:rPr>
              <w:t>BA</w:t>
            </w:r>
          </w:p>
        </w:tc>
        <w:tc>
          <w:tcPr>
            <w:tcW w:w="630" w:type="dxa"/>
            <w:shd w:val="clear" w:color="000000" w:fill="E7E6E6"/>
            <w:noWrap/>
            <w:vAlign w:val="center"/>
            <w:hideMark/>
          </w:tcPr>
          <w:p w14:paraId="250D47D0"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0988C26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5E964946"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4685DF3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10C7E212" w14:textId="77777777" w:rsidTr="002F1DD6">
        <w:trPr>
          <w:trHeight w:val="300"/>
        </w:trPr>
        <w:tc>
          <w:tcPr>
            <w:tcW w:w="705" w:type="dxa"/>
            <w:noWrap/>
            <w:vAlign w:val="center"/>
          </w:tcPr>
          <w:p w14:paraId="05C291CA" w14:textId="77777777" w:rsidR="00613070" w:rsidRPr="007B386C" w:rsidRDefault="00613070" w:rsidP="002F1DD6">
            <w:pPr>
              <w:spacing w:after="0" w:line="240" w:lineRule="auto"/>
              <w:rPr>
                <w:rFonts w:eastAsia="Times New Roman" w:cstheme="minorHAnsi"/>
                <w:color w:val="EE0000"/>
                <w:sz w:val="20"/>
                <w:szCs w:val="20"/>
                <w:highlight w:val="yellow"/>
              </w:rPr>
            </w:pPr>
            <w:r w:rsidRPr="007B386C">
              <w:rPr>
                <w:rFonts w:eastAsia="Times New Roman" w:cstheme="minorHAnsi"/>
                <w:color w:val="EE0000"/>
                <w:sz w:val="20"/>
                <w:szCs w:val="20"/>
                <w:highlight w:val="yellow"/>
              </w:rPr>
              <w:t>9030</w:t>
            </w:r>
          </w:p>
        </w:tc>
        <w:tc>
          <w:tcPr>
            <w:tcW w:w="630" w:type="dxa"/>
            <w:noWrap/>
            <w:vAlign w:val="center"/>
          </w:tcPr>
          <w:p w14:paraId="145FA8DC" w14:textId="77777777" w:rsidR="00613070" w:rsidRPr="007B386C" w:rsidRDefault="00613070" w:rsidP="002F1DD6">
            <w:pPr>
              <w:spacing w:after="0" w:line="240" w:lineRule="auto"/>
              <w:rPr>
                <w:rFonts w:eastAsia="Times New Roman" w:cstheme="minorHAnsi"/>
                <w:color w:val="EE0000"/>
                <w:sz w:val="20"/>
                <w:szCs w:val="20"/>
                <w:highlight w:val="yellow"/>
              </w:rPr>
            </w:pPr>
            <w:r w:rsidRPr="007B386C">
              <w:rPr>
                <w:rFonts w:eastAsia="Times New Roman" w:cstheme="minorHAnsi"/>
                <w:color w:val="EE0000"/>
                <w:sz w:val="20"/>
                <w:szCs w:val="20"/>
                <w:highlight w:val="yellow"/>
              </w:rPr>
              <w:t>3271</w:t>
            </w:r>
          </w:p>
        </w:tc>
        <w:tc>
          <w:tcPr>
            <w:tcW w:w="810" w:type="dxa"/>
            <w:noWrap/>
            <w:vAlign w:val="center"/>
          </w:tcPr>
          <w:p w14:paraId="34DDB56C" w14:textId="77777777" w:rsidR="00613070" w:rsidRPr="007B386C" w:rsidRDefault="00613070" w:rsidP="002F1DD6">
            <w:pPr>
              <w:spacing w:after="0" w:line="240" w:lineRule="auto"/>
              <w:rPr>
                <w:rFonts w:eastAsia="Times New Roman" w:cstheme="minorHAnsi"/>
                <w:color w:val="EE0000"/>
                <w:sz w:val="20"/>
                <w:szCs w:val="20"/>
                <w:highlight w:val="yellow"/>
              </w:rPr>
            </w:pPr>
            <w:r w:rsidRPr="007B386C">
              <w:rPr>
                <w:rFonts w:eastAsia="Times New Roman" w:cstheme="minorHAnsi"/>
                <w:color w:val="EE0000"/>
                <w:sz w:val="20"/>
                <w:szCs w:val="20"/>
                <w:highlight w:val="yellow"/>
              </w:rPr>
              <w:t>Minor</w:t>
            </w:r>
          </w:p>
        </w:tc>
        <w:tc>
          <w:tcPr>
            <w:tcW w:w="3420" w:type="dxa"/>
            <w:noWrap/>
            <w:vAlign w:val="center"/>
          </w:tcPr>
          <w:p w14:paraId="3885BE3C" w14:textId="77777777" w:rsidR="00613070" w:rsidRPr="007B386C" w:rsidRDefault="00613070" w:rsidP="002F1DD6">
            <w:pPr>
              <w:spacing w:after="0" w:line="240" w:lineRule="auto"/>
              <w:rPr>
                <w:rFonts w:eastAsia="Times New Roman" w:cstheme="minorHAnsi"/>
                <w:color w:val="EE0000"/>
                <w:sz w:val="20"/>
                <w:szCs w:val="20"/>
                <w:highlight w:val="yellow"/>
              </w:rPr>
            </w:pPr>
            <w:r w:rsidRPr="007B386C">
              <w:rPr>
                <w:rFonts w:eastAsia="Times New Roman" w:cstheme="minorHAnsi"/>
                <w:color w:val="EE0000"/>
                <w:sz w:val="20"/>
                <w:szCs w:val="20"/>
                <w:highlight w:val="yellow"/>
              </w:rPr>
              <w:t>Misc. Fines/Forfeitures</w:t>
            </w:r>
          </w:p>
        </w:tc>
        <w:tc>
          <w:tcPr>
            <w:tcW w:w="3870" w:type="dxa"/>
            <w:noWrap/>
            <w:vAlign w:val="center"/>
          </w:tcPr>
          <w:p w14:paraId="7DDFE101" w14:textId="77777777" w:rsidR="00613070" w:rsidRPr="007B386C" w:rsidRDefault="00613070" w:rsidP="002F1DD6">
            <w:pPr>
              <w:spacing w:after="0" w:line="240" w:lineRule="auto"/>
              <w:rPr>
                <w:rFonts w:eastAsia="Times New Roman" w:cstheme="minorHAnsi"/>
                <w:color w:val="EE0000"/>
                <w:sz w:val="20"/>
                <w:szCs w:val="20"/>
                <w:highlight w:val="yellow"/>
              </w:rPr>
            </w:pPr>
            <w:commentRangeStart w:id="16"/>
            <w:r w:rsidRPr="007B386C">
              <w:rPr>
                <w:rFonts w:eastAsia="Times New Roman" w:cstheme="minorHAnsi"/>
                <w:color w:val="EE0000"/>
                <w:sz w:val="20"/>
                <w:szCs w:val="20"/>
                <w:highlight w:val="yellow"/>
              </w:rPr>
              <w:t>MISC FINES/FORFEITURES</w:t>
            </w:r>
            <w:commentRangeEnd w:id="16"/>
            <w:r w:rsidR="007B386C" w:rsidRPr="007B386C">
              <w:rPr>
                <w:rStyle w:val="CommentReference"/>
                <w:rFonts w:eastAsia="Times New Roman" w:cstheme="minorHAnsi"/>
                <w:color w:val="EE0000"/>
                <w:sz w:val="20"/>
                <w:szCs w:val="20"/>
                <w:highlight w:val="yellow"/>
              </w:rPr>
              <w:commentReference w:id="16"/>
            </w:r>
          </w:p>
        </w:tc>
      </w:tr>
      <w:bookmarkEnd w:id="15"/>
    </w:tbl>
    <w:p w14:paraId="5F388602" w14:textId="77777777" w:rsidR="00613070" w:rsidRPr="00E774C6" w:rsidRDefault="00613070" w:rsidP="00613070">
      <w:pPr>
        <w:spacing w:after="0" w:line="240" w:lineRule="auto"/>
        <w:rPr>
          <w:rFonts w:cstheme="minorHAnsi"/>
          <w:b/>
          <w:color w:val="000000" w:themeColor="text1"/>
          <w:sz w:val="16"/>
          <w:szCs w:val="16"/>
        </w:rPr>
      </w:pPr>
    </w:p>
    <w:p w14:paraId="1679E0C8" w14:textId="77777777" w:rsidR="00613070" w:rsidRPr="009F6D1E" w:rsidRDefault="00613070" w:rsidP="00613070">
      <w:pPr>
        <w:spacing w:after="120" w:line="240" w:lineRule="auto"/>
        <w:rPr>
          <w:rFonts w:cstheme="minorHAnsi"/>
          <w:b/>
          <w:color w:val="000000" w:themeColor="text1"/>
          <w:sz w:val="20"/>
          <w:szCs w:val="20"/>
        </w:rPr>
      </w:pPr>
      <w:r w:rsidRPr="009F6D1E">
        <w:rPr>
          <w:rFonts w:cstheme="minorHAnsi"/>
          <w:b/>
          <w:color w:val="000000" w:themeColor="text1"/>
          <w:sz w:val="20"/>
          <w:szCs w:val="20"/>
        </w:rPr>
        <w:t>Office of the Secretary of State</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33F9F395" w14:textId="77777777" w:rsidTr="002F1DD6">
        <w:trPr>
          <w:trHeight w:val="300"/>
        </w:trPr>
        <w:tc>
          <w:tcPr>
            <w:tcW w:w="705" w:type="dxa"/>
            <w:shd w:val="clear" w:color="000000" w:fill="E7E6E6"/>
            <w:noWrap/>
            <w:vAlign w:val="center"/>
            <w:hideMark/>
          </w:tcPr>
          <w:p w14:paraId="5CB11B44" w14:textId="77777777" w:rsidR="00613070" w:rsidRPr="009F6D1E" w:rsidRDefault="00613070" w:rsidP="002F1DD6">
            <w:pPr>
              <w:spacing w:after="0" w:line="240" w:lineRule="auto"/>
              <w:rPr>
                <w:rFonts w:eastAsia="Times New Roman" w:cstheme="minorHAnsi"/>
                <w:b/>
                <w:bCs/>
                <w:color w:val="000000"/>
                <w:sz w:val="20"/>
                <w:szCs w:val="20"/>
              </w:rPr>
            </w:pPr>
            <w:bookmarkStart w:id="17" w:name="_Hlk105491795"/>
            <w:r w:rsidRPr="009F6D1E">
              <w:rPr>
                <w:rFonts w:eastAsia="Times New Roman" w:cstheme="minorHAnsi"/>
                <w:b/>
                <w:bCs/>
                <w:color w:val="000000"/>
                <w:sz w:val="20"/>
                <w:szCs w:val="20"/>
              </w:rPr>
              <w:t>BA</w:t>
            </w:r>
          </w:p>
        </w:tc>
        <w:tc>
          <w:tcPr>
            <w:tcW w:w="630" w:type="dxa"/>
            <w:shd w:val="clear" w:color="000000" w:fill="E7E6E6"/>
            <w:noWrap/>
            <w:vAlign w:val="center"/>
            <w:hideMark/>
          </w:tcPr>
          <w:p w14:paraId="116FEBE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0DB9BB7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95A513A"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08EAD4FF"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3AAEA45B" w14:textId="77777777" w:rsidTr="002F1DD6">
        <w:trPr>
          <w:trHeight w:val="300"/>
        </w:trPr>
        <w:tc>
          <w:tcPr>
            <w:tcW w:w="705" w:type="dxa"/>
            <w:noWrap/>
            <w:vAlign w:val="center"/>
          </w:tcPr>
          <w:p w14:paraId="170276C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54931CA9"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3105</w:t>
            </w:r>
          </w:p>
        </w:tc>
        <w:tc>
          <w:tcPr>
            <w:tcW w:w="810" w:type="dxa"/>
            <w:noWrap/>
            <w:vAlign w:val="center"/>
          </w:tcPr>
          <w:p w14:paraId="2ABF68F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0C2AC950"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UCC</w:t>
            </w:r>
          </w:p>
        </w:tc>
        <w:tc>
          <w:tcPr>
            <w:tcW w:w="3870" w:type="dxa"/>
            <w:noWrap/>
            <w:vAlign w:val="center"/>
          </w:tcPr>
          <w:p w14:paraId="6079C60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SEC OF STATE UCC FEES</w:t>
            </w:r>
          </w:p>
        </w:tc>
      </w:tr>
      <w:tr w:rsidR="00613070" w:rsidRPr="009F6D1E" w14:paraId="3370028D" w14:textId="77777777" w:rsidTr="002F1DD6">
        <w:trPr>
          <w:trHeight w:val="300"/>
        </w:trPr>
        <w:tc>
          <w:tcPr>
            <w:tcW w:w="705" w:type="dxa"/>
            <w:noWrap/>
            <w:vAlign w:val="center"/>
          </w:tcPr>
          <w:p w14:paraId="58E3F82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3CB483E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3113</w:t>
            </w:r>
          </w:p>
        </w:tc>
        <w:tc>
          <w:tcPr>
            <w:tcW w:w="810" w:type="dxa"/>
            <w:noWrap/>
            <w:vAlign w:val="center"/>
          </w:tcPr>
          <w:p w14:paraId="74351F8A"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3507DD2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Business License Fee</w:t>
            </w:r>
          </w:p>
        </w:tc>
        <w:tc>
          <w:tcPr>
            <w:tcW w:w="3870" w:type="dxa"/>
            <w:noWrap/>
            <w:vAlign w:val="center"/>
          </w:tcPr>
          <w:p w14:paraId="09BD04DB"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BUSINESS LICENSE FEES</w:t>
            </w:r>
          </w:p>
        </w:tc>
      </w:tr>
      <w:tr w:rsidR="00613070" w:rsidRPr="009F6D1E" w14:paraId="4911FDD1" w14:textId="77777777" w:rsidTr="002F1DD6">
        <w:trPr>
          <w:trHeight w:val="300"/>
        </w:trPr>
        <w:tc>
          <w:tcPr>
            <w:tcW w:w="705" w:type="dxa"/>
            <w:noWrap/>
            <w:vAlign w:val="center"/>
          </w:tcPr>
          <w:p w14:paraId="6B1EAF84"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9040</w:t>
            </w:r>
          </w:p>
        </w:tc>
        <w:tc>
          <w:tcPr>
            <w:tcW w:w="630" w:type="dxa"/>
            <w:noWrap/>
            <w:vAlign w:val="center"/>
          </w:tcPr>
          <w:p w14:paraId="1340420F"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3121</w:t>
            </w:r>
          </w:p>
        </w:tc>
        <w:tc>
          <w:tcPr>
            <w:tcW w:w="810" w:type="dxa"/>
            <w:noWrap/>
            <w:vAlign w:val="center"/>
          </w:tcPr>
          <w:p w14:paraId="2332EA88"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Minor</w:t>
            </w:r>
          </w:p>
        </w:tc>
        <w:tc>
          <w:tcPr>
            <w:tcW w:w="3420" w:type="dxa"/>
            <w:noWrap/>
            <w:vAlign w:val="center"/>
          </w:tcPr>
          <w:p w14:paraId="735C15E8"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Domestic Partnership Registry Fee</w:t>
            </w:r>
          </w:p>
        </w:tc>
        <w:tc>
          <w:tcPr>
            <w:tcW w:w="3870" w:type="dxa"/>
            <w:noWrap/>
            <w:vAlign w:val="center"/>
          </w:tcPr>
          <w:p w14:paraId="2EC14F75"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DOMESTIC PARTNERSHIP REGI REES</w:t>
            </w:r>
          </w:p>
        </w:tc>
      </w:tr>
      <w:tr w:rsidR="00613070" w:rsidRPr="009F6D1E" w14:paraId="1BBFC120" w14:textId="77777777" w:rsidTr="002F1DD6">
        <w:trPr>
          <w:trHeight w:val="300"/>
        </w:trPr>
        <w:tc>
          <w:tcPr>
            <w:tcW w:w="705" w:type="dxa"/>
            <w:noWrap/>
            <w:vAlign w:val="center"/>
          </w:tcPr>
          <w:p w14:paraId="52430B40"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7113654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3129</w:t>
            </w:r>
          </w:p>
        </w:tc>
        <w:tc>
          <w:tcPr>
            <w:tcW w:w="810" w:type="dxa"/>
            <w:noWrap/>
            <w:vAlign w:val="center"/>
          </w:tcPr>
          <w:p w14:paraId="102206A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0465F9D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Notary Fees</w:t>
            </w:r>
          </w:p>
        </w:tc>
        <w:tc>
          <w:tcPr>
            <w:tcW w:w="3870" w:type="dxa"/>
            <w:noWrap/>
            <w:vAlign w:val="center"/>
          </w:tcPr>
          <w:p w14:paraId="572E069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NOTARY FEES</w:t>
            </w:r>
          </w:p>
        </w:tc>
      </w:tr>
      <w:tr w:rsidR="00613070" w:rsidRPr="009F6D1E" w14:paraId="5381D3FB" w14:textId="77777777" w:rsidTr="002F1DD6">
        <w:trPr>
          <w:trHeight w:val="300"/>
        </w:trPr>
        <w:tc>
          <w:tcPr>
            <w:tcW w:w="705" w:type="dxa"/>
            <w:noWrap/>
            <w:vAlign w:val="center"/>
          </w:tcPr>
          <w:p w14:paraId="26609C2D"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635442F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3130</w:t>
            </w:r>
          </w:p>
        </w:tc>
        <w:tc>
          <w:tcPr>
            <w:tcW w:w="810" w:type="dxa"/>
            <w:noWrap/>
            <w:vAlign w:val="center"/>
          </w:tcPr>
          <w:p w14:paraId="329AB92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74BEE84F"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Commercial Recordings</w:t>
            </w:r>
          </w:p>
        </w:tc>
        <w:tc>
          <w:tcPr>
            <w:tcW w:w="3870" w:type="dxa"/>
            <w:noWrap/>
            <w:vAlign w:val="center"/>
          </w:tcPr>
          <w:p w14:paraId="5AE30D4B"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CORPORATION LICENSES</w:t>
            </w:r>
          </w:p>
        </w:tc>
      </w:tr>
      <w:tr w:rsidR="00613070" w:rsidRPr="009F6D1E" w14:paraId="70374293" w14:textId="77777777" w:rsidTr="002F1DD6">
        <w:trPr>
          <w:trHeight w:val="300"/>
        </w:trPr>
        <w:tc>
          <w:tcPr>
            <w:tcW w:w="705" w:type="dxa"/>
            <w:noWrap/>
            <w:vAlign w:val="center"/>
          </w:tcPr>
          <w:p w14:paraId="36AE26F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5218AE76"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3131</w:t>
            </w:r>
          </w:p>
        </w:tc>
        <w:tc>
          <w:tcPr>
            <w:tcW w:w="810" w:type="dxa"/>
            <w:noWrap/>
            <w:vAlign w:val="center"/>
          </w:tcPr>
          <w:p w14:paraId="17E9C694"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7E73C9D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Video Service Franchise</w:t>
            </w:r>
          </w:p>
        </w:tc>
        <w:tc>
          <w:tcPr>
            <w:tcW w:w="3870" w:type="dxa"/>
            <w:noWrap/>
            <w:vAlign w:val="center"/>
          </w:tcPr>
          <w:p w14:paraId="3B135882"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VIDEO SERVICE FRANCHISE</w:t>
            </w:r>
          </w:p>
        </w:tc>
      </w:tr>
      <w:tr w:rsidR="00613070" w:rsidRPr="009F6D1E" w14:paraId="6394F805" w14:textId="77777777" w:rsidTr="002F1DD6">
        <w:trPr>
          <w:trHeight w:val="300"/>
        </w:trPr>
        <w:tc>
          <w:tcPr>
            <w:tcW w:w="705" w:type="dxa"/>
            <w:noWrap/>
            <w:vAlign w:val="center"/>
          </w:tcPr>
          <w:p w14:paraId="1301E8F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4B52B3A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3152</w:t>
            </w:r>
          </w:p>
        </w:tc>
        <w:tc>
          <w:tcPr>
            <w:tcW w:w="810" w:type="dxa"/>
            <w:noWrap/>
            <w:vAlign w:val="center"/>
          </w:tcPr>
          <w:p w14:paraId="3EC3E849"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7CB31CB2"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Securities</w:t>
            </w:r>
          </w:p>
        </w:tc>
        <w:tc>
          <w:tcPr>
            <w:tcW w:w="3870" w:type="dxa"/>
            <w:noWrap/>
            <w:vAlign w:val="center"/>
          </w:tcPr>
          <w:p w14:paraId="7E60D33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AGENTS/BROKERS/DEALERS REG FEE</w:t>
            </w:r>
          </w:p>
        </w:tc>
      </w:tr>
      <w:tr w:rsidR="00613070" w:rsidRPr="009F6D1E" w14:paraId="629D134A" w14:textId="77777777" w:rsidTr="002F1DD6">
        <w:trPr>
          <w:trHeight w:val="300"/>
        </w:trPr>
        <w:tc>
          <w:tcPr>
            <w:tcW w:w="705" w:type="dxa"/>
            <w:noWrap/>
            <w:vAlign w:val="center"/>
          </w:tcPr>
          <w:p w14:paraId="64FBB374"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2720489A"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3168</w:t>
            </w:r>
          </w:p>
        </w:tc>
        <w:tc>
          <w:tcPr>
            <w:tcW w:w="810" w:type="dxa"/>
            <w:noWrap/>
            <w:vAlign w:val="center"/>
          </w:tcPr>
          <w:p w14:paraId="1C8DFF29"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0E8278C0"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Declare of Candidacy Filing Fee</w:t>
            </w:r>
          </w:p>
        </w:tc>
        <w:tc>
          <w:tcPr>
            <w:tcW w:w="3870" w:type="dxa"/>
            <w:noWrap/>
            <w:vAlign w:val="center"/>
          </w:tcPr>
          <w:p w14:paraId="3E5F21B6"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ADMINISTRATION OF ELECTIONS</w:t>
            </w:r>
          </w:p>
        </w:tc>
      </w:tr>
      <w:tr w:rsidR="00613070" w:rsidRPr="009F6D1E" w14:paraId="3686183F" w14:textId="77777777" w:rsidTr="002F1DD6">
        <w:trPr>
          <w:trHeight w:val="300"/>
        </w:trPr>
        <w:tc>
          <w:tcPr>
            <w:tcW w:w="705" w:type="dxa"/>
            <w:noWrap/>
            <w:vAlign w:val="center"/>
          </w:tcPr>
          <w:p w14:paraId="3EF9E55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9040</w:t>
            </w:r>
          </w:p>
        </w:tc>
        <w:tc>
          <w:tcPr>
            <w:tcW w:w="630" w:type="dxa"/>
            <w:noWrap/>
            <w:vAlign w:val="center"/>
          </w:tcPr>
          <w:p w14:paraId="13E0CE5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3271</w:t>
            </w:r>
          </w:p>
        </w:tc>
        <w:tc>
          <w:tcPr>
            <w:tcW w:w="810" w:type="dxa"/>
            <w:noWrap/>
            <w:vAlign w:val="center"/>
          </w:tcPr>
          <w:p w14:paraId="3258CA3B"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1352FF1F"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 Fines/Forfeitures</w:t>
            </w:r>
          </w:p>
        </w:tc>
        <w:tc>
          <w:tcPr>
            <w:tcW w:w="3870" w:type="dxa"/>
            <w:noWrap/>
            <w:vAlign w:val="center"/>
          </w:tcPr>
          <w:p w14:paraId="7211F8E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MISCELLANEOUS PROGRAM FEES</w:t>
            </w:r>
          </w:p>
        </w:tc>
      </w:tr>
      <w:bookmarkEnd w:id="17"/>
    </w:tbl>
    <w:p w14:paraId="515D056C" w14:textId="77777777" w:rsidR="00613070" w:rsidRPr="00E774C6" w:rsidRDefault="00613070" w:rsidP="00613070">
      <w:pPr>
        <w:spacing w:after="0" w:line="240" w:lineRule="auto"/>
        <w:rPr>
          <w:rFonts w:cstheme="minorHAnsi"/>
          <w:b/>
          <w:color w:val="000000" w:themeColor="text1"/>
          <w:sz w:val="16"/>
          <w:szCs w:val="16"/>
        </w:rPr>
      </w:pPr>
    </w:p>
    <w:p w14:paraId="78A5E695"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Office of the State Controller</w:t>
      </w:r>
    </w:p>
    <w:p w14:paraId="0F8BE6FB" w14:textId="77777777" w:rsidR="00613070" w:rsidRPr="00E774C6"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41F6FF08" w14:textId="77777777" w:rsidTr="002F1DD6">
        <w:trPr>
          <w:trHeight w:val="300"/>
        </w:trPr>
        <w:tc>
          <w:tcPr>
            <w:tcW w:w="705" w:type="dxa"/>
            <w:shd w:val="clear" w:color="000000" w:fill="E7E6E6"/>
            <w:noWrap/>
            <w:vAlign w:val="center"/>
            <w:hideMark/>
          </w:tcPr>
          <w:p w14:paraId="0528E09D" w14:textId="77777777" w:rsidR="00613070" w:rsidRPr="009F6D1E" w:rsidRDefault="00613070" w:rsidP="002F1DD6">
            <w:pPr>
              <w:spacing w:after="0" w:line="240" w:lineRule="auto"/>
              <w:rPr>
                <w:rFonts w:eastAsia="Times New Roman" w:cstheme="minorHAnsi"/>
                <w:b/>
                <w:bCs/>
                <w:color w:val="000000"/>
                <w:sz w:val="20"/>
                <w:szCs w:val="20"/>
              </w:rPr>
            </w:pPr>
            <w:bookmarkStart w:id="18" w:name="_Hlk105492485"/>
            <w:r w:rsidRPr="009F6D1E">
              <w:rPr>
                <w:rFonts w:eastAsia="Times New Roman" w:cstheme="minorHAnsi"/>
                <w:b/>
                <w:bCs/>
                <w:color w:val="000000"/>
                <w:sz w:val="20"/>
                <w:szCs w:val="20"/>
              </w:rPr>
              <w:t>BA</w:t>
            </w:r>
          </w:p>
        </w:tc>
        <w:tc>
          <w:tcPr>
            <w:tcW w:w="630" w:type="dxa"/>
            <w:shd w:val="clear" w:color="000000" w:fill="E7E6E6"/>
            <w:noWrap/>
            <w:vAlign w:val="center"/>
            <w:hideMark/>
          </w:tcPr>
          <w:p w14:paraId="0C3D87B5"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2F8BE5B9"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4F8C22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763DF54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4F01D607" w14:textId="77777777" w:rsidTr="002F1DD6">
        <w:trPr>
          <w:trHeight w:val="300"/>
        </w:trPr>
        <w:tc>
          <w:tcPr>
            <w:tcW w:w="705" w:type="dxa"/>
            <w:noWrap/>
            <w:vAlign w:val="center"/>
          </w:tcPr>
          <w:p w14:paraId="3BA29AC4"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30" w:type="dxa"/>
            <w:noWrap/>
            <w:vAlign w:val="center"/>
          </w:tcPr>
          <w:p w14:paraId="6818284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3204</w:t>
            </w:r>
          </w:p>
        </w:tc>
        <w:tc>
          <w:tcPr>
            <w:tcW w:w="810" w:type="dxa"/>
            <w:noWrap/>
            <w:vAlign w:val="center"/>
          </w:tcPr>
          <w:p w14:paraId="01CDBB7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4C9D298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Civil Action Fees</w:t>
            </w:r>
          </w:p>
        </w:tc>
        <w:tc>
          <w:tcPr>
            <w:tcW w:w="3870" w:type="dxa"/>
            <w:noWrap/>
            <w:vAlign w:val="center"/>
          </w:tcPr>
          <w:p w14:paraId="4450135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CIVIL ACTION CHARGES</w:t>
            </w:r>
          </w:p>
        </w:tc>
      </w:tr>
      <w:tr w:rsidR="00613070" w:rsidRPr="009F6D1E" w14:paraId="5A66F58A" w14:textId="77777777" w:rsidTr="002F1DD6">
        <w:trPr>
          <w:trHeight w:val="300"/>
        </w:trPr>
        <w:tc>
          <w:tcPr>
            <w:tcW w:w="705" w:type="dxa"/>
            <w:noWrap/>
            <w:vAlign w:val="center"/>
          </w:tcPr>
          <w:p w14:paraId="147CAEF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30" w:type="dxa"/>
            <w:noWrap/>
            <w:vAlign w:val="center"/>
          </w:tcPr>
          <w:p w14:paraId="0E50630B"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3203</w:t>
            </w:r>
          </w:p>
        </w:tc>
        <w:tc>
          <w:tcPr>
            <w:tcW w:w="810" w:type="dxa"/>
            <w:noWrap/>
            <w:vAlign w:val="center"/>
          </w:tcPr>
          <w:p w14:paraId="3CF44A6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02D72E1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Divorce Fees</w:t>
            </w:r>
          </w:p>
        </w:tc>
        <w:tc>
          <w:tcPr>
            <w:tcW w:w="3870" w:type="dxa"/>
            <w:noWrap/>
            <w:vAlign w:val="center"/>
          </w:tcPr>
          <w:p w14:paraId="14108FBD"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DIVORCE CHARGES</w:t>
            </w:r>
          </w:p>
        </w:tc>
      </w:tr>
      <w:tr w:rsidR="00613070" w:rsidRPr="009F6D1E" w14:paraId="3C3B0187" w14:textId="77777777" w:rsidTr="002F1DD6">
        <w:trPr>
          <w:trHeight w:val="300"/>
        </w:trPr>
        <w:tc>
          <w:tcPr>
            <w:tcW w:w="705" w:type="dxa"/>
            <w:noWrap/>
            <w:vAlign w:val="center"/>
          </w:tcPr>
          <w:p w14:paraId="3AE6A299"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9999</w:t>
            </w:r>
          </w:p>
        </w:tc>
        <w:tc>
          <w:tcPr>
            <w:tcW w:w="630" w:type="dxa"/>
            <w:noWrap/>
            <w:vAlign w:val="center"/>
          </w:tcPr>
          <w:p w14:paraId="3CF89DE6"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3240</w:t>
            </w:r>
          </w:p>
        </w:tc>
        <w:tc>
          <w:tcPr>
            <w:tcW w:w="810" w:type="dxa"/>
            <w:noWrap/>
            <w:vAlign w:val="center"/>
          </w:tcPr>
          <w:p w14:paraId="28CE63FC"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Minor</w:t>
            </w:r>
          </w:p>
        </w:tc>
        <w:tc>
          <w:tcPr>
            <w:tcW w:w="3420" w:type="dxa"/>
            <w:noWrap/>
            <w:vAlign w:val="center"/>
          </w:tcPr>
          <w:p w14:paraId="10DE95D0"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Sale of Trust Property</w:t>
            </w:r>
          </w:p>
        </w:tc>
        <w:tc>
          <w:tcPr>
            <w:tcW w:w="3870" w:type="dxa"/>
            <w:noWrap/>
            <w:vAlign w:val="center"/>
          </w:tcPr>
          <w:p w14:paraId="4626092E" w14:textId="77777777" w:rsidR="00613070" w:rsidRPr="009F6D1E" w:rsidRDefault="00613070" w:rsidP="002F1DD6">
            <w:pPr>
              <w:spacing w:after="0" w:line="240" w:lineRule="auto"/>
              <w:rPr>
                <w:rFonts w:cstheme="minorHAnsi"/>
                <w:color w:val="000000"/>
                <w:sz w:val="20"/>
                <w:szCs w:val="20"/>
              </w:rPr>
            </w:pPr>
            <w:r w:rsidRPr="009F6D1E">
              <w:rPr>
                <w:rFonts w:cstheme="minorHAnsi"/>
                <w:color w:val="000000"/>
                <w:sz w:val="20"/>
                <w:szCs w:val="20"/>
              </w:rPr>
              <w:t>SALE OF TRUST PROPERTY</w:t>
            </w:r>
          </w:p>
        </w:tc>
      </w:tr>
      <w:tr w:rsidR="00613070" w:rsidRPr="009F6D1E" w14:paraId="27D016BD" w14:textId="77777777" w:rsidTr="002F1DD6">
        <w:trPr>
          <w:trHeight w:val="300"/>
        </w:trPr>
        <w:tc>
          <w:tcPr>
            <w:tcW w:w="705" w:type="dxa"/>
            <w:noWrap/>
            <w:vAlign w:val="center"/>
          </w:tcPr>
          <w:p w14:paraId="3EB66D63"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30" w:type="dxa"/>
            <w:noWrap/>
            <w:vAlign w:val="center"/>
          </w:tcPr>
          <w:p w14:paraId="778F4488"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3120</w:t>
            </w:r>
          </w:p>
        </w:tc>
        <w:tc>
          <w:tcPr>
            <w:tcW w:w="810" w:type="dxa"/>
            <w:noWrap/>
            <w:vAlign w:val="center"/>
          </w:tcPr>
          <w:p w14:paraId="4E44FFE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481938E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Marriage License</w:t>
            </w:r>
          </w:p>
        </w:tc>
        <w:tc>
          <w:tcPr>
            <w:tcW w:w="3870" w:type="dxa"/>
            <w:noWrap/>
            <w:vAlign w:val="center"/>
          </w:tcPr>
          <w:p w14:paraId="0AA99BF1"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MARRIAGE LICENSES</w:t>
            </w:r>
          </w:p>
        </w:tc>
      </w:tr>
      <w:tr w:rsidR="00613070" w:rsidRPr="009F6D1E" w14:paraId="460E15FB" w14:textId="77777777" w:rsidTr="002F1DD6">
        <w:trPr>
          <w:trHeight w:val="300"/>
        </w:trPr>
        <w:tc>
          <w:tcPr>
            <w:tcW w:w="705" w:type="dxa"/>
            <w:noWrap/>
            <w:vAlign w:val="center"/>
          </w:tcPr>
          <w:p w14:paraId="75050E40"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30" w:type="dxa"/>
            <w:noWrap/>
            <w:vAlign w:val="center"/>
          </w:tcPr>
          <w:p w14:paraId="5E0092ED"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3202</w:t>
            </w:r>
          </w:p>
        </w:tc>
        <w:tc>
          <w:tcPr>
            <w:tcW w:w="810" w:type="dxa"/>
            <w:noWrap/>
            <w:vAlign w:val="center"/>
          </w:tcPr>
          <w:p w14:paraId="57117AAB"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549BD38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Fees &amp; Writs of Garnishments</w:t>
            </w:r>
          </w:p>
        </w:tc>
        <w:tc>
          <w:tcPr>
            <w:tcW w:w="3870" w:type="dxa"/>
            <w:noWrap/>
            <w:vAlign w:val="center"/>
          </w:tcPr>
          <w:p w14:paraId="790EC0F9"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WRIT OF GARNISHMENTS CHARGES</w:t>
            </w:r>
          </w:p>
        </w:tc>
      </w:tr>
      <w:tr w:rsidR="00613070" w:rsidRPr="009F6D1E" w14:paraId="7816C987" w14:textId="77777777" w:rsidTr="002F1DD6">
        <w:trPr>
          <w:trHeight w:val="300"/>
        </w:trPr>
        <w:tc>
          <w:tcPr>
            <w:tcW w:w="705" w:type="dxa"/>
            <w:noWrap/>
            <w:vAlign w:val="center"/>
          </w:tcPr>
          <w:p w14:paraId="256E0C09"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9999</w:t>
            </w:r>
          </w:p>
        </w:tc>
        <w:tc>
          <w:tcPr>
            <w:tcW w:w="630" w:type="dxa"/>
            <w:noWrap/>
            <w:vAlign w:val="center"/>
          </w:tcPr>
          <w:p w14:paraId="09D0848C"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3274</w:t>
            </w:r>
          </w:p>
        </w:tc>
        <w:tc>
          <w:tcPr>
            <w:tcW w:w="810" w:type="dxa"/>
            <w:noWrap/>
            <w:vAlign w:val="center"/>
          </w:tcPr>
          <w:p w14:paraId="1F79A915"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Minor</w:t>
            </w:r>
          </w:p>
        </w:tc>
        <w:tc>
          <w:tcPr>
            <w:tcW w:w="3420" w:type="dxa"/>
            <w:noWrap/>
            <w:vAlign w:val="center"/>
          </w:tcPr>
          <w:p w14:paraId="19584347"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 Refunds</w:t>
            </w:r>
          </w:p>
        </w:tc>
        <w:tc>
          <w:tcPr>
            <w:tcW w:w="3870" w:type="dxa"/>
            <w:noWrap/>
            <w:vAlign w:val="center"/>
          </w:tcPr>
          <w:p w14:paraId="6A19BA8E" w14:textId="77777777" w:rsidR="00613070" w:rsidRPr="009F6D1E" w:rsidRDefault="00613070" w:rsidP="002F1DD6">
            <w:pPr>
              <w:spacing w:after="0" w:line="240" w:lineRule="auto"/>
              <w:rPr>
                <w:rFonts w:eastAsia="Times New Roman" w:cstheme="minorHAnsi"/>
                <w:color w:val="000000"/>
                <w:sz w:val="20"/>
                <w:szCs w:val="20"/>
              </w:rPr>
            </w:pPr>
            <w:r w:rsidRPr="009F6D1E">
              <w:rPr>
                <w:rFonts w:cstheme="minorHAnsi"/>
                <w:color w:val="000000"/>
                <w:sz w:val="20"/>
                <w:szCs w:val="20"/>
              </w:rPr>
              <w:t>MISCELLANEOUS REVENUE</w:t>
            </w:r>
          </w:p>
        </w:tc>
      </w:tr>
      <w:bookmarkEnd w:id="18"/>
    </w:tbl>
    <w:p w14:paraId="1D3E281F" w14:textId="77777777" w:rsidR="00613070" w:rsidRPr="00E774C6" w:rsidRDefault="00613070" w:rsidP="00613070">
      <w:pPr>
        <w:spacing w:after="0" w:line="240" w:lineRule="auto"/>
        <w:rPr>
          <w:rFonts w:cstheme="minorHAnsi"/>
          <w:b/>
          <w:color w:val="000000" w:themeColor="text1"/>
          <w:sz w:val="16"/>
          <w:szCs w:val="16"/>
        </w:rPr>
      </w:pPr>
    </w:p>
    <w:p w14:paraId="7495EC46" w14:textId="77777777" w:rsidR="00613070" w:rsidRPr="009F6D1E" w:rsidRDefault="00613070" w:rsidP="00613070">
      <w:pPr>
        <w:spacing w:after="0" w:line="240" w:lineRule="auto"/>
        <w:rPr>
          <w:rFonts w:cstheme="minorHAnsi"/>
          <w:b/>
          <w:color w:val="000000" w:themeColor="text1"/>
          <w:sz w:val="20"/>
          <w:szCs w:val="20"/>
        </w:rPr>
      </w:pPr>
      <w:r w:rsidRPr="009F6D1E">
        <w:rPr>
          <w:rFonts w:cstheme="minorHAnsi"/>
          <w:b/>
          <w:color w:val="000000" w:themeColor="text1"/>
          <w:sz w:val="20"/>
          <w:szCs w:val="20"/>
        </w:rPr>
        <w:t>Office of the State Treasurer</w:t>
      </w:r>
    </w:p>
    <w:p w14:paraId="3696306B" w14:textId="77777777" w:rsidR="00613070" w:rsidRPr="00E774C6" w:rsidRDefault="00613070" w:rsidP="00613070">
      <w:pPr>
        <w:spacing w:after="0" w:line="240" w:lineRule="auto"/>
        <w:rPr>
          <w:rFonts w:cstheme="minorHAnsi"/>
          <w:b/>
          <w:color w:val="000000" w:themeColor="text1"/>
          <w:sz w:val="8"/>
          <w:szCs w:val="8"/>
        </w:rPr>
      </w:pP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26"/>
        <w:gridCol w:w="3420"/>
        <w:gridCol w:w="3870"/>
      </w:tblGrid>
      <w:tr w:rsidR="00613070" w:rsidRPr="009F6D1E" w14:paraId="7583F611" w14:textId="77777777" w:rsidTr="002F1DD6">
        <w:trPr>
          <w:trHeight w:val="300"/>
        </w:trPr>
        <w:tc>
          <w:tcPr>
            <w:tcW w:w="705" w:type="dxa"/>
            <w:shd w:val="clear" w:color="000000" w:fill="E7E6E6"/>
            <w:noWrap/>
            <w:vAlign w:val="center"/>
            <w:hideMark/>
          </w:tcPr>
          <w:p w14:paraId="3ACC3D6E" w14:textId="77777777" w:rsidR="00613070" w:rsidRPr="009F6D1E" w:rsidRDefault="00613070" w:rsidP="002F1DD6">
            <w:pPr>
              <w:spacing w:after="0" w:line="240" w:lineRule="auto"/>
              <w:rPr>
                <w:rFonts w:eastAsia="Times New Roman" w:cstheme="minorHAnsi"/>
                <w:b/>
                <w:bCs/>
                <w:color w:val="000000"/>
                <w:sz w:val="20"/>
                <w:szCs w:val="20"/>
              </w:rPr>
            </w:pPr>
            <w:bookmarkStart w:id="19" w:name="_Hlk105492759"/>
            <w:r w:rsidRPr="009F6D1E">
              <w:rPr>
                <w:rFonts w:eastAsia="Times New Roman" w:cstheme="minorHAnsi"/>
                <w:b/>
                <w:bCs/>
                <w:color w:val="000000"/>
                <w:sz w:val="20"/>
                <w:szCs w:val="20"/>
              </w:rPr>
              <w:t>BA</w:t>
            </w:r>
          </w:p>
        </w:tc>
        <w:tc>
          <w:tcPr>
            <w:tcW w:w="630" w:type="dxa"/>
            <w:shd w:val="clear" w:color="000000" w:fill="E7E6E6"/>
            <w:noWrap/>
            <w:vAlign w:val="center"/>
            <w:hideMark/>
          </w:tcPr>
          <w:p w14:paraId="485D8684"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46FE62D3"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28220F92"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6/1/22</w:t>
            </w:r>
          </w:p>
        </w:tc>
        <w:tc>
          <w:tcPr>
            <w:tcW w:w="3870" w:type="dxa"/>
            <w:shd w:val="clear" w:color="000000" w:fill="E7E6E6"/>
            <w:noWrap/>
            <w:vAlign w:val="center"/>
            <w:hideMark/>
          </w:tcPr>
          <w:p w14:paraId="3DBC227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6B5A8B11" w14:textId="77777777" w:rsidTr="00BE35CD">
        <w:trPr>
          <w:trHeight w:val="300"/>
        </w:trPr>
        <w:tc>
          <w:tcPr>
            <w:tcW w:w="705" w:type="dxa"/>
            <w:shd w:val="clear" w:color="auto" w:fill="95DCF7" w:themeFill="accent4" w:themeFillTint="66"/>
            <w:noWrap/>
            <w:vAlign w:val="center"/>
          </w:tcPr>
          <w:p w14:paraId="6283D027"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9050</w:t>
            </w:r>
          </w:p>
        </w:tc>
        <w:tc>
          <w:tcPr>
            <w:tcW w:w="630" w:type="dxa"/>
            <w:shd w:val="clear" w:color="auto" w:fill="95DCF7" w:themeFill="accent4" w:themeFillTint="66"/>
            <w:noWrap/>
            <w:vAlign w:val="center"/>
          </w:tcPr>
          <w:p w14:paraId="75D54A3F"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3290</w:t>
            </w:r>
          </w:p>
        </w:tc>
        <w:tc>
          <w:tcPr>
            <w:tcW w:w="810" w:type="dxa"/>
            <w:shd w:val="clear" w:color="auto" w:fill="95DCF7" w:themeFill="accent4" w:themeFillTint="66"/>
            <w:noWrap/>
            <w:vAlign w:val="center"/>
          </w:tcPr>
          <w:p w14:paraId="128E4A2D" w14:textId="60FDBDFD" w:rsidR="00613070" w:rsidRPr="009F6D1E" w:rsidRDefault="00BE35CD" w:rsidP="002F1DD6">
            <w:pPr>
              <w:spacing w:after="0" w:line="240" w:lineRule="auto"/>
              <w:rPr>
                <w:rFonts w:eastAsia="Times New Roman" w:cstheme="minorHAnsi"/>
                <w:color w:val="000000"/>
                <w:sz w:val="20"/>
                <w:szCs w:val="20"/>
              </w:rPr>
            </w:pPr>
            <w:r>
              <w:rPr>
                <w:rFonts w:eastAsia="Times New Roman" w:cstheme="minorHAnsi"/>
                <w:color w:val="000000"/>
                <w:sz w:val="20"/>
                <w:szCs w:val="20"/>
              </w:rPr>
              <w:t>MAJOR</w:t>
            </w:r>
          </w:p>
        </w:tc>
        <w:tc>
          <w:tcPr>
            <w:tcW w:w="3420" w:type="dxa"/>
            <w:shd w:val="clear" w:color="auto" w:fill="95DCF7" w:themeFill="accent4" w:themeFillTint="66"/>
            <w:noWrap/>
            <w:vAlign w:val="center"/>
          </w:tcPr>
          <w:p w14:paraId="77C05A6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Treasurer</w:t>
            </w:r>
          </w:p>
        </w:tc>
        <w:tc>
          <w:tcPr>
            <w:tcW w:w="3870" w:type="dxa"/>
            <w:shd w:val="clear" w:color="auto" w:fill="95DCF7" w:themeFill="accent4" w:themeFillTint="66"/>
            <w:noWrap/>
            <w:vAlign w:val="center"/>
          </w:tcPr>
          <w:p w14:paraId="29598BF2"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INTEREST INCOME TREAS INVEST</w:t>
            </w:r>
            <w:r w:rsidRPr="009F6D1E">
              <w:rPr>
                <w:rFonts w:eastAsia="Times New Roman" w:cstheme="minorHAnsi"/>
                <w:color w:val="000000"/>
                <w:sz w:val="20"/>
                <w:szCs w:val="20"/>
              </w:rPr>
              <w:tab/>
            </w:r>
          </w:p>
        </w:tc>
      </w:tr>
      <w:bookmarkEnd w:id="19"/>
    </w:tbl>
    <w:p w14:paraId="0B96084F" w14:textId="77777777" w:rsidR="00613070" w:rsidRPr="009F6D1E" w:rsidRDefault="00613070" w:rsidP="00613070">
      <w:pPr>
        <w:spacing w:after="0" w:line="240" w:lineRule="auto"/>
        <w:rPr>
          <w:rFonts w:cstheme="minorHAnsi"/>
          <w:b/>
          <w:color w:val="000000" w:themeColor="text1"/>
          <w:sz w:val="20"/>
          <w:szCs w:val="20"/>
        </w:rPr>
      </w:pPr>
    </w:p>
    <w:p w14:paraId="15C97F5E" w14:textId="77777777" w:rsidR="00613070" w:rsidRPr="009F6D1E" w:rsidRDefault="00613070">
      <w:pPr>
        <w:pStyle w:val="ListParagraph"/>
        <w:numPr>
          <w:ilvl w:val="0"/>
          <w:numId w:val="1"/>
        </w:numPr>
        <w:spacing w:after="0" w:line="240" w:lineRule="auto"/>
        <w:rPr>
          <w:rFonts w:cstheme="minorHAnsi"/>
          <w:b/>
          <w:bCs/>
          <w:color w:val="000000" w:themeColor="text1"/>
          <w:sz w:val="20"/>
          <w:szCs w:val="20"/>
          <w:highlight w:val="yellow"/>
        </w:rPr>
      </w:pPr>
      <w:r w:rsidRPr="009F6D1E">
        <w:rPr>
          <w:rFonts w:cstheme="minorHAnsi"/>
          <w:b/>
          <w:bCs/>
          <w:color w:val="000000" w:themeColor="text1"/>
          <w:sz w:val="20"/>
          <w:szCs w:val="20"/>
          <w:highlight w:val="yellow"/>
        </w:rPr>
        <w:t>Unclaimed Property, BA 9050, GL 4621 (minor) – GL no longer in 9050 – GL 3255 shows to be Unclaimed Property on EF Sheet.</w:t>
      </w:r>
    </w:p>
    <w:p w14:paraId="6E27E341" w14:textId="77777777" w:rsidR="00613070" w:rsidRPr="00E774C6" w:rsidRDefault="00613070" w:rsidP="00613070">
      <w:pPr>
        <w:spacing w:after="0" w:line="240" w:lineRule="auto"/>
        <w:rPr>
          <w:rFonts w:cstheme="minorHAnsi"/>
          <w:b/>
          <w:bCs/>
          <w:color w:val="000000" w:themeColor="text1"/>
          <w:sz w:val="16"/>
          <w:szCs w:val="16"/>
          <w:highlight w:val="yellow"/>
        </w:rPr>
      </w:pPr>
    </w:p>
    <w:p w14:paraId="4107592A" w14:textId="77777777" w:rsidR="001D5FB5" w:rsidRDefault="001D5FB5" w:rsidP="00613070">
      <w:pPr>
        <w:spacing w:after="0" w:line="240" w:lineRule="auto"/>
        <w:rPr>
          <w:rFonts w:cstheme="minorHAnsi"/>
          <w:b/>
          <w:color w:val="000000" w:themeColor="text1"/>
          <w:sz w:val="20"/>
          <w:szCs w:val="20"/>
        </w:rPr>
      </w:pPr>
    </w:p>
    <w:p w14:paraId="28CAEC00" w14:textId="77777777" w:rsidR="001D5FB5" w:rsidRDefault="001D5FB5" w:rsidP="00613070">
      <w:pPr>
        <w:spacing w:after="0" w:line="240" w:lineRule="auto"/>
        <w:rPr>
          <w:rFonts w:cstheme="minorHAnsi"/>
          <w:b/>
          <w:color w:val="000000" w:themeColor="text1"/>
          <w:sz w:val="20"/>
          <w:szCs w:val="20"/>
        </w:rPr>
      </w:pPr>
    </w:p>
    <w:p w14:paraId="4207B181" w14:textId="77777777" w:rsidR="001D5FB5" w:rsidRDefault="001D5FB5" w:rsidP="00613070">
      <w:pPr>
        <w:spacing w:after="0" w:line="240" w:lineRule="auto"/>
        <w:rPr>
          <w:rFonts w:cstheme="minorHAnsi"/>
          <w:b/>
          <w:color w:val="000000" w:themeColor="text1"/>
          <w:sz w:val="20"/>
          <w:szCs w:val="20"/>
        </w:rPr>
      </w:pPr>
    </w:p>
    <w:p w14:paraId="4EF0D641" w14:textId="77777777" w:rsidR="001D5FB5" w:rsidRDefault="001D5FB5" w:rsidP="00613070">
      <w:pPr>
        <w:spacing w:after="0" w:line="240" w:lineRule="auto"/>
        <w:rPr>
          <w:rFonts w:cstheme="minorHAnsi"/>
          <w:b/>
          <w:color w:val="000000" w:themeColor="text1"/>
          <w:sz w:val="20"/>
          <w:szCs w:val="20"/>
        </w:rPr>
      </w:pPr>
    </w:p>
    <w:p w14:paraId="0B4637F7" w14:textId="3C316B5E" w:rsidR="00613070" w:rsidRDefault="00FD54B4" w:rsidP="00613070">
      <w:pPr>
        <w:spacing w:after="0" w:line="240" w:lineRule="auto"/>
        <w:rPr>
          <w:rFonts w:cstheme="minorHAnsi"/>
          <w:b/>
          <w:color w:val="000000" w:themeColor="text1"/>
          <w:sz w:val="20"/>
          <w:szCs w:val="20"/>
        </w:rPr>
      </w:pPr>
      <w:r>
        <w:rPr>
          <w:rFonts w:cstheme="minorHAnsi"/>
          <w:b/>
          <w:color w:val="000000" w:themeColor="text1"/>
          <w:sz w:val="20"/>
          <w:szCs w:val="20"/>
        </w:rPr>
        <w:t>Miscel</w:t>
      </w:r>
      <w:r w:rsidR="001D5FB5">
        <w:rPr>
          <w:rFonts w:cstheme="minorHAnsi"/>
          <w:b/>
          <w:color w:val="000000" w:themeColor="text1"/>
          <w:sz w:val="20"/>
          <w:szCs w:val="20"/>
        </w:rPr>
        <w:t>laneous</w:t>
      </w:r>
    </w:p>
    <w:p w14:paraId="1FDDC23E" w14:textId="77777777" w:rsidR="00613070" w:rsidRPr="00E774C6" w:rsidRDefault="00613070" w:rsidP="00613070">
      <w:pPr>
        <w:spacing w:after="0" w:line="240" w:lineRule="auto"/>
        <w:rPr>
          <w:rFonts w:cstheme="minorHAnsi"/>
          <w:b/>
          <w:color w:val="000000" w:themeColor="text1"/>
          <w:sz w:val="8"/>
          <w:szCs w:val="8"/>
        </w:rPr>
      </w:pPr>
    </w:p>
    <w:tbl>
      <w:tblPr>
        <w:tblW w:w="94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05"/>
        <w:gridCol w:w="644"/>
        <w:gridCol w:w="810"/>
        <w:gridCol w:w="3420"/>
        <w:gridCol w:w="3870"/>
      </w:tblGrid>
      <w:tr w:rsidR="00613070" w:rsidRPr="009F6D1E" w14:paraId="1E26207A" w14:textId="77777777" w:rsidTr="00C923B6">
        <w:trPr>
          <w:trHeight w:val="300"/>
        </w:trPr>
        <w:tc>
          <w:tcPr>
            <w:tcW w:w="705" w:type="dxa"/>
            <w:shd w:val="clear" w:color="000000" w:fill="E7E6E6"/>
            <w:noWrap/>
            <w:vAlign w:val="center"/>
            <w:hideMark/>
          </w:tcPr>
          <w:p w14:paraId="19719141"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BA</w:t>
            </w:r>
          </w:p>
        </w:tc>
        <w:tc>
          <w:tcPr>
            <w:tcW w:w="644" w:type="dxa"/>
            <w:shd w:val="clear" w:color="000000" w:fill="E7E6E6"/>
            <w:noWrap/>
            <w:vAlign w:val="center"/>
            <w:hideMark/>
          </w:tcPr>
          <w:p w14:paraId="34DE1E1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GL</w:t>
            </w:r>
          </w:p>
        </w:tc>
        <w:tc>
          <w:tcPr>
            <w:tcW w:w="810" w:type="dxa"/>
            <w:shd w:val="clear" w:color="000000" w:fill="E7E6E6"/>
            <w:noWrap/>
            <w:vAlign w:val="center"/>
            <w:hideMark/>
          </w:tcPr>
          <w:p w14:paraId="48352A07"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Type</w:t>
            </w:r>
          </w:p>
        </w:tc>
        <w:tc>
          <w:tcPr>
            <w:tcW w:w="3420" w:type="dxa"/>
            <w:shd w:val="clear" w:color="000000" w:fill="E7E6E6"/>
            <w:noWrap/>
            <w:vAlign w:val="center"/>
            <w:hideMark/>
          </w:tcPr>
          <w:p w14:paraId="3A9A27EF" w14:textId="2493C4B2"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Economic Forum Reference – As of 6/1/2</w:t>
            </w:r>
            <w:r w:rsidR="001D5FB5">
              <w:rPr>
                <w:rFonts w:eastAsia="Times New Roman" w:cstheme="minorHAnsi"/>
                <w:b/>
                <w:bCs/>
                <w:color w:val="000000"/>
                <w:sz w:val="20"/>
                <w:szCs w:val="20"/>
              </w:rPr>
              <w:t>5</w:t>
            </w:r>
          </w:p>
        </w:tc>
        <w:tc>
          <w:tcPr>
            <w:tcW w:w="3870" w:type="dxa"/>
            <w:shd w:val="clear" w:color="000000" w:fill="E7E6E6"/>
            <w:noWrap/>
            <w:vAlign w:val="center"/>
            <w:hideMark/>
          </w:tcPr>
          <w:p w14:paraId="46FACA0D" w14:textId="77777777" w:rsidR="00613070" w:rsidRPr="009F6D1E" w:rsidRDefault="00613070" w:rsidP="002F1DD6">
            <w:pPr>
              <w:spacing w:after="0" w:line="240" w:lineRule="auto"/>
              <w:rPr>
                <w:rFonts w:eastAsia="Times New Roman" w:cstheme="minorHAnsi"/>
                <w:b/>
                <w:bCs/>
                <w:color w:val="000000"/>
                <w:sz w:val="20"/>
                <w:szCs w:val="20"/>
              </w:rPr>
            </w:pPr>
            <w:r w:rsidRPr="009F6D1E">
              <w:rPr>
                <w:rFonts w:eastAsia="Times New Roman" w:cstheme="minorHAnsi"/>
                <w:b/>
                <w:bCs/>
                <w:color w:val="000000"/>
                <w:sz w:val="20"/>
                <w:szCs w:val="20"/>
              </w:rPr>
              <w:t>DAWN Reference - As of 6/1/22</w:t>
            </w:r>
          </w:p>
        </w:tc>
      </w:tr>
      <w:tr w:rsidR="00613070" w:rsidRPr="009F6D1E" w14:paraId="30F85724" w14:textId="77777777" w:rsidTr="00C923B6">
        <w:trPr>
          <w:trHeight w:val="300"/>
        </w:trPr>
        <w:tc>
          <w:tcPr>
            <w:tcW w:w="705" w:type="dxa"/>
            <w:noWrap/>
            <w:vAlign w:val="center"/>
          </w:tcPr>
          <w:p w14:paraId="37B8B44C"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9999</w:t>
            </w:r>
          </w:p>
        </w:tc>
        <w:tc>
          <w:tcPr>
            <w:tcW w:w="644" w:type="dxa"/>
            <w:noWrap/>
            <w:vAlign w:val="center"/>
          </w:tcPr>
          <w:p w14:paraId="43E9A87E" w14:textId="2602BB27" w:rsidR="00613070" w:rsidRPr="009F6D1E" w:rsidRDefault="001D5FB5" w:rsidP="002F1DD6">
            <w:pPr>
              <w:spacing w:after="0" w:line="240" w:lineRule="auto"/>
              <w:rPr>
                <w:rFonts w:eastAsia="Times New Roman" w:cstheme="minorHAnsi"/>
                <w:color w:val="000000"/>
                <w:sz w:val="20"/>
                <w:szCs w:val="20"/>
              </w:rPr>
            </w:pPr>
            <w:r>
              <w:rPr>
                <w:rFonts w:eastAsia="Times New Roman" w:cstheme="minorHAnsi"/>
                <w:color w:val="000000"/>
                <w:sz w:val="20"/>
                <w:szCs w:val="20"/>
              </w:rPr>
              <w:t>4102</w:t>
            </w:r>
          </w:p>
        </w:tc>
        <w:tc>
          <w:tcPr>
            <w:tcW w:w="810" w:type="dxa"/>
            <w:noWrap/>
            <w:vAlign w:val="center"/>
          </w:tcPr>
          <w:p w14:paraId="75F1BE4A" w14:textId="77777777" w:rsidR="00613070" w:rsidRPr="009F6D1E" w:rsidRDefault="00613070" w:rsidP="002F1DD6">
            <w:pPr>
              <w:spacing w:after="0" w:line="240" w:lineRule="auto"/>
              <w:rPr>
                <w:rFonts w:eastAsia="Times New Roman" w:cstheme="minorHAnsi"/>
                <w:color w:val="000000"/>
                <w:sz w:val="20"/>
                <w:szCs w:val="20"/>
              </w:rPr>
            </w:pPr>
            <w:r w:rsidRPr="009F6D1E">
              <w:rPr>
                <w:rFonts w:eastAsia="Times New Roman" w:cstheme="minorHAnsi"/>
                <w:color w:val="000000"/>
                <w:sz w:val="20"/>
                <w:szCs w:val="20"/>
              </w:rPr>
              <w:t>Minor</w:t>
            </w:r>
          </w:p>
        </w:tc>
        <w:tc>
          <w:tcPr>
            <w:tcW w:w="3420" w:type="dxa"/>
            <w:noWrap/>
            <w:vAlign w:val="center"/>
          </w:tcPr>
          <w:p w14:paraId="561E18E3" w14:textId="42811853" w:rsidR="00613070" w:rsidRPr="009F6D1E" w:rsidRDefault="001D5FB5" w:rsidP="002F1DD6">
            <w:pPr>
              <w:spacing w:after="0" w:line="240" w:lineRule="auto"/>
              <w:rPr>
                <w:rFonts w:eastAsia="Times New Roman" w:cstheme="minorHAnsi"/>
                <w:color w:val="000000"/>
                <w:sz w:val="20"/>
                <w:szCs w:val="20"/>
              </w:rPr>
            </w:pPr>
            <w:r w:rsidRPr="001D5FB5">
              <w:rPr>
                <w:rFonts w:eastAsia="Times New Roman" w:cstheme="minorHAnsi"/>
                <w:color w:val="000000"/>
                <w:sz w:val="20"/>
                <w:szCs w:val="20"/>
              </w:rPr>
              <w:t>City of North Las Vegas Repayment - Windsor Park Relocation</w:t>
            </w:r>
          </w:p>
        </w:tc>
        <w:tc>
          <w:tcPr>
            <w:tcW w:w="3870" w:type="dxa"/>
            <w:noWrap/>
            <w:vAlign w:val="center"/>
          </w:tcPr>
          <w:p w14:paraId="5BADADFB" w14:textId="62CBA75D" w:rsidR="00613070" w:rsidRPr="009F6D1E" w:rsidRDefault="005F5FE7" w:rsidP="002F1DD6">
            <w:pPr>
              <w:spacing w:after="0" w:line="240" w:lineRule="auto"/>
              <w:rPr>
                <w:rFonts w:eastAsia="Times New Roman" w:cstheme="minorHAnsi"/>
                <w:color w:val="000000"/>
                <w:sz w:val="20"/>
                <w:szCs w:val="20"/>
              </w:rPr>
            </w:pPr>
            <w:r w:rsidRPr="005F5FE7">
              <w:rPr>
                <w:rFonts w:eastAsia="Times New Roman" w:cstheme="minorHAnsi"/>
                <w:color w:val="000000"/>
                <w:sz w:val="20"/>
                <w:szCs w:val="20"/>
              </w:rPr>
              <w:t>SB 450 LOAN REIMBURSEMENT</w:t>
            </w:r>
          </w:p>
        </w:tc>
      </w:tr>
      <w:tr w:rsidR="00C923B6" w:rsidRPr="009F6D1E" w14:paraId="125A708E" w14:textId="77777777" w:rsidTr="00C923B6">
        <w:trPr>
          <w:trHeight w:val="300"/>
        </w:trPr>
        <w:tc>
          <w:tcPr>
            <w:tcW w:w="705" w:type="dxa"/>
            <w:noWrap/>
            <w:vAlign w:val="center"/>
          </w:tcPr>
          <w:p w14:paraId="31B60A37" w14:textId="57F6989C" w:rsidR="00C923B6" w:rsidRPr="009F6D1E" w:rsidRDefault="00C923B6" w:rsidP="002F1DD6">
            <w:pPr>
              <w:spacing w:after="0" w:line="240" w:lineRule="auto"/>
              <w:rPr>
                <w:rFonts w:eastAsia="Times New Roman" w:cstheme="minorHAnsi"/>
                <w:color w:val="000000"/>
                <w:sz w:val="20"/>
                <w:szCs w:val="20"/>
              </w:rPr>
            </w:pPr>
            <w:r>
              <w:rPr>
                <w:rFonts w:eastAsia="Times New Roman" w:cstheme="minorHAnsi"/>
                <w:color w:val="000000"/>
                <w:sz w:val="20"/>
                <w:szCs w:val="20"/>
              </w:rPr>
              <w:t>9999</w:t>
            </w:r>
          </w:p>
        </w:tc>
        <w:tc>
          <w:tcPr>
            <w:tcW w:w="644" w:type="dxa"/>
            <w:noWrap/>
            <w:vAlign w:val="center"/>
          </w:tcPr>
          <w:p w14:paraId="2FB2AAAF" w14:textId="51216C7D" w:rsidR="00C923B6" w:rsidRDefault="00C923B6" w:rsidP="002F1DD6">
            <w:pPr>
              <w:spacing w:after="0" w:line="240" w:lineRule="auto"/>
              <w:rPr>
                <w:rFonts w:eastAsia="Times New Roman" w:cstheme="minorHAnsi"/>
                <w:color w:val="000000"/>
                <w:sz w:val="20"/>
                <w:szCs w:val="20"/>
              </w:rPr>
            </w:pPr>
            <w:r>
              <w:rPr>
                <w:rFonts w:eastAsia="Times New Roman" w:cstheme="minorHAnsi"/>
                <w:color w:val="000000"/>
                <w:sz w:val="20"/>
                <w:szCs w:val="20"/>
              </w:rPr>
              <w:t>3255</w:t>
            </w:r>
          </w:p>
        </w:tc>
        <w:tc>
          <w:tcPr>
            <w:tcW w:w="810" w:type="dxa"/>
            <w:noWrap/>
            <w:vAlign w:val="center"/>
          </w:tcPr>
          <w:p w14:paraId="744AD915" w14:textId="16B2948C" w:rsidR="00C923B6" w:rsidRPr="009F6D1E" w:rsidRDefault="00C923B6" w:rsidP="002F1DD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Minor </w:t>
            </w:r>
          </w:p>
        </w:tc>
        <w:tc>
          <w:tcPr>
            <w:tcW w:w="3420" w:type="dxa"/>
            <w:noWrap/>
            <w:vAlign w:val="center"/>
          </w:tcPr>
          <w:p w14:paraId="7676EED7" w14:textId="500DB467" w:rsidR="00C923B6" w:rsidRPr="001D5FB5" w:rsidRDefault="00C923B6" w:rsidP="002F1DD6">
            <w:pPr>
              <w:spacing w:after="0" w:line="240" w:lineRule="auto"/>
              <w:rPr>
                <w:rFonts w:eastAsia="Times New Roman" w:cstheme="minorHAnsi"/>
                <w:color w:val="000000"/>
                <w:sz w:val="20"/>
                <w:szCs w:val="20"/>
              </w:rPr>
            </w:pPr>
            <w:r>
              <w:rPr>
                <w:rFonts w:eastAsia="Times New Roman" w:cstheme="minorHAnsi"/>
                <w:color w:val="000000"/>
                <w:sz w:val="20"/>
                <w:szCs w:val="20"/>
              </w:rPr>
              <w:t>Unclaimed Property Receipts</w:t>
            </w:r>
          </w:p>
        </w:tc>
        <w:tc>
          <w:tcPr>
            <w:tcW w:w="3870" w:type="dxa"/>
            <w:noWrap/>
            <w:vAlign w:val="center"/>
          </w:tcPr>
          <w:p w14:paraId="4BB5A3D1" w14:textId="7087C0C8" w:rsidR="00C923B6" w:rsidRPr="005F5FE7" w:rsidRDefault="00257446" w:rsidP="002F1DD6">
            <w:pPr>
              <w:spacing w:after="0" w:line="240" w:lineRule="auto"/>
              <w:rPr>
                <w:rFonts w:eastAsia="Times New Roman" w:cstheme="minorHAnsi"/>
                <w:color w:val="000000"/>
                <w:sz w:val="20"/>
                <w:szCs w:val="20"/>
              </w:rPr>
            </w:pPr>
            <w:r w:rsidRPr="00257446">
              <w:rPr>
                <w:rFonts w:eastAsia="Times New Roman" w:cstheme="minorHAnsi"/>
                <w:color w:val="000000"/>
                <w:sz w:val="20"/>
                <w:szCs w:val="20"/>
              </w:rPr>
              <w:t>UNCLAIMED PROPERTY RECEIPTS</w:t>
            </w:r>
          </w:p>
        </w:tc>
      </w:tr>
    </w:tbl>
    <w:p w14:paraId="4233DB91" w14:textId="77777777" w:rsidR="00613070" w:rsidRPr="009F6D1E" w:rsidRDefault="00613070" w:rsidP="00613070">
      <w:pPr>
        <w:pStyle w:val="ListParagraph"/>
        <w:spacing w:after="120" w:line="240" w:lineRule="auto"/>
        <w:rPr>
          <w:rFonts w:cstheme="minorHAnsi"/>
          <w:color w:val="000000" w:themeColor="text1"/>
          <w:sz w:val="20"/>
          <w:szCs w:val="20"/>
        </w:rPr>
      </w:pPr>
    </w:p>
    <w:p w14:paraId="7C71BE62" w14:textId="77777777" w:rsidR="00C7016B" w:rsidRDefault="00C7016B"/>
    <w:sectPr w:rsidR="00C701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uricio Solorio Arteaga" w:date="2025-06-06T09:53:00Z" w:initials="MS">
    <w:p w14:paraId="786CBDF4" w14:textId="77777777" w:rsidR="00975BE4" w:rsidRDefault="00975BE4" w:rsidP="00975BE4">
      <w:pPr>
        <w:pStyle w:val="CommentText"/>
      </w:pPr>
      <w:r>
        <w:rPr>
          <w:rStyle w:val="CommentReference"/>
        </w:rPr>
        <w:annotationRef/>
      </w:r>
      <w:r>
        <w:t>Same for all of them!</w:t>
      </w:r>
    </w:p>
  </w:comment>
  <w:comment w:id="10" w:author="Mauricio Solorio Arteaga" w:date="2025-06-09T07:59:00Z" w:initials="MS">
    <w:p w14:paraId="0B8D0280" w14:textId="77777777" w:rsidR="009F5AEB" w:rsidRDefault="009F5AEB" w:rsidP="009F5AEB">
      <w:pPr>
        <w:pStyle w:val="CommentText"/>
      </w:pPr>
      <w:r>
        <w:rPr>
          <w:rStyle w:val="CommentReference"/>
        </w:rPr>
        <w:annotationRef/>
      </w:r>
      <w:r>
        <w:t>This is now collected by the department of taxation. See GSTbyCounty on database</w:t>
      </w:r>
    </w:p>
  </w:comment>
  <w:comment w:id="11" w:author="Mauricio Solorio Arteaga" w:date="2025-06-09T08:19:00Z" w:initials="MS">
    <w:p w14:paraId="3DA88D9A" w14:textId="77777777" w:rsidR="00092B56" w:rsidRDefault="00092B56" w:rsidP="00092B56">
      <w:pPr>
        <w:pStyle w:val="CommentText"/>
      </w:pPr>
      <w:r>
        <w:rPr>
          <w:rStyle w:val="CommentReference"/>
        </w:rPr>
        <w:annotationRef/>
      </w:r>
      <w:r>
        <w:t>Database is called Passenger Carrier Tax Gen Fund</w:t>
      </w:r>
    </w:p>
  </w:comment>
  <w:comment w:id="12" w:author="Syed Uddin" w:date="2026-09-25T10:26:00Z" w:initials="SU">
    <w:p w14:paraId="01467D8A" w14:textId="77777777" w:rsidR="00AA50F5" w:rsidRDefault="00AA50F5" w:rsidP="00AA50F5">
      <w:pPr>
        <w:pStyle w:val="CommentText"/>
      </w:pPr>
      <w:r>
        <w:rPr>
          <w:rStyle w:val="CommentReference"/>
        </w:rPr>
        <w:annotationRef/>
      </w:r>
      <w:r>
        <w:t>It was previously 3065</w:t>
      </w:r>
    </w:p>
  </w:comment>
  <w:comment w:id="16" w:author="Mauricio Solorio Arteaga" w:date="2025-06-09T09:48:00Z" w:initials="MS">
    <w:p w14:paraId="7914FDBD" w14:textId="77777777" w:rsidR="007B386C" w:rsidRDefault="007B386C" w:rsidP="007B386C">
      <w:pPr>
        <w:pStyle w:val="CommentText"/>
      </w:pPr>
      <w:r>
        <w:rPr>
          <w:rStyle w:val="CommentReference"/>
        </w:rPr>
        <w:annotationRef/>
      </w:r>
      <w:r>
        <w:t>Cannot access 9030 on Dawn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CBDF4" w15:done="0"/>
  <w15:commentEx w15:paraId="0B8D0280" w15:done="0"/>
  <w15:commentEx w15:paraId="3DA88D9A" w15:done="0"/>
  <w15:commentEx w15:paraId="01467D8A" w15:done="0"/>
  <w15:commentEx w15:paraId="7914FD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7B273" w16cex:dateUtc="2025-06-06T16:53:00Z"/>
  <w16cex:commentExtensible w16cex:durableId="32677BC5" w16cex:dateUtc="2025-06-09T14:59:00Z"/>
  <w16cex:commentExtensible w16cex:durableId="126DE069" w16cex:dateUtc="2025-06-09T15:19:00Z"/>
  <w16cex:commentExtensible w16cex:durableId="42255C75" w16cex:dateUtc="2026-09-25T17:26:00Z"/>
  <w16cex:commentExtensible w16cex:durableId="3AD7C241" w16cex:dateUtc="2025-06-09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CBDF4" w16cid:durableId="5EB7B273"/>
  <w16cid:commentId w16cid:paraId="0B8D0280" w16cid:durableId="32677BC5"/>
  <w16cid:commentId w16cid:paraId="3DA88D9A" w16cid:durableId="126DE069"/>
  <w16cid:commentId w16cid:paraId="01467D8A" w16cid:durableId="42255C75"/>
  <w16cid:commentId w16cid:paraId="7914FDBD" w16cid:durableId="3AD7C2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0176F"/>
    <w:multiLevelType w:val="hybridMultilevel"/>
    <w:tmpl w:val="0B8669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43897">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icio Solorio Arteaga">
    <w15:presenceInfo w15:providerId="AD" w15:userId="S::MSArteaga@finance.nv.gov::ebe75462-b98c-4cf6-ae86-10db6c83d414"/>
  </w15:person>
  <w15:person w15:author="Syed Uddin">
    <w15:presenceInfo w15:providerId="AD" w15:userId="S::Syed.Uddin@finance.nv.gov::e1261897-c150-489b-b8fc-24229a8d3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70"/>
    <w:rsid w:val="000245E0"/>
    <w:rsid w:val="00046209"/>
    <w:rsid w:val="00092B56"/>
    <w:rsid w:val="00093C33"/>
    <w:rsid w:val="0009573C"/>
    <w:rsid w:val="000A49E5"/>
    <w:rsid w:val="0014372C"/>
    <w:rsid w:val="001B6D3F"/>
    <w:rsid w:val="001D5FB5"/>
    <w:rsid w:val="001F7288"/>
    <w:rsid w:val="00222F87"/>
    <w:rsid w:val="00257446"/>
    <w:rsid w:val="0027057C"/>
    <w:rsid w:val="003963F5"/>
    <w:rsid w:val="003F072D"/>
    <w:rsid w:val="004525DA"/>
    <w:rsid w:val="00492A79"/>
    <w:rsid w:val="005D75B1"/>
    <w:rsid w:val="005F5FE7"/>
    <w:rsid w:val="00613070"/>
    <w:rsid w:val="006405F5"/>
    <w:rsid w:val="006570C0"/>
    <w:rsid w:val="00682A83"/>
    <w:rsid w:val="006D605D"/>
    <w:rsid w:val="006E4416"/>
    <w:rsid w:val="006F6F2C"/>
    <w:rsid w:val="007333AB"/>
    <w:rsid w:val="00784AF6"/>
    <w:rsid w:val="007B386C"/>
    <w:rsid w:val="007F6B1F"/>
    <w:rsid w:val="00847B7F"/>
    <w:rsid w:val="008A7983"/>
    <w:rsid w:val="008C49F2"/>
    <w:rsid w:val="008D1760"/>
    <w:rsid w:val="008F51AE"/>
    <w:rsid w:val="0093760B"/>
    <w:rsid w:val="009516CB"/>
    <w:rsid w:val="009631D6"/>
    <w:rsid w:val="00975BE4"/>
    <w:rsid w:val="009A62CE"/>
    <w:rsid w:val="009C597C"/>
    <w:rsid w:val="009F5AEB"/>
    <w:rsid w:val="00A31DC0"/>
    <w:rsid w:val="00A66891"/>
    <w:rsid w:val="00AA50F5"/>
    <w:rsid w:val="00AE6B73"/>
    <w:rsid w:val="00AF755A"/>
    <w:rsid w:val="00B6171D"/>
    <w:rsid w:val="00BE0BF0"/>
    <w:rsid w:val="00BE35CD"/>
    <w:rsid w:val="00BF1985"/>
    <w:rsid w:val="00C179A1"/>
    <w:rsid w:val="00C22646"/>
    <w:rsid w:val="00C30650"/>
    <w:rsid w:val="00C450ED"/>
    <w:rsid w:val="00C7016B"/>
    <w:rsid w:val="00C90494"/>
    <w:rsid w:val="00C923B6"/>
    <w:rsid w:val="00D561E4"/>
    <w:rsid w:val="00D73768"/>
    <w:rsid w:val="00DC267D"/>
    <w:rsid w:val="00E215F6"/>
    <w:rsid w:val="00EC3F47"/>
    <w:rsid w:val="00F01C2B"/>
    <w:rsid w:val="00F027DA"/>
    <w:rsid w:val="00F16EF6"/>
    <w:rsid w:val="00F37A32"/>
    <w:rsid w:val="00FD54B4"/>
    <w:rsid w:val="00FE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B433"/>
  <w15:chartTrackingRefBased/>
  <w15:docId w15:val="{34F040A7-B997-4727-864F-38726B65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07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13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3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3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3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3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070"/>
    <w:rPr>
      <w:rFonts w:eastAsiaTheme="majorEastAsia" w:cstheme="majorBidi"/>
      <w:color w:val="272727" w:themeColor="text1" w:themeTint="D8"/>
    </w:rPr>
  </w:style>
  <w:style w:type="paragraph" w:styleId="Title">
    <w:name w:val="Title"/>
    <w:basedOn w:val="Normal"/>
    <w:next w:val="Normal"/>
    <w:link w:val="TitleChar"/>
    <w:uiPriority w:val="10"/>
    <w:qFormat/>
    <w:rsid w:val="0061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070"/>
    <w:pPr>
      <w:spacing w:before="160"/>
      <w:jc w:val="center"/>
    </w:pPr>
    <w:rPr>
      <w:i/>
      <w:iCs/>
      <w:color w:val="404040" w:themeColor="text1" w:themeTint="BF"/>
    </w:rPr>
  </w:style>
  <w:style w:type="character" w:customStyle="1" w:styleId="QuoteChar">
    <w:name w:val="Quote Char"/>
    <w:basedOn w:val="DefaultParagraphFont"/>
    <w:link w:val="Quote"/>
    <w:uiPriority w:val="29"/>
    <w:rsid w:val="00613070"/>
    <w:rPr>
      <w:i/>
      <w:iCs/>
      <w:color w:val="404040" w:themeColor="text1" w:themeTint="BF"/>
    </w:rPr>
  </w:style>
  <w:style w:type="paragraph" w:styleId="ListParagraph">
    <w:name w:val="List Paragraph"/>
    <w:basedOn w:val="Normal"/>
    <w:uiPriority w:val="34"/>
    <w:qFormat/>
    <w:rsid w:val="00613070"/>
    <w:pPr>
      <w:ind w:left="720"/>
      <w:contextualSpacing/>
    </w:pPr>
  </w:style>
  <w:style w:type="character" w:styleId="IntenseEmphasis">
    <w:name w:val="Intense Emphasis"/>
    <w:basedOn w:val="DefaultParagraphFont"/>
    <w:uiPriority w:val="21"/>
    <w:qFormat/>
    <w:rsid w:val="00613070"/>
    <w:rPr>
      <w:i/>
      <w:iCs/>
      <w:color w:val="0F4761" w:themeColor="accent1" w:themeShade="BF"/>
    </w:rPr>
  </w:style>
  <w:style w:type="paragraph" w:styleId="IntenseQuote">
    <w:name w:val="Intense Quote"/>
    <w:basedOn w:val="Normal"/>
    <w:next w:val="Normal"/>
    <w:link w:val="IntenseQuoteChar"/>
    <w:uiPriority w:val="30"/>
    <w:qFormat/>
    <w:rsid w:val="00613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70"/>
    <w:rPr>
      <w:i/>
      <w:iCs/>
      <w:color w:val="0F4761" w:themeColor="accent1" w:themeShade="BF"/>
    </w:rPr>
  </w:style>
  <w:style w:type="character" w:styleId="IntenseReference">
    <w:name w:val="Intense Reference"/>
    <w:basedOn w:val="DefaultParagraphFont"/>
    <w:uiPriority w:val="32"/>
    <w:qFormat/>
    <w:rsid w:val="00613070"/>
    <w:rPr>
      <w:b/>
      <w:bCs/>
      <w:smallCaps/>
      <w:color w:val="0F4761" w:themeColor="accent1" w:themeShade="BF"/>
      <w:spacing w:val="5"/>
    </w:rPr>
  </w:style>
  <w:style w:type="paragraph" w:styleId="BalloonText">
    <w:name w:val="Balloon Text"/>
    <w:basedOn w:val="Normal"/>
    <w:link w:val="BalloonTextChar"/>
    <w:uiPriority w:val="99"/>
    <w:semiHidden/>
    <w:unhideWhenUsed/>
    <w:rsid w:val="006130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3070"/>
    <w:rPr>
      <w:rFonts w:ascii="Segoe UI" w:hAnsi="Segoe UI" w:cs="Segoe UI"/>
      <w:kern w:val="0"/>
      <w:sz w:val="18"/>
      <w:szCs w:val="18"/>
      <w14:ligatures w14:val="none"/>
    </w:rPr>
  </w:style>
  <w:style w:type="character" w:styleId="Hyperlink">
    <w:name w:val="Hyperlink"/>
    <w:basedOn w:val="DefaultParagraphFont"/>
    <w:uiPriority w:val="99"/>
    <w:unhideWhenUsed/>
    <w:rsid w:val="00613070"/>
    <w:rPr>
      <w:color w:val="467886" w:themeColor="hyperlink"/>
      <w:u w:val="single"/>
    </w:rPr>
  </w:style>
  <w:style w:type="character" w:styleId="UnresolvedMention">
    <w:name w:val="Unresolved Mention"/>
    <w:basedOn w:val="DefaultParagraphFont"/>
    <w:uiPriority w:val="99"/>
    <w:semiHidden/>
    <w:unhideWhenUsed/>
    <w:rsid w:val="00613070"/>
    <w:rPr>
      <w:color w:val="605E5C"/>
      <w:shd w:val="clear" w:color="auto" w:fill="E1DFDD"/>
    </w:rPr>
  </w:style>
  <w:style w:type="character" w:styleId="CommentReference">
    <w:name w:val="annotation reference"/>
    <w:basedOn w:val="DefaultParagraphFont"/>
    <w:uiPriority w:val="99"/>
    <w:semiHidden/>
    <w:unhideWhenUsed/>
    <w:rsid w:val="00613070"/>
    <w:rPr>
      <w:sz w:val="16"/>
      <w:szCs w:val="16"/>
    </w:rPr>
  </w:style>
  <w:style w:type="paragraph" w:styleId="CommentText">
    <w:name w:val="annotation text"/>
    <w:basedOn w:val="Normal"/>
    <w:link w:val="CommentTextChar"/>
    <w:uiPriority w:val="99"/>
    <w:unhideWhenUsed/>
    <w:rsid w:val="00613070"/>
    <w:pPr>
      <w:spacing w:line="240" w:lineRule="auto"/>
    </w:pPr>
    <w:rPr>
      <w:sz w:val="20"/>
      <w:szCs w:val="20"/>
    </w:rPr>
  </w:style>
  <w:style w:type="character" w:customStyle="1" w:styleId="CommentTextChar">
    <w:name w:val="Comment Text Char"/>
    <w:basedOn w:val="DefaultParagraphFont"/>
    <w:link w:val="CommentText"/>
    <w:uiPriority w:val="99"/>
    <w:rsid w:val="0061307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3070"/>
    <w:rPr>
      <w:b/>
      <w:bCs/>
    </w:rPr>
  </w:style>
  <w:style w:type="character" w:customStyle="1" w:styleId="CommentSubjectChar">
    <w:name w:val="Comment Subject Char"/>
    <w:basedOn w:val="CommentTextChar"/>
    <w:link w:val="CommentSubject"/>
    <w:uiPriority w:val="99"/>
    <w:semiHidden/>
    <w:rsid w:val="00613070"/>
    <w:rPr>
      <w:b/>
      <w:bCs/>
      <w:kern w:val="0"/>
      <w:sz w:val="20"/>
      <w:szCs w:val="20"/>
      <w14:ligatures w14:val="none"/>
    </w:rPr>
  </w:style>
  <w:style w:type="paragraph" w:styleId="Header">
    <w:name w:val="header"/>
    <w:basedOn w:val="Normal"/>
    <w:link w:val="HeaderChar"/>
    <w:uiPriority w:val="99"/>
    <w:unhideWhenUsed/>
    <w:rsid w:val="00613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070"/>
    <w:rPr>
      <w:kern w:val="0"/>
      <w:sz w:val="22"/>
      <w:szCs w:val="22"/>
      <w14:ligatures w14:val="none"/>
    </w:rPr>
  </w:style>
  <w:style w:type="paragraph" w:styleId="Footer">
    <w:name w:val="footer"/>
    <w:basedOn w:val="Normal"/>
    <w:link w:val="FooterChar"/>
    <w:uiPriority w:val="99"/>
    <w:unhideWhenUsed/>
    <w:rsid w:val="00613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070"/>
    <w:rPr>
      <w:kern w:val="0"/>
      <w:sz w:val="22"/>
      <w:szCs w:val="22"/>
      <w14:ligatures w14:val="none"/>
    </w:rPr>
  </w:style>
  <w:style w:type="character" w:styleId="FollowedHyperlink">
    <w:name w:val="FollowedHyperlink"/>
    <w:basedOn w:val="DefaultParagraphFont"/>
    <w:uiPriority w:val="99"/>
    <w:semiHidden/>
    <w:unhideWhenUsed/>
    <w:rsid w:val="00613070"/>
    <w:rPr>
      <w:color w:val="96607D" w:themeColor="followedHyperlink"/>
      <w:u w:val="single"/>
    </w:rPr>
  </w:style>
  <w:style w:type="table" w:styleId="TableGrid">
    <w:name w:val="Table Grid"/>
    <w:basedOn w:val="TableNormal"/>
    <w:uiPriority w:val="59"/>
    <w:rsid w:val="0061307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49141">
      <w:bodyDiv w:val="1"/>
      <w:marLeft w:val="0"/>
      <w:marRight w:val="0"/>
      <w:marTop w:val="0"/>
      <w:marBottom w:val="0"/>
      <w:divBdr>
        <w:top w:val="none" w:sz="0" w:space="0" w:color="auto"/>
        <w:left w:val="none" w:sz="0" w:space="0" w:color="auto"/>
        <w:bottom w:val="none" w:sz="0" w:space="0" w:color="auto"/>
        <w:right w:val="none" w:sz="0" w:space="0" w:color="auto"/>
      </w:divBdr>
    </w:div>
    <w:div w:id="147456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7</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Solorio Arteaga</dc:creator>
  <cp:keywords/>
  <dc:description/>
  <cp:lastModifiedBy>Syed Uddin</cp:lastModifiedBy>
  <cp:revision>61</cp:revision>
  <dcterms:created xsi:type="dcterms:W3CDTF">2025-05-15T16:21:00Z</dcterms:created>
  <dcterms:modified xsi:type="dcterms:W3CDTF">2026-10-06T19:20:00Z</dcterms:modified>
</cp:coreProperties>
</file>