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13" w:rsidRPr="00547F56" w:rsidRDefault="00CF2F13" w:rsidP="003A3CBC">
      <w:pPr>
        <w:pStyle w:val="a3"/>
        <w:numPr>
          <w:ilvl w:val="0"/>
          <w:numId w:val="1"/>
        </w:numPr>
        <w:spacing w:line="360" w:lineRule="auto"/>
        <w:jc w:val="center"/>
        <w:rPr>
          <w:b/>
        </w:rPr>
      </w:pPr>
      <w:r w:rsidRPr="00547F56">
        <w:rPr>
          <w:b/>
        </w:rPr>
        <w:t>Введение</w:t>
      </w:r>
    </w:p>
    <w:p w:rsidR="00547F56" w:rsidRPr="00547F56" w:rsidRDefault="00547F56" w:rsidP="00547F56">
      <w:pPr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 w:rsidRPr="00547F56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Реклама является неотъемлемой частью жизни современного российского общества. Еще в </w:t>
      </w:r>
      <w:r w:rsidRPr="00547F56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XX</w:t>
      </w:r>
      <w:r w:rsidRPr="00547F56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 веке в России публиковались рекомендации по составлению рекламы («Искусство распространять свой товар», «Руководство рекламировать», «Успешная реклама и как ею пользоваться»). Встал вопрос об исследовании р. в условиях современного общества.</w:t>
      </w:r>
    </w:p>
    <w:p w:rsidR="00547F56" w:rsidRPr="00547F56" w:rsidRDefault="00547F56" w:rsidP="00547F56">
      <w:pPr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 w:rsidRPr="00547F56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Актуальность исследования определяется ведущей ролью рекламы в жизни общества, ее жанровым разнообразием, а также представлениями современного общества о стереотипах </w:t>
      </w:r>
      <w:proofErr w:type="spellStart"/>
      <w:r w:rsidRPr="00547F56">
        <w:rPr>
          <w:rFonts w:ascii="Times New Roman" w:eastAsia="Arial Unicode MS" w:hAnsi="Times New Roman" w:cs="Times New Roman"/>
          <w:sz w:val="24"/>
          <w:szCs w:val="24"/>
          <w:lang w:eastAsia="ru-RU"/>
        </w:rPr>
        <w:t>мотодвижения</w:t>
      </w:r>
      <w:proofErr w:type="spellEnd"/>
      <w:r w:rsidRPr="00547F56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47F56">
        <w:rPr>
          <w:rFonts w:ascii="Times New Roman" w:eastAsia="Arial Unicode MS" w:hAnsi="Times New Roman" w:cs="Times New Roman"/>
          <w:sz w:val="24"/>
          <w:szCs w:val="24"/>
          <w:lang w:eastAsia="ru-RU"/>
        </w:rPr>
        <w:t>гендерных</w:t>
      </w:r>
      <w:proofErr w:type="spellEnd"/>
      <w:r w:rsidRPr="00547F56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 стереотипах в рекламе мотоциклов, в целом.</w:t>
      </w:r>
    </w:p>
    <w:p w:rsidR="00547F56" w:rsidRPr="00547F56" w:rsidRDefault="00547F56" w:rsidP="00547F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 xml:space="preserve">Реферируемое исследование осуществлено в рамках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гендерного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аспекта. Актуальность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гендерной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проблематики в конце </w:t>
      </w:r>
      <w:r w:rsidRPr="00547F56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547F56">
        <w:rPr>
          <w:rFonts w:ascii="Times New Roman" w:hAnsi="Times New Roman" w:cs="Times New Roman"/>
          <w:sz w:val="24"/>
          <w:szCs w:val="24"/>
        </w:rPr>
        <w:t xml:space="preserve"> века обусловлена появлением публикаций, посвященных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гендерным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проблемам  в психологии, социологии, лингвистике.</w:t>
      </w:r>
    </w:p>
    <w:p w:rsidR="00FA6ECF" w:rsidRPr="00547F56" w:rsidRDefault="00547F56" w:rsidP="00547F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Важную роль в формировании особенностей речи, представлений, убеждений, взглядо</w:t>
      </w:r>
      <w:r w:rsidR="00B87F8A">
        <w:rPr>
          <w:rFonts w:ascii="Times New Roman" w:hAnsi="Times New Roman" w:cs="Times New Roman"/>
          <w:sz w:val="24"/>
          <w:szCs w:val="24"/>
        </w:rPr>
        <w:t>в и стереотипов  индивида, играю</w:t>
      </w:r>
      <w:r w:rsidRPr="00547F56">
        <w:rPr>
          <w:rFonts w:ascii="Times New Roman" w:hAnsi="Times New Roman" w:cs="Times New Roman"/>
          <w:sz w:val="24"/>
          <w:szCs w:val="24"/>
        </w:rPr>
        <w:t>т отражение в языке</w:t>
      </w:r>
      <w:r w:rsidR="00B87F8A">
        <w:rPr>
          <w:rFonts w:ascii="Times New Roman" w:hAnsi="Times New Roman" w:cs="Times New Roman"/>
          <w:sz w:val="24"/>
          <w:szCs w:val="24"/>
        </w:rPr>
        <w:t xml:space="preserve"> и в образах</w:t>
      </w:r>
      <w:r w:rsidRPr="00547F56">
        <w:rPr>
          <w:rFonts w:ascii="Times New Roman" w:hAnsi="Times New Roman" w:cs="Times New Roman"/>
          <w:sz w:val="24"/>
          <w:szCs w:val="24"/>
        </w:rPr>
        <w:t xml:space="preserve"> мужского и женского начала (В. И. Карасик, В. В. Колесов). </w:t>
      </w:r>
      <w:r w:rsidR="00FA6ECF" w:rsidRPr="00547F56">
        <w:rPr>
          <w:rFonts w:ascii="Times New Roman" w:hAnsi="Times New Roman" w:cs="Times New Roman"/>
          <w:sz w:val="24"/>
          <w:szCs w:val="24"/>
        </w:rPr>
        <w:t xml:space="preserve">Вопросы, связанные с особенностями пола человека и его психологическими различиями, в последнее время входят в число наиболее </w:t>
      </w:r>
      <w:proofErr w:type="gramStart"/>
      <w:r w:rsidR="00FA6ECF" w:rsidRPr="00547F56">
        <w:rPr>
          <w:rFonts w:ascii="Times New Roman" w:hAnsi="Times New Roman" w:cs="Times New Roman"/>
          <w:sz w:val="24"/>
          <w:szCs w:val="24"/>
        </w:rPr>
        <w:t>обсуждаемых</w:t>
      </w:r>
      <w:proofErr w:type="gramEnd"/>
      <w:r w:rsidR="00FA6ECF" w:rsidRPr="00547F56">
        <w:rPr>
          <w:rFonts w:ascii="Times New Roman" w:hAnsi="Times New Roman" w:cs="Times New Roman"/>
          <w:sz w:val="24"/>
          <w:szCs w:val="24"/>
        </w:rPr>
        <w:t xml:space="preserve"> в обществе. Роль мужчины и женщины в общественной среде сегодня претерпевает значительные изменения. Данная проблема волнует умы многих современных социальных психолого</w:t>
      </w:r>
      <w:r w:rsidR="00F855C0" w:rsidRPr="00547F56">
        <w:rPr>
          <w:rFonts w:ascii="Times New Roman" w:hAnsi="Times New Roman" w:cs="Times New Roman"/>
          <w:sz w:val="24"/>
          <w:szCs w:val="24"/>
        </w:rPr>
        <w:t>в, таких как Ш. Берн, Д. Майерс</w:t>
      </w:r>
      <w:r w:rsidR="00FA6ECF" w:rsidRPr="00547F56">
        <w:rPr>
          <w:rFonts w:ascii="Times New Roman" w:hAnsi="Times New Roman" w:cs="Times New Roman"/>
          <w:sz w:val="24"/>
          <w:szCs w:val="24"/>
        </w:rPr>
        <w:t>, И.С. Кон</w:t>
      </w:r>
      <w:r w:rsidR="00F855C0" w:rsidRPr="00547F56">
        <w:rPr>
          <w:rFonts w:ascii="Times New Roman" w:hAnsi="Times New Roman" w:cs="Times New Roman"/>
          <w:sz w:val="24"/>
          <w:szCs w:val="24"/>
        </w:rPr>
        <w:t xml:space="preserve">, И.С. Клецина, </w:t>
      </w:r>
      <w:r w:rsidR="00FA6ECF" w:rsidRPr="00547F56">
        <w:rPr>
          <w:rFonts w:ascii="Times New Roman" w:hAnsi="Times New Roman" w:cs="Times New Roman"/>
          <w:sz w:val="24"/>
          <w:szCs w:val="24"/>
        </w:rPr>
        <w:t>Т.В. Бендас, которые видят переоценку «гендерных» ценностей в современном социальном обществе.</w:t>
      </w:r>
    </w:p>
    <w:p w:rsidR="00FA6ECF" w:rsidRPr="00547F56" w:rsidRDefault="00FA6ECF" w:rsidP="003A3CBC">
      <w:pPr>
        <w:pStyle w:val="a3"/>
        <w:spacing w:line="360" w:lineRule="auto"/>
        <w:jc w:val="both"/>
      </w:pPr>
      <w:r w:rsidRPr="00547F56">
        <w:t>Изучение психологии мужчины и женщины и их отличий друг от друга имеет непосредственное отношение не только к человеку как таковому, но также ко всему обществу в целом.</w:t>
      </w:r>
      <w:r w:rsidR="00466C87" w:rsidRPr="00547F56">
        <w:t xml:space="preserve"> </w:t>
      </w:r>
      <w:r w:rsidRPr="00547F56">
        <w:t>В последнее время в социальной психологии значительно возрос интерес к опасностям такого рода стереотипизации. Особенно остро встаёт вопрос о способности освобождения от общепринятых правил, культурных программ, привитых нам общественностью, и степени свободы-зависимости о</w:t>
      </w:r>
      <w:r w:rsidR="00466C87" w:rsidRPr="00547F56">
        <w:t xml:space="preserve">т того, женщина мы или мужчина, </w:t>
      </w:r>
      <w:r w:rsidRPr="00547F56">
        <w:t>следовательно</w:t>
      </w:r>
      <w:r w:rsidR="00466C87" w:rsidRPr="00547F56">
        <w:t>,</w:t>
      </w:r>
      <w:r w:rsidRPr="00547F56">
        <w:t xml:space="preserve"> от тех социально-психологических особенностей своего пола, которые в нём доминируют</w:t>
      </w:r>
      <w:r w:rsidR="00B87F8A">
        <w:rPr>
          <w:rStyle w:val="a6"/>
        </w:rPr>
        <w:footnoteReference w:id="1"/>
      </w:r>
      <w:r w:rsidRPr="00547F56">
        <w:t>.</w:t>
      </w:r>
    </w:p>
    <w:p w:rsidR="00FA6ECF" w:rsidRPr="00547F56" w:rsidRDefault="00FA6ECF" w:rsidP="003A3CBC">
      <w:pPr>
        <w:pStyle w:val="a3"/>
        <w:spacing w:line="360" w:lineRule="auto"/>
        <w:ind w:firstLine="708"/>
        <w:jc w:val="both"/>
      </w:pPr>
      <w:r w:rsidRPr="00547F56">
        <w:lastRenderedPageBreak/>
        <w:t>Общая психология долгое время игнорировала пол как базовый аспект человеческой природы, как указывает Т.В. Бендас</w:t>
      </w:r>
      <w:r w:rsidR="00466C87" w:rsidRPr="00547F56">
        <w:rPr>
          <w:rStyle w:val="a6"/>
        </w:rPr>
        <w:footnoteReference w:id="2"/>
      </w:r>
      <w:r w:rsidRPr="00547F56">
        <w:t>. Социальная психология также отказывалась признавать гендер как составляющую основу одного из самых сильных диалектических противоречий, определяющих взаимодействия людей в социуме, как отмечает в своих работах Ш. Берн</w:t>
      </w:r>
      <w:r w:rsidR="00466C87" w:rsidRPr="00547F56">
        <w:rPr>
          <w:rStyle w:val="a6"/>
        </w:rPr>
        <w:footnoteReference w:id="3"/>
      </w:r>
      <w:r w:rsidRPr="00547F56">
        <w:t>.</w:t>
      </w:r>
    </w:p>
    <w:p w:rsidR="003A3CBC" w:rsidRPr="00547F56" w:rsidRDefault="00FA6ECF" w:rsidP="003A3CBC">
      <w:pPr>
        <w:pStyle w:val="a3"/>
        <w:spacing w:line="360" w:lineRule="auto"/>
        <w:jc w:val="both"/>
      </w:pPr>
      <w:r w:rsidRPr="00547F56">
        <w:t xml:space="preserve">Результаты исследований в области гендерной социализации с очевидностью приводят к выводу, что особенности мужской и женской полоролевой идентификации специфически отражаются на положении человека в обществе, его личной и профессиональной судьбе. В этом смысле они очень важны в отражении процессов, происходящих в современном мире, основным направлением которого является всё большая гуманизация и повышение требований к духовному становлению личности, это и определяет </w:t>
      </w:r>
      <w:r w:rsidR="00466C87" w:rsidRPr="00547F56">
        <w:rPr>
          <w:bCs/>
        </w:rPr>
        <w:t xml:space="preserve">актуальность данного </w:t>
      </w:r>
      <w:r w:rsidRPr="00547F56">
        <w:rPr>
          <w:bCs/>
        </w:rPr>
        <w:t>исследования.</w:t>
      </w:r>
    </w:p>
    <w:p w:rsidR="00CF2F13" w:rsidRPr="00547F56" w:rsidRDefault="00547F56" w:rsidP="003A3CBC">
      <w:pPr>
        <w:pStyle w:val="a3"/>
        <w:spacing w:line="360" w:lineRule="auto"/>
        <w:jc w:val="both"/>
        <w:rPr>
          <w:bCs/>
        </w:rPr>
      </w:pPr>
      <w:r w:rsidRPr="00547F56">
        <w:rPr>
          <w:bCs/>
        </w:rPr>
        <w:t>Дипломная</w:t>
      </w:r>
      <w:r w:rsidR="00466C87" w:rsidRPr="00547F56">
        <w:rPr>
          <w:bCs/>
        </w:rPr>
        <w:t xml:space="preserve"> работа основывается </w:t>
      </w:r>
      <w:r w:rsidR="00CF2F13" w:rsidRPr="00547F56">
        <w:rPr>
          <w:bCs/>
        </w:rPr>
        <w:t>на теоретическую</w:t>
      </w:r>
      <w:r w:rsidR="00A34B64" w:rsidRPr="00547F56">
        <w:rPr>
          <w:bCs/>
        </w:rPr>
        <w:t xml:space="preserve"> часть</w:t>
      </w:r>
    </w:p>
    <w:p w:rsidR="008651D6" w:rsidRPr="00547F56" w:rsidRDefault="00306CD5" w:rsidP="003A3CBC">
      <w:pPr>
        <w:pStyle w:val="a3"/>
        <w:spacing w:line="360" w:lineRule="auto"/>
        <w:jc w:val="both"/>
        <w:rPr>
          <w:bCs/>
        </w:rPr>
      </w:pPr>
      <w:r w:rsidRPr="00547F56">
        <w:rPr>
          <w:b/>
          <w:bCs/>
        </w:rPr>
        <w:t>Цель</w:t>
      </w:r>
      <w:r w:rsidR="00975ECA" w:rsidRPr="00547F56">
        <w:rPr>
          <w:b/>
          <w:bCs/>
        </w:rPr>
        <w:t xml:space="preserve"> и задача</w:t>
      </w:r>
      <w:r w:rsidRPr="00547F56">
        <w:rPr>
          <w:b/>
          <w:bCs/>
        </w:rPr>
        <w:t xml:space="preserve"> исследования</w:t>
      </w:r>
      <w:r w:rsidR="008651D6" w:rsidRPr="00547F56">
        <w:rPr>
          <w:bCs/>
        </w:rPr>
        <w:t>.</w:t>
      </w:r>
    </w:p>
    <w:p w:rsidR="0077457A" w:rsidRDefault="008651D6" w:rsidP="0077457A">
      <w:pPr>
        <w:spacing w:line="360" w:lineRule="auto"/>
        <w:jc w:val="both"/>
      </w:pPr>
      <w:r w:rsidRPr="00547F56">
        <w:t>Р</w:t>
      </w:r>
      <w:r w:rsidR="008B6CAE" w:rsidRPr="00547F56">
        <w:t>еклама учитывает особенности восприятия отдельных товаров. Товар показ</w:t>
      </w:r>
      <w:r w:rsidR="00466C87" w:rsidRPr="00547F56">
        <w:t>ывается п</w:t>
      </w:r>
      <w:r w:rsidR="008B6CAE" w:rsidRPr="00547F56">
        <w:t>ривлекат</w:t>
      </w:r>
      <w:r w:rsidR="00466C87" w:rsidRPr="00547F56">
        <w:t>ельным д</w:t>
      </w:r>
      <w:r w:rsidR="008B6CAE" w:rsidRPr="00547F56">
        <w:t xml:space="preserve">ля определенной </w:t>
      </w:r>
      <w:r w:rsidR="00466C87" w:rsidRPr="00547F56">
        <w:t>целевой аудит</w:t>
      </w:r>
      <w:r w:rsidRPr="00547F56">
        <w:t>о</w:t>
      </w:r>
      <w:r w:rsidR="00466C87" w:rsidRPr="00547F56">
        <w:t>рии</w:t>
      </w:r>
      <w:r w:rsidR="008B0472" w:rsidRPr="00547F56">
        <w:t xml:space="preserve">, </w:t>
      </w:r>
      <w:r w:rsidR="008B6CAE" w:rsidRPr="00547F56">
        <w:t xml:space="preserve"> по гендеру, </w:t>
      </w:r>
      <w:r w:rsidR="008B0472" w:rsidRPr="00547F56">
        <w:t xml:space="preserve">что определяет отношение к данному товару, и мотив его потребления индивидом. </w:t>
      </w:r>
      <w:r w:rsidRPr="00547F56">
        <w:t xml:space="preserve"> </w:t>
      </w:r>
      <w:r w:rsidR="008B0472" w:rsidRPr="00547F56">
        <w:t>Второй момент</w:t>
      </w:r>
      <w:r w:rsidR="008B6CAE" w:rsidRPr="00547F56">
        <w:t xml:space="preserve"> – образ</w:t>
      </w:r>
      <w:r w:rsidR="008B0472" w:rsidRPr="00547F56">
        <w:t>,</w:t>
      </w:r>
      <w:r w:rsidR="008B6CAE" w:rsidRPr="00547F56">
        <w:t xml:space="preserve"> опред</w:t>
      </w:r>
      <w:r w:rsidR="008B0472" w:rsidRPr="00547F56">
        <w:t xml:space="preserve">еляющий этот товар, сопутствующий образ, чаще это потребитель данного товара, </w:t>
      </w:r>
      <w:r w:rsidR="008B6CAE" w:rsidRPr="00547F56">
        <w:t>ка</w:t>
      </w:r>
      <w:r w:rsidR="008B0472" w:rsidRPr="00547F56">
        <w:t>к</w:t>
      </w:r>
      <w:r w:rsidR="008B6CAE" w:rsidRPr="00547F56">
        <w:t xml:space="preserve"> неот</w:t>
      </w:r>
      <w:r w:rsidR="008B0472" w:rsidRPr="00547F56">
        <w:t>ъ</w:t>
      </w:r>
      <w:r w:rsidR="008B6CAE" w:rsidRPr="00547F56">
        <w:t>емлемая черта гендера</w:t>
      </w:r>
      <w:r w:rsidR="008B0472" w:rsidRPr="00547F56">
        <w:t>. Д</w:t>
      </w:r>
      <w:r w:rsidR="00975ECA" w:rsidRPr="00547F56">
        <w:t xml:space="preserve">воякое использование </w:t>
      </w:r>
      <w:r w:rsidR="008B0472" w:rsidRPr="00547F56">
        <w:t xml:space="preserve">одного образа </w:t>
      </w:r>
      <w:r w:rsidR="00975ECA" w:rsidRPr="00547F56">
        <w:t>в рекламе</w:t>
      </w:r>
      <w:r w:rsidR="008B0472" w:rsidRPr="00547F56">
        <w:t>, то есть один образ выполняет сразу две роли: обладатель</w:t>
      </w:r>
      <w:r w:rsidR="00B87F8A">
        <w:t>-мужчина</w:t>
      </w:r>
      <w:r w:rsidR="008B0472" w:rsidRPr="00547F56">
        <w:t xml:space="preserve"> товаром </w:t>
      </w:r>
      <w:r w:rsidR="008B0472" w:rsidRPr="00547F56">
        <w:rPr>
          <w:lang w:val="en-US"/>
        </w:rPr>
        <w:t>N</w:t>
      </w:r>
      <w:r w:rsidR="008B0472" w:rsidRPr="00547F56">
        <w:t xml:space="preserve"> будет иметь огромный успех у представительниц слабог</w:t>
      </w:r>
      <w:r w:rsidR="00B87F8A">
        <w:t>о</w:t>
      </w:r>
      <w:r w:rsidR="008B0472" w:rsidRPr="00547F56">
        <w:t xml:space="preserve"> пола, а так же сопутствующий статус и роль в обществе, благодаря товару </w:t>
      </w:r>
      <w:r w:rsidR="008B0472" w:rsidRPr="00547F56">
        <w:rPr>
          <w:lang w:val="en-US"/>
        </w:rPr>
        <w:t>N</w:t>
      </w:r>
      <w:r w:rsidR="00B87F8A">
        <w:t xml:space="preserve">; обладательница – женщина товаром </w:t>
      </w:r>
      <w:r w:rsidR="00B87F8A">
        <w:rPr>
          <w:lang w:val="en-US"/>
        </w:rPr>
        <w:t>X</w:t>
      </w:r>
      <w:r w:rsidR="00B87F8A">
        <w:t xml:space="preserve"> </w:t>
      </w:r>
      <w:r w:rsidR="00B87F8A" w:rsidRPr="00547F56">
        <w:t>будет иметь огромный успех у</w:t>
      </w:r>
      <w:r w:rsidR="00B87F8A">
        <w:t xml:space="preserve"> мужчин, что даст приличный отрыв от соперниц, </w:t>
      </w:r>
      <w:r w:rsidR="00B87F8A" w:rsidRPr="00547F56">
        <w:t>а так же сопутствующий статус и роль в обществе, благодаря товару</w:t>
      </w:r>
      <w:r w:rsidR="00B87F8A">
        <w:t xml:space="preserve"> </w:t>
      </w:r>
      <w:r w:rsidR="00B87F8A">
        <w:rPr>
          <w:lang w:val="en-US"/>
        </w:rPr>
        <w:t>X</w:t>
      </w:r>
      <w:r w:rsidR="00B87F8A">
        <w:t>.</w:t>
      </w:r>
      <w:r w:rsidR="0077457A">
        <w:t xml:space="preserve"> 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t>Цель - п</w:t>
      </w:r>
      <w:r w:rsidRPr="00547F56">
        <w:rPr>
          <w:rFonts w:ascii="Times New Roman" w:hAnsi="Times New Roman" w:cs="Times New Roman"/>
          <w:sz w:val="24"/>
          <w:szCs w:val="24"/>
        </w:rPr>
        <w:t>роследить степень влияния рекламы мотоциклов на женщин, и на мужчин (кто больше подвержен рекламному воздействию мужчины или женщины; выявить, чем является для большинства мужчин мотоцикл:</w:t>
      </w:r>
      <w:proofErr w:type="gramEnd"/>
      <w:r w:rsidRPr="00547F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7F56">
        <w:rPr>
          <w:rFonts w:ascii="Times New Roman" w:hAnsi="Times New Roman" w:cs="Times New Roman"/>
          <w:sz w:val="24"/>
          <w:szCs w:val="24"/>
        </w:rPr>
        <w:t>ТС или инструментом в достижении цели и повышения статуса)</w:t>
      </w:r>
      <w:proofErr w:type="gramEnd"/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Для достижения поставленной цели в реферируемой работе решались следующие задачи: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lastRenderedPageBreak/>
        <w:t xml:space="preserve">-разработать методику визуального представления стереотипов в рекламе мотоциклов, в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гендерном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аспекте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- исследовать ориентацию рекламных образов на мужскую и женскую аудиторию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 xml:space="preserve">- выявить особенности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гендерно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ориентированной рекламы мотоциклов  на композиционно-текстовом уровне рекламного сообщения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 xml:space="preserve">Проанализировать товар и адресата в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гендерном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аспекте: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 xml:space="preserve">-описать имидж мужчин и женщин в современной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гендерно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ориентированной журнальной рекламе мотоциклов</w:t>
      </w:r>
      <w:r w:rsidR="004470EB">
        <w:rPr>
          <w:rFonts w:ascii="Times New Roman" w:hAnsi="Times New Roman" w:cs="Times New Roman"/>
          <w:sz w:val="24"/>
          <w:szCs w:val="24"/>
        </w:rPr>
        <w:t>;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Материалом исследования стали реклама в журналах «Медведь», «За рулем», «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Мото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>», «</w:t>
      </w:r>
      <w:r w:rsidRPr="00547F56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Pr="00547F56">
        <w:rPr>
          <w:rFonts w:ascii="Times New Roman" w:hAnsi="Times New Roman" w:cs="Times New Roman"/>
          <w:sz w:val="24"/>
          <w:szCs w:val="24"/>
        </w:rPr>
        <w:t>’</w:t>
      </w:r>
      <w:r w:rsidRPr="00547F5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7F56">
        <w:rPr>
          <w:rFonts w:ascii="Times New Roman" w:hAnsi="Times New Roman" w:cs="Times New Roman"/>
          <w:sz w:val="24"/>
          <w:szCs w:val="24"/>
        </w:rPr>
        <w:t xml:space="preserve"> </w:t>
      </w:r>
      <w:r w:rsidRPr="00547F56">
        <w:rPr>
          <w:rFonts w:ascii="Times New Roman" w:hAnsi="Times New Roman" w:cs="Times New Roman"/>
          <w:sz w:val="24"/>
          <w:szCs w:val="24"/>
          <w:lang w:val="en-US"/>
        </w:rPr>
        <w:t>Health</w:t>
      </w:r>
      <w:r w:rsidRPr="00547F56">
        <w:rPr>
          <w:rFonts w:ascii="Times New Roman" w:hAnsi="Times New Roman" w:cs="Times New Roman"/>
          <w:sz w:val="24"/>
          <w:szCs w:val="24"/>
        </w:rPr>
        <w:t>», «</w:t>
      </w:r>
      <w:r w:rsidRPr="00547F56">
        <w:rPr>
          <w:rFonts w:ascii="Times New Roman" w:hAnsi="Times New Roman" w:cs="Times New Roman"/>
          <w:sz w:val="24"/>
          <w:szCs w:val="24"/>
          <w:lang w:val="en-US"/>
        </w:rPr>
        <w:t>Playboy</w:t>
      </w:r>
      <w:r w:rsidRPr="00547F56">
        <w:rPr>
          <w:rFonts w:ascii="Times New Roman" w:hAnsi="Times New Roman" w:cs="Times New Roman"/>
          <w:sz w:val="24"/>
          <w:szCs w:val="24"/>
        </w:rPr>
        <w:t>», «</w:t>
      </w:r>
      <w:r w:rsidRPr="00547F56">
        <w:rPr>
          <w:rFonts w:ascii="Times New Roman" w:hAnsi="Times New Roman" w:cs="Times New Roman"/>
          <w:sz w:val="24"/>
          <w:szCs w:val="24"/>
          <w:lang w:val="en-US"/>
        </w:rPr>
        <w:t>Ride</w:t>
      </w:r>
      <w:r w:rsidRPr="00547F56">
        <w:rPr>
          <w:rFonts w:ascii="Times New Roman" w:hAnsi="Times New Roman" w:cs="Times New Roman"/>
          <w:sz w:val="24"/>
          <w:szCs w:val="24"/>
        </w:rPr>
        <w:t>», «</w:t>
      </w:r>
      <w:r w:rsidRPr="00547F56">
        <w:rPr>
          <w:rFonts w:ascii="Times New Roman" w:hAnsi="Times New Roman" w:cs="Times New Roman"/>
          <w:sz w:val="24"/>
          <w:szCs w:val="24"/>
          <w:lang w:val="en-US"/>
        </w:rPr>
        <w:t>Sharp</w:t>
      </w:r>
      <w:r w:rsidRPr="00547F56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547F56">
        <w:rPr>
          <w:rFonts w:ascii="Times New Roman" w:hAnsi="Times New Roman" w:cs="Times New Roman"/>
          <w:sz w:val="24"/>
          <w:szCs w:val="24"/>
          <w:lang w:val="en-US"/>
        </w:rPr>
        <w:t>MensWorld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>», «</w:t>
      </w:r>
      <w:r w:rsidRPr="00547F56">
        <w:rPr>
          <w:rFonts w:ascii="Times New Roman" w:hAnsi="Times New Roman" w:cs="Times New Roman"/>
          <w:sz w:val="24"/>
          <w:szCs w:val="24"/>
          <w:lang w:val="en-US"/>
        </w:rPr>
        <w:t>FHM</w:t>
      </w:r>
      <w:r w:rsidRPr="00547F56">
        <w:rPr>
          <w:rFonts w:ascii="Times New Roman" w:hAnsi="Times New Roman" w:cs="Times New Roman"/>
          <w:sz w:val="24"/>
          <w:szCs w:val="24"/>
        </w:rPr>
        <w:t>», «</w:t>
      </w:r>
      <w:r w:rsidRPr="00547F56">
        <w:rPr>
          <w:rFonts w:ascii="Times New Roman" w:hAnsi="Times New Roman" w:cs="Times New Roman"/>
          <w:sz w:val="24"/>
          <w:szCs w:val="24"/>
          <w:lang w:val="en-US"/>
        </w:rPr>
        <w:t>GQ</w:t>
      </w:r>
      <w:r w:rsidRPr="00547F56">
        <w:rPr>
          <w:rFonts w:ascii="Times New Roman" w:hAnsi="Times New Roman" w:cs="Times New Roman"/>
          <w:sz w:val="24"/>
          <w:szCs w:val="24"/>
        </w:rPr>
        <w:t>».</w:t>
      </w:r>
    </w:p>
    <w:p w:rsidR="0077457A" w:rsidRPr="00547F56" w:rsidRDefault="004470EB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были отобраны 10 мужских журналов с 2010</w:t>
      </w:r>
      <w:r w:rsidR="0077457A" w:rsidRPr="00547F56">
        <w:rPr>
          <w:rFonts w:ascii="Times New Roman" w:hAnsi="Times New Roman" w:cs="Times New Roman"/>
          <w:sz w:val="24"/>
          <w:szCs w:val="24"/>
        </w:rPr>
        <w:t xml:space="preserve"> по 2012 гг. Для сравнения привлекалась также реклама в метро, на плакатах города Санкт-Петербурга и отдельные видеоролики с выраженной </w:t>
      </w:r>
      <w:proofErr w:type="spellStart"/>
      <w:r w:rsidR="0077457A" w:rsidRPr="00547F56">
        <w:rPr>
          <w:rFonts w:ascii="Times New Roman" w:hAnsi="Times New Roman" w:cs="Times New Roman"/>
          <w:sz w:val="24"/>
          <w:szCs w:val="24"/>
        </w:rPr>
        <w:t>гендерной</w:t>
      </w:r>
      <w:proofErr w:type="spellEnd"/>
      <w:r w:rsidR="0077457A" w:rsidRPr="00547F56">
        <w:rPr>
          <w:rFonts w:ascii="Times New Roman" w:hAnsi="Times New Roman" w:cs="Times New Roman"/>
          <w:sz w:val="24"/>
          <w:szCs w:val="24"/>
        </w:rPr>
        <w:t xml:space="preserve"> ориентацией.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Методы исследования. Основными методами являются методы анализа невербального  материала рекламных плакатов и эксперимент</w:t>
      </w:r>
      <w:r w:rsidR="004470EB">
        <w:rPr>
          <w:rFonts w:ascii="Times New Roman" w:hAnsi="Times New Roman" w:cs="Times New Roman"/>
          <w:sz w:val="24"/>
          <w:szCs w:val="24"/>
        </w:rPr>
        <w:t xml:space="preserve"> (анкетирование представителей </w:t>
      </w:r>
      <w:proofErr w:type="spellStart"/>
      <w:r w:rsidR="004470EB">
        <w:rPr>
          <w:rFonts w:ascii="Times New Roman" w:hAnsi="Times New Roman" w:cs="Times New Roman"/>
          <w:sz w:val="24"/>
          <w:szCs w:val="24"/>
        </w:rPr>
        <w:t>мотосубкультуры</w:t>
      </w:r>
      <w:proofErr w:type="spellEnd"/>
      <w:r w:rsidR="004470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470EB">
        <w:rPr>
          <w:rFonts w:ascii="Times New Roman" w:hAnsi="Times New Roman" w:cs="Times New Roman"/>
          <w:sz w:val="24"/>
          <w:szCs w:val="24"/>
        </w:rPr>
        <w:t>байкеры</w:t>
      </w:r>
      <w:proofErr w:type="spellEnd"/>
      <w:r w:rsidR="004470EB">
        <w:rPr>
          <w:rFonts w:ascii="Times New Roman" w:hAnsi="Times New Roman" w:cs="Times New Roman"/>
          <w:sz w:val="24"/>
          <w:szCs w:val="24"/>
        </w:rPr>
        <w:t>)</w:t>
      </w:r>
      <w:r w:rsidRPr="00547F56">
        <w:rPr>
          <w:rFonts w:ascii="Times New Roman" w:hAnsi="Times New Roman" w:cs="Times New Roman"/>
          <w:sz w:val="24"/>
          <w:szCs w:val="24"/>
        </w:rPr>
        <w:t xml:space="preserve"> по исследованию восприятия и влияния данного материала в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гендерном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аспекте.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-выявлены отличительные черты мужского и женского в рекламе мотоциклов</w:t>
      </w:r>
      <w:r w:rsidR="004470EB">
        <w:rPr>
          <w:rFonts w:ascii="Times New Roman" w:hAnsi="Times New Roman" w:cs="Times New Roman"/>
          <w:sz w:val="24"/>
          <w:szCs w:val="24"/>
        </w:rPr>
        <w:t>;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 xml:space="preserve">-проанализировано влияние рекламы на социальные установки, на формирование имиджа и статуса адресата </w:t>
      </w:r>
      <w:proofErr w:type="gramStart"/>
      <w:r w:rsidRPr="00547F5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47F56">
        <w:rPr>
          <w:rFonts w:ascii="Times New Roman" w:hAnsi="Times New Roman" w:cs="Times New Roman"/>
          <w:sz w:val="24"/>
          <w:szCs w:val="24"/>
        </w:rPr>
        <w:t xml:space="preserve">мужчины и женщины, в сознании которых сформированы типичные для русского сознания стереотипы о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мотосубкультуре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>).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В защиту выносятся следующие положения: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 xml:space="preserve">В рекламных образах мотоциклиста четко прослеживается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гендерная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ориентация рекламы. Выделены следующие типологически значимые р</w:t>
      </w:r>
      <w:r w:rsidR="004470EB">
        <w:rPr>
          <w:rFonts w:ascii="Times New Roman" w:hAnsi="Times New Roman" w:cs="Times New Roman"/>
          <w:sz w:val="24"/>
          <w:szCs w:val="24"/>
        </w:rPr>
        <w:t>азновидности: мужская и женская</w:t>
      </w:r>
      <w:r w:rsidRPr="00547F56">
        <w:rPr>
          <w:rFonts w:ascii="Times New Roman" w:hAnsi="Times New Roman" w:cs="Times New Roman"/>
          <w:sz w:val="24"/>
          <w:szCs w:val="24"/>
        </w:rPr>
        <w:t>.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 xml:space="preserve">К показателям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гендерной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ориентации рекламного изображения относятся: невербальные компоненты, характеристики рекламируемого товара и его обладателя (адресата), </w:t>
      </w:r>
      <w:r w:rsidRPr="00547F56">
        <w:rPr>
          <w:rFonts w:ascii="Times New Roman" w:hAnsi="Times New Roman" w:cs="Times New Roman"/>
          <w:sz w:val="24"/>
          <w:szCs w:val="24"/>
        </w:rPr>
        <w:lastRenderedPageBreak/>
        <w:t xml:space="preserve">специфические черты мужской речи (терминология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мотосубкультуры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>), стратегии и тактики рекламирования.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 xml:space="preserve">На визуальное представление референтов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гендерно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ориентированных рекламных образов влияют существующие в современном российском обществе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гендерные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стереотипы.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Практическая значимость исследования</w:t>
      </w:r>
      <w:r w:rsidR="004470EB">
        <w:rPr>
          <w:rFonts w:ascii="Times New Roman" w:hAnsi="Times New Roman" w:cs="Times New Roman"/>
          <w:sz w:val="24"/>
          <w:szCs w:val="24"/>
        </w:rPr>
        <w:t>.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Формирование новых ценностных ориентиров с помощью рекламных сообщений, без упора на статус и имидж обладателя товаром. Изменение мышления водителей автомобилей и мотоциклов. Равное отношение, и требования к водителям женщинам, как при управлении автомобилем, так и мотоци</w:t>
      </w:r>
      <w:r w:rsidR="004470EB">
        <w:rPr>
          <w:rFonts w:ascii="Times New Roman" w:hAnsi="Times New Roman" w:cs="Times New Roman"/>
          <w:sz w:val="24"/>
          <w:szCs w:val="24"/>
        </w:rPr>
        <w:t>клом. Повышение эффективности рекламного</w:t>
      </w:r>
      <w:r w:rsidRPr="00547F56">
        <w:rPr>
          <w:rFonts w:ascii="Times New Roman" w:hAnsi="Times New Roman" w:cs="Times New Roman"/>
          <w:sz w:val="24"/>
          <w:szCs w:val="24"/>
        </w:rPr>
        <w:t xml:space="preserve"> воздействия. 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 xml:space="preserve">Реклама  - один из инструментов СМК. Ее невербальные особенности определяются прагматическими  установками, коммуникативными целями, концепцией адресата. В зависимости от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гендерной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ориентации р</w:t>
      </w:r>
      <w:r w:rsidR="004470EB">
        <w:rPr>
          <w:rFonts w:ascii="Times New Roman" w:hAnsi="Times New Roman" w:cs="Times New Roman"/>
          <w:sz w:val="24"/>
          <w:szCs w:val="24"/>
        </w:rPr>
        <w:t>екламы,</w:t>
      </w:r>
      <w:r w:rsidRPr="00547F56">
        <w:rPr>
          <w:rFonts w:ascii="Times New Roman" w:hAnsi="Times New Roman" w:cs="Times New Roman"/>
          <w:sz w:val="24"/>
          <w:szCs w:val="24"/>
        </w:rPr>
        <w:t xml:space="preserve"> можно выделить два типа (в да</w:t>
      </w:r>
      <w:r w:rsidR="004470EB">
        <w:rPr>
          <w:rFonts w:ascii="Times New Roman" w:hAnsi="Times New Roman" w:cs="Times New Roman"/>
          <w:sz w:val="24"/>
          <w:szCs w:val="24"/>
        </w:rPr>
        <w:t>нной работе): мужская и женская</w:t>
      </w:r>
      <w:r w:rsidRPr="00547F56">
        <w:rPr>
          <w:rFonts w:ascii="Times New Roman" w:hAnsi="Times New Roman" w:cs="Times New Roman"/>
          <w:sz w:val="24"/>
          <w:szCs w:val="24"/>
        </w:rPr>
        <w:t>.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При построении визуальной составляющей в рекламе важным являются: композиция,</w:t>
      </w:r>
      <w:r w:rsidR="004470EB">
        <w:rPr>
          <w:rFonts w:ascii="Times New Roman" w:hAnsi="Times New Roman" w:cs="Times New Roman"/>
          <w:sz w:val="24"/>
          <w:szCs w:val="24"/>
        </w:rPr>
        <w:t xml:space="preserve"> </w:t>
      </w:r>
      <w:r w:rsidRPr="00547F56">
        <w:rPr>
          <w:rFonts w:ascii="Times New Roman" w:hAnsi="Times New Roman" w:cs="Times New Roman"/>
          <w:sz w:val="24"/>
          <w:szCs w:val="24"/>
        </w:rPr>
        <w:t xml:space="preserve">  невербальные структурные компоненты, цвет, символы и знаки. Именно эти составляющие позволяют прочесть и интерпретировать р</w:t>
      </w:r>
      <w:r w:rsidR="004470EB">
        <w:rPr>
          <w:rFonts w:ascii="Times New Roman" w:hAnsi="Times New Roman" w:cs="Times New Roman"/>
          <w:sz w:val="24"/>
          <w:szCs w:val="24"/>
        </w:rPr>
        <w:t>екламное</w:t>
      </w:r>
      <w:r w:rsidRPr="00547F56">
        <w:rPr>
          <w:rFonts w:ascii="Times New Roman" w:hAnsi="Times New Roman" w:cs="Times New Roman"/>
          <w:sz w:val="24"/>
          <w:szCs w:val="24"/>
        </w:rPr>
        <w:t xml:space="preserve"> сообщение. Композиционные особенности р</w:t>
      </w:r>
      <w:r w:rsidR="004470EB">
        <w:rPr>
          <w:rFonts w:ascii="Times New Roman" w:hAnsi="Times New Roman" w:cs="Times New Roman"/>
          <w:sz w:val="24"/>
          <w:szCs w:val="24"/>
        </w:rPr>
        <w:t>екламы</w:t>
      </w:r>
      <w:r w:rsidRPr="00547F56">
        <w:rPr>
          <w:rFonts w:ascii="Times New Roman" w:hAnsi="Times New Roman" w:cs="Times New Roman"/>
          <w:sz w:val="24"/>
          <w:szCs w:val="24"/>
        </w:rPr>
        <w:t xml:space="preserve"> во многом зависят от выбранной стратегии и тактики рекламирования. Зачастую невербальные компоненты р</w:t>
      </w:r>
      <w:r w:rsidR="004470EB">
        <w:rPr>
          <w:rFonts w:ascii="Times New Roman" w:hAnsi="Times New Roman" w:cs="Times New Roman"/>
          <w:sz w:val="24"/>
          <w:szCs w:val="24"/>
        </w:rPr>
        <w:t>екламного</w:t>
      </w:r>
      <w:r w:rsidRPr="00547F56">
        <w:rPr>
          <w:rFonts w:ascii="Times New Roman" w:hAnsi="Times New Roman" w:cs="Times New Roman"/>
          <w:sz w:val="24"/>
          <w:szCs w:val="24"/>
        </w:rPr>
        <w:t xml:space="preserve"> сообщения зависят от пола адресата. Взаимодействие всех элементов </w:t>
      </w:r>
      <w:r w:rsidR="004470EB">
        <w:rPr>
          <w:rFonts w:ascii="Times New Roman" w:hAnsi="Times New Roman" w:cs="Times New Roman"/>
          <w:sz w:val="24"/>
          <w:szCs w:val="24"/>
        </w:rPr>
        <w:t xml:space="preserve">данного </w:t>
      </w:r>
      <w:r w:rsidRPr="00547F56">
        <w:rPr>
          <w:rFonts w:ascii="Times New Roman" w:hAnsi="Times New Roman" w:cs="Times New Roman"/>
          <w:sz w:val="24"/>
          <w:szCs w:val="24"/>
        </w:rPr>
        <w:t>сообщения – обеспечивает целостный коммуникативный эффект.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Большую роль в передаче коммуникационного сообщения в рекламе играет невербальная часть: изображение, иллюстрация,  графика, цвет. Текстовая составляющая мож</w:t>
      </w:r>
      <w:r w:rsidR="004470EB">
        <w:rPr>
          <w:rFonts w:ascii="Times New Roman" w:hAnsi="Times New Roman" w:cs="Times New Roman"/>
          <w:sz w:val="24"/>
          <w:szCs w:val="24"/>
        </w:rPr>
        <w:t xml:space="preserve">ет сводиться к </w:t>
      </w:r>
      <w:proofErr w:type="spellStart"/>
      <w:r w:rsidR="004470EB">
        <w:rPr>
          <w:rFonts w:ascii="Times New Roman" w:hAnsi="Times New Roman" w:cs="Times New Roman"/>
          <w:sz w:val="24"/>
          <w:szCs w:val="24"/>
        </w:rPr>
        <w:t>слогану</w:t>
      </w:r>
      <w:proofErr w:type="spellEnd"/>
      <w:r w:rsidR="004470EB">
        <w:rPr>
          <w:rFonts w:ascii="Times New Roman" w:hAnsi="Times New Roman" w:cs="Times New Roman"/>
          <w:sz w:val="24"/>
          <w:szCs w:val="24"/>
        </w:rPr>
        <w:t xml:space="preserve"> компании, логотипу, наименованию бренда (марка мотоцикла) или вообще отсутствовать.</w:t>
      </w:r>
    </w:p>
    <w:p w:rsidR="0077457A" w:rsidRPr="00547F56" w:rsidRDefault="0077457A" w:rsidP="0077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В большинстве случаев, как стратегия, так и тактики р</w:t>
      </w:r>
      <w:r w:rsidR="004470EB">
        <w:rPr>
          <w:rFonts w:ascii="Times New Roman" w:hAnsi="Times New Roman" w:cs="Times New Roman"/>
          <w:sz w:val="24"/>
          <w:szCs w:val="24"/>
        </w:rPr>
        <w:t>екламных</w:t>
      </w:r>
      <w:r w:rsidRPr="00547F56">
        <w:rPr>
          <w:rFonts w:ascii="Times New Roman" w:hAnsi="Times New Roman" w:cs="Times New Roman"/>
          <w:sz w:val="24"/>
          <w:szCs w:val="24"/>
        </w:rPr>
        <w:t xml:space="preserve"> обращений определяются целями воздействия на адресата и совпадают в мужской  женской рекламе.</w:t>
      </w:r>
    </w:p>
    <w:p w:rsidR="0077457A" w:rsidRPr="00547F56" w:rsidRDefault="0077457A" w:rsidP="0077457A">
      <w:pPr>
        <w:pStyle w:val="a3"/>
        <w:spacing w:line="360" w:lineRule="auto"/>
        <w:jc w:val="both"/>
      </w:pPr>
      <w:r w:rsidRPr="00547F56">
        <w:t>В заключении приводятся обобщающие выводы и рекомендации.</w:t>
      </w:r>
    </w:p>
    <w:p w:rsidR="00306CD5" w:rsidRPr="00B87F8A" w:rsidRDefault="00306CD5" w:rsidP="003A3CBC">
      <w:pPr>
        <w:pStyle w:val="a3"/>
        <w:spacing w:line="360" w:lineRule="auto"/>
        <w:ind w:firstLine="708"/>
        <w:jc w:val="both"/>
      </w:pPr>
    </w:p>
    <w:p w:rsidR="008B0472" w:rsidRPr="00547F56" w:rsidRDefault="008B0472" w:rsidP="003A3CBC">
      <w:pPr>
        <w:pStyle w:val="a3"/>
        <w:spacing w:line="360" w:lineRule="auto"/>
        <w:jc w:val="both"/>
        <w:rPr>
          <w:b/>
        </w:rPr>
      </w:pPr>
      <w:r w:rsidRPr="00547F56">
        <w:rPr>
          <w:b/>
        </w:rPr>
        <w:lastRenderedPageBreak/>
        <w:t xml:space="preserve">Задачи данной </w:t>
      </w:r>
      <w:r w:rsidR="00B87F8A">
        <w:rPr>
          <w:b/>
        </w:rPr>
        <w:t>дипломной</w:t>
      </w:r>
      <w:r w:rsidRPr="00547F56">
        <w:rPr>
          <w:b/>
        </w:rPr>
        <w:t xml:space="preserve"> работы</w:t>
      </w:r>
      <w:r w:rsidR="00CF2F13" w:rsidRPr="00547F56">
        <w:rPr>
          <w:b/>
        </w:rPr>
        <w:t>.</w:t>
      </w:r>
    </w:p>
    <w:p w:rsidR="00306CD5" w:rsidRPr="00547F56" w:rsidRDefault="008B0472" w:rsidP="003A3CBC">
      <w:pPr>
        <w:pStyle w:val="a3"/>
        <w:spacing w:line="360" w:lineRule="auto"/>
        <w:jc w:val="both"/>
      </w:pPr>
      <w:r w:rsidRPr="00547F56">
        <w:t xml:space="preserve">1 - </w:t>
      </w:r>
      <w:r w:rsidR="00306CD5" w:rsidRPr="00547F56">
        <w:t>Раскрыть</w:t>
      </w:r>
      <w:r w:rsidR="0077457A">
        <w:t xml:space="preserve"> суть научного понятия «</w:t>
      </w:r>
      <w:proofErr w:type="spellStart"/>
      <w:r w:rsidR="0077457A">
        <w:t>гендер</w:t>
      </w:r>
      <w:proofErr w:type="spellEnd"/>
      <w:r w:rsidR="0077457A">
        <w:t>» («</w:t>
      </w:r>
      <w:proofErr w:type="spellStart"/>
      <w:r w:rsidR="0077457A">
        <w:t>гендерный</w:t>
      </w:r>
      <w:proofErr w:type="spellEnd"/>
      <w:r w:rsidR="0077457A">
        <w:t xml:space="preserve"> стереотип»)</w:t>
      </w:r>
      <w:r w:rsidR="00306CD5" w:rsidRPr="00547F56">
        <w:t xml:space="preserve"> его содержание, особенности и современные направления гендерной психологии.</w:t>
      </w:r>
    </w:p>
    <w:p w:rsidR="00306CD5" w:rsidRPr="00547F56" w:rsidRDefault="008B0472" w:rsidP="003A3CBC">
      <w:pPr>
        <w:pStyle w:val="a3"/>
        <w:spacing w:line="360" w:lineRule="auto"/>
        <w:jc w:val="both"/>
      </w:pPr>
      <w:r w:rsidRPr="00547F56">
        <w:t xml:space="preserve">2 - </w:t>
      </w:r>
      <w:r w:rsidR="00306CD5" w:rsidRPr="00547F56">
        <w:t>Определить особенности и структуру гендерных стереотипов в современном обществе.</w:t>
      </w:r>
      <w:r w:rsidR="004D0400" w:rsidRPr="00547F56">
        <w:t xml:space="preserve"> Обозначить социальные условия, влияющие на их формирование.</w:t>
      </w:r>
    </w:p>
    <w:p w:rsidR="00CF2F13" w:rsidRDefault="008B0472" w:rsidP="003A3CBC">
      <w:pPr>
        <w:pStyle w:val="a3"/>
        <w:spacing w:line="360" w:lineRule="auto"/>
        <w:jc w:val="both"/>
      </w:pPr>
      <w:r w:rsidRPr="00547F56">
        <w:t xml:space="preserve">3 - Роль </w:t>
      </w:r>
      <w:proofErr w:type="spellStart"/>
      <w:r w:rsidRPr="00547F56">
        <w:t>гендерных</w:t>
      </w:r>
      <w:proofErr w:type="spellEnd"/>
      <w:r w:rsidRPr="00547F56">
        <w:t xml:space="preserve"> стереотипов в рекламе</w:t>
      </w:r>
      <w:r w:rsidR="0077457A">
        <w:t>.</w:t>
      </w:r>
    </w:p>
    <w:p w:rsidR="0077457A" w:rsidRPr="00547F56" w:rsidRDefault="0077457A" w:rsidP="003A3CBC">
      <w:pPr>
        <w:pStyle w:val="a3"/>
        <w:spacing w:line="360" w:lineRule="auto"/>
        <w:jc w:val="both"/>
      </w:pPr>
      <w:r>
        <w:t xml:space="preserve">4 – Провести исследование среди представителей </w:t>
      </w:r>
      <w:proofErr w:type="spellStart"/>
      <w:r>
        <w:t>мотосубкультуры</w:t>
      </w:r>
      <w:proofErr w:type="spellEnd"/>
      <w:r>
        <w:t>.</w:t>
      </w:r>
    </w:p>
    <w:p w:rsidR="00306CD5" w:rsidRDefault="00CF2F13" w:rsidP="003A3CBC">
      <w:pPr>
        <w:pStyle w:val="a3"/>
        <w:spacing w:line="360" w:lineRule="auto"/>
        <w:jc w:val="both"/>
      </w:pPr>
      <w:r w:rsidRPr="00547F56">
        <w:t>Важно учитывать, что</w:t>
      </w:r>
      <w:r w:rsidR="004D0400" w:rsidRPr="00547F56">
        <w:t xml:space="preserve"> товар </w:t>
      </w:r>
      <w:r w:rsidR="008B0472" w:rsidRPr="00547F56">
        <w:t xml:space="preserve">будет выглядеть гораздо желаннее и </w:t>
      </w:r>
      <w:r w:rsidR="004D0400" w:rsidRPr="00547F56">
        <w:t xml:space="preserve">привлекательнее, </w:t>
      </w:r>
      <w:r w:rsidR="008B0472" w:rsidRPr="00547F56">
        <w:t xml:space="preserve">если реклама будет учитывать психологические и социальные запросы мужчин и женщин, рассматривая их (мужчин и женщин), </w:t>
      </w:r>
      <w:r w:rsidR="004D0400" w:rsidRPr="00547F56">
        <w:t xml:space="preserve">  как различные</w:t>
      </w:r>
      <w:r w:rsidR="008B0472" w:rsidRPr="00547F56">
        <w:t xml:space="preserve"> целевые аудитории, учитывая </w:t>
      </w:r>
      <w:proofErr w:type="gramStart"/>
      <w:r w:rsidR="008B0472" w:rsidRPr="00547F56">
        <w:t>при</w:t>
      </w:r>
      <w:proofErr w:type="gramEnd"/>
      <w:r w:rsidR="008B0472" w:rsidRPr="00547F56">
        <w:t xml:space="preserve"> это мотивацию к покупке.</w:t>
      </w:r>
    </w:p>
    <w:p w:rsidR="00845D5F" w:rsidRPr="00547F56" w:rsidRDefault="00845D5F" w:rsidP="003A3CBC">
      <w:pPr>
        <w:pStyle w:val="a3"/>
        <w:spacing w:line="360" w:lineRule="auto"/>
        <w:jc w:val="both"/>
      </w:pPr>
      <w:r>
        <w:t xml:space="preserve">5 - </w:t>
      </w:r>
      <w:r>
        <w:rPr>
          <w:szCs w:val="28"/>
        </w:rPr>
        <w:t>О</w:t>
      </w:r>
      <w:r w:rsidRPr="008D7B45">
        <w:rPr>
          <w:szCs w:val="28"/>
        </w:rPr>
        <w:t>писа</w:t>
      </w:r>
      <w:r>
        <w:rPr>
          <w:szCs w:val="28"/>
        </w:rPr>
        <w:t>ть</w:t>
      </w:r>
      <w:r w:rsidRPr="008D7B45">
        <w:rPr>
          <w:szCs w:val="28"/>
        </w:rPr>
        <w:t xml:space="preserve"> основны</w:t>
      </w:r>
      <w:r>
        <w:rPr>
          <w:szCs w:val="28"/>
        </w:rPr>
        <w:t>е</w:t>
      </w:r>
      <w:r w:rsidRPr="008D7B45">
        <w:rPr>
          <w:szCs w:val="28"/>
        </w:rPr>
        <w:t xml:space="preserve"> архетип</w:t>
      </w:r>
      <w:r>
        <w:rPr>
          <w:szCs w:val="28"/>
        </w:rPr>
        <w:t>ы</w:t>
      </w:r>
      <w:r w:rsidRPr="008D7B45">
        <w:rPr>
          <w:szCs w:val="28"/>
        </w:rPr>
        <w:t>, используемы</w:t>
      </w:r>
      <w:r>
        <w:rPr>
          <w:szCs w:val="28"/>
        </w:rPr>
        <w:t>е</w:t>
      </w:r>
      <w:r w:rsidRPr="008D7B45">
        <w:rPr>
          <w:szCs w:val="28"/>
        </w:rPr>
        <w:t xml:space="preserve"> при создании мужской</w:t>
      </w:r>
      <w:r>
        <w:rPr>
          <w:szCs w:val="28"/>
        </w:rPr>
        <w:t xml:space="preserve"> и женской </w:t>
      </w:r>
      <w:r w:rsidRPr="008D7B45">
        <w:rPr>
          <w:szCs w:val="28"/>
        </w:rPr>
        <w:t xml:space="preserve"> рекламы</w:t>
      </w:r>
      <w:r>
        <w:rPr>
          <w:szCs w:val="28"/>
        </w:rPr>
        <w:t>, относительно рекламы мотоциклов.</w:t>
      </w:r>
    </w:p>
    <w:p w:rsidR="00306CD5" w:rsidRPr="00547F56" w:rsidRDefault="0077457A" w:rsidP="003A3CBC">
      <w:pPr>
        <w:pStyle w:val="a3"/>
        <w:spacing w:line="360" w:lineRule="auto"/>
        <w:jc w:val="both"/>
      </w:pPr>
      <w:r>
        <w:t xml:space="preserve"> </w:t>
      </w:r>
      <w:r w:rsidR="00845D5F">
        <w:t>6</w:t>
      </w:r>
      <w:r w:rsidR="008B0472" w:rsidRPr="00547F56">
        <w:t xml:space="preserve"> - </w:t>
      </w:r>
      <w:r w:rsidR="00306CD5" w:rsidRPr="00547F56">
        <w:t xml:space="preserve">Разработать методические рекомендации по смягчению влияния гендерных стереотипов </w:t>
      </w:r>
      <w:r w:rsidR="004D0400" w:rsidRPr="00547F56">
        <w:t>в рекламе на общественное мнение</w:t>
      </w:r>
      <w:r>
        <w:t>, так как р</w:t>
      </w:r>
      <w:r w:rsidRPr="00547F56">
        <w:t xml:space="preserve">еклама в силу своей особенности выражает в себе  </w:t>
      </w:r>
      <w:proofErr w:type="spellStart"/>
      <w:r w:rsidRPr="00547F56">
        <w:t>гендерные</w:t>
      </w:r>
      <w:proofErr w:type="spellEnd"/>
      <w:r w:rsidRPr="00547F56">
        <w:t xml:space="preserve"> </w:t>
      </w:r>
      <w:proofErr w:type="spellStart"/>
      <w:r w:rsidRPr="00547F56">
        <w:t>стереотпы</w:t>
      </w:r>
      <w:proofErr w:type="spellEnd"/>
      <w:r w:rsidRPr="00547F56">
        <w:t xml:space="preserve"> общества.</w:t>
      </w:r>
      <w:r w:rsidR="004D0400" w:rsidRPr="00547F56">
        <w:tab/>
      </w:r>
    </w:p>
    <w:p w:rsidR="0077457A" w:rsidRDefault="00306CD5" w:rsidP="003A3CBC">
      <w:pPr>
        <w:pStyle w:val="a3"/>
        <w:spacing w:line="360" w:lineRule="auto"/>
        <w:jc w:val="both"/>
      </w:pPr>
      <w:proofErr w:type="gramStart"/>
      <w:r w:rsidRPr="00547F56">
        <w:t xml:space="preserve">В </w:t>
      </w:r>
      <w:r w:rsidR="00871900" w:rsidRPr="00547F56">
        <w:t>работе</w:t>
      </w:r>
      <w:r w:rsidR="00CF2F13" w:rsidRPr="00547F56">
        <w:t xml:space="preserve"> акцент идет на </w:t>
      </w:r>
      <w:r w:rsidRPr="00547F56">
        <w:t xml:space="preserve"> тот факт, что главным в гендерной психологии является: не обнаружение различий между психологическими характеристиками мужчин и женщин, не обоснование целесообразности взаимодополнения мужских и женских социальных ролей, не утверждение идей о традиционных эталонах «правильной» половой идентичности, а фокусом рассмотрения в исследовании является анализ личностных проблем мужчин и женщин, порождаемых дифференциацией их психологических характеристик и иерархичностью их</w:t>
      </w:r>
      <w:proofErr w:type="gramEnd"/>
      <w:r w:rsidRPr="00547F56">
        <w:t xml:space="preserve"> социальных ролей, статусов, позиций в микр</w:t>
      </w:r>
      <w:proofErr w:type="gramStart"/>
      <w:r w:rsidRPr="00547F56">
        <w:t>о-</w:t>
      </w:r>
      <w:proofErr w:type="gramEnd"/>
      <w:r w:rsidRPr="00547F56">
        <w:t xml:space="preserve"> и макросоциуме, затрудняющих их самореализацию в семейной и профессиональных сферах.</w:t>
      </w:r>
      <w:r w:rsidR="00871900" w:rsidRPr="00547F56">
        <w:t xml:space="preserve"> </w:t>
      </w:r>
    </w:p>
    <w:p w:rsidR="0077457A" w:rsidRPr="00547F56" w:rsidRDefault="00306CD5" w:rsidP="003A3CBC">
      <w:pPr>
        <w:pStyle w:val="a3"/>
        <w:spacing w:line="360" w:lineRule="auto"/>
        <w:jc w:val="both"/>
      </w:pPr>
      <w:r w:rsidRPr="00547F56">
        <w:rPr>
          <w:b/>
          <w:bCs/>
        </w:rPr>
        <w:t xml:space="preserve">Гипотеза </w:t>
      </w:r>
      <w:r w:rsidRPr="00547F56">
        <w:t>– чем выше уровень конформности личнос</w:t>
      </w:r>
      <w:r w:rsidR="00871900" w:rsidRPr="00547F56">
        <w:t>ти относительно влияния социума и рекламы (рекламные образы),</w:t>
      </w:r>
      <w:r w:rsidRPr="00547F56">
        <w:t xml:space="preserve"> тем ярче представлены генд</w:t>
      </w:r>
      <w:r w:rsidR="00871900" w:rsidRPr="00547F56">
        <w:t xml:space="preserve">ерные стереотипы в структуре поведения мужчин и женщин, как в совокупности, так и по отдельности. </w:t>
      </w:r>
      <w:proofErr w:type="spellStart"/>
      <w:r w:rsidR="00E26C05" w:rsidRPr="00547F56">
        <w:t>Гендерные</w:t>
      </w:r>
      <w:proofErr w:type="spellEnd"/>
      <w:r w:rsidR="00E26C05" w:rsidRPr="00547F56">
        <w:t xml:space="preserve"> стереотипы в рекламе мотоциклов полностью копируются мужчинами и женщинами в </w:t>
      </w:r>
      <w:proofErr w:type="spellStart"/>
      <w:r w:rsidR="00E26C05" w:rsidRPr="00547F56">
        <w:lastRenderedPageBreak/>
        <w:t>мотосубкультуре</w:t>
      </w:r>
      <w:proofErr w:type="spellEnd"/>
      <w:r w:rsidR="00E26C05" w:rsidRPr="00547F56">
        <w:t>, что говорит о том, что реклама влияет на образ жизни, поведение, внешний образ (атрибутика мотоциклиста) представителей данной субкультуры,</w:t>
      </w:r>
      <w:r w:rsidR="0077457A">
        <w:t xml:space="preserve"> и является неотъемлемой частью для достижения целей индивида (мотоцикл как инструмент).</w:t>
      </w:r>
    </w:p>
    <w:p w:rsidR="00547F56" w:rsidRPr="00547F56" w:rsidRDefault="00547F56" w:rsidP="00547F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Теоретической основой исследования являются следующие положения:</w:t>
      </w:r>
    </w:p>
    <w:p w:rsidR="00547F56" w:rsidRPr="00547F56" w:rsidRDefault="00547F56" w:rsidP="00547F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 xml:space="preserve">- языковые особенности жанров массовой коммуникации, в том числе рекламы, зависят от социальных характеристик адресата (И. П.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Лысакова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, Г. Г.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Почепцов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>, Р. М. Ямпольская и др.);</w:t>
      </w:r>
    </w:p>
    <w:p w:rsidR="00547F56" w:rsidRPr="00547F56" w:rsidRDefault="00547F56" w:rsidP="00547F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>- ориентация рекламного сообщения на определенную социальную аудиторию;</w:t>
      </w:r>
    </w:p>
    <w:p w:rsidR="00547F56" w:rsidRPr="00547F56" w:rsidRDefault="00547F56" w:rsidP="00547F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 xml:space="preserve">- мужская и женская речь имеет определенные различия на лексическом, морфологическом, синтаксическом </w:t>
      </w:r>
      <w:proofErr w:type="gramStart"/>
      <w:r w:rsidRPr="00547F56">
        <w:rPr>
          <w:rFonts w:ascii="Times New Roman" w:hAnsi="Times New Roman" w:cs="Times New Roman"/>
          <w:sz w:val="24"/>
          <w:szCs w:val="24"/>
        </w:rPr>
        <w:t>уровнях</w:t>
      </w:r>
      <w:proofErr w:type="gramEnd"/>
      <w:r w:rsidRPr="00547F56">
        <w:rPr>
          <w:rFonts w:ascii="Times New Roman" w:hAnsi="Times New Roman" w:cs="Times New Roman"/>
          <w:sz w:val="24"/>
          <w:szCs w:val="24"/>
        </w:rPr>
        <w:t xml:space="preserve"> и уровне коммуникативных тактик (А. В. Кирилина, Ф. Смит, Д.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Таннен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и др.);</w:t>
      </w:r>
    </w:p>
    <w:p w:rsidR="00547F56" w:rsidRPr="00547F56" w:rsidRDefault="00547F56" w:rsidP="00547F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56">
        <w:rPr>
          <w:rFonts w:ascii="Times New Roman" w:hAnsi="Times New Roman" w:cs="Times New Roman"/>
          <w:sz w:val="24"/>
          <w:szCs w:val="24"/>
        </w:rPr>
        <w:t xml:space="preserve">- мужской и женский образы типичного представителя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мотосубкультуры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также имеют определенные </w:t>
      </w:r>
      <w:proofErr w:type="spellStart"/>
      <w:r w:rsidRPr="00547F56">
        <w:rPr>
          <w:rFonts w:ascii="Times New Roman" w:hAnsi="Times New Roman" w:cs="Times New Roman"/>
          <w:sz w:val="24"/>
          <w:szCs w:val="24"/>
        </w:rPr>
        <w:t>гендерные</w:t>
      </w:r>
      <w:proofErr w:type="spellEnd"/>
      <w:r w:rsidRPr="00547F56">
        <w:rPr>
          <w:rFonts w:ascii="Times New Roman" w:hAnsi="Times New Roman" w:cs="Times New Roman"/>
          <w:sz w:val="24"/>
          <w:szCs w:val="24"/>
        </w:rPr>
        <w:t xml:space="preserve"> различия;</w:t>
      </w:r>
    </w:p>
    <w:p w:rsidR="00547F56" w:rsidRPr="00547F56" w:rsidRDefault="00547F56" w:rsidP="00547F56">
      <w:pPr>
        <w:pStyle w:val="a3"/>
        <w:spacing w:line="360" w:lineRule="auto"/>
        <w:jc w:val="both"/>
      </w:pPr>
      <w:r w:rsidRPr="00547F56">
        <w:t xml:space="preserve">- имидж и социальный статус адресата современной рекламы мотоциклов основан на стереотипных представлениях о мужчинах и женщинах (О.О. Воронина, И. В. Грошев, И. А. </w:t>
      </w:r>
      <w:proofErr w:type="spellStart"/>
      <w:r w:rsidRPr="00547F56">
        <w:t>Стернин</w:t>
      </w:r>
      <w:proofErr w:type="spellEnd"/>
      <w:r w:rsidRPr="00547F56">
        <w:t xml:space="preserve"> и др.).</w:t>
      </w:r>
    </w:p>
    <w:p w:rsidR="00306CD5" w:rsidRPr="00547F56" w:rsidRDefault="00306CD5" w:rsidP="003A3CBC">
      <w:pPr>
        <w:pStyle w:val="a3"/>
        <w:spacing w:line="360" w:lineRule="auto"/>
        <w:jc w:val="both"/>
      </w:pPr>
      <w:r w:rsidRPr="00547F56">
        <w:rPr>
          <w:b/>
          <w:bCs/>
        </w:rPr>
        <w:t>Практическая значимость</w:t>
      </w:r>
      <w:r w:rsidRPr="00547F56">
        <w:t xml:space="preserve"> заключается в возможности использования коррекционных рекомендаций, способствующих усвоению нормативных гендерных ролей и коррекции искажённых, ложных гендерных стереотипов.</w:t>
      </w:r>
    </w:p>
    <w:p w:rsidR="00306CD5" w:rsidRPr="00547F56" w:rsidRDefault="00306CD5" w:rsidP="003A3CBC">
      <w:pPr>
        <w:pStyle w:val="a3"/>
        <w:spacing w:line="360" w:lineRule="auto"/>
        <w:jc w:val="both"/>
      </w:pPr>
      <w:r w:rsidRPr="00547F56">
        <w:rPr>
          <w:b/>
          <w:bCs/>
        </w:rPr>
        <w:t>Предмет исследования</w:t>
      </w:r>
      <w:r w:rsidRPr="00547F56">
        <w:t xml:space="preserve"> –</w:t>
      </w:r>
      <w:r w:rsidR="00871900" w:rsidRPr="00547F56">
        <w:t xml:space="preserve"> </w:t>
      </w:r>
      <w:proofErr w:type="spellStart"/>
      <w:r w:rsidRPr="00547F56">
        <w:t>гендерные</w:t>
      </w:r>
      <w:proofErr w:type="spellEnd"/>
      <w:r w:rsidRPr="00547F56">
        <w:t xml:space="preserve"> стереотипы</w:t>
      </w:r>
      <w:r w:rsidR="00B42348" w:rsidRPr="00547F56">
        <w:t xml:space="preserve"> в образах рекламы мотоциклов</w:t>
      </w:r>
      <w:r w:rsidR="00871900" w:rsidRPr="00547F56">
        <w:t xml:space="preserve"> относительно мужчин и женщин</w:t>
      </w:r>
      <w:r w:rsidRPr="00547F56">
        <w:t>.</w:t>
      </w:r>
    </w:p>
    <w:p w:rsidR="00306CD5" w:rsidRPr="00547F56" w:rsidRDefault="00306CD5" w:rsidP="003A3CBC">
      <w:pPr>
        <w:pStyle w:val="a3"/>
        <w:spacing w:line="360" w:lineRule="auto"/>
        <w:jc w:val="both"/>
      </w:pPr>
      <w:r w:rsidRPr="00547F56">
        <w:rPr>
          <w:b/>
          <w:bCs/>
        </w:rPr>
        <w:t>Объект исследования</w:t>
      </w:r>
      <w:r w:rsidRPr="00547F56">
        <w:t xml:space="preserve"> – </w:t>
      </w:r>
      <w:r w:rsidR="002A68E5" w:rsidRPr="00547F56">
        <w:t xml:space="preserve">применение </w:t>
      </w:r>
      <w:proofErr w:type="spellStart"/>
      <w:r w:rsidR="002A68E5" w:rsidRPr="00547F56">
        <w:t>генд</w:t>
      </w:r>
      <w:r w:rsidR="00871900" w:rsidRPr="00547F56">
        <w:t>ерных</w:t>
      </w:r>
      <w:proofErr w:type="spellEnd"/>
      <w:r w:rsidR="00871900" w:rsidRPr="00547F56">
        <w:t xml:space="preserve"> стереотипов в рекламе</w:t>
      </w:r>
      <w:r w:rsidR="00B42348" w:rsidRPr="00547F56">
        <w:t xml:space="preserve"> мотоциклов</w:t>
      </w:r>
      <w:r w:rsidR="00871900" w:rsidRPr="00547F56">
        <w:t xml:space="preserve"> (рекламных образах).</w:t>
      </w:r>
    </w:p>
    <w:p w:rsidR="002A68E5" w:rsidRPr="00547F56" w:rsidRDefault="00306CD5" w:rsidP="003A3CBC">
      <w:pPr>
        <w:pStyle w:val="a3"/>
        <w:spacing w:line="360" w:lineRule="auto"/>
        <w:jc w:val="both"/>
      </w:pPr>
      <w:r w:rsidRPr="00547F56">
        <w:rPr>
          <w:b/>
          <w:bCs/>
        </w:rPr>
        <w:t>Новизна работы</w:t>
      </w:r>
      <w:r w:rsidRPr="00547F56">
        <w:t xml:space="preserve"> заключается в определении гендерных стереотипов в социальном обществе</w:t>
      </w:r>
      <w:r w:rsidR="00871900" w:rsidRPr="00547F56">
        <w:t>, ориентированном на потребление товаров и услуг.</w:t>
      </w:r>
      <w:r w:rsidRPr="00547F56">
        <w:t xml:space="preserve"> </w:t>
      </w:r>
    </w:p>
    <w:p w:rsidR="00306CD5" w:rsidRPr="00547F56" w:rsidRDefault="00306CD5" w:rsidP="003A3CBC">
      <w:pPr>
        <w:pStyle w:val="a3"/>
        <w:spacing w:line="360" w:lineRule="auto"/>
        <w:jc w:val="both"/>
      </w:pPr>
      <w:r w:rsidRPr="00547F56">
        <w:rPr>
          <w:b/>
          <w:bCs/>
        </w:rPr>
        <w:lastRenderedPageBreak/>
        <w:t>Эмпирической базой исследования</w:t>
      </w:r>
      <w:r w:rsidR="002A68E5" w:rsidRPr="00547F56">
        <w:t xml:space="preserve"> рекламная </w:t>
      </w:r>
      <w:r w:rsidR="00871900" w:rsidRPr="00547F56">
        <w:t xml:space="preserve">деятельность. </w:t>
      </w:r>
      <w:r w:rsidR="002A68E5" w:rsidRPr="00547F56">
        <w:t xml:space="preserve">Предметы потребления. </w:t>
      </w:r>
      <w:proofErr w:type="spellStart"/>
      <w:r w:rsidR="002A68E5" w:rsidRPr="00547F56">
        <w:t>Комммерч</w:t>
      </w:r>
      <w:r w:rsidR="00871900" w:rsidRPr="00547F56">
        <w:t>еская</w:t>
      </w:r>
      <w:proofErr w:type="spellEnd"/>
      <w:r w:rsidR="00871900" w:rsidRPr="00547F56">
        <w:t xml:space="preserve"> и социальная реклама.</w:t>
      </w:r>
    </w:p>
    <w:p w:rsidR="000C545C" w:rsidRPr="00547F56" w:rsidRDefault="000C545C" w:rsidP="003A3C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C545C" w:rsidRPr="00547F56" w:rsidSect="00147C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043" w:rsidRDefault="00C23043" w:rsidP="00466C87">
      <w:pPr>
        <w:spacing w:after="0" w:line="240" w:lineRule="auto"/>
      </w:pPr>
      <w:r>
        <w:separator/>
      </w:r>
    </w:p>
  </w:endnote>
  <w:endnote w:type="continuationSeparator" w:id="0">
    <w:p w:rsidR="00C23043" w:rsidRDefault="00C23043" w:rsidP="00466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CC2" w:rsidRDefault="00147CC2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CC2" w:rsidRDefault="00147CC2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CC2" w:rsidRDefault="00147CC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043" w:rsidRDefault="00C23043" w:rsidP="00466C87">
      <w:pPr>
        <w:spacing w:after="0" w:line="240" w:lineRule="auto"/>
      </w:pPr>
      <w:r>
        <w:separator/>
      </w:r>
    </w:p>
  </w:footnote>
  <w:footnote w:type="continuationSeparator" w:id="0">
    <w:p w:rsidR="00C23043" w:rsidRDefault="00C23043" w:rsidP="00466C87">
      <w:pPr>
        <w:spacing w:after="0" w:line="240" w:lineRule="auto"/>
      </w:pPr>
      <w:r>
        <w:continuationSeparator/>
      </w:r>
    </w:p>
  </w:footnote>
  <w:footnote w:id="1">
    <w:p w:rsidR="00B87F8A" w:rsidRDefault="00B87F8A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>
        <w:t>Корочкова</w:t>
      </w:r>
      <w:proofErr w:type="spellEnd"/>
      <w:r>
        <w:t xml:space="preserve"> С. А. Автореферат. Языковые особенности рекламных текстов в </w:t>
      </w:r>
      <w:proofErr w:type="spellStart"/>
      <w:r>
        <w:t>гендерном</w:t>
      </w:r>
      <w:proofErr w:type="spellEnd"/>
      <w:r>
        <w:t xml:space="preserve"> аспекте. -  СПб, 2004. – С.  5 – 6. </w:t>
      </w:r>
    </w:p>
  </w:footnote>
  <w:footnote w:id="2">
    <w:p w:rsidR="00466C87" w:rsidRDefault="00466C87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D77B75">
        <w:rPr>
          <w:rFonts w:ascii="Times New Roman" w:hAnsi="Times New Roman" w:cs="Times New Roman"/>
          <w:color w:val="000000" w:themeColor="text1"/>
          <w:sz w:val="18"/>
          <w:szCs w:val="18"/>
        </w:rPr>
        <w:t>Бендас</w:t>
      </w:r>
      <w:proofErr w:type="spellEnd"/>
      <w:r w:rsidRPr="00D77B7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Т.В. Личность лидера как отражение </w:t>
      </w:r>
      <w:proofErr w:type="spellStart"/>
      <w:r w:rsidRPr="00D77B75">
        <w:rPr>
          <w:rFonts w:ascii="Times New Roman" w:hAnsi="Times New Roman" w:cs="Times New Roman"/>
          <w:color w:val="000000" w:themeColor="text1"/>
          <w:sz w:val="18"/>
          <w:szCs w:val="18"/>
        </w:rPr>
        <w:t>гендерных</w:t>
      </w:r>
      <w:proofErr w:type="spellEnd"/>
      <w:r w:rsidRPr="00D77B7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и этнических стереотипов, сформированных в определённой культуре. [Электронный ресурс]/ Бендас Т.В. – М., 2000. – С. 134–139. http://www. LitPORTAL.ru</w:t>
      </w:r>
    </w:p>
  </w:footnote>
  <w:footnote w:id="3">
    <w:p w:rsidR="00466C87" w:rsidRDefault="00466C87">
      <w:pPr>
        <w:pStyle w:val="a4"/>
      </w:pPr>
      <w:r>
        <w:rPr>
          <w:rStyle w:val="a6"/>
        </w:rPr>
        <w:footnoteRef/>
      </w:r>
      <w:r>
        <w:t xml:space="preserve"> </w:t>
      </w:r>
      <w:r w:rsidRPr="00D77B75">
        <w:rPr>
          <w:rFonts w:ascii="Times New Roman" w:hAnsi="Times New Roman" w:cs="Times New Roman"/>
          <w:color w:val="000000" w:themeColor="text1"/>
          <w:sz w:val="18"/>
          <w:szCs w:val="18"/>
        </w:rPr>
        <w:t>Берн, Ш. Гендерная психология [Текст]/ Ш. Берн. – СПб.: Прайм-ЕВРОЗНАК, 2007. –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320 </w:t>
      </w:r>
      <w:proofErr w:type="gram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с</w:t>
      </w:r>
      <w:proofErr w:type="gramEnd"/>
      <w:r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CC2" w:rsidRDefault="00147CC2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414148"/>
      <w:docPartObj>
        <w:docPartGallery w:val="Page Numbers (Top of Page)"/>
        <w:docPartUnique/>
      </w:docPartObj>
    </w:sdtPr>
    <w:sdtContent>
      <w:p w:rsidR="00147CC2" w:rsidRDefault="00147CC2">
        <w:pPr>
          <w:pStyle w:val="a7"/>
          <w:jc w:val="right"/>
        </w:pPr>
      </w:p>
      <w:p w:rsidR="00147CC2" w:rsidRDefault="000174A1">
        <w:pPr>
          <w:pStyle w:val="a7"/>
          <w:jc w:val="right"/>
        </w:pPr>
        <w:fldSimple w:instr=" PAGE   \* MERGEFORMAT ">
          <w:r w:rsidR="00845D5F">
            <w:rPr>
              <w:noProof/>
            </w:rPr>
            <w:t>6</w:t>
          </w:r>
        </w:fldSimple>
      </w:p>
    </w:sdtContent>
  </w:sdt>
  <w:p w:rsidR="00147CC2" w:rsidRDefault="00147CC2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CC2" w:rsidRDefault="00147CC2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05936"/>
    <w:multiLevelType w:val="hybridMultilevel"/>
    <w:tmpl w:val="8BA26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6ECF"/>
    <w:rsid w:val="000174A1"/>
    <w:rsid w:val="00056BE6"/>
    <w:rsid w:val="000C545C"/>
    <w:rsid w:val="00147CC2"/>
    <w:rsid w:val="0018775B"/>
    <w:rsid w:val="002A68E5"/>
    <w:rsid w:val="00306CD5"/>
    <w:rsid w:val="003A3CBC"/>
    <w:rsid w:val="004470EB"/>
    <w:rsid w:val="00464ADD"/>
    <w:rsid w:val="00466C87"/>
    <w:rsid w:val="00475442"/>
    <w:rsid w:val="004D0400"/>
    <w:rsid w:val="00547F56"/>
    <w:rsid w:val="005B27EB"/>
    <w:rsid w:val="005F5C3C"/>
    <w:rsid w:val="005F7F2D"/>
    <w:rsid w:val="00640B74"/>
    <w:rsid w:val="0074627D"/>
    <w:rsid w:val="0077457A"/>
    <w:rsid w:val="008364E0"/>
    <w:rsid w:val="00845D5F"/>
    <w:rsid w:val="00850EBC"/>
    <w:rsid w:val="008651D6"/>
    <w:rsid w:val="00871900"/>
    <w:rsid w:val="008A07A4"/>
    <w:rsid w:val="008A0913"/>
    <w:rsid w:val="008B0472"/>
    <w:rsid w:val="008B6CAE"/>
    <w:rsid w:val="00975ECA"/>
    <w:rsid w:val="00997CFB"/>
    <w:rsid w:val="00A34B64"/>
    <w:rsid w:val="00AA6FFB"/>
    <w:rsid w:val="00B42348"/>
    <w:rsid w:val="00B87F8A"/>
    <w:rsid w:val="00B956AC"/>
    <w:rsid w:val="00C04CD0"/>
    <w:rsid w:val="00C23043"/>
    <w:rsid w:val="00CB6AC4"/>
    <w:rsid w:val="00CF2F13"/>
    <w:rsid w:val="00D7790F"/>
    <w:rsid w:val="00DE339D"/>
    <w:rsid w:val="00DF514E"/>
    <w:rsid w:val="00E26C05"/>
    <w:rsid w:val="00F855C0"/>
    <w:rsid w:val="00FA6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466C8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66C8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66C87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47C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7CC2"/>
  </w:style>
  <w:style w:type="paragraph" w:styleId="a9">
    <w:name w:val="footer"/>
    <w:basedOn w:val="a"/>
    <w:link w:val="aa"/>
    <w:uiPriority w:val="99"/>
    <w:semiHidden/>
    <w:unhideWhenUsed/>
    <w:rsid w:val="00147C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47CC2"/>
  </w:style>
  <w:style w:type="paragraph" w:customStyle="1" w:styleId="Web">
    <w:name w:val="Обычный (Web)"/>
    <w:basedOn w:val="a"/>
    <w:rsid w:val="00547F56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547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439E6-CEEA-4C02-9A22-BFFF6B096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Хелависа Нолдер</cp:lastModifiedBy>
  <cp:revision>4</cp:revision>
  <dcterms:created xsi:type="dcterms:W3CDTF">2012-03-26T11:43:00Z</dcterms:created>
  <dcterms:modified xsi:type="dcterms:W3CDTF">2012-03-29T07:50:00Z</dcterms:modified>
</cp:coreProperties>
</file>