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48" w:rsidRPr="009C5948" w:rsidRDefault="009C5948" w:rsidP="009C5948">
      <w:pPr>
        <w:spacing w:after="0" w:line="240" w:lineRule="auto"/>
        <w:jc w:val="both"/>
        <w:outlineLvl w:val="0"/>
        <w:rPr>
          <w:rFonts w:eastAsia="Times New Roman" w:cs="Times New Roman"/>
          <w:bCs/>
          <w:kern w:val="36"/>
          <w:lang w:eastAsia="ru-RU"/>
        </w:rPr>
      </w:pPr>
      <w:r w:rsidRPr="009C5948">
        <w:rPr>
          <w:rFonts w:eastAsia="Times New Roman" w:cs="Times New Roman"/>
          <w:bCs/>
          <w:kern w:val="36"/>
          <w:lang w:eastAsia="ru-RU"/>
        </w:rPr>
        <w:t>Всё о Вашей визе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 xml:space="preserve">Здесь Вы найдете все, что надо знать о визах - как для </w:t>
      </w:r>
      <w:proofErr w:type="spellStart"/>
      <w:r w:rsidRPr="009C5948">
        <w:rPr>
          <w:rFonts w:eastAsia="Times New Roman" w:cs="Times New Roman"/>
          <w:lang w:eastAsia="ru-RU"/>
        </w:rPr>
        <w:t>короткосрочных</w:t>
      </w:r>
      <w:proofErr w:type="spellEnd"/>
      <w:r w:rsidRPr="009C5948">
        <w:rPr>
          <w:rFonts w:eastAsia="Times New Roman" w:cs="Times New Roman"/>
          <w:lang w:eastAsia="ru-RU"/>
        </w:rPr>
        <w:t xml:space="preserve"> поездках, так и для переезда в Германию.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>Сначала "короткий доступ" для тех, кто не впервые подают заявления на визу. Потом вся информация подробна - шаг за шагом.</w:t>
      </w:r>
    </w:p>
    <w:p w:rsidR="009C5948" w:rsidRPr="009C5948" w:rsidRDefault="009C5948" w:rsidP="009C5948">
      <w:pPr>
        <w:spacing w:after="0" w:line="240" w:lineRule="auto"/>
        <w:jc w:val="both"/>
        <w:outlineLvl w:val="1"/>
        <w:rPr>
          <w:rFonts w:eastAsia="Times New Roman" w:cs="Times New Roman"/>
          <w:bCs/>
          <w:lang w:eastAsia="ru-RU"/>
        </w:rPr>
      </w:pPr>
      <w:r w:rsidRPr="009C5948">
        <w:rPr>
          <w:rFonts w:eastAsia="Times New Roman" w:cs="Times New Roman"/>
          <w:bCs/>
          <w:lang w:eastAsia="ru-RU"/>
        </w:rPr>
        <w:t>Коротко и ясно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>Вы не впервые подаете заявление на визу и хотите концентрированную информацию ...</w:t>
      </w:r>
    </w:p>
    <w:p w:rsidR="009C5948" w:rsidRPr="009C5948" w:rsidRDefault="009C5948" w:rsidP="009C5948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hyperlink r:id="rId7" w:history="1">
        <w:r w:rsidRPr="009C5948">
          <w:rPr>
            <w:rFonts w:eastAsia="Times New Roman" w:cs="Times New Roman"/>
            <w:color w:val="0000FF"/>
            <w:u w:val="single"/>
            <w:lang w:eastAsia="ru-RU"/>
          </w:rPr>
          <w:t>Подача документов на оформление визы без очередей - запишитесь на прием!</w:t>
        </w:r>
      </w:hyperlink>
      <w:r w:rsidRPr="009C5948">
        <w:rPr>
          <w:rFonts w:eastAsia="Times New Roman" w:cs="Times New Roman"/>
          <w:lang w:eastAsia="ru-RU"/>
        </w:rPr>
        <w:t xml:space="preserve"> </w:t>
      </w:r>
    </w:p>
    <w:p w:rsidR="009C5948" w:rsidRPr="009C5948" w:rsidRDefault="009C5948" w:rsidP="009C5948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hyperlink r:id="rId8" w:history="1">
        <w:r w:rsidRPr="009C5948">
          <w:rPr>
            <w:rFonts w:eastAsia="Times New Roman" w:cs="Times New Roman"/>
            <w:color w:val="0000FF"/>
            <w:u w:val="single"/>
            <w:lang w:eastAsia="ru-RU"/>
          </w:rPr>
          <w:t>Какие документы нужны - памятки</w:t>
        </w:r>
      </w:hyperlink>
      <w:r w:rsidRPr="009C5948">
        <w:rPr>
          <w:rFonts w:eastAsia="Times New Roman" w:cs="Times New Roman"/>
          <w:lang w:eastAsia="ru-RU"/>
        </w:rPr>
        <w:t xml:space="preserve"> </w:t>
      </w:r>
    </w:p>
    <w:p w:rsidR="009C5948" w:rsidRPr="009C5948" w:rsidRDefault="009C5948" w:rsidP="009C5948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hyperlink r:id="rId9" w:history="1">
        <w:proofErr w:type="spellStart"/>
        <w:r w:rsidRPr="009C5948">
          <w:rPr>
            <w:rFonts w:eastAsia="Times New Roman" w:cs="Times New Roman"/>
            <w:color w:val="0000FF"/>
            <w:u w:val="single"/>
            <w:lang w:eastAsia="ru-RU"/>
          </w:rPr>
          <w:t>Онлайн-анкета</w:t>
        </w:r>
        <w:proofErr w:type="spellEnd"/>
        <w:r w:rsidRPr="009C5948">
          <w:rPr>
            <w:rFonts w:eastAsia="Times New Roman" w:cs="Times New Roman"/>
            <w:color w:val="0000FF"/>
            <w:u w:val="single"/>
            <w:lang w:eastAsia="ru-RU"/>
          </w:rPr>
          <w:t xml:space="preserve">, бланки </w:t>
        </w:r>
        <w:proofErr w:type="gramStart"/>
        <w:r w:rsidRPr="009C5948">
          <w:rPr>
            <w:rFonts w:eastAsia="Times New Roman" w:cs="Times New Roman"/>
            <w:color w:val="0000FF"/>
            <w:u w:val="single"/>
            <w:lang w:eastAsia="ru-RU"/>
          </w:rPr>
          <w:t>заявлении</w:t>
        </w:r>
        <w:proofErr w:type="gramEnd"/>
        <w:r w:rsidRPr="009C5948">
          <w:rPr>
            <w:rFonts w:eastAsia="Times New Roman" w:cs="Times New Roman"/>
            <w:color w:val="0000FF"/>
            <w:u w:val="single"/>
            <w:lang w:eastAsia="ru-RU"/>
          </w:rPr>
          <w:t xml:space="preserve"> на выдачу визы и другие бланки</w:t>
        </w:r>
      </w:hyperlink>
      <w:r w:rsidRPr="009C5948">
        <w:rPr>
          <w:rFonts w:eastAsia="Times New Roman" w:cs="Times New Roman"/>
          <w:lang w:eastAsia="ru-RU"/>
        </w:rPr>
        <w:t xml:space="preserve"> </w:t>
      </w:r>
    </w:p>
    <w:p w:rsidR="009C5948" w:rsidRPr="009C5948" w:rsidRDefault="009C5948" w:rsidP="009C5948">
      <w:pPr>
        <w:spacing w:after="0" w:line="240" w:lineRule="auto"/>
        <w:jc w:val="both"/>
        <w:outlineLvl w:val="1"/>
        <w:rPr>
          <w:rFonts w:eastAsia="Times New Roman" w:cs="Times New Roman"/>
          <w:bCs/>
          <w:lang w:eastAsia="ru-RU"/>
        </w:rPr>
      </w:pPr>
      <w:r w:rsidRPr="009C5948">
        <w:rPr>
          <w:rFonts w:eastAsia="Times New Roman" w:cs="Times New Roman"/>
          <w:bCs/>
          <w:lang w:eastAsia="ru-RU"/>
        </w:rPr>
        <w:t>Когда могу подавать заявление? Надо прийти лично?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>Подача заявлений возможна только по предварительной записи при личной явке заявителя.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hyperlink r:id="rId10" w:history="1">
        <w:r w:rsidRPr="009C5948">
          <w:rPr>
            <w:rFonts w:eastAsia="Times New Roman" w:cs="Times New Roman"/>
            <w:color w:val="0000FF"/>
            <w:u w:val="single"/>
            <w:lang w:eastAsia="ru-RU"/>
          </w:rPr>
          <w:t xml:space="preserve">... </w:t>
        </w:r>
        <w:proofErr w:type="gramStart"/>
        <w:r w:rsidRPr="009C5948">
          <w:rPr>
            <w:rFonts w:eastAsia="Times New Roman" w:cs="Times New Roman"/>
            <w:color w:val="0000FF"/>
            <w:u w:val="single"/>
            <w:lang w:eastAsia="ru-RU"/>
          </w:rPr>
          <w:t>ч</w:t>
        </w:r>
        <w:proofErr w:type="gramEnd"/>
        <w:r w:rsidRPr="009C5948">
          <w:rPr>
            <w:rFonts w:eastAsia="Times New Roman" w:cs="Times New Roman"/>
            <w:color w:val="0000FF"/>
            <w:u w:val="single"/>
            <w:lang w:eastAsia="ru-RU"/>
          </w:rPr>
          <w:t>итать дальше</w:t>
        </w:r>
      </w:hyperlink>
      <w:r w:rsidRPr="009C5948">
        <w:rPr>
          <w:rFonts w:eastAsia="Times New Roman" w:cs="Times New Roman"/>
          <w:lang w:eastAsia="ru-RU"/>
        </w:rPr>
        <w:t xml:space="preserve"> </w:t>
      </w:r>
    </w:p>
    <w:p w:rsidR="009C5948" w:rsidRPr="009C5948" w:rsidRDefault="009C5948" w:rsidP="009C5948">
      <w:pPr>
        <w:spacing w:after="0" w:line="240" w:lineRule="auto"/>
        <w:jc w:val="both"/>
        <w:outlineLvl w:val="1"/>
        <w:rPr>
          <w:rFonts w:eastAsia="Times New Roman" w:cs="Times New Roman"/>
          <w:bCs/>
          <w:lang w:eastAsia="ru-RU"/>
        </w:rPr>
      </w:pPr>
      <w:r w:rsidRPr="009C5948">
        <w:rPr>
          <w:rFonts w:eastAsia="Times New Roman" w:cs="Times New Roman"/>
          <w:bCs/>
          <w:lang w:eastAsia="ru-RU"/>
        </w:rPr>
        <w:t>Какие документы необходимы?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 xml:space="preserve">Из списка памяток Вы можете перенести на другой носитель информации – «скачать» - памятку с перечнем необходимых документов, соответствующую цели Вашей </w:t>
      </w:r>
      <w:proofErr w:type="spellStart"/>
      <w:r w:rsidRPr="009C5948">
        <w:rPr>
          <w:rFonts w:eastAsia="Times New Roman" w:cs="Times New Roman"/>
          <w:lang w:eastAsia="ru-RU"/>
        </w:rPr>
        <w:t>поезки</w:t>
      </w:r>
      <w:proofErr w:type="spellEnd"/>
      <w:r w:rsidRPr="009C5948">
        <w:rPr>
          <w:rFonts w:eastAsia="Times New Roman" w:cs="Times New Roman"/>
          <w:lang w:eastAsia="ru-RU"/>
        </w:rPr>
        <w:t>. В памятках содержится также информация о том, какой вид формуляра анкеты-заявления соответствует Вашей цели поездки.</w:t>
      </w:r>
    </w:p>
    <w:p w:rsidR="009C5948" w:rsidRPr="009C5948" w:rsidRDefault="009C5948" w:rsidP="009C5948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hyperlink r:id="rId11" w:history="1">
        <w:r w:rsidRPr="009C5948">
          <w:rPr>
            <w:rFonts w:eastAsia="Times New Roman" w:cs="Times New Roman"/>
            <w:color w:val="0000FF"/>
            <w:u w:val="single"/>
            <w:lang w:eastAsia="ru-RU"/>
          </w:rPr>
          <w:t>Какие документы нужны - памятки</w:t>
        </w:r>
      </w:hyperlink>
      <w:r w:rsidRPr="009C5948">
        <w:rPr>
          <w:rFonts w:eastAsia="Times New Roman" w:cs="Times New Roman"/>
          <w:lang w:eastAsia="ru-RU"/>
        </w:rPr>
        <w:t xml:space="preserve"> </w:t>
      </w:r>
    </w:p>
    <w:p w:rsidR="009C5948" w:rsidRPr="009C5948" w:rsidRDefault="009C5948" w:rsidP="009C5948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hyperlink r:id="rId12" w:history="1">
        <w:r w:rsidRPr="009C5948">
          <w:rPr>
            <w:rFonts w:eastAsia="Times New Roman" w:cs="Times New Roman"/>
            <w:color w:val="0000FF"/>
            <w:u w:val="single"/>
            <w:lang w:eastAsia="ru-RU"/>
          </w:rPr>
          <w:t xml:space="preserve">Какие фотографии нужны? </w:t>
        </w:r>
      </w:hyperlink>
    </w:p>
    <w:p w:rsidR="009C5948" w:rsidRPr="009C5948" w:rsidRDefault="009C5948" w:rsidP="009C5948">
      <w:pPr>
        <w:spacing w:after="0" w:line="240" w:lineRule="auto"/>
        <w:jc w:val="both"/>
        <w:outlineLvl w:val="1"/>
        <w:rPr>
          <w:rFonts w:eastAsia="Times New Roman" w:cs="Times New Roman"/>
          <w:bCs/>
          <w:lang w:eastAsia="ru-RU"/>
        </w:rPr>
      </w:pPr>
      <w:r w:rsidRPr="009C5948">
        <w:rPr>
          <w:rFonts w:eastAsia="Times New Roman" w:cs="Times New Roman"/>
          <w:bCs/>
          <w:lang w:eastAsia="ru-RU"/>
        </w:rPr>
        <w:t>Процедура подачи анкеты-заявления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>Здесь Вы узнаете всё о режиме работы, адресе и административном округе Генерального консульства, а также о визовых сборах, сроках обработки документов, требованиях к фотографиям и медицинской страховке.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hyperlink r:id="rId13" w:history="1">
        <w:r w:rsidRPr="009C5948">
          <w:rPr>
            <w:rFonts w:eastAsia="Times New Roman" w:cs="Times New Roman"/>
            <w:color w:val="0000FF"/>
            <w:u w:val="single"/>
            <w:lang w:eastAsia="ru-RU"/>
          </w:rPr>
          <w:t>Процедура подачи документов</w:t>
        </w:r>
      </w:hyperlink>
      <w:r w:rsidRPr="009C5948">
        <w:rPr>
          <w:rFonts w:eastAsia="Times New Roman" w:cs="Times New Roman"/>
          <w:lang w:eastAsia="ru-RU"/>
        </w:rPr>
        <w:t xml:space="preserve"> </w:t>
      </w:r>
    </w:p>
    <w:p w:rsidR="009C5948" w:rsidRPr="009C5948" w:rsidRDefault="009C5948" w:rsidP="009C5948">
      <w:pPr>
        <w:spacing w:after="0" w:line="240" w:lineRule="auto"/>
        <w:jc w:val="both"/>
        <w:outlineLvl w:val="1"/>
        <w:rPr>
          <w:rFonts w:eastAsia="Times New Roman" w:cs="Times New Roman"/>
          <w:bCs/>
          <w:lang w:eastAsia="ru-RU"/>
        </w:rPr>
      </w:pPr>
      <w:r w:rsidRPr="009C5948">
        <w:rPr>
          <w:rFonts w:eastAsia="Times New Roman" w:cs="Times New Roman"/>
          <w:bCs/>
          <w:lang w:eastAsia="ru-RU"/>
        </w:rPr>
        <w:t>Юридическое признание иностранных документов, решений и постановлений судов в Германии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>В многочисленных случаях для оформления визы должны быть представлены различные документы и решения/постановления судов. Если эти документы были выданы не немецкими ведомствами, а решения/постановления судов были приняты не немецкими судами, то возникает вопрос о признании этих документов в правовом поле Германии. Немецкие ведомства и суды рассматривают каждый такой случай в отдельности и сами принимают решение о том, при каких условиях возможно признание документа.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>Практика показывает, что многие немецкие ведомства по делам иностранцев требуют подтверждения подлинности иностранных документов и решений/постановлений судов. Подтверждение подлинности российских документов происходит посредством проставления штампа «</w:t>
      </w:r>
      <w:proofErr w:type="spellStart"/>
      <w:r w:rsidRPr="009C5948">
        <w:rPr>
          <w:rFonts w:eastAsia="Times New Roman" w:cs="Times New Roman"/>
          <w:lang w:eastAsia="ru-RU"/>
        </w:rPr>
        <w:t>Апостиль</w:t>
      </w:r>
      <w:proofErr w:type="spellEnd"/>
      <w:r w:rsidRPr="009C5948">
        <w:rPr>
          <w:rFonts w:eastAsia="Times New Roman" w:cs="Times New Roman"/>
          <w:lang w:eastAsia="ru-RU"/>
        </w:rPr>
        <w:t>».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 xml:space="preserve">Поэтому, по крайней </w:t>
      </w:r>
      <w:proofErr w:type="gramStart"/>
      <w:r w:rsidRPr="009C5948">
        <w:rPr>
          <w:rFonts w:eastAsia="Times New Roman" w:cs="Times New Roman"/>
          <w:lang w:eastAsia="ru-RU"/>
        </w:rPr>
        <w:t>мере</w:t>
      </w:r>
      <w:proofErr w:type="gramEnd"/>
      <w:r w:rsidRPr="009C5948">
        <w:rPr>
          <w:rFonts w:eastAsia="Times New Roman" w:cs="Times New Roman"/>
          <w:lang w:eastAsia="ru-RU"/>
        </w:rPr>
        <w:t xml:space="preserve"> при оформлении визы на длительный срок пребывания (национальной визы), Генеральное консульство рекомендует проставить на российские документы и решения/постановления судов </w:t>
      </w:r>
      <w:proofErr w:type="spellStart"/>
      <w:r w:rsidRPr="009C5948">
        <w:rPr>
          <w:rFonts w:eastAsia="Times New Roman" w:cs="Times New Roman"/>
          <w:lang w:eastAsia="ru-RU"/>
        </w:rPr>
        <w:t>апостиль</w:t>
      </w:r>
      <w:proofErr w:type="spellEnd"/>
      <w:r w:rsidRPr="009C5948">
        <w:rPr>
          <w:rFonts w:eastAsia="Times New Roman" w:cs="Times New Roman"/>
          <w:lang w:eastAsia="ru-RU"/>
        </w:rPr>
        <w:t>.</w:t>
      </w:r>
    </w:p>
    <w:p w:rsidR="009C5948" w:rsidRPr="009C5948" w:rsidRDefault="009C5948" w:rsidP="009C5948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C5948">
        <w:rPr>
          <w:rFonts w:eastAsia="Times New Roman" w:cs="Times New Roman"/>
          <w:lang w:eastAsia="ru-RU"/>
        </w:rPr>
        <w:t xml:space="preserve">Если заявитель решит подавать документы на оформление визы без </w:t>
      </w:r>
      <w:proofErr w:type="spellStart"/>
      <w:r w:rsidRPr="009C5948">
        <w:rPr>
          <w:rFonts w:eastAsia="Times New Roman" w:cs="Times New Roman"/>
          <w:lang w:eastAsia="ru-RU"/>
        </w:rPr>
        <w:t>апостиля</w:t>
      </w:r>
      <w:proofErr w:type="spellEnd"/>
      <w:r w:rsidRPr="009C5948">
        <w:rPr>
          <w:rFonts w:eastAsia="Times New Roman" w:cs="Times New Roman"/>
          <w:lang w:eastAsia="ru-RU"/>
        </w:rPr>
        <w:t>, то его заявление также будет принято. Однако</w:t>
      </w:r>
      <w:proofErr w:type="gramStart"/>
      <w:r w:rsidRPr="009C5948">
        <w:rPr>
          <w:rFonts w:eastAsia="Times New Roman" w:cs="Times New Roman"/>
          <w:lang w:eastAsia="ru-RU"/>
        </w:rPr>
        <w:t>,</w:t>
      </w:r>
      <w:proofErr w:type="gramEnd"/>
      <w:r w:rsidRPr="009C5948">
        <w:rPr>
          <w:rFonts w:eastAsia="Times New Roman" w:cs="Times New Roman"/>
          <w:lang w:eastAsia="ru-RU"/>
        </w:rPr>
        <w:t xml:space="preserve"> если в процессе обработки документов ведомство по делам иностранцев в Германии будет настаивать на подтверждении подлинности документов, то это может привести к значительной задержке оформления визы.</w:t>
      </w:r>
    </w:p>
    <w:p w:rsidR="001B2B93" w:rsidRPr="009C5948" w:rsidRDefault="009C5948" w:rsidP="009C5948">
      <w:pPr>
        <w:spacing w:after="0"/>
        <w:jc w:val="both"/>
      </w:pPr>
      <w:r w:rsidRPr="009C5948">
        <w:t xml:space="preserve">С сайта </w:t>
      </w:r>
    </w:p>
    <w:p w:rsidR="009C5948" w:rsidRPr="009C5948" w:rsidRDefault="009C5948" w:rsidP="009C5948">
      <w:pPr>
        <w:spacing w:after="0"/>
        <w:jc w:val="both"/>
      </w:pPr>
      <w:hyperlink r:id="rId14" w:history="1">
        <w:r w:rsidRPr="009C5948">
          <w:rPr>
            <w:rStyle w:val="a4"/>
          </w:rPr>
          <w:t>http://www.sankt-petersburg.diplo.de/Vertretung/stpetersburg/ru/01/Visabestimmungen/Visabestimmungen.html</w:t>
        </w:r>
      </w:hyperlink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pStyle w:val="1"/>
        <w:spacing w:before="0" w:beforeAutospacing="0" w:after="0" w:afterAutospacing="0"/>
        <w:jc w:val="both"/>
        <w:rPr>
          <w:rFonts w:asciiTheme="minorHAnsi" w:hAnsiTheme="minorHAnsi"/>
          <w:b w:val="0"/>
          <w:sz w:val="22"/>
          <w:szCs w:val="22"/>
        </w:rPr>
      </w:pPr>
      <w:r w:rsidRPr="009C5948">
        <w:rPr>
          <w:rFonts w:asciiTheme="minorHAnsi" w:hAnsiTheme="minorHAnsi"/>
          <w:b w:val="0"/>
          <w:sz w:val="22"/>
          <w:szCs w:val="22"/>
        </w:rPr>
        <w:t xml:space="preserve">Консульство Германии в Санкт-Петербурге 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Адрес: 191123 Санкт-Петербург, улица Фурштатская, 39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Часы работы: с понедельника по четверг с 8.00 -16.30 час.</w:t>
      </w:r>
    </w:p>
    <w:p w:rsidR="009C5948" w:rsidRPr="009C5948" w:rsidRDefault="009C5948" w:rsidP="009C5948">
      <w:pPr>
        <w:spacing w:after="0"/>
        <w:jc w:val="both"/>
      </w:pPr>
      <w:r w:rsidRPr="009C5948">
        <w:lastRenderedPageBreak/>
        <w:t>в пятницу с 8.00 - 15.00 час.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Телефон: (812) 320 24 00 (коммутатор)</w:t>
      </w:r>
    </w:p>
    <w:p w:rsidR="009C5948" w:rsidRPr="009C5948" w:rsidRDefault="009C5948" w:rsidP="009C5948">
      <w:pPr>
        <w:spacing w:after="0"/>
        <w:jc w:val="both"/>
      </w:pPr>
      <w:r w:rsidRPr="009C5948">
        <w:t>(812) 273 40 75 (визовый отдел) - с 8.00 до 12.30 и с 13.00 до 15.00 час.</w:t>
      </w:r>
    </w:p>
    <w:p w:rsidR="009C5948" w:rsidRPr="009C5948" w:rsidRDefault="009C5948" w:rsidP="009C5948">
      <w:pPr>
        <w:spacing w:after="0"/>
        <w:jc w:val="both"/>
      </w:pPr>
      <w:r w:rsidRPr="009C5948">
        <w:t>(812) 320 24 08 (круглосуточный автоответчик по вопросу оформления виз).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Факс: (812) 327 31 17 (канцелярия)</w:t>
      </w:r>
    </w:p>
    <w:p w:rsidR="009C5948" w:rsidRPr="009C5948" w:rsidRDefault="009C5948" w:rsidP="009C5948">
      <w:pPr>
        <w:spacing w:after="0"/>
        <w:jc w:val="both"/>
      </w:pPr>
      <w:r w:rsidRPr="009C5948">
        <w:t>(812) 579 32 42 (визовый отдел)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Прием анкет и выдача бланков анкет:</w:t>
      </w:r>
    </w:p>
    <w:p w:rsidR="009C5948" w:rsidRPr="009C5948" w:rsidRDefault="009C5948" w:rsidP="009C5948">
      <w:pPr>
        <w:spacing w:after="0"/>
        <w:jc w:val="both"/>
      </w:pPr>
      <w:r w:rsidRPr="009C5948">
        <w:t>понедельник -­ пятница, с 08.00 до 12.00 часов и с 13.00 до 15.00 часов</w:t>
      </w:r>
    </w:p>
    <w:p w:rsidR="009C5948" w:rsidRPr="009C5948" w:rsidRDefault="009C5948" w:rsidP="009C5948">
      <w:pPr>
        <w:spacing w:after="0"/>
        <w:jc w:val="both"/>
      </w:pPr>
      <w:r w:rsidRPr="009C5948">
        <w:t>(по пятницам до 14.30 часов).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Выдача паспортов с визами:</w:t>
      </w:r>
    </w:p>
    <w:p w:rsidR="009C5948" w:rsidRPr="009C5948" w:rsidRDefault="009C5948" w:rsidP="009C5948">
      <w:pPr>
        <w:spacing w:after="0"/>
        <w:jc w:val="both"/>
      </w:pPr>
      <w:r w:rsidRPr="009C5948">
        <w:t>понедельник -­ четверг, с 13.00 до 16.00 часов</w:t>
      </w:r>
    </w:p>
    <w:p w:rsidR="009C5948" w:rsidRPr="009C5948" w:rsidRDefault="009C5948" w:rsidP="009C5948">
      <w:pPr>
        <w:spacing w:after="0"/>
        <w:jc w:val="both"/>
      </w:pPr>
      <w:r w:rsidRPr="009C5948">
        <w:t>(по пятницам до 14.30 часов).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Генеральный консул </w:t>
      </w:r>
      <w:proofErr w:type="spellStart"/>
      <w:r w:rsidRPr="009C5948">
        <w:t>Бернд</w:t>
      </w:r>
      <w:proofErr w:type="spellEnd"/>
      <w:r w:rsidRPr="009C5948">
        <w:t xml:space="preserve"> Браун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Регион обслуживания:</w:t>
      </w:r>
    </w:p>
    <w:p w:rsidR="009C5948" w:rsidRPr="009C5948" w:rsidRDefault="009C5948" w:rsidP="009C5948">
      <w:pPr>
        <w:spacing w:after="0"/>
        <w:jc w:val="both"/>
      </w:pPr>
      <w:r w:rsidRPr="009C5948">
        <w:t>Город: Санкт-Петербург.</w:t>
      </w:r>
    </w:p>
    <w:p w:rsidR="009C5948" w:rsidRPr="009C5948" w:rsidRDefault="009C5948" w:rsidP="009C5948">
      <w:pPr>
        <w:spacing w:after="0"/>
        <w:jc w:val="both"/>
      </w:pPr>
      <w:r w:rsidRPr="009C5948">
        <w:t>Республики: Карелия, Коми</w:t>
      </w:r>
      <w:proofErr w:type="gramStart"/>
      <w:r w:rsidRPr="009C5948">
        <w:t xml:space="preserve"> .</w:t>
      </w:r>
      <w:proofErr w:type="gramEnd"/>
    </w:p>
    <w:p w:rsidR="009C5948" w:rsidRPr="009C5948" w:rsidRDefault="009C5948" w:rsidP="009C5948">
      <w:pPr>
        <w:spacing w:after="0"/>
        <w:jc w:val="both"/>
      </w:pPr>
      <w:r w:rsidRPr="009C5948">
        <w:t>Области: Архангельская, Вологодская, Ленинградская, Мурманская, Новгородская, Псковская.</w:t>
      </w:r>
    </w:p>
    <w:p w:rsidR="009C5948" w:rsidRPr="009C5948" w:rsidRDefault="009C5948" w:rsidP="009C5948">
      <w:pPr>
        <w:spacing w:after="0"/>
        <w:jc w:val="both"/>
      </w:pPr>
      <w:r w:rsidRPr="009C5948">
        <w:t>Автономные округа: Ненецкий автономный округ.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Германия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(Федеративная Республика Германия) 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Генеральное консульство Германии в Санкт-Петербурге, адрес: 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191123, Фурштатская ул., 39</w:t>
      </w:r>
    </w:p>
    <w:p w:rsidR="009C5948" w:rsidRPr="009C5948" w:rsidRDefault="009C5948" w:rsidP="009C5948">
      <w:pPr>
        <w:spacing w:after="0"/>
        <w:jc w:val="both"/>
      </w:pPr>
      <w:r w:rsidRPr="009C5948">
        <w:t>Тел.: (812) 320-24-00</w:t>
      </w:r>
    </w:p>
    <w:p w:rsidR="009C5948" w:rsidRPr="009C5948" w:rsidRDefault="009C5948" w:rsidP="009C5948">
      <w:pPr>
        <w:spacing w:after="0"/>
        <w:jc w:val="both"/>
      </w:pPr>
      <w:r w:rsidRPr="009C5948">
        <w:t>Факс: (812) 327-31-17</w:t>
      </w:r>
    </w:p>
    <w:p w:rsidR="009C5948" w:rsidRPr="009C5948" w:rsidRDefault="009C5948" w:rsidP="009C5948">
      <w:pPr>
        <w:spacing w:after="0"/>
        <w:jc w:val="both"/>
      </w:pPr>
      <w:proofErr w:type="spellStart"/>
      <w:r w:rsidRPr="009C5948">
        <w:t>Web</w:t>
      </w:r>
      <w:proofErr w:type="spellEnd"/>
      <w:r w:rsidRPr="009C5948">
        <w:t xml:space="preserve">: </w:t>
      </w:r>
      <w:proofErr w:type="spellStart"/>
      <w:r w:rsidRPr="009C5948">
        <w:t>www.sankt-petersburg.diplo.de</w:t>
      </w:r>
      <w:proofErr w:type="spellEnd"/>
    </w:p>
    <w:p w:rsidR="009C5948" w:rsidRPr="009C5948" w:rsidRDefault="009C5948" w:rsidP="009C5948">
      <w:pPr>
        <w:spacing w:after="0"/>
        <w:jc w:val="both"/>
      </w:pPr>
      <w:r w:rsidRPr="009C5948">
        <w:t>Визовый отдел (Вход в визовый отдел расположен справа от въездных ворот)</w:t>
      </w:r>
    </w:p>
    <w:p w:rsidR="009C5948" w:rsidRPr="009C5948" w:rsidRDefault="009C5948" w:rsidP="009C5948">
      <w:pPr>
        <w:spacing w:after="0"/>
        <w:jc w:val="both"/>
      </w:pPr>
      <w:r w:rsidRPr="009C5948">
        <w:t>Тел.: (812) 320-24-00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Консульский округ: </w:t>
      </w:r>
      <w:proofErr w:type="gramStart"/>
      <w:r w:rsidRPr="009C5948">
        <w:t>Санкт-Петербург; Республики Карелия и Коми; Архангельская, Вологодская, Ленинградская, Мурманская, Новгородская, Псковская области, Ненецкий автономный округ.</w:t>
      </w:r>
      <w:proofErr w:type="gramEnd"/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Посольство Германии в России, адрес:</w:t>
      </w:r>
    </w:p>
    <w:p w:rsidR="009C5948" w:rsidRPr="009C5948" w:rsidRDefault="009C5948" w:rsidP="009C5948">
      <w:pPr>
        <w:spacing w:after="0"/>
        <w:jc w:val="both"/>
      </w:pPr>
      <w:r w:rsidRPr="009C5948">
        <w:t>119285, Москва, Мосфильмовская ул., 56</w:t>
      </w:r>
    </w:p>
    <w:p w:rsidR="009C5948" w:rsidRPr="009C5948" w:rsidRDefault="009C5948" w:rsidP="009C5948">
      <w:pPr>
        <w:spacing w:after="0"/>
        <w:jc w:val="both"/>
      </w:pPr>
      <w:r w:rsidRPr="009C5948">
        <w:t>Адрес визового подотдела:</w:t>
      </w:r>
    </w:p>
    <w:p w:rsidR="009C5948" w:rsidRPr="009C5948" w:rsidRDefault="009C5948" w:rsidP="009C5948">
      <w:pPr>
        <w:spacing w:after="0"/>
        <w:jc w:val="both"/>
      </w:pPr>
      <w:r w:rsidRPr="009C5948">
        <w:t>119313 Москва Ленинский проспект, д. 95 "А"</w:t>
      </w:r>
    </w:p>
    <w:p w:rsidR="009C5948" w:rsidRPr="009C5948" w:rsidRDefault="009C5948" w:rsidP="009C5948">
      <w:pPr>
        <w:spacing w:after="0"/>
        <w:jc w:val="both"/>
      </w:pPr>
      <w:r w:rsidRPr="009C5948">
        <w:t>Посмотреть на карте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Часы работы визового подотдела:</w:t>
      </w:r>
    </w:p>
    <w:p w:rsidR="009C5948" w:rsidRPr="009C5948" w:rsidRDefault="009C5948" w:rsidP="009C5948">
      <w:pPr>
        <w:spacing w:after="0"/>
        <w:jc w:val="both"/>
      </w:pPr>
      <w:r w:rsidRPr="009C5948">
        <w:t>понедельник: 08.00 - 16.30;</w:t>
      </w:r>
    </w:p>
    <w:p w:rsidR="009C5948" w:rsidRPr="009C5948" w:rsidRDefault="009C5948" w:rsidP="009C5948">
      <w:pPr>
        <w:spacing w:after="0"/>
        <w:jc w:val="both"/>
      </w:pPr>
      <w:r w:rsidRPr="009C5948">
        <w:t>Вторник-четверг: 08.00 - 17.00;</w:t>
      </w:r>
    </w:p>
    <w:p w:rsidR="009C5948" w:rsidRPr="009C5948" w:rsidRDefault="009C5948" w:rsidP="009C5948">
      <w:pPr>
        <w:spacing w:after="0"/>
        <w:jc w:val="both"/>
      </w:pPr>
      <w:r w:rsidRPr="009C5948">
        <w:t>пятница: 08.00 - 15.00,</w:t>
      </w:r>
    </w:p>
    <w:p w:rsidR="009C5948" w:rsidRPr="009C5948" w:rsidRDefault="009C5948" w:rsidP="009C5948">
      <w:pPr>
        <w:spacing w:after="0"/>
        <w:jc w:val="both"/>
      </w:pPr>
      <w:r w:rsidRPr="009C5948">
        <w:t>обеденный перерыв: 13.00-13.30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Телефон: (495) 933-43-11</w:t>
      </w:r>
    </w:p>
    <w:p w:rsidR="009C5948" w:rsidRPr="009C5948" w:rsidRDefault="009C5948" w:rsidP="009C5948">
      <w:pPr>
        <w:spacing w:after="0"/>
        <w:jc w:val="both"/>
      </w:pPr>
      <w:r w:rsidRPr="009C5948">
        <w:t>сайт посольства - http://www.moskau.diplo.de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proofErr w:type="spellStart"/>
      <w:proofErr w:type="gramStart"/>
      <w:r w:rsidRPr="009C5948">
        <w:t>C</w:t>
      </w:r>
      <w:proofErr w:type="gramEnd"/>
      <w:r w:rsidRPr="009C5948">
        <w:t>уществуют</w:t>
      </w:r>
      <w:proofErr w:type="spellEnd"/>
      <w:r w:rsidRPr="009C5948">
        <w:t xml:space="preserve"> два вида виз: </w:t>
      </w:r>
      <w:proofErr w:type="spellStart"/>
      <w:r w:rsidRPr="009C5948">
        <w:t>шенгенская</w:t>
      </w:r>
      <w:proofErr w:type="spellEnd"/>
      <w:r w:rsidRPr="009C5948">
        <w:t xml:space="preserve"> виза и национальная германская виза. </w:t>
      </w:r>
      <w:proofErr w:type="gramStart"/>
      <w:r w:rsidRPr="009C5948">
        <w:t xml:space="preserve">Они различаются сроком действия: </w:t>
      </w:r>
      <w:proofErr w:type="spellStart"/>
      <w:r w:rsidRPr="009C5948">
        <w:t>шенгенская</w:t>
      </w:r>
      <w:proofErr w:type="spellEnd"/>
      <w:r w:rsidRPr="009C5948">
        <w:t xml:space="preserve"> виза действительна для пребывания сроком максимум 90 дней в течение полугода и дает право либо на однократный, либо на многократный въезд в Германию, национальная германская виза имеет первоначальное ограничение в три месяца, но в отличие от </w:t>
      </w:r>
      <w:proofErr w:type="spellStart"/>
      <w:r w:rsidRPr="009C5948">
        <w:t>шенгенской</w:t>
      </w:r>
      <w:proofErr w:type="spellEnd"/>
      <w:r w:rsidRPr="009C5948">
        <w:t xml:space="preserve"> визы может быть продлена германским компетентным ведомством по делам иностранцев в соответствии с целью вашего пребывания.</w:t>
      </w:r>
      <w:proofErr w:type="gramEnd"/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Для оформления туристической визы в Германию потребуется: 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Загранпаспорт и отдельная ксерокопия его первой страницы. Паспорт должен быть подписан и иметь срок действия, истекающий не ранее трех месяцев со дня окончания заявленного срока действия визы.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- в паспорте должна стоять подпись владельца;</w:t>
      </w:r>
    </w:p>
    <w:p w:rsidR="009C5948" w:rsidRPr="009C5948" w:rsidRDefault="009C5948" w:rsidP="009C5948">
      <w:pPr>
        <w:spacing w:after="0"/>
        <w:jc w:val="both"/>
      </w:pPr>
      <w:r w:rsidRPr="009C5948">
        <w:t>- паспорт не должен быть просрочен и содержать сомнительных отметок и штампов;</w:t>
      </w:r>
    </w:p>
    <w:p w:rsidR="009C5948" w:rsidRPr="009C5948" w:rsidRDefault="009C5948" w:rsidP="009C5948">
      <w:pPr>
        <w:spacing w:after="0"/>
        <w:jc w:val="both"/>
      </w:pPr>
      <w:r w:rsidRPr="009C5948">
        <w:t>- паспорт должен быть действителен не менее 3 месяцев с момента возвращения из поездки;</w:t>
      </w:r>
    </w:p>
    <w:p w:rsidR="009C5948" w:rsidRPr="009C5948" w:rsidRDefault="009C5948" w:rsidP="009C5948">
      <w:pPr>
        <w:spacing w:after="0"/>
        <w:jc w:val="both"/>
      </w:pPr>
      <w:r w:rsidRPr="009C5948">
        <w:t>- в паспорте должны быть чистые страницы;</w:t>
      </w:r>
    </w:p>
    <w:p w:rsidR="009C5948" w:rsidRPr="009C5948" w:rsidRDefault="009C5948" w:rsidP="009C5948">
      <w:pPr>
        <w:spacing w:after="0"/>
        <w:jc w:val="both"/>
      </w:pPr>
      <w:r w:rsidRPr="009C5948">
        <w:t>- если паспорт содержит сомнительные отметки и штампы, должна быть предоставлена полная информация, объясняющая их происхождение;</w:t>
      </w:r>
    </w:p>
    <w:p w:rsidR="009C5948" w:rsidRPr="009C5948" w:rsidRDefault="009C5948" w:rsidP="009C5948">
      <w:pPr>
        <w:spacing w:after="0"/>
        <w:jc w:val="both"/>
      </w:pPr>
      <w:r w:rsidRPr="009C5948">
        <w:t>- если в загранпаспорт вписан ребенок, необходимо вклеить его фотографию по достижении им шести лет;</w:t>
      </w:r>
    </w:p>
    <w:p w:rsidR="009C5948" w:rsidRPr="009C5948" w:rsidRDefault="009C5948" w:rsidP="009C5948">
      <w:pPr>
        <w:spacing w:after="0"/>
        <w:jc w:val="both"/>
      </w:pPr>
      <w:r w:rsidRPr="009C5948">
        <w:t>- если у Вас несколько действующих загранпаспортов, то необходимо предоставить все паспорта;</w:t>
      </w:r>
    </w:p>
    <w:p w:rsidR="009C5948" w:rsidRPr="009C5948" w:rsidRDefault="009C5948" w:rsidP="009C5948">
      <w:pPr>
        <w:spacing w:after="0"/>
        <w:jc w:val="both"/>
      </w:pPr>
      <w:r w:rsidRPr="009C5948">
        <w:t>- если у Вас новый загранпаспорт, необходимо предоставить копии предыдущих загранпаспортов (при наличии таковых).</w:t>
      </w:r>
    </w:p>
    <w:p w:rsidR="009C5948" w:rsidRPr="009C5948" w:rsidRDefault="009C5948" w:rsidP="009C5948">
      <w:pPr>
        <w:spacing w:after="0"/>
        <w:jc w:val="both"/>
      </w:pPr>
      <w:r w:rsidRPr="009C5948">
        <w:t xml:space="preserve">!Проверьте, нет ли в паспорте действующих виз тех стран, куда Вы собираетесь совершить путешествие (при поездке в </w:t>
      </w:r>
      <w:proofErr w:type="spellStart"/>
      <w:r w:rsidRPr="009C5948">
        <w:t>Шенгенские</w:t>
      </w:r>
      <w:proofErr w:type="spellEnd"/>
      <w:r w:rsidRPr="009C5948">
        <w:t xml:space="preserve"> страны это может быть виза, выданная консульством другой </w:t>
      </w:r>
      <w:proofErr w:type="spellStart"/>
      <w:r w:rsidRPr="009C5948">
        <w:t>Шенгенской</w:t>
      </w:r>
      <w:proofErr w:type="spellEnd"/>
      <w:r w:rsidRPr="009C5948">
        <w:t xml:space="preserve"> страны, нежели страна следования).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 Ксерокопия всех страниц внутреннего паспорта, включая страницу с правилами.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Подтверждение размещения в Германии (название и адрес отеля), а также </w:t>
      </w:r>
      <w:proofErr w:type="gramStart"/>
      <w:r w:rsidRPr="009C5948">
        <w:t>подтверждение</w:t>
      </w:r>
      <w:proofErr w:type="gramEnd"/>
      <w:r w:rsidRPr="009C5948">
        <w:t xml:space="preserve"> об оплате отеля присланное по факсу.</w:t>
      </w:r>
    </w:p>
    <w:p w:rsidR="009C5948" w:rsidRPr="009C5948" w:rsidRDefault="009C5948" w:rsidP="009C5948">
      <w:pPr>
        <w:spacing w:after="0"/>
        <w:jc w:val="both"/>
      </w:pPr>
      <w:r w:rsidRPr="009C5948">
        <w:t xml:space="preserve">Подтверждение финансовой состоятельности - доказательства наличия суммы из </w:t>
      </w:r>
      <w:proofErr w:type="spellStart"/>
      <w:r w:rsidRPr="009C5948">
        <w:t>рассчета</w:t>
      </w:r>
      <w:proofErr w:type="spellEnd"/>
      <w:r w:rsidRPr="009C5948">
        <w:t xml:space="preserve"> не менее 50 евро в день на человека. В качестве доказательств могут быть предъявлены: выписка с банковского счета, справка об обмене валюты, дорожные чеки. Наличные деньги в качестве доказательства не принимаются, их не надо приносить в посольство!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Полис медицинского страхования, действительный на весь срок поездки и одну ксерокопию полиса. Обратите внимание, действие полиса должно распространяться на все страны </w:t>
      </w:r>
      <w:proofErr w:type="spellStart"/>
      <w:r w:rsidRPr="009C5948">
        <w:t>Шенгенского</w:t>
      </w:r>
      <w:proofErr w:type="spellEnd"/>
      <w:r w:rsidRPr="009C5948">
        <w:t xml:space="preserve"> соглашения. Минимальная сумма страхового покрытия - 30000 евро.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Гарантии возвращения в страну пребывания - справка с места работы (с указанием должности, трудового стажа и размера заработной платы) или учебы (с указанием учебного заведения, факультета и курса), трудовая книжка (оригинал и копия). Можно предоставить свидетельство о регистрации собственной компании или свидетельство о регистрации в качестве индивидуального предпринимателя (оригинал и копия), документы на владение недвижимостью, свидетельство о браке, свидетельства о рождении детей.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Для оформления поездок детей до 18 лет без сопровождения родителей (опекунов) необходимо предъявить нотариально заверенное согласие лиц, обладающих родительскими (опекунскими) правами, на выезд ребенка в страны </w:t>
      </w:r>
      <w:proofErr w:type="spellStart"/>
      <w:r w:rsidRPr="009C5948">
        <w:t>Шенгенского</w:t>
      </w:r>
      <w:proofErr w:type="spellEnd"/>
      <w:r w:rsidRPr="009C5948">
        <w:t xml:space="preserve"> соглашения и ксерокопию этого документа. Данный документ предоставляется в оригинале, также необходимо приложить его ксерокопию и перевод документа на немецкий язык.</w:t>
      </w:r>
    </w:p>
    <w:p w:rsidR="009C5948" w:rsidRPr="009C5948" w:rsidRDefault="009C5948" w:rsidP="009C5948">
      <w:pPr>
        <w:spacing w:after="0"/>
        <w:jc w:val="both"/>
      </w:pPr>
      <w:r w:rsidRPr="009C5948">
        <w:t>В документе должны быть указаны:</w:t>
      </w:r>
    </w:p>
    <w:p w:rsidR="009C5948" w:rsidRPr="009C5948" w:rsidRDefault="009C5948" w:rsidP="009C5948">
      <w:pPr>
        <w:spacing w:after="0"/>
        <w:jc w:val="both"/>
      </w:pPr>
      <w:r w:rsidRPr="009C5948">
        <w:t xml:space="preserve">- страна, куда планируется поездка (обязательная формулировка «страны </w:t>
      </w:r>
      <w:proofErr w:type="spellStart"/>
      <w:r w:rsidRPr="009C5948">
        <w:t>Шенгенского</w:t>
      </w:r>
      <w:proofErr w:type="spellEnd"/>
      <w:r w:rsidRPr="009C5948">
        <w:t xml:space="preserve"> соглашения, в том числе Германия»);</w:t>
      </w:r>
    </w:p>
    <w:p w:rsidR="009C5948" w:rsidRPr="009C5948" w:rsidRDefault="009C5948" w:rsidP="009C5948">
      <w:pPr>
        <w:spacing w:after="0"/>
        <w:jc w:val="both"/>
      </w:pPr>
      <w:r w:rsidRPr="009C5948">
        <w:t>- срок действия доверенности (не более трех месяцев).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Внимание! Согласие на выезд составляется в двух экземплярах: оригинал с нотариально заверенным переводом на немецкий язык (предъявляется на границе) и нотариально заверенная копия с нотариально заверенным переводом на немецкий язык (остается в Посольстве).</w:t>
      </w:r>
    </w:p>
    <w:p w:rsidR="009C5948" w:rsidRPr="009C5948" w:rsidRDefault="009C5948" w:rsidP="009C5948">
      <w:pPr>
        <w:spacing w:after="0"/>
        <w:jc w:val="both"/>
      </w:pPr>
      <w:r w:rsidRPr="009C5948">
        <w:t>Также необходима ксерокопия всех страниц внутреннего паспорта доверителя (родителя или родителей).</w:t>
      </w:r>
    </w:p>
    <w:p w:rsidR="009C5948" w:rsidRPr="009C5948" w:rsidRDefault="009C5948" w:rsidP="009C5948">
      <w:pPr>
        <w:spacing w:after="0"/>
        <w:jc w:val="both"/>
      </w:pPr>
      <w:r w:rsidRPr="009C5948">
        <w:t>Оригинал (или нотариально заверенная копия) свидетельства о рождении для всех несовершеннолетних детей (не достигших 18 лет), собирающихся совершить поездку.</w:t>
      </w:r>
    </w:p>
    <w:p w:rsidR="009C5948" w:rsidRPr="009C5948" w:rsidRDefault="009C5948" w:rsidP="009C5948">
      <w:pPr>
        <w:spacing w:after="0"/>
        <w:jc w:val="both"/>
      </w:pPr>
      <w:r w:rsidRPr="009C5948">
        <w:t>Копия свидетельств о рождении детей, остающихся на время поездки в России. Требуется в качестве подтверждения заинтересованности вернуться обратно в Россию.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Рекомендуем представить старые загранпаспорта (при наличии) с подтверждением предыдущих поездок в государства-участники </w:t>
      </w:r>
      <w:proofErr w:type="spellStart"/>
      <w:r w:rsidRPr="009C5948">
        <w:t>Шенгенского</w:t>
      </w:r>
      <w:proofErr w:type="spellEnd"/>
      <w:r w:rsidRPr="009C5948">
        <w:t xml:space="preserve"> соглашения.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Как правило, указанных выше документов достаточно для оформления визы. Однако</w:t>
      </w:r>
      <w:proofErr w:type="gramStart"/>
      <w:r w:rsidRPr="009C5948">
        <w:t>,</w:t>
      </w:r>
      <w:proofErr w:type="gramEnd"/>
      <w:r w:rsidRPr="009C5948">
        <w:t xml:space="preserve"> по своему усмотрению посольство может затребовать какие-либо дополнительные документы.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 xml:space="preserve">Предъявление поддельных документов, а также сообщение заведомо ложных сведений может повлечь за собой запрет на въезд в государства </w:t>
      </w:r>
      <w:proofErr w:type="spellStart"/>
      <w:r w:rsidRPr="009C5948">
        <w:t>Шенгенского</w:t>
      </w:r>
      <w:proofErr w:type="spellEnd"/>
      <w:r w:rsidRPr="009C5948">
        <w:t xml:space="preserve"> соглашения.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Долгосрочная виза (национальная виза; разрешение на жительство)</w:t>
      </w:r>
    </w:p>
    <w:p w:rsidR="009C5948" w:rsidRPr="009C5948" w:rsidRDefault="009C5948" w:rsidP="009C5948">
      <w:pPr>
        <w:spacing w:after="0"/>
        <w:jc w:val="both"/>
      </w:pPr>
      <w:r w:rsidRPr="009C5948">
        <w:t>Анкеты-заявления на выдачу виз подаются в Генеральное консульство лично заявителем. Формуляры анкет-заявлений и готовые паспорта может получить в Генеральном консульстве доверенное лицо заявителя.</w:t>
      </w:r>
    </w:p>
    <w:p w:rsidR="009C5948" w:rsidRPr="009C5948" w:rsidRDefault="009C5948" w:rsidP="009C5948">
      <w:pPr>
        <w:spacing w:after="0"/>
        <w:jc w:val="both"/>
      </w:pPr>
      <w:r w:rsidRPr="009C5948">
        <w:lastRenderedPageBreak/>
        <w:t>За несовершеннолетних детей анкеты-заявления подписывает один из родителей, не лишённый родительских прав. Сроки обработки заявлений: Национальная виза:</w:t>
      </w:r>
    </w:p>
    <w:p w:rsidR="009C5948" w:rsidRPr="009C5948" w:rsidRDefault="009C5948" w:rsidP="009C5948">
      <w:pPr>
        <w:spacing w:after="0"/>
        <w:jc w:val="both"/>
      </w:pPr>
      <w:r w:rsidRPr="009C5948">
        <w:t>3 месяца - время обработки увеличивается, поскольку такие ходатайства на визу рассматриваются в соответствующих ведомствах по делам иностранцев в Германии</w:t>
      </w:r>
    </w:p>
    <w:p w:rsidR="009C5948" w:rsidRPr="009C5948" w:rsidRDefault="009C5948" w:rsidP="009C5948">
      <w:pPr>
        <w:spacing w:after="0"/>
        <w:jc w:val="both"/>
      </w:pPr>
      <w:r w:rsidRPr="009C5948">
        <w:t xml:space="preserve">4 недели - если Вы подаёте ходатайство на студенческую визу, или на визу для </w:t>
      </w:r>
      <w:proofErr w:type="gramStart"/>
      <w:r w:rsidRPr="009C5948">
        <w:t>поступающих</w:t>
      </w:r>
      <w:proofErr w:type="gramEnd"/>
      <w:r w:rsidRPr="009C5948">
        <w:t xml:space="preserve"> в институт.</w:t>
      </w:r>
    </w:p>
    <w:p w:rsidR="009C5948" w:rsidRPr="009C5948" w:rsidRDefault="009C5948" w:rsidP="009C5948">
      <w:pPr>
        <w:spacing w:after="0"/>
        <w:jc w:val="both"/>
      </w:pPr>
      <w:r w:rsidRPr="009C5948">
        <w:t>Размеры визовых сборов:</w:t>
      </w:r>
    </w:p>
    <w:p w:rsidR="009C5948" w:rsidRPr="009C5948" w:rsidRDefault="009C5948" w:rsidP="009C5948">
      <w:pPr>
        <w:spacing w:after="0"/>
        <w:jc w:val="both"/>
      </w:pPr>
      <w:proofErr w:type="spellStart"/>
      <w:r w:rsidRPr="009C5948">
        <w:t>a</w:t>
      </w:r>
      <w:proofErr w:type="spellEnd"/>
      <w:r w:rsidRPr="009C5948">
        <w:t xml:space="preserve">) за оформление </w:t>
      </w:r>
      <w:proofErr w:type="spellStart"/>
      <w:r w:rsidRPr="009C5948">
        <w:t>шенгенской</w:t>
      </w:r>
      <w:proofErr w:type="spellEnd"/>
      <w:r w:rsidRPr="009C5948">
        <w:t xml:space="preserve"> виза и транзитной визы - € 35,00</w:t>
      </w:r>
    </w:p>
    <w:p w:rsidR="009C5948" w:rsidRPr="009C5948" w:rsidRDefault="009C5948" w:rsidP="009C5948">
      <w:pPr>
        <w:spacing w:after="0"/>
        <w:jc w:val="both"/>
      </w:pPr>
      <w:r w:rsidRPr="009C5948">
        <w:t>в) за оформление национальной германской визы - € 30,00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Сбор оплачивают все заявители. Дети до 18 лет оплачивают 50% от суммы сбора.</w:t>
      </w:r>
    </w:p>
    <w:p w:rsidR="009C5948" w:rsidRPr="009C5948" w:rsidRDefault="009C5948" w:rsidP="009C5948">
      <w:pPr>
        <w:spacing w:after="0"/>
        <w:jc w:val="both"/>
      </w:pPr>
      <w:r w:rsidRPr="009C5948">
        <w:t>Сбор за оформление визы взимается в рублях.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Консульский срок</w:t>
      </w:r>
    </w:p>
    <w:p w:rsidR="009C5948" w:rsidRPr="009C5948" w:rsidRDefault="009C5948" w:rsidP="009C5948">
      <w:pPr>
        <w:spacing w:after="0"/>
        <w:jc w:val="both"/>
      </w:pPr>
      <w:r w:rsidRPr="009C5948">
        <w:t>Срок оформления примерно 10 рабочих дней. Подача документов в посольство не менее</w:t>
      </w:r>
      <w:proofErr w:type="gramStart"/>
      <w:r w:rsidRPr="009C5948">
        <w:t>,</w:t>
      </w:r>
      <w:proofErr w:type="gramEnd"/>
      <w:r w:rsidRPr="009C5948">
        <w:t xml:space="preserve"> чем за 10 рабочих дней до вылета.</w:t>
      </w:r>
    </w:p>
    <w:p w:rsidR="009C5948" w:rsidRPr="009C5948" w:rsidRDefault="009C5948" w:rsidP="009C5948">
      <w:pPr>
        <w:spacing w:after="0"/>
        <w:jc w:val="both"/>
      </w:pPr>
    </w:p>
    <w:p w:rsidR="009C5948" w:rsidRPr="009C5948" w:rsidRDefault="009C5948" w:rsidP="009C5948">
      <w:pPr>
        <w:spacing w:after="0"/>
        <w:jc w:val="both"/>
      </w:pPr>
      <w:r w:rsidRPr="009C5948">
        <w:t>Необходимость декларирования ввозимых денежных сумм от €10 000 или более наличными.</w:t>
      </w:r>
    </w:p>
    <w:sectPr w:rsidR="009C5948" w:rsidRPr="009C5948" w:rsidSect="001B2B9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729" w:rsidRDefault="00C16729" w:rsidP="009C5948">
      <w:pPr>
        <w:spacing w:after="0" w:line="240" w:lineRule="auto"/>
      </w:pPr>
      <w:r>
        <w:separator/>
      </w:r>
    </w:p>
  </w:endnote>
  <w:endnote w:type="continuationSeparator" w:id="0">
    <w:p w:rsidR="00C16729" w:rsidRDefault="00C16729" w:rsidP="009C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729" w:rsidRDefault="00C16729" w:rsidP="009C5948">
      <w:pPr>
        <w:spacing w:after="0" w:line="240" w:lineRule="auto"/>
      </w:pPr>
      <w:r>
        <w:separator/>
      </w:r>
    </w:p>
  </w:footnote>
  <w:footnote w:type="continuationSeparator" w:id="0">
    <w:p w:rsidR="00C16729" w:rsidRDefault="00C16729" w:rsidP="009C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650"/>
      <w:docPartObj>
        <w:docPartGallery w:val="Page Numbers (Top of Page)"/>
        <w:docPartUnique/>
      </w:docPartObj>
    </w:sdtPr>
    <w:sdtContent>
      <w:p w:rsidR="009C5948" w:rsidRDefault="009C5948">
        <w:pPr>
          <w:pStyle w:val="a5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9C5948" w:rsidRDefault="009C594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70A31"/>
    <w:multiLevelType w:val="multilevel"/>
    <w:tmpl w:val="177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5472D"/>
    <w:multiLevelType w:val="multilevel"/>
    <w:tmpl w:val="7BB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948"/>
    <w:rsid w:val="001B2B93"/>
    <w:rsid w:val="009C5948"/>
    <w:rsid w:val="00C1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B93"/>
  </w:style>
  <w:style w:type="paragraph" w:styleId="1">
    <w:name w:val="heading 1"/>
    <w:basedOn w:val="a"/>
    <w:link w:val="10"/>
    <w:uiPriority w:val="9"/>
    <w:qFormat/>
    <w:rsid w:val="009C5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9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9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C5948"/>
    <w:rPr>
      <w:color w:val="0000FF"/>
      <w:u w:val="single"/>
    </w:rPr>
  </w:style>
  <w:style w:type="paragraph" w:customStyle="1" w:styleId="t-link">
    <w:name w:val="t-link"/>
    <w:basedOn w:val="a"/>
    <w:rsid w:val="009C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C5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5948"/>
  </w:style>
  <w:style w:type="paragraph" w:styleId="a7">
    <w:name w:val="footer"/>
    <w:basedOn w:val="a"/>
    <w:link w:val="a8"/>
    <w:uiPriority w:val="99"/>
    <w:semiHidden/>
    <w:unhideWhenUsed/>
    <w:rsid w:val="009C5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C5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kt-petersburg.diplo.de/Vertretung/stpetersburg/ru/visa/merkblaetter/seite.html" TargetMode="External"/><Relationship Id="rId13" Type="http://schemas.openxmlformats.org/officeDocument/2006/relationships/hyperlink" Target="http://www.sankt-petersburg.diplo.de/Vertretung/stpetersburg/ru/01/Visabestimmungen/Antragsverfahren__Sei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kt-petersburg.diplo.de/Vertretung/stpetersburg/ru/visa/terminvereinbarung/seite.html" TargetMode="External"/><Relationship Id="rId12" Type="http://schemas.openxmlformats.org/officeDocument/2006/relationships/hyperlink" Target="http://www.sankt-petersburg.diplo.de/Vertretung/stpetersburg/ru/visa/foto/seit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nkt-petersburg.diplo.de/Vertretung/stpetersburg/ru/visa/merkblaetter/seite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ankt-petersburg.diplo.de/Vertretung/stpetersburg/ru/visa/wer__wann/sei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nkt-petersburg.diplo.de/Vertretung/stpetersburg/ru/visa/formulare/seite.html" TargetMode="External"/><Relationship Id="rId14" Type="http://schemas.openxmlformats.org/officeDocument/2006/relationships/hyperlink" Target="http://www.sankt-petersburg.diplo.de/Vertretung/stpetersburg/ru/01/Visabestimmungen/Visabestimmunge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1684</Words>
  <Characters>9605</Characters>
  <Application>Microsoft Office Word</Application>
  <DocSecurity>0</DocSecurity>
  <Lines>80</Lines>
  <Paragraphs>22</Paragraphs>
  <ScaleCrop>false</ScaleCrop>
  <Company>home office</Company>
  <LinksUpToDate>false</LinksUpToDate>
  <CharactersWithSpaces>11267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Хелависа Нолдер</dc:creator>
  <cp:lastModifiedBy>Хелависа Нолдер</cp:lastModifiedBy>
  <cp:revision>2</cp:revision>
  <cp:lastPrinted>2012-04-10T18:15:00Z</cp:lastPrinted>
  <dcterms:created xsi:type="dcterms:W3CDTF">2012-04-10T18:16:00Z</dcterms:created>
  <dcterms:modified xsi:type="dcterms:W3CDTF">2012-04-10T18:16:00Z</dcterms:modified>
</cp:coreProperties>
</file>