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053F0" w14:textId="0F36BA1A" w:rsidR="009D5B21" w:rsidRPr="00EB70D8" w:rsidRDefault="00C55D8E" w:rsidP="009D5B21">
      <w:pPr>
        <w:pStyle w:val="Heading2"/>
        <w:jc w:val="center"/>
        <w:rPr>
          <w:lang w:val="en-US"/>
        </w:rPr>
      </w:pPr>
      <w:r>
        <w:rPr>
          <w:lang w:val="en-US"/>
        </w:rPr>
        <w:t>Spatial</w:t>
      </w:r>
      <w:r w:rsidR="009D5B21">
        <w:rPr>
          <w:lang w:val="en-US"/>
        </w:rPr>
        <w:t xml:space="preserve"> datasets online validation tool</w:t>
      </w:r>
    </w:p>
    <w:p w14:paraId="0320CE72" w14:textId="3BFF3854" w:rsidR="009D5B21" w:rsidRPr="009D5B21" w:rsidRDefault="009D5B21" w:rsidP="009D5B21">
      <w:pPr>
        <w:jc w:val="center"/>
        <w:rPr>
          <w:lang w:val="en-US"/>
        </w:rPr>
      </w:pPr>
      <w:proofErr w:type="spellStart"/>
      <w:r>
        <w:rPr>
          <w:b/>
          <w:bCs/>
          <w:lang w:val="en-US"/>
        </w:rPr>
        <w:t>ReMAP</w:t>
      </w:r>
      <w:proofErr w:type="spellEnd"/>
      <w:r>
        <w:rPr>
          <w:b/>
          <w:bCs/>
          <w:lang w:val="en-US"/>
        </w:rPr>
        <w:t xml:space="preserve"> project</w:t>
      </w:r>
    </w:p>
    <w:p w14:paraId="1C9C9DFE" w14:textId="0BDC6A22" w:rsidR="009D5B21" w:rsidRPr="009D5B21" w:rsidRDefault="009D5B21" w:rsidP="009D5B21">
      <w:pPr>
        <w:jc w:val="center"/>
        <w:rPr>
          <w:lang w:val="en-US"/>
        </w:rPr>
      </w:pPr>
      <w:r w:rsidRPr="009D5B21">
        <w:rPr>
          <w:lang w:val="en-US"/>
        </w:rPr>
        <w:t>2</w:t>
      </w:r>
      <w:r>
        <w:rPr>
          <w:lang w:val="en-US"/>
        </w:rPr>
        <w:t>1</w:t>
      </w:r>
      <w:r w:rsidRPr="009D5B21">
        <w:rPr>
          <w:lang w:val="en-US"/>
        </w:rPr>
        <w:t>.</w:t>
      </w:r>
      <w:r>
        <w:rPr>
          <w:lang w:val="en-US"/>
        </w:rPr>
        <w:t>02</w:t>
      </w:r>
      <w:r w:rsidRPr="009D5B21">
        <w:rPr>
          <w:lang w:val="en-US"/>
        </w:rPr>
        <w:t>.20</w:t>
      </w:r>
      <w:r>
        <w:rPr>
          <w:lang w:val="en-US"/>
        </w:rPr>
        <w:t>25</w:t>
      </w:r>
    </w:p>
    <w:p w14:paraId="3F65E40E" w14:textId="70EF24B0" w:rsidR="009D5B21" w:rsidRPr="009D5B21" w:rsidRDefault="009D5B21" w:rsidP="009D5B21">
      <w:pPr>
        <w:jc w:val="center"/>
        <w:rPr>
          <w:lang w:val="lt-LT"/>
        </w:rPr>
      </w:pPr>
      <w:r w:rsidRPr="009D5B21">
        <w:rPr>
          <w:lang w:val="en-US"/>
        </w:rPr>
        <w:t>Andžej Miloš</w:t>
      </w:r>
      <w:r w:rsidR="00EB70D8">
        <w:rPr>
          <w:lang w:val="lt-LT"/>
        </w:rPr>
        <w:t xml:space="preserve">, </w:t>
      </w:r>
      <w:r w:rsidR="00EB70D8" w:rsidRPr="00EB70D8">
        <w:rPr>
          <w:lang w:val="lt-LT"/>
        </w:rPr>
        <w:t>Deborah Shinoda</w:t>
      </w:r>
    </w:p>
    <w:p w14:paraId="42EAC234" w14:textId="5526F212" w:rsidR="009D5B21" w:rsidRDefault="00F515A9" w:rsidP="009D5B21">
      <w:pPr>
        <w:numPr>
          <w:ilvl w:val="0"/>
          <w:numId w:val="1"/>
        </w:numPr>
        <w:rPr>
          <w:b/>
          <w:lang w:val="en-US"/>
        </w:rPr>
      </w:pPr>
      <w:r>
        <w:rPr>
          <w:b/>
          <w:lang w:val="en-US"/>
        </w:rPr>
        <w:t>Validation tool</w:t>
      </w:r>
    </w:p>
    <w:p w14:paraId="42E60445" w14:textId="12A38EB2" w:rsidR="002E1E3E" w:rsidRPr="002E1E3E" w:rsidRDefault="00C55D8E" w:rsidP="002E1E3E">
      <w:pPr>
        <w:rPr>
          <w:bCs/>
          <w:lang w:val="en-US"/>
        </w:rPr>
      </w:pPr>
      <w:r>
        <w:rPr>
          <w:bCs/>
          <w:lang w:val="en-US"/>
        </w:rPr>
        <w:t>Spatial</w:t>
      </w:r>
      <w:r w:rsidR="00F515A9">
        <w:rPr>
          <w:bCs/>
          <w:lang w:val="en-US"/>
        </w:rPr>
        <w:t xml:space="preserve"> datasets online validation tool is a </w:t>
      </w:r>
      <w:r w:rsidR="005E3374">
        <w:rPr>
          <w:bCs/>
          <w:lang w:val="en-US"/>
        </w:rPr>
        <w:t>secure</w:t>
      </w:r>
      <w:r w:rsidR="00F515A9">
        <w:rPr>
          <w:bCs/>
          <w:lang w:val="en-US"/>
        </w:rPr>
        <w:t xml:space="preserve"> web application. Registered </w:t>
      </w:r>
      <w:r w:rsidR="005E3374">
        <w:rPr>
          <w:bCs/>
          <w:lang w:val="en-US"/>
        </w:rPr>
        <w:t>users</w:t>
      </w:r>
      <w:r w:rsidR="00F515A9">
        <w:rPr>
          <w:bCs/>
          <w:lang w:val="en-US"/>
        </w:rPr>
        <w:t xml:space="preserve"> can log in, </w:t>
      </w:r>
      <w:r w:rsidR="005E3374">
        <w:rPr>
          <w:bCs/>
          <w:lang w:val="en-US"/>
        </w:rPr>
        <w:t>choose</w:t>
      </w:r>
      <w:r w:rsidR="00F515A9">
        <w:rPr>
          <w:bCs/>
          <w:lang w:val="en-US"/>
        </w:rPr>
        <w:t xml:space="preserve"> a dataset to validate, upload the dataset for validation, see the validation report. If dataset is valid (according to validation rules) – upload dataset to the database. If there are errors – no upload is possible.</w:t>
      </w:r>
    </w:p>
    <w:p w14:paraId="68CA18C7" w14:textId="2590FC33" w:rsidR="00F515A9" w:rsidRDefault="00F515A9" w:rsidP="009D5B21">
      <w:pPr>
        <w:numPr>
          <w:ilvl w:val="0"/>
          <w:numId w:val="1"/>
        </w:numPr>
        <w:rPr>
          <w:b/>
          <w:lang w:val="en-US"/>
        </w:rPr>
      </w:pPr>
      <w:r>
        <w:rPr>
          <w:b/>
          <w:lang w:val="en-US"/>
        </w:rPr>
        <w:t>User interface</w:t>
      </w:r>
    </w:p>
    <w:p w14:paraId="5E7B7B04" w14:textId="77777777" w:rsidR="00AE2F79" w:rsidRDefault="00C55D8E" w:rsidP="00F515A9">
      <w:pPr>
        <w:rPr>
          <w:bCs/>
          <w:lang w:val="en-US"/>
        </w:rPr>
      </w:pPr>
      <w:r>
        <w:rPr>
          <w:bCs/>
          <w:lang w:val="en-US"/>
        </w:rPr>
        <w:t xml:space="preserve">The tool was developed for the </w:t>
      </w:r>
      <w:proofErr w:type="spellStart"/>
      <w:r>
        <w:rPr>
          <w:bCs/>
          <w:lang w:val="en-US"/>
        </w:rPr>
        <w:t>ReMAP</w:t>
      </w:r>
      <w:proofErr w:type="spellEnd"/>
      <w:r>
        <w:rPr>
          <w:bCs/>
          <w:lang w:val="en-US"/>
        </w:rPr>
        <w:t xml:space="preserve"> project, in which there are 3 geographic study areas for which spatial datasets are validated. The tool can be adjusted for any geographic </w:t>
      </w:r>
      <w:proofErr w:type="gramStart"/>
      <w:r>
        <w:rPr>
          <w:bCs/>
          <w:lang w:val="en-US"/>
        </w:rPr>
        <w:t>areas</w:t>
      </w:r>
      <w:proofErr w:type="gramEnd"/>
      <w:r>
        <w:rPr>
          <w:bCs/>
          <w:lang w:val="en-US"/>
        </w:rPr>
        <w:t xml:space="preserve">. </w:t>
      </w:r>
    </w:p>
    <w:p w14:paraId="1B7A0512" w14:textId="3FE666E8" w:rsidR="00AE2F79" w:rsidRDefault="00AE2F79" w:rsidP="00F515A9">
      <w:pPr>
        <w:rPr>
          <w:bCs/>
          <w:lang w:val="en-US"/>
        </w:rPr>
      </w:pPr>
      <w:r>
        <w:rPr>
          <w:bCs/>
          <w:lang w:val="en-US"/>
        </w:rPr>
        <w:t xml:space="preserve">The tool is implemented as one page web application. User performs </w:t>
      </w:r>
      <w:r w:rsidR="006F0969">
        <w:rPr>
          <w:bCs/>
          <w:lang w:val="en-US"/>
        </w:rPr>
        <w:t>the following</w:t>
      </w:r>
      <w:r>
        <w:rPr>
          <w:bCs/>
          <w:lang w:val="en-US"/>
        </w:rPr>
        <w:t xml:space="preserve"> steps to validate a dataset:</w:t>
      </w:r>
    </w:p>
    <w:p w14:paraId="27434EC6" w14:textId="291F7454" w:rsidR="00AE2F79" w:rsidRDefault="00AE2F79" w:rsidP="00AE2F79">
      <w:pPr>
        <w:pStyle w:val="ListParagraph"/>
        <w:numPr>
          <w:ilvl w:val="0"/>
          <w:numId w:val="2"/>
        </w:numPr>
        <w:rPr>
          <w:bCs/>
          <w:lang w:val="en-US"/>
        </w:rPr>
      </w:pPr>
      <w:r>
        <w:rPr>
          <w:bCs/>
          <w:lang w:val="en-US"/>
        </w:rPr>
        <w:t>Select a study area from the predefined list</w:t>
      </w:r>
    </w:p>
    <w:p w14:paraId="2379EC69" w14:textId="249B00D2" w:rsidR="00AE2F79" w:rsidRPr="00AE2F79" w:rsidRDefault="00AE2F79" w:rsidP="00AE2F79">
      <w:pPr>
        <w:rPr>
          <w:bCs/>
          <w:lang w:val="en-US"/>
        </w:rPr>
      </w:pPr>
      <w:r>
        <w:rPr>
          <w:bCs/>
          <w:noProof/>
          <w:lang w:val="en-GB"/>
        </w:rPr>
        <w:drawing>
          <wp:inline distT="0" distB="0" distL="0" distR="0" wp14:anchorId="735E3AF9" wp14:editId="18E944AC">
            <wp:extent cx="2869310" cy="2105025"/>
            <wp:effectExtent l="0" t="0" r="7620" b="0"/>
            <wp:docPr id="527696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7411" cy="2118305"/>
                    </a:xfrm>
                    <a:prstGeom prst="rect">
                      <a:avLst/>
                    </a:prstGeom>
                    <a:noFill/>
                    <a:ln>
                      <a:noFill/>
                    </a:ln>
                  </pic:spPr>
                </pic:pic>
              </a:graphicData>
            </a:graphic>
          </wp:inline>
        </w:drawing>
      </w:r>
      <w:r w:rsidRPr="00AE2F79">
        <w:rPr>
          <w:bCs/>
          <w:lang w:val="en-GB"/>
        </w:rPr>
        <w:br/>
      </w:r>
    </w:p>
    <w:p w14:paraId="6F17562E" w14:textId="59AD339E" w:rsidR="00AE2F79" w:rsidRDefault="00AE2F79" w:rsidP="00AE2F79">
      <w:pPr>
        <w:pStyle w:val="ListParagraph"/>
        <w:numPr>
          <w:ilvl w:val="0"/>
          <w:numId w:val="2"/>
        </w:numPr>
        <w:rPr>
          <w:bCs/>
          <w:lang w:val="en-US"/>
        </w:rPr>
      </w:pPr>
      <w:r>
        <w:rPr>
          <w:bCs/>
          <w:lang w:val="en-US"/>
        </w:rPr>
        <w:t>Select a dataset category from the predefined list</w:t>
      </w:r>
    </w:p>
    <w:p w14:paraId="12889163" w14:textId="74ED113E" w:rsidR="00AE2F79" w:rsidRPr="00AE2F79" w:rsidRDefault="006F0969" w:rsidP="00AE2F79">
      <w:pPr>
        <w:rPr>
          <w:bCs/>
          <w:lang w:val="en-US"/>
        </w:rPr>
      </w:pPr>
      <w:r>
        <w:rPr>
          <w:bCs/>
          <w:noProof/>
          <w:lang w:val="en-GB"/>
        </w:rPr>
        <w:drawing>
          <wp:inline distT="0" distB="0" distL="0" distR="0" wp14:anchorId="652A81C0" wp14:editId="588B2FF2">
            <wp:extent cx="2943225" cy="1845302"/>
            <wp:effectExtent l="0" t="0" r="0" b="3175"/>
            <wp:docPr id="533644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5977" cy="1897185"/>
                    </a:xfrm>
                    <a:prstGeom prst="rect">
                      <a:avLst/>
                    </a:prstGeom>
                    <a:noFill/>
                    <a:ln>
                      <a:noFill/>
                    </a:ln>
                  </pic:spPr>
                </pic:pic>
              </a:graphicData>
            </a:graphic>
          </wp:inline>
        </w:drawing>
      </w:r>
      <w:r w:rsidR="00AE2F79" w:rsidRPr="00AE2F79">
        <w:rPr>
          <w:bCs/>
          <w:lang w:val="en-GB"/>
        </w:rPr>
        <w:br/>
      </w:r>
    </w:p>
    <w:p w14:paraId="4E2E4F20" w14:textId="5C5F8BAD" w:rsidR="006F0969" w:rsidRDefault="00C55D8E" w:rsidP="006F0969">
      <w:pPr>
        <w:pStyle w:val="ListParagraph"/>
        <w:numPr>
          <w:ilvl w:val="0"/>
          <w:numId w:val="2"/>
        </w:numPr>
        <w:rPr>
          <w:bCs/>
          <w:lang w:val="en-US"/>
        </w:rPr>
      </w:pPr>
      <w:r w:rsidRPr="00AE2F79">
        <w:rPr>
          <w:bCs/>
          <w:lang w:val="en-US"/>
        </w:rPr>
        <w:lastRenderedPageBreak/>
        <w:t xml:space="preserve">   </w:t>
      </w:r>
      <w:r w:rsidR="00AE2F79">
        <w:rPr>
          <w:bCs/>
          <w:lang w:val="en-US"/>
        </w:rPr>
        <w:t xml:space="preserve">Select a </w:t>
      </w:r>
      <w:r w:rsidR="006F0969">
        <w:rPr>
          <w:bCs/>
          <w:lang w:val="en-US"/>
        </w:rPr>
        <w:t>dataset to validate</w:t>
      </w:r>
    </w:p>
    <w:p w14:paraId="66F8EF9B" w14:textId="7C62B013" w:rsidR="006F0969" w:rsidRPr="006F0969" w:rsidRDefault="006F0969" w:rsidP="006F0969">
      <w:pPr>
        <w:rPr>
          <w:bCs/>
          <w:lang w:val="en-US"/>
        </w:rPr>
      </w:pPr>
      <w:r>
        <w:rPr>
          <w:bCs/>
          <w:noProof/>
          <w:lang w:val="en-US"/>
        </w:rPr>
        <w:drawing>
          <wp:inline distT="0" distB="0" distL="0" distR="0" wp14:anchorId="7B320176" wp14:editId="5B355A06">
            <wp:extent cx="4024384" cy="3562350"/>
            <wp:effectExtent l="0" t="0" r="0" b="0"/>
            <wp:docPr id="1131746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1516" cy="3568663"/>
                    </a:xfrm>
                    <a:prstGeom prst="rect">
                      <a:avLst/>
                    </a:prstGeom>
                    <a:noFill/>
                    <a:ln>
                      <a:noFill/>
                    </a:ln>
                  </pic:spPr>
                </pic:pic>
              </a:graphicData>
            </a:graphic>
          </wp:inline>
        </w:drawing>
      </w:r>
    </w:p>
    <w:p w14:paraId="009A5339" w14:textId="66763618" w:rsidR="006F0969" w:rsidRDefault="006F0969" w:rsidP="006F0969">
      <w:pPr>
        <w:pStyle w:val="ListParagraph"/>
        <w:numPr>
          <w:ilvl w:val="0"/>
          <w:numId w:val="2"/>
        </w:numPr>
        <w:rPr>
          <w:bCs/>
          <w:lang w:val="en-US"/>
        </w:rPr>
      </w:pPr>
      <w:r>
        <w:rPr>
          <w:bCs/>
          <w:lang w:val="en-US"/>
        </w:rPr>
        <w:t>Select a geometry of the dataset</w:t>
      </w:r>
    </w:p>
    <w:p w14:paraId="48D520DA" w14:textId="7A3656E0" w:rsidR="006F0969" w:rsidRPr="006F0969" w:rsidRDefault="006F0969" w:rsidP="006F0969">
      <w:pPr>
        <w:rPr>
          <w:bCs/>
          <w:lang w:val="en-US"/>
        </w:rPr>
      </w:pPr>
      <w:r>
        <w:rPr>
          <w:bCs/>
          <w:noProof/>
          <w:lang w:val="en-US"/>
        </w:rPr>
        <w:drawing>
          <wp:inline distT="0" distB="0" distL="0" distR="0" wp14:anchorId="7EDA7BE1" wp14:editId="655903BC">
            <wp:extent cx="3194411" cy="2019300"/>
            <wp:effectExtent l="0" t="0" r="6350" b="0"/>
            <wp:docPr id="44045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715" cy="2023285"/>
                    </a:xfrm>
                    <a:prstGeom prst="rect">
                      <a:avLst/>
                    </a:prstGeom>
                    <a:noFill/>
                    <a:ln>
                      <a:noFill/>
                    </a:ln>
                  </pic:spPr>
                </pic:pic>
              </a:graphicData>
            </a:graphic>
          </wp:inline>
        </w:drawing>
      </w:r>
    </w:p>
    <w:p w14:paraId="489D5A23" w14:textId="3EAD8F4E" w:rsidR="006F0969" w:rsidRDefault="006F0969" w:rsidP="006F0969">
      <w:pPr>
        <w:pStyle w:val="ListParagraph"/>
        <w:numPr>
          <w:ilvl w:val="0"/>
          <w:numId w:val="2"/>
        </w:numPr>
        <w:rPr>
          <w:bCs/>
          <w:lang w:val="en-US"/>
        </w:rPr>
      </w:pPr>
      <w:r>
        <w:rPr>
          <w:bCs/>
          <w:lang w:val="en-US"/>
        </w:rPr>
        <w:t xml:space="preserve">The list of attributes that will be validated is displayed at this step. Each attribute has a set of validation rules. </w:t>
      </w:r>
      <w:r w:rsidR="005E3374">
        <w:rPr>
          <w:bCs/>
          <w:lang w:val="en-US"/>
        </w:rPr>
        <w:t>Users</w:t>
      </w:r>
      <w:r>
        <w:rPr>
          <w:bCs/>
          <w:lang w:val="en-US"/>
        </w:rPr>
        <w:t xml:space="preserve"> can start validation </w:t>
      </w:r>
      <w:proofErr w:type="gramStart"/>
      <w:r>
        <w:rPr>
          <w:bCs/>
          <w:lang w:val="en-US"/>
        </w:rPr>
        <w:t>process</w:t>
      </w:r>
      <w:proofErr w:type="gramEnd"/>
      <w:r>
        <w:rPr>
          <w:bCs/>
          <w:lang w:val="en-US"/>
        </w:rPr>
        <w:t>.</w:t>
      </w:r>
    </w:p>
    <w:p w14:paraId="36D4454F" w14:textId="5544C049" w:rsidR="006F0969" w:rsidRPr="006F0969" w:rsidRDefault="006F0969" w:rsidP="006F0969">
      <w:pPr>
        <w:rPr>
          <w:bCs/>
          <w:lang w:val="en-US"/>
        </w:rPr>
      </w:pPr>
      <w:r>
        <w:rPr>
          <w:bCs/>
          <w:noProof/>
          <w:lang w:val="en-US"/>
        </w:rPr>
        <w:lastRenderedPageBreak/>
        <w:drawing>
          <wp:inline distT="0" distB="0" distL="0" distR="0" wp14:anchorId="1B18E83B" wp14:editId="0C722193">
            <wp:extent cx="4044462" cy="5334000"/>
            <wp:effectExtent l="0" t="0" r="0" b="0"/>
            <wp:docPr id="1173033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407" cy="5339203"/>
                    </a:xfrm>
                    <a:prstGeom prst="rect">
                      <a:avLst/>
                    </a:prstGeom>
                    <a:noFill/>
                    <a:ln>
                      <a:noFill/>
                    </a:ln>
                  </pic:spPr>
                </pic:pic>
              </a:graphicData>
            </a:graphic>
          </wp:inline>
        </w:drawing>
      </w:r>
    </w:p>
    <w:p w14:paraId="01EDAA3B" w14:textId="1736FFC1" w:rsidR="005E3374" w:rsidRDefault="005E3374" w:rsidP="005E3374">
      <w:pPr>
        <w:pStyle w:val="ListParagraph"/>
        <w:numPr>
          <w:ilvl w:val="0"/>
          <w:numId w:val="2"/>
        </w:numPr>
        <w:rPr>
          <w:bCs/>
          <w:lang w:val="en-US"/>
        </w:rPr>
      </w:pPr>
      <w:r>
        <w:rPr>
          <w:bCs/>
          <w:lang w:val="en-US"/>
        </w:rPr>
        <w:t>Select input dataset format and upload a dataset</w:t>
      </w:r>
    </w:p>
    <w:p w14:paraId="2E6FCCCB" w14:textId="25093F15" w:rsidR="005E3374" w:rsidRPr="005E3374" w:rsidRDefault="005E3374" w:rsidP="005E3374">
      <w:pPr>
        <w:rPr>
          <w:bCs/>
          <w:lang w:val="en-US"/>
        </w:rPr>
      </w:pPr>
      <w:r>
        <w:rPr>
          <w:bCs/>
          <w:noProof/>
          <w:lang w:val="en-US"/>
        </w:rPr>
        <w:drawing>
          <wp:inline distT="0" distB="0" distL="0" distR="0" wp14:anchorId="21FAE9FD" wp14:editId="2F2767D6">
            <wp:extent cx="2619375" cy="1274917"/>
            <wp:effectExtent l="0" t="0" r="0" b="1905"/>
            <wp:docPr id="4097723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417" cy="1279805"/>
                    </a:xfrm>
                    <a:prstGeom prst="rect">
                      <a:avLst/>
                    </a:prstGeom>
                    <a:noFill/>
                    <a:ln>
                      <a:noFill/>
                    </a:ln>
                  </pic:spPr>
                </pic:pic>
              </a:graphicData>
            </a:graphic>
          </wp:inline>
        </w:drawing>
      </w:r>
    </w:p>
    <w:p w14:paraId="3C98292A" w14:textId="4B93A959" w:rsidR="005E3374" w:rsidRDefault="00E9530A" w:rsidP="005E3374">
      <w:pPr>
        <w:pStyle w:val="ListParagraph"/>
        <w:numPr>
          <w:ilvl w:val="0"/>
          <w:numId w:val="2"/>
        </w:numPr>
        <w:rPr>
          <w:bCs/>
          <w:lang w:val="en-US"/>
        </w:rPr>
      </w:pPr>
      <w:r>
        <w:rPr>
          <w:bCs/>
          <w:lang w:val="en-US"/>
        </w:rPr>
        <w:t>Perform attribute and value mapping</w:t>
      </w:r>
    </w:p>
    <w:p w14:paraId="75EAF81A" w14:textId="2EA791A1" w:rsidR="00E9530A" w:rsidRPr="00E9530A" w:rsidRDefault="00E9530A" w:rsidP="00E9530A">
      <w:pPr>
        <w:rPr>
          <w:bCs/>
          <w:lang w:val="en-US"/>
        </w:rPr>
      </w:pPr>
      <w:r>
        <w:rPr>
          <w:bCs/>
          <w:noProof/>
          <w:lang w:val="en-US"/>
        </w:rPr>
        <w:lastRenderedPageBreak/>
        <w:drawing>
          <wp:inline distT="0" distB="0" distL="0" distR="0" wp14:anchorId="271022D0" wp14:editId="389AF1A2">
            <wp:extent cx="3076575" cy="1923833"/>
            <wp:effectExtent l="0" t="0" r="0" b="635"/>
            <wp:docPr id="14332539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3990" cy="1928470"/>
                    </a:xfrm>
                    <a:prstGeom prst="rect">
                      <a:avLst/>
                    </a:prstGeom>
                    <a:noFill/>
                    <a:ln>
                      <a:noFill/>
                    </a:ln>
                  </pic:spPr>
                </pic:pic>
              </a:graphicData>
            </a:graphic>
          </wp:inline>
        </w:drawing>
      </w:r>
    </w:p>
    <w:p w14:paraId="4B14CC01" w14:textId="68B652B8" w:rsidR="00E9530A" w:rsidRDefault="00E9530A" w:rsidP="005E3374">
      <w:pPr>
        <w:pStyle w:val="ListParagraph"/>
        <w:numPr>
          <w:ilvl w:val="0"/>
          <w:numId w:val="2"/>
        </w:numPr>
        <w:rPr>
          <w:bCs/>
          <w:lang w:val="en-US"/>
        </w:rPr>
      </w:pPr>
      <w:r>
        <w:rPr>
          <w:bCs/>
          <w:lang w:val="en-US"/>
        </w:rPr>
        <w:t xml:space="preserve">Start validation and check the validation report. If no errors – dataset can be uploaded to the database, otherwise data errors </w:t>
      </w:r>
      <w:proofErr w:type="gramStart"/>
      <w:r>
        <w:rPr>
          <w:bCs/>
          <w:lang w:val="en-US"/>
        </w:rPr>
        <w:t>has</w:t>
      </w:r>
      <w:proofErr w:type="gramEnd"/>
      <w:r>
        <w:rPr>
          <w:bCs/>
          <w:lang w:val="en-US"/>
        </w:rPr>
        <w:t xml:space="preserve"> to fixed and validation process repeated.</w:t>
      </w:r>
    </w:p>
    <w:p w14:paraId="79F8D8F3" w14:textId="64F9CA4E" w:rsidR="00E9530A" w:rsidRDefault="00E9530A" w:rsidP="00E9530A">
      <w:pPr>
        <w:rPr>
          <w:bCs/>
          <w:lang w:val="en-US"/>
        </w:rPr>
      </w:pPr>
      <w:r>
        <w:rPr>
          <w:bCs/>
          <w:noProof/>
          <w:lang w:val="en-US"/>
        </w:rPr>
        <w:drawing>
          <wp:inline distT="0" distB="0" distL="0" distR="0" wp14:anchorId="20AFB62E" wp14:editId="4F5AAF09">
            <wp:extent cx="4257675" cy="1790700"/>
            <wp:effectExtent l="0" t="0" r="9525" b="0"/>
            <wp:docPr id="15442359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1790700"/>
                    </a:xfrm>
                    <a:prstGeom prst="rect">
                      <a:avLst/>
                    </a:prstGeom>
                    <a:noFill/>
                    <a:ln>
                      <a:noFill/>
                    </a:ln>
                  </pic:spPr>
                </pic:pic>
              </a:graphicData>
            </a:graphic>
          </wp:inline>
        </w:drawing>
      </w:r>
    </w:p>
    <w:p w14:paraId="5984A7EC" w14:textId="471669D1" w:rsidR="006808BF" w:rsidRPr="00E9530A" w:rsidRDefault="006808BF" w:rsidP="00E9530A">
      <w:pPr>
        <w:rPr>
          <w:bCs/>
          <w:lang w:val="en-US"/>
        </w:rPr>
      </w:pPr>
      <w:r>
        <w:rPr>
          <w:bCs/>
          <w:lang w:val="en-US"/>
        </w:rPr>
        <w:t xml:space="preserve">The validation tool was created with Javascript and ArcGIS API for Javascript 3. The source code is available in the </w:t>
      </w:r>
      <w:r w:rsidRPr="006808BF">
        <w:rPr>
          <w:bCs/>
          <w:i/>
          <w:iCs/>
          <w:lang w:val="en-US"/>
        </w:rPr>
        <w:t>web-source-code</w:t>
      </w:r>
      <w:r w:rsidRPr="006808BF">
        <w:rPr>
          <w:bCs/>
          <w:lang w:val="en-US"/>
        </w:rPr>
        <w:t xml:space="preserve"> </w:t>
      </w:r>
      <w:r>
        <w:rPr>
          <w:bCs/>
          <w:lang w:val="en-US"/>
        </w:rPr>
        <w:t xml:space="preserve">folder. </w:t>
      </w:r>
    </w:p>
    <w:p w14:paraId="370FAAA1" w14:textId="52217674" w:rsidR="009D5B21" w:rsidRDefault="009D5B21" w:rsidP="009D5B21">
      <w:pPr>
        <w:numPr>
          <w:ilvl w:val="0"/>
          <w:numId w:val="1"/>
        </w:numPr>
        <w:rPr>
          <w:b/>
          <w:lang w:val="en-US"/>
        </w:rPr>
      </w:pPr>
      <w:r>
        <w:rPr>
          <w:b/>
          <w:lang w:val="en-US"/>
        </w:rPr>
        <w:t>Validation rules</w:t>
      </w:r>
    </w:p>
    <w:p w14:paraId="6411782D" w14:textId="42CFB750" w:rsidR="006043E5" w:rsidRDefault="006043E5" w:rsidP="006043E5">
      <w:pPr>
        <w:rPr>
          <w:bCs/>
          <w:lang w:val="en-US"/>
        </w:rPr>
      </w:pPr>
      <w:r>
        <w:rPr>
          <w:bCs/>
          <w:lang w:val="en-US"/>
        </w:rPr>
        <w:t xml:space="preserve">In the </w:t>
      </w:r>
      <w:proofErr w:type="spellStart"/>
      <w:r>
        <w:rPr>
          <w:bCs/>
          <w:lang w:val="en-US"/>
        </w:rPr>
        <w:t>ReMAP</w:t>
      </w:r>
      <w:proofErr w:type="spellEnd"/>
      <w:r>
        <w:rPr>
          <w:bCs/>
          <w:lang w:val="en-US"/>
        </w:rPr>
        <w:t xml:space="preserve"> project it was defined beforehand which datasets will be collected and validated for each study area. It was also defined what spatial representations are possible for each dataset. There were defined attributes, their constraints and possible values if any for each dataset.</w:t>
      </w:r>
    </w:p>
    <w:p w14:paraId="1AB29EF4" w14:textId="7D1AFD89" w:rsidR="006043E5" w:rsidRDefault="006043E5" w:rsidP="006043E5">
      <w:pPr>
        <w:rPr>
          <w:bCs/>
          <w:lang w:val="en-US"/>
        </w:rPr>
      </w:pPr>
      <w:r>
        <w:rPr>
          <w:bCs/>
          <w:lang w:val="en-US"/>
        </w:rPr>
        <w:t>Having in mind above a database (</w:t>
      </w:r>
      <w:proofErr w:type="spellStart"/>
      <w:r w:rsidRPr="001138F8">
        <w:rPr>
          <w:bCs/>
          <w:i/>
          <w:iCs/>
          <w:lang w:val="en-US"/>
        </w:rPr>
        <w:t>validation.gdb</w:t>
      </w:r>
      <w:proofErr w:type="spellEnd"/>
      <w:r>
        <w:rPr>
          <w:bCs/>
          <w:lang w:val="en-US"/>
        </w:rPr>
        <w:t>)</w:t>
      </w:r>
      <w:r w:rsidR="00C62643">
        <w:rPr>
          <w:bCs/>
          <w:lang w:val="en-US"/>
        </w:rPr>
        <w:t xml:space="preserve"> with validation rules was created. Validation database contains a few tables with study area, dataset, attribute, code name and their relations:</w:t>
      </w:r>
    </w:p>
    <w:p w14:paraId="09582C56" w14:textId="1DEF131A" w:rsidR="00C62643" w:rsidRDefault="00C62643" w:rsidP="006043E5">
      <w:pPr>
        <w:rPr>
          <w:bCs/>
          <w:lang w:val="en-US"/>
        </w:rPr>
      </w:pPr>
      <w:r>
        <w:rPr>
          <w:bCs/>
          <w:noProof/>
          <w:lang w:val="en-US"/>
        </w:rPr>
        <w:lastRenderedPageBreak/>
        <w:drawing>
          <wp:inline distT="0" distB="0" distL="0" distR="0" wp14:anchorId="064C25CE" wp14:editId="1CA26AFC">
            <wp:extent cx="2371725" cy="2352675"/>
            <wp:effectExtent l="0" t="0" r="9525" b="9525"/>
            <wp:docPr id="4922075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2352675"/>
                    </a:xfrm>
                    <a:prstGeom prst="rect">
                      <a:avLst/>
                    </a:prstGeom>
                    <a:noFill/>
                    <a:ln>
                      <a:noFill/>
                    </a:ln>
                  </pic:spPr>
                </pic:pic>
              </a:graphicData>
            </a:graphic>
          </wp:inline>
        </w:drawing>
      </w:r>
    </w:p>
    <w:p w14:paraId="5B1BC9ED" w14:textId="69FC1989" w:rsidR="00C62643" w:rsidRDefault="00C62643" w:rsidP="006043E5">
      <w:pPr>
        <w:rPr>
          <w:bCs/>
          <w:lang w:val="en-US"/>
        </w:rPr>
      </w:pPr>
      <w:r>
        <w:rPr>
          <w:bCs/>
          <w:lang w:val="en-US"/>
        </w:rPr>
        <w:t>The relations define for example:</w:t>
      </w:r>
    </w:p>
    <w:p w14:paraId="67E0E6E7" w14:textId="156E9779" w:rsidR="00C62643" w:rsidRDefault="00C62643" w:rsidP="00C62643">
      <w:pPr>
        <w:pStyle w:val="ListParagraph"/>
        <w:numPr>
          <w:ilvl w:val="0"/>
          <w:numId w:val="2"/>
        </w:numPr>
        <w:rPr>
          <w:bCs/>
          <w:lang w:val="en-US"/>
        </w:rPr>
      </w:pPr>
      <w:r>
        <w:rPr>
          <w:bCs/>
          <w:lang w:val="en-US"/>
        </w:rPr>
        <w:t xml:space="preserve">what dataset is available for the study </w:t>
      </w:r>
      <w:proofErr w:type="gramStart"/>
      <w:r>
        <w:rPr>
          <w:bCs/>
          <w:lang w:val="en-US"/>
        </w:rPr>
        <w:t>area;</w:t>
      </w:r>
      <w:proofErr w:type="gramEnd"/>
    </w:p>
    <w:p w14:paraId="2DF604B3" w14:textId="4EEF6161" w:rsidR="00C62643" w:rsidRDefault="00C62643" w:rsidP="00C62643">
      <w:pPr>
        <w:pStyle w:val="ListParagraph"/>
        <w:numPr>
          <w:ilvl w:val="0"/>
          <w:numId w:val="2"/>
        </w:numPr>
        <w:rPr>
          <w:bCs/>
          <w:lang w:val="en-US"/>
        </w:rPr>
      </w:pPr>
      <w:r>
        <w:rPr>
          <w:bCs/>
          <w:lang w:val="en-US"/>
        </w:rPr>
        <w:t xml:space="preserve">what geometries (point, polyline, polygon or raster) are possible for </w:t>
      </w:r>
      <w:proofErr w:type="gramStart"/>
      <w:r>
        <w:rPr>
          <w:bCs/>
          <w:lang w:val="en-US"/>
        </w:rPr>
        <w:t>dataset;</w:t>
      </w:r>
      <w:proofErr w:type="gramEnd"/>
    </w:p>
    <w:p w14:paraId="1ADA1332" w14:textId="1F39AF5C" w:rsidR="00C62643" w:rsidRDefault="00C62643" w:rsidP="00C62643">
      <w:pPr>
        <w:pStyle w:val="ListParagraph"/>
        <w:numPr>
          <w:ilvl w:val="0"/>
          <w:numId w:val="2"/>
        </w:numPr>
        <w:rPr>
          <w:bCs/>
          <w:lang w:val="en-US"/>
        </w:rPr>
      </w:pPr>
      <w:r>
        <w:rPr>
          <w:bCs/>
          <w:lang w:val="en-US"/>
        </w:rPr>
        <w:t>what attributes are present for dataset</w:t>
      </w:r>
    </w:p>
    <w:p w14:paraId="0F268B8C" w14:textId="6F3D342D" w:rsidR="00C62643" w:rsidRDefault="00C62643" w:rsidP="00C62643">
      <w:pPr>
        <w:pStyle w:val="ListParagraph"/>
        <w:numPr>
          <w:ilvl w:val="0"/>
          <w:numId w:val="2"/>
        </w:numPr>
        <w:rPr>
          <w:bCs/>
          <w:lang w:val="en-US"/>
        </w:rPr>
      </w:pPr>
      <w:r>
        <w:rPr>
          <w:bCs/>
          <w:lang w:val="en-US"/>
        </w:rPr>
        <w:t>what possible values (codes) are possible for attribute.</w:t>
      </w:r>
    </w:p>
    <w:p w14:paraId="31641370" w14:textId="05150798" w:rsidR="00C62643" w:rsidRDefault="00C62643" w:rsidP="00C62643">
      <w:pPr>
        <w:rPr>
          <w:bCs/>
          <w:lang w:val="en-US"/>
        </w:rPr>
      </w:pPr>
      <w:r>
        <w:rPr>
          <w:bCs/>
          <w:lang w:val="en-US"/>
        </w:rPr>
        <w:t>Below is a</w:t>
      </w:r>
      <w:r w:rsidR="00291B17">
        <w:rPr>
          <w:bCs/>
          <w:lang w:val="en-US"/>
        </w:rPr>
        <w:t xml:space="preserve"> “</w:t>
      </w:r>
      <w:r>
        <w:rPr>
          <w:bCs/>
          <w:lang w:val="en-US"/>
        </w:rPr>
        <w:t xml:space="preserve">study area </w:t>
      </w:r>
      <w:r w:rsidR="00291B17">
        <w:rPr>
          <w:bCs/>
          <w:lang w:val="en-US"/>
        </w:rPr>
        <w:t>–</w:t>
      </w:r>
      <w:r>
        <w:rPr>
          <w:bCs/>
          <w:lang w:val="en-US"/>
        </w:rPr>
        <w:t xml:space="preserve"> dataset</w:t>
      </w:r>
      <w:r w:rsidR="00291B17">
        <w:rPr>
          <w:bCs/>
          <w:lang w:val="en-US"/>
        </w:rPr>
        <w:t>” relation example:</w:t>
      </w:r>
    </w:p>
    <w:p w14:paraId="75CC06BE" w14:textId="54E86DFE" w:rsidR="00291B17" w:rsidRDefault="00291B17" w:rsidP="00C62643">
      <w:pPr>
        <w:rPr>
          <w:bCs/>
          <w:lang w:val="en-US"/>
        </w:rPr>
      </w:pPr>
      <w:r>
        <w:rPr>
          <w:bCs/>
          <w:noProof/>
          <w:lang w:val="en-US"/>
        </w:rPr>
        <w:drawing>
          <wp:inline distT="0" distB="0" distL="0" distR="0" wp14:anchorId="2983CD9D" wp14:editId="1968649C">
            <wp:extent cx="2590800" cy="3733800"/>
            <wp:effectExtent l="0" t="0" r="0" b="0"/>
            <wp:docPr id="14720853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3733800"/>
                    </a:xfrm>
                    <a:prstGeom prst="rect">
                      <a:avLst/>
                    </a:prstGeom>
                    <a:noFill/>
                    <a:ln>
                      <a:noFill/>
                    </a:ln>
                  </pic:spPr>
                </pic:pic>
              </a:graphicData>
            </a:graphic>
          </wp:inline>
        </w:drawing>
      </w:r>
    </w:p>
    <w:p w14:paraId="3E1DBFDC" w14:textId="06066341" w:rsidR="00C62643" w:rsidRPr="006043E5" w:rsidRDefault="00291B17" w:rsidP="006043E5">
      <w:pPr>
        <w:rPr>
          <w:bCs/>
          <w:lang w:val="en-US"/>
        </w:rPr>
      </w:pPr>
      <w:r>
        <w:rPr>
          <w:bCs/>
          <w:lang w:val="en-US"/>
        </w:rPr>
        <w:t xml:space="preserve">For the </w:t>
      </w:r>
      <w:proofErr w:type="spellStart"/>
      <w:r>
        <w:rPr>
          <w:bCs/>
          <w:lang w:val="en-US"/>
        </w:rPr>
        <w:t>ReMAP</w:t>
      </w:r>
      <w:proofErr w:type="spellEnd"/>
      <w:r>
        <w:rPr>
          <w:bCs/>
          <w:lang w:val="en-US"/>
        </w:rPr>
        <w:t xml:space="preserve"> project all these tables and relations were created and filled manually.</w:t>
      </w:r>
    </w:p>
    <w:p w14:paraId="7EB62512" w14:textId="45ED1E02" w:rsidR="009D5B21" w:rsidRDefault="009D5B21" w:rsidP="009D5B21">
      <w:pPr>
        <w:numPr>
          <w:ilvl w:val="0"/>
          <w:numId w:val="1"/>
        </w:numPr>
        <w:rPr>
          <w:b/>
          <w:lang w:val="en-US"/>
        </w:rPr>
      </w:pPr>
      <w:r>
        <w:rPr>
          <w:b/>
          <w:lang w:val="en-US"/>
        </w:rPr>
        <w:t>Backe</w:t>
      </w:r>
      <w:r w:rsidR="002E1E3E">
        <w:rPr>
          <w:b/>
          <w:lang w:val="en-US"/>
        </w:rPr>
        <w:t>nd</w:t>
      </w:r>
    </w:p>
    <w:p w14:paraId="1FFB258C" w14:textId="00D165C2" w:rsidR="00291B17" w:rsidRDefault="00291B17" w:rsidP="00291B17">
      <w:pPr>
        <w:rPr>
          <w:bCs/>
          <w:lang w:val="en-US"/>
        </w:rPr>
      </w:pPr>
      <w:r>
        <w:rPr>
          <w:bCs/>
          <w:lang w:val="en-US"/>
        </w:rPr>
        <w:t xml:space="preserve">All tables and relations were published </w:t>
      </w:r>
      <w:r>
        <w:rPr>
          <w:bCs/>
          <w:lang w:val="en-US"/>
        </w:rPr>
        <w:t>with ArcGIS Server</w:t>
      </w:r>
      <w:r>
        <w:rPr>
          <w:bCs/>
          <w:lang w:val="en-US"/>
        </w:rPr>
        <w:t xml:space="preserve"> and made available for the validation tool through ArcGIS Server REST interface. When user selects options in the validation tool </w:t>
      </w:r>
      <w:r>
        <w:rPr>
          <w:bCs/>
          <w:lang w:val="en-US"/>
        </w:rPr>
        <w:lastRenderedPageBreak/>
        <w:t xml:space="preserve">interface, queries are generated and sent to the tables and appropriate results are returned and displayed in the validation tool. </w:t>
      </w:r>
    </w:p>
    <w:p w14:paraId="21E120DB" w14:textId="1C09D018" w:rsidR="001138F8" w:rsidRDefault="001138F8" w:rsidP="00291B17">
      <w:pPr>
        <w:rPr>
          <w:bCs/>
          <w:lang w:val="en-US"/>
        </w:rPr>
      </w:pPr>
      <w:r>
        <w:rPr>
          <w:bCs/>
          <w:lang w:val="en-US"/>
        </w:rPr>
        <w:t xml:space="preserve">Additionally, some Python tools were developed and published </w:t>
      </w:r>
      <w:r>
        <w:rPr>
          <w:bCs/>
          <w:lang w:val="en-US"/>
        </w:rPr>
        <w:t>with ArcGIS Server</w:t>
      </w:r>
      <w:r>
        <w:rPr>
          <w:bCs/>
          <w:lang w:val="en-US"/>
        </w:rPr>
        <w:t xml:space="preserve">. Tools are also available </w:t>
      </w:r>
      <w:r>
        <w:rPr>
          <w:bCs/>
          <w:lang w:val="en-US"/>
        </w:rPr>
        <w:t>for the validation tool through ArcGIS Server REST interface.</w:t>
      </w:r>
      <w:r>
        <w:rPr>
          <w:bCs/>
          <w:lang w:val="en-US"/>
        </w:rPr>
        <w:t xml:space="preserve"> These Python tools are:</w:t>
      </w:r>
    </w:p>
    <w:p w14:paraId="1948982E" w14:textId="1CAFFA5B" w:rsidR="001138F8" w:rsidRDefault="001138F8" w:rsidP="001138F8">
      <w:pPr>
        <w:pStyle w:val="ListParagraph"/>
        <w:numPr>
          <w:ilvl w:val="0"/>
          <w:numId w:val="2"/>
        </w:numPr>
        <w:rPr>
          <w:bCs/>
          <w:lang w:val="en-US"/>
        </w:rPr>
      </w:pPr>
      <w:r>
        <w:rPr>
          <w:bCs/>
          <w:lang w:val="en-US"/>
        </w:rPr>
        <w:t xml:space="preserve">Get attribute name from the uploaded </w:t>
      </w:r>
      <w:proofErr w:type="gramStart"/>
      <w:r>
        <w:rPr>
          <w:bCs/>
          <w:lang w:val="en-US"/>
        </w:rPr>
        <w:t>Shapefile;</w:t>
      </w:r>
      <w:proofErr w:type="gramEnd"/>
    </w:p>
    <w:p w14:paraId="23C12B53" w14:textId="262438CC" w:rsidR="001138F8" w:rsidRDefault="001138F8" w:rsidP="001138F8">
      <w:pPr>
        <w:pStyle w:val="ListParagraph"/>
        <w:numPr>
          <w:ilvl w:val="0"/>
          <w:numId w:val="2"/>
        </w:numPr>
        <w:rPr>
          <w:bCs/>
          <w:lang w:val="en-US"/>
        </w:rPr>
      </w:pPr>
      <w:r>
        <w:rPr>
          <w:bCs/>
          <w:lang w:val="en-US"/>
        </w:rPr>
        <w:t xml:space="preserve">Get attribute name from the </w:t>
      </w:r>
      <w:proofErr w:type="gramStart"/>
      <w:r>
        <w:rPr>
          <w:bCs/>
          <w:lang w:val="en-US"/>
        </w:rPr>
        <w:t>WFS;</w:t>
      </w:r>
      <w:proofErr w:type="gramEnd"/>
    </w:p>
    <w:p w14:paraId="1ED6846B" w14:textId="56A3A560" w:rsidR="001138F8" w:rsidRDefault="001138F8" w:rsidP="001138F8">
      <w:pPr>
        <w:pStyle w:val="ListParagraph"/>
        <w:numPr>
          <w:ilvl w:val="0"/>
          <w:numId w:val="2"/>
        </w:numPr>
        <w:rPr>
          <w:bCs/>
          <w:lang w:val="en-US"/>
        </w:rPr>
      </w:pPr>
      <w:r>
        <w:rPr>
          <w:bCs/>
          <w:lang w:val="en-US"/>
        </w:rPr>
        <w:t xml:space="preserve">Get unique attribute </w:t>
      </w:r>
      <w:proofErr w:type="gramStart"/>
      <w:r>
        <w:rPr>
          <w:bCs/>
          <w:lang w:val="en-US"/>
        </w:rPr>
        <w:t>values;</w:t>
      </w:r>
      <w:proofErr w:type="gramEnd"/>
    </w:p>
    <w:p w14:paraId="37BB04B2" w14:textId="78D9D1C5" w:rsidR="001138F8" w:rsidRDefault="001138F8" w:rsidP="001138F8">
      <w:pPr>
        <w:pStyle w:val="ListParagraph"/>
        <w:numPr>
          <w:ilvl w:val="0"/>
          <w:numId w:val="2"/>
        </w:numPr>
        <w:rPr>
          <w:bCs/>
          <w:lang w:val="en-US"/>
        </w:rPr>
      </w:pPr>
      <w:r>
        <w:rPr>
          <w:bCs/>
          <w:lang w:val="en-US"/>
        </w:rPr>
        <w:t xml:space="preserve">Validate </w:t>
      </w:r>
      <w:proofErr w:type="gramStart"/>
      <w:r>
        <w:rPr>
          <w:bCs/>
          <w:lang w:val="en-US"/>
        </w:rPr>
        <w:t>dataset;</w:t>
      </w:r>
      <w:proofErr w:type="gramEnd"/>
    </w:p>
    <w:p w14:paraId="154075BB" w14:textId="6AACC150" w:rsidR="00291B17" w:rsidRDefault="001138F8" w:rsidP="001138F8">
      <w:pPr>
        <w:pStyle w:val="ListParagraph"/>
        <w:numPr>
          <w:ilvl w:val="0"/>
          <w:numId w:val="2"/>
        </w:numPr>
        <w:rPr>
          <w:bCs/>
          <w:lang w:val="en-US"/>
        </w:rPr>
      </w:pPr>
      <w:r>
        <w:rPr>
          <w:bCs/>
          <w:lang w:val="en-US"/>
        </w:rPr>
        <w:t>Upload dataset.</w:t>
      </w:r>
    </w:p>
    <w:p w14:paraId="6F13CB56" w14:textId="46EF1F2E" w:rsidR="001138F8" w:rsidRDefault="001138F8" w:rsidP="001138F8">
      <w:pPr>
        <w:rPr>
          <w:bCs/>
          <w:lang w:val="en-US"/>
        </w:rPr>
      </w:pPr>
      <w:r>
        <w:rPr>
          <w:bCs/>
          <w:lang w:val="en-US"/>
        </w:rPr>
        <w:t xml:space="preserve">Python source code for the tools is available in the </w:t>
      </w:r>
      <w:r w:rsidRPr="00B14C59">
        <w:rPr>
          <w:bCs/>
          <w:i/>
          <w:iCs/>
          <w:lang w:val="en-US"/>
        </w:rPr>
        <w:t>python-source-code</w:t>
      </w:r>
      <w:r>
        <w:rPr>
          <w:bCs/>
          <w:lang w:val="en-US"/>
        </w:rPr>
        <w:t xml:space="preserve"> folder. </w:t>
      </w:r>
    </w:p>
    <w:p w14:paraId="423319ED" w14:textId="07F00AE1" w:rsidR="00DB10EC" w:rsidRPr="001138F8" w:rsidRDefault="00DB10EC" w:rsidP="001138F8">
      <w:pPr>
        <w:rPr>
          <w:bCs/>
          <w:lang w:val="en-US"/>
        </w:rPr>
      </w:pPr>
      <w:r>
        <w:rPr>
          <w:bCs/>
          <w:lang w:val="en-US"/>
        </w:rPr>
        <w:t xml:space="preserve">The URLs to all tables and tools available in </w:t>
      </w:r>
      <w:r>
        <w:rPr>
          <w:bCs/>
          <w:lang w:val="en-US"/>
        </w:rPr>
        <w:t>ArcGIS Server REST</w:t>
      </w:r>
      <w:r>
        <w:rPr>
          <w:bCs/>
          <w:lang w:val="en-US"/>
        </w:rPr>
        <w:t xml:space="preserve"> are listed in the </w:t>
      </w:r>
      <w:r w:rsidRPr="00DB10EC">
        <w:rPr>
          <w:bCs/>
          <w:i/>
          <w:iCs/>
          <w:lang w:val="en-US"/>
        </w:rPr>
        <w:t>web-source-code/1.0/config/</w:t>
      </w:r>
      <w:proofErr w:type="spellStart"/>
      <w:r w:rsidRPr="00DB10EC">
        <w:rPr>
          <w:bCs/>
          <w:i/>
          <w:iCs/>
          <w:lang w:val="en-US"/>
        </w:rPr>
        <w:t>config.json</w:t>
      </w:r>
      <w:proofErr w:type="spellEnd"/>
      <w:r>
        <w:rPr>
          <w:bCs/>
          <w:lang w:val="en-US"/>
        </w:rPr>
        <w:t xml:space="preserve"> file. The services are </w:t>
      </w:r>
      <w:proofErr w:type="gramStart"/>
      <w:r>
        <w:rPr>
          <w:bCs/>
          <w:lang w:val="en-US"/>
        </w:rPr>
        <w:t>secured</w:t>
      </w:r>
      <w:proofErr w:type="gramEnd"/>
      <w:r>
        <w:rPr>
          <w:bCs/>
          <w:lang w:val="en-US"/>
        </w:rPr>
        <w:t>.</w:t>
      </w:r>
    </w:p>
    <w:p w14:paraId="13C964E1" w14:textId="6400CF02" w:rsidR="00B14C59" w:rsidRDefault="001138F8" w:rsidP="001138F8">
      <w:pPr>
        <w:rPr>
          <w:bCs/>
          <w:lang w:val="en-US"/>
        </w:rPr>
      </w:pPr>
      <w:r>
        <w:rPr>
          <w:bCs/>
          <w:lang w:val="en-US"/>
        </w:rPr>
        <w:t xml:space="preserve">For each study area and data category an output file geodatabase was created. Each </w:t>
      </w:r>
      <w:r>
        <w:rPr>
          <w:bCs/>
          <w:lang w:val="en-US"/>
        </w:rPr>
        <w:t>output file geodatabase</w:t>
      </w:r>
      <w:r>
        <w:rPr>
          <w:bCs/>
          <w:lang w:val="en-US"/>
        </w:rPr>
        <w:t xml:space="preserve"> contains empty datasets with the required attributes for that dataset. </w:t>
      </w:r>
      <w:r w:rsidR="00B14C59">
        <w:rPr>
          <w:bCs/>
          <w:lang w:val="en-US"/>
        </w:rPr>
        <w:t>The empty datasets with attributes were created with the Python script (</w:t>
      </w:r>
      <w:r w:rsidR="00B14C59" w:rsidRPr="00B14C59">
        <w:rPr>
          <w:bCs/>
          <w:i/>
          <w:iCs/>
          <w:lang w:val="en-US"/>
        </w:rPr>
        <w:t>python-source-code/createEmptyDatasets.py</w:t>
      </w:r>
      <w:r w:rsidR="00B14C59">
        <w:rPr>
          <w:bCs/>
          <w:lang w:val="en-US"/>
        </w:rPr>
        <w:t>).</w:t>
      </w:r>
    </w:p>
    <w:p w14:paraId="51CDAAD2" w14:textId="753DBE89" w:rsidR="001138F8" w:rsidRDefault="001138F8" w:rsidP="001138F8">
      <w:pPr>
        <w:rPr>
          <w:bCs/>
          <w:lang w:val="en-US"/>
        </w:rPr>
      </w:pPr>
      <w:r>
        <w:rPr>
          <w:bCs/>
          <w:lang w:val="en-US"/>
        </w:rPr>
        <w:t xml:space="preserve">Anytime the </w:t>
      </w:r>
      <w:r w:rsidR="006808BF">
        <w:rPr>
          <w:bCs/>
          <w:lang w:val="en-US"/>
        </w:rPr>
        <w:t xml:space="preserve">data </w:t>
      </w:r>
      <w:r>
        <w:rPr>
          <w:bCs/>
          <w:lang w:val="en-US"/>
        </w:rPr>
        <w:t xml:space="preserve">upload is performed with the validation tool, valid data are </w:t>
      </w:r>
      <w:r w:rsidR="006808BF">
        <w:rPr>
          <w:bCs/>
          <w:lang w:val="en-US"/>
        </w:rPr>
        <w:t>appended</w:t>
      </w:r>
      <w:r>
        <w:rPr>
          <w:bCs/>
          <w:lang w:val="en-US"/>
        </w:rPr>
        <w:t xml:space="preserve"> to </w:t>
      </w:r>
      <w:r w:rsidR="006808BF">
        <w:rPr>
          <w:bCs/>
          <w:lang w:val="en-US"/>
        </w:rPr>
        <w:t>appropriate</w:t>
      </w:r>
      <w:r>
        <w:rPr>
          <w:bCs/>
          <w:lang w:val="en-US"/>
        </w:rPr>
        <w:t xml:space="preserve"> dataset.</w:t>
      </w:r>
    </w:p>
    <w:p w14:paraId="6BC70D14" w14:textId="4CD4239A" w:rsidR="006808BF" w:rsidRPr="001138F8" w:rsidRDefault="006808BF" w:rsidP="001138F8">
      <w:pPr>
        <w:rPr>
          <w:bCs/>
          <w:lang w:val="en-US"/>
        </w:rPr>
      </w:pPr>
      <w:r>
        <w:rPr>
          <w:bCs/>
          <w:lang w:val="en-US"/>
        </w:rPr>
        <w:t xml:space="preserve">All Python scripts can be run from the ArcGIS Pro Toolbox </w:t>
      </w:r>
      <w:proofErr w:type="spellStart"/>
      <w:proofErr w:type="gramStart"/>
      <w:r w:rsidRPr="006808BF">
        <w:rPr>
          <w:bCs/>
          <w:i/>
          <w:iCs/>
          <w:lang w:val="en-US"/>
        </w:rPr>
        <w:t>tools.atbx</w:t>
      </w:r>
      <w:proofErr w:type="spellEnd"/>
      <w:proofErr w:type="gramEnd"/>
      <w:r>
        <w:rPr>
          <w:bCs/>
          <w:lang w:val="en-US"/>
        </w:rPr>
        <w:t>.</w:t>
      </w:r>
    </w:p>
    <w:p w14:paraId="3C2D5959" w14:textId="76A37EE1" w:rsidR="002E1E3E" w:rsidRPr="009D5B21" w:rsidRDefault="002E1E3E" w:rsidP="009D5B21">
      <w:pPr>
        <w:numPr>
          <w:ilvl w:val="0"/>
          <w:numId w:val="1"/>
        </w:numPr>
        <w:rPr>
          <w:b/>
          <w:lang w:val="en-US"/>
        </w:rPr>
      </w:pPr>
      <w:r w:rsidRPr="009D5B21">
        <w:rPr>
          <w:b/>
          <w:lang w:val="en-US"/>
        </w:rPr>
        <w:t>Software requirements</w:t>
      </w:r>
    </w:p>
    <w:p w14:paraId="75BBC44B" w14:textId="43E36266" w:rsidR="00BD5CA8" w:rsidRDefault="00DB10EC">
      <w:pPr>
        <w:rPr>
          <w:lang w:val="en-US"/>
        </w:rPr>
      </w:pPr>
      <w:r>
        <w:rPr>
          <w:lang w:val="en-US"/>
        </w:rPr>
        <w:t>The online validation tool is a Javascript web application. Any web server is suitable to deploy the web application. Currently it is deployed on the IIS web server.</w:t>
      </w:r>
    </w:p>
    <w:p w14:paraId="399E500D" w14:textId="0EB4B0B2" w:rsidR="00DB10EC" w:rsidRDefault="00DB10EC">
      <w:pPr>
        <w:rPr>
          <w:lang w:val="en-US"/>
        </w:rPr>
      </w:pPr>
      <w:r>
        <w:rPr>
          <w:lang w:val="en-US"/>
        </w:rPr>
        <w:t>The ArcGIS Server is required for publishing validation tables and Python tools.</w:t>
      </w:r>
    </w:p>
    <w:p w14:paraId="10B95A69" w14:textId="62A5DEA3" w:rsidR="00DB10EC" w:rsidRPr="009D5B21" w:rsidRDefault="00A3091C">
      <w:pPr>
        <w:rPr>
          <w:lang w:val="en-US"/>
        </w:rPr>
      </w:pPr>
      <w:r>
        <w:rPr>
          <w:lang w:val="en-US"/>
        </w:rPr>
        <w:t xml:space="preserve">Python tools are created using </w:t>
      </w:r>
      <w:proofErr w:type="spellStart"/>
      <w:r w:rsidRPr="00A3091C">
        <w:rPr>
          <w:lang w:val="en-US"/>
        </w:rPr>
        <w:t>arcpy</w:t>
      </w:r>
      <w:proofErr w:type="spellEnd"/>
      <w:r w:rsidRPr="00A3091C">
        <w:rPr>
          <w:lang w:val="en-US"/>
        </w:rPr>
        <w:t xml:space="preserve"> and </w:t>
      </w:r>
      <w:r w:rsidRPr="00A3091C">
        <w:rPr>
          <w:lang w:val="en-US"/>
        </w:rPr>
        <w:t>a few</w:t>
      </w:r>
      <w:r w:rsidRPr="00A3091C">
        <w:rPr>
          <w:lang w:val="en-US"/>
        </w:rPr>
        <w:t xml:space="preserve"> other Python site packages. Toolbox was tested in ArcGIS Pro 3.1.x and 3.3.x environments on Windows OS.</w:t>
      </w:r>
    </w:p>
    <w:sectPr w:rsidR="00DB10EC" w:rsidRPr="009D5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920B8"/>
    <w:multiLevelType w:val="hybridMultilevel"/>
    <w:tmpl w:val="23745B40"/>
    <w:lvl w:ilvl="0" w:tplc="7F08CD78">
      <w:start w:val="23"/>
      <w:numFmt w:val="bullet"/>
      <w:lvlText w:val="-"/>
      <w:lvlJc w:val="left"/>
      <w:pPr>
        <w:ind w:left="720" w:hanging="360"/>
      </w:pPr>
      <w:rPr>
        <w:rFonts w:ascii="Aptos" w:eastAsiaTheme="minorHAnsi" w:hAnsi="Apto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22233EC"/>
    <w:multiLevelType w:val="multilevel"/>
    <w:tmpl w:val="9A680F0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16cid:durableId="5254058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8537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21"/>
    <w:rsid w:val="001138F8"/>
    <w:rsid w:val="00291B17"/>
    <w:rsid w:val="002E1E3E"/>
    <w:rsid w:val="003951E3"/>
    <w:rsid w:val="00540E9D"/>
    <w:rsid w:val="005E3374"/>
    <w:rsid w:val="006043E5"/>
    <w:rsid w:val="006808BF"/>
    <w:rsid w:val="006F0969"/>
    <w:rsid w:val="008B648E"/>
    <w:rsid w:val="009D5B21"/>
    <w:rsid w:val="00A3091C"/>
    <w:rsid w:val="00AE2F79"/>
    <w:rsid w:val="00B14C59"/>
    <w:rsid w:val="00BD5CA8"/>
    <w:rsid w:val="00C55D8E"/>
    <w:rsid w:val="00C62643"/>
    <w:rsid w:val="00C76260"/>
    <w:rsid w:val="00DB10EC"/>
    <w:rsid w:val="00E9530A"/>
    <w:rsid w:val="00EB70D8"/>
    <w:rsid w:val="00F515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9735"/>
  <w15:chartTrackingRefBased/>
  <w15:docId w15:val="{6239D315-1A80-4E7A-873C-69CEA96D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B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5B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5B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B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5B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5B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B21"/>
    <w:rPr>
      <w:rFonts w:eastAsiaTheme="majorEastAsia" w:cstheme="majorBidi"/>
      <w:color w:val="272727" w:themeColor="text1" w:themeTint="D8"/>
    </w:rPr>
  </w:style>
  <w:style w:type="paragraph" w:styleId="Title">
    <w:name w:val="Title"/>
    <w:basedOn w:val="Normal"/>
    <w:next w:val="Normal"/>
    <w:link w:val="TitleChar"/>
    <w:uiPriority w:val="10"/>
    <w:qFormat/>
    <w:rsid w:val="009D5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B21"/>
    <w:pPr>
      <w:spacing w:before="160"/>
      <w:jc w:val="center"/>
    </w:pPr>
    <w:rPr>
      <w:i/>
      <w:iCs/>
      <w:color w:val="404040" w:themeColor="text1" w:themeTint="BF"/>
    </w:rPr>
  </w:style>
  <w:style w:type="character" w:customStyle="1" w:styleId="QuoteChar">
    <w:name w:val="Quote Char"/>
    <w:basedOn w:val="DefaultParagraphFont"/>
    <w:link w:val="Quote"/>
    <w:uiPriority w:val="29"/>
    <w:rsid w:val="009D5B21"/>
    <w:rPr>
      <w:i/>
      <w:iCs/>
      <w:color w:val="404040" w:themeColor="text1" w:themeTint="BF"/>
    </w:rPr>
  </w:style>
  <w:style w:type="paragraph" w:styleId="ListParagraph">
    <w:name w:val="List Paragraph"/>
    <w:basedOn w:val="Normal"/>
    <w:uiPriority w:val="34"/>
    <w:qFormat/>
    <w:rsid w:val="009D5B21"/>
    <w:pPr>
      <w:ind w:left="720"/>
      <w:contextualSpacing/>
    </w:pPr>
  </w:style>
  <w:style w:type="character" w:styleId="IntenseEmphasis">
    <w:name w:val="Intense Emphasis"/>
    <w:basedOn w:val="DefaultParagraphFont"/>
    <w:uiPriority w:val="21"/>
    <w:qFormat/>
    <w:rsid w:val="009D5B21"/>
    <w:rPr>
      <w:i/>
      <w:iCs/>
      <w:color w:val="0F4761" w:themeColor="accent1" w:themeShade="BF"/>
    </w:rPr>
  </w:style>
  <w:style w:type="paragraph" w:styleId="IntenseQuote">
    <w:name w:val="Intense Quote"/>
    <w:basedOn w:val="Normal"/>
    <w:next w:val="Normal"/>
    <w:link w:val="IntenseQuoteChar"/>
    <w:uiPriority w:val="30"/>
    <w:qFormat/>
    <w:rsid w:val="009D5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B21"/>
    <w:rPr>
      <w:i/>
      <w:iCs/>
      <w:color w:val="0F4761" w:themeColor="accent1" w:themeShade="BF"/>
    </w:rPr>
  </w:style>
  <w:style w:type="character" w:styleId="IntenseReference">
    <w:name w:val="Intense Reference"/>
    <w:basedOn w:val="DefaultParagraphFont"/>
    <w:uiPriority w:val="32"/>
    <w:qFormat/>
    <w:rsid w:val="009D5B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552101">
      <w:bodyDiv w:val="1"/>
      <w:marLeft w:val="0"/>
      <w:marRight w:val="0"/>
      <w:marTop w:val="0"/>
      <w:marBottom w:val="0"/>
      <w:divBdr>
        <w:top w:val="none" w:sz="0" w:space="0" w:color="auto"/>
        <w:left w:val="none" w:sz="0" w:space="0" w:color="auto"/>
        <w:bottom w:val="none" w:sz="0" w:space="0" w:color="auto"/>
        <w:right w:val="none" w:sz="0" w:space="0" w:color="auto"/>
      </w:divBdr>
    </w:div>
    <w:div w:id="139736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A6A6D0634C2044A16EBE3227B13A39" ma:contentTypeVersion="10" ma:contentTypeDescription="Create a new document." ma:contentTypeScope="" ma:versionID="2dcb0ac4ebc833749fc0bcd15f70101b">
  <xsd:schema xmlns:xsd="http://www.w3.org/2001/XMLSchema" xmlns:xs="http://www.w3.org/2001/XMLSchema" xmlns:p="http://schemas.microsoft.com/office/2006/metadata/properties" xmlns:ns2="cc441983-a594-453e-9742-f7f3f20e1fee" xmlns:ns3="5db06c44-0d09-4f75-a2cc-dbc4b514f718" targetNamespace="http://schemas.microsoft.com/office/2006/metadata/properties" ma:root="true" ma:fieldsID="3afc954b7fb0711bcf2606b6502b2077" ns2:_="" ns3:_="">
    <xsd:import namespace="cc441983-a594-453e-9742-f7f3f20e1fee"/>
    <xsd:import namespace="5db06c44-0d09-4f75-a2cc-dbc4b514f7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441983-a594-453e-9742-f7f3f20e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b06c44-0d09-4f75-a2cc-dbc4b514f71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BA3FBB-78FA-4301-BEA0-B5FB2AB0F354}"/>
</file>

<file path=customXml/itemProps2.xml><?xml version="1.0" encoding="utf-8"?>
<ds:datastoreItem xmlns:ds="http://schemas.openxmlformats.org/officeDocument/2006/customXml" ds:itemID="{69A9518C-45BC-4DE5-BA54-D76F40713234}"/>
</file>

<file path=customXml/itemProps3.xml><?xml version="1.0" encoding="utf-8"?>
<ds:datastoreItem xmlns:ds="http://schemas.openxmlformats.org/officeDocument/2006/customXml" ds:itemID="{136C6FE4-7B5F-4546-BD18-F9B8E9956BF2}"/>
</file>

<file path=docProps/app.xml><?xml version="1.0" encoding="utf-8"?>
<Properties xmlns="http://schemas.openxmlformats.org/officeDocument/2006/extended-properties" xmlns:vt="http://schemas.openxmlformats.org/officeDocument/2006/docPropsVTypes">
  <Template>Normal.dotm</Template>
  <TotalTime>351</TotalTime>
  <Pages>6</Pages>
  <Words>458</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Andžej  Miloš</dc:creator>
  <cp:keywords/>
  <dc:description/>
  <cp:lastModifiedBy>Andžej  Miloš</cp:lastModifiedBy>
  <cp:revision>5</cp:revision>
  <dcterms:created xsi:type="dcterms:W3CDTF">2025-02-21T09:13:00Z</dcterms:created>
  <dcterms:modified xsi:type="dcterms:W3CDTF">2025-02-21T15:04:00Z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0x01010059A6A6D0634C2044A16EBE3227B13A39</vt:lpwstr>
  </property>
</Properties>
</file>