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Compte rendu réu 23/11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Présents : equipe génération, traitement + antonin + charles (réu spécifique)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Chef de projet : Alexis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Cycle 3 : 23/11 &gt; 14/12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Cycle 4 : à voir la durée à cause des vacances, 3, 4 ou 5 semaines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Génération </w:t>
      </w:r>
      <w:r w:rsidDel="00000000" w:rsidR="00000000" w:rsidRPr="00000000">
        <w:rPr>
          <w:rtl w:val="0"/>
        </w:rPr>
        <w:t xml:space="preserve">: 2 groupes, un pour LoudML et l’autre pour la saisonnalité etc. On compare les résultats à la fin pour choisir la voie à suivre.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Données </w:t>
      </w:r>
      <w:r w:rsidDel="00000000" w:rsidR="00000000" w:rsidRPr="00000000">
        <w:rPr>
          <w:rtl w:val="0"/>
        </w:rPr>
        <w:t xml:space="preserve">: Améliorer le code pour que ça soit bien utilisable, contacter Julie pour savoir comment le TP se déroule afin de mieux comprendre quelles données sont à corriger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Arduino </w:t>
      </w:r>
      <w:r w:rsidDel="00000000" w:rsidR="00000000" w:rsidRPr="00000000">
        <w:rPr>
          <w:rtl w:val="0"/>
        </w:rPr>
        <w:t xml:space="preserve">: prendre en main la maquette, tester les codes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Réu aec Charles et Julie : vers la dernière semaine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