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Anexo Técnico V14-A — Rede Zero-Trust Residencial OpenWrt (Vivo Fibra 600 Mbps, Brasília/DF)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TL;DR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Xiaomi AX3000T (MT7981B / Filogic 820, ARM dual-core A53)</w:t>
      </w:r>
      <w:r w:rsidDel="00000000" w:rsidR="00000000" w:rsidRPr="00000000">
        <w:rPr>
          <w:rFonts w:ascii="Arial" w:cs="Arial" w:eastAsia="Arial" w:hAnsi="Arial"/>
          <w:rtl w:val="0"/>
        </w:rPr>
        <w:t xml:space="preserve"> é a melhor compra presencial em Brasília: é o único roteador com suporte oficial OpenWrt e CPU ARM forte realmente disponível no varejo físico brasileiro (Kabum, Amazon BR, Mercado Livre Full), por ~R$ 335–370. O Belkin RT3200/Linksys E8450 e o GL.iNet Flint 2, embora superiores para flash, são praticamente só importação (eBay/AliExpress/Ubuy) e não devem ser comprados presencialmente no DF.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ONT standalone recomendada: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TP-Link XZ000-G3</w:t>
      </w:r>
      <w:r w:rsidDel="00000000" w:rsidR="00000000" w:rsidRPr="00000000">
        <w:rPr>
          <w:rFonts w:ascii="Arial" w:cs="Arial" w:eastAsia="Arial" w:hAnsi="Arial"/>
          <w:rtl w:val="0"/>
        </w:rPr>
        <w:t xml:space="preserve"> (conector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SC/APC</w:t>
      </w:r>
      <w:r w:rsidDel="00000000" w:rsidR="00000000" w:rsidRPr="00000000">
        <w:rPr>
          <w:rFonts w:ascii="Arial" w:cs="Arial" w:eastAsia="Arial" w:hAnsi="Arial"/>
          <w:rtl w:val="0"/>
        </w:rPr>
        <w:t xml:space="preserve">, R$ 100–270, amplamente disponível), com Mini UPS DC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Marsriva KP3</w:t>
      </w:r>
      <w:r w:rsidDel="00000000" w:rsidR="00000000" w:rsidRPr="00000000">
        <w:rPr>
          <w:rFonts w:ascii="Arial" w:cs="Arial" w:eastAsia="Arial" w:hAnsi="Arial"/>
          <w:rtl w:val="0"/>
        </w:rPr>
        <w:t xml:space="preserve"> (R$ 200–280, saídas 9V/12V/5V simultâneas, comutação 0 ms). Ambos compráveis online com entrega rápida no DF; presencialmente o XZ000-G3 aparece em redes como Kalunga/Fujioka e lojas de redes/ISP.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arquitetura Zero-Trust se implementa com 4 VLANs (DSA bridge no OpenWrt 24.10) + zonas de firewall com forwarding stateful unidirecional 30→40, mDNS reflector restrito a VLANs 30/40, e WAN PPPoE em VLAN 10 (`cliente@cliente`/`cliente`, MTU 1492; clonagem de MAC só se necessário).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Atenção (corrigido na V14):</w:t>
      </w:r>
      <w:r w:rsidDel="00000000" w:rsidR="00000000" w:rsidRPr="00000000">
        <w:rPr>
          <w:rFonts w:ascii="Arial" w:cs="Arial" w:eastAsia="Arial" w:hAnsi="Arial"/>
          <w:rtl w:val="0"/>
        </w:rPr>
        <w:t xml:space="preserve"> zonas com porta restrita (IOT, GUEST)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rtl w:val="0"/>
        </w:rPr>
        <w:t xml:space="preserve"> levam `config forwarding` para a WAN — a liberação é feita só por `config rule` de portas específicas, senão o forwarding abre tudo e anula a restrição.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Key Findings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Decisão de hardware (Parte 1)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restrição dominante do projeto não é técnica, é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logística</w:t>
      </w:r>
      <w:r w:rsidDel="00000000" w:rsidR="00000000" w:rsidRPr="00000000">
        <w:rPr>
          <w:rFonts w:ascii="Arial" w:cs="Arial" w:eastAsia="Arial" w:hAnsi="Arial"/>
          <w:rtl w:val="0"/>
        </w:rPr>
        <w:t xml:space="preserve">: comprar presencialmente em Brasília. Isso elimina os dois melhores candidatos de flash (RT3200/E8450 e Flint 2), que no Brasil só existem via importação.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Xiaomi AX3000T</w:t>
      </w:r>
      <w:r w:rsidDel="00000000" w:rsidR="00000000" w:rsidRPr="00000000">
        <w:rPr>
          <w:rFonts w:ascii="Arial" w:cs="Arial" w:eastAsia="Arial" w:hAnsi="Arial"/>
          <w:rtl w:val="0"/>
        </w:rPr>
        <w:t xml:space="preserve"> vence por ser o único cruzamento de (a) suporte OpenWrt oficial, (b) CPU ARM Cortex-A53 com hardware flow offloading capaz de NAT em gigabit, e (c) disponibilidade real no varejo brasileiro.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TP-Link Archer AX55/AX73 foram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rejeitados</w:t>
      </w:r>
      <w:r w:rsidDel="00000000" w:rsidR="00000000" w:rsidRPr="00000000">
        <w:rPr>
          <w:rFonts w:ascii="Arial" w:cs="Arial" w:eastAsia="Arial" w:hAnsi="Arial"/>
          <w:rtl w:val="0"/>
        </w:rPr>
        <w:t xml:space="preserve">: o AX55 V1 e o AX73 usam Qualcomm IPQ5018/IPQ0518, sem suporte OpenWrt estável; o AX55 V2/V4 usa Broadcom (sem OpenWrt). Só o AX55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 V2</w:t>
      </w:r>
      <w:r w:rsidDel="00000000" w:rsidR="00000000" w:rsidRPr="00000000">
        <w:rPr>
          <w:rFonts w:ascii="Arial" w:cs="Arial" w:eastAsia="Arial" w:hAnsi="Arial"/>
          <w:rtl w:val="0"/>
        </w:rPr>
        <w:t xml:space="preserve"> usa MT7981B, mas tem suporte incipiente (snapshot/WIP) e é raro no Brasil.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Coração técnico (Parte 2)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Flash do AX3000T</w:t>
      </w:r>
      <w:r w:rsidDel="00000000" w:rsidR="00000000" w:rsidRPr="00000000">
        <w:rPr>
          <w:rFonts w:ascii="Arial" w:cs="Arial" w:eastAsia="Arial" w:hAnsi="Arial"/>
          <w:rtl w:val="0"/>
        </w:rPr>
        <w:t xml:space="preserve"> é mais trabalhoso que o do E8450 (requer obter SSH no firmware stock via ferramenta `xmir-patcher` antes de gravar o OpenWrt). Documento o procedimento e também o do E8450 como alternativa "plano B" (importado), que usa apenas upload web do instalador `.itb`.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WAN Vivo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VLAN 10, PPPoE `cliente@cliente`/`cliente`, MTU 1492; habilitar Software/Hardware flow offloading é obrigatório para chegar a 600 Mbps.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VLANs DSA</w:t>
      </w:r>
      <w:r w:rsidDel="00000000" w:rsidR="00000000" w:rsidRPr="00000000">
        <w:rPr>
          <w:rFonts w:ascii="Arial" w:cs="Arial" w:eastAsia="Arial" w:hAnsi="Arial"/>
          <w:rtl w:val="0"/>
        </w:rPr>
        <w:t xml:space="preserve">: criadas em `br-lan` via Bridge VLAN filtering; cada VLAN vira device `br-lan.20`, `br-lan.30`, etc.; cada uma recebe interface lógica + zona de firewall.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Regra direcional 30→40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implementada com `forwarding` 30→40 + zona IOT com `forward REJECT`; o retorno 40→30 é permitido automaticamente por conntrack (stateful), sem precisar de forwarding 40→30.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Details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PARTE 1 — HARDWARE: PESQUISA DE CAMPO EM BRASÍLIA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1A. Roteador principal (firewall all-in-one com OpenWrt)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Análise dos candidatos: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Modelo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SoC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OpenWrt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NAT 600 Mbps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Disponível presencialmente em BSB?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Preço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Xiaomi AX3000T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MediaTek MT7981B (2× ARM A53), Switch MT7531AE, 256 MB RAM, 128 MB NAND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Oficial, suportado desde 23.05.4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Sim, com flow offload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— Kabum, Amazon BR, ML Full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R$ 335–370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Belkin RT3200 / Linksys E8450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MediaTek MT7622BV + MT7915AN/MT7975AN, 512 MB RAM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Oficial, excelente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 — ~850 Mbps medido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— só importação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~US$ 70–120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GL.iNet Flint 2 (GL-MT6000)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MediaTek MT7986A, 2.5GbE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Oficial + GL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Sim, folgado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— importação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~R$ 900–1.300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TP-Link Archer AX55 V1 / AX73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Qualcomm IPQ5018/IPQ0518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Sem suporte estável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—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Sim, mas inútil p/ OpenWrt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Nota técnica MIPS:</w:t>
      </w:r>
      <w:r w:rsidDel="00000000" w:rsidR="00000000" w:rsidRPr="00000000">
        <w:rPr>
          <w:rFonts w:ascii="Arial" w:cs="Arial" w:eastAsia="Arial" w:hAnsi="Arial"/>
          <w:rtl w:val="0"/>
        </w:rPr>
        <w:t xml:space="preserve"> a premissa do checklist está correta — roteadores MIPS ficam limitados por CPU em ~300–400 Mbps. Todos os recomendados aqui usam ARM Cortex-A53, que com hardware flow offloading habilitado roteia em velocidade de linha gigabit.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Veredito — comprar: Xiaomi AX3000T (versão RD23, MT7981B).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Confirme no ato que é o modelo AX3000T (RD03/RD23) e não o "RD03V2"/AX3000 com chip Qualcomm.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⚠️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Risco de hardware em unidades recentes: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o AX3000T sai de fábrica com flash NAND ESMT F50L1G41LB ou Winbond W25N01KV; unidades com a variante Winbond W25N01KV podem sofrer softbrick com builds OpenWrt que não tratam esse chip. Use uma build OpenWrt recente (24.10.x ou superior).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Plano B:</w:t>
      </w:r>
      <w:r w:rsidDel="00000000" w:rsidR="00000000" w:rsidRPr="00000000">
        <w:rPr>
          <w:rFonts w:ascii="Arial" w:cs="Arial" w:eastAsia="Arial" w:hAnsi="Arial"/>
          <w:rtl w:val="0"/>
        </w:rPr>
        <w:t xml:space="preserve"> Belkin RT3200 ou Linksys E8450.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1B. ONT Standalone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TP-Link XZ000-G3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terminal GPON de 1 porta Gigabit. Especificações oficiais: compatível com ITU-T G.984 GPON, 1× porta RJ45 10/100/1000 Mbps + 1× porta SC/APC. É a ONT mais usada na comunidade brasileira. Preço R$ 100–270.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Conector de fibra:</w:t>
      </w:r>
      <w:r w:rsidDel="00000000" w:rsidR="00000000" w:rsidRPr="00000000">
        <w:rPr>
          <w:rFonts w:ascii="Arial" w:cs="Arial" w:eastAsia="Arial" w:hAnsi="Arial"/>
          <w:rtl w:val="0"/>
        </w:rPr>
        <w:t xml:space="preserve"> SC/APC (verde).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Alimentação 9 VDC:</w:t>
      </w:r>
      <w:r w:rsidDel="00000000" w:rsidR="00000000" w:rsidRPr="00000000">
        <w:rPr>
          <w:rFonts w:ascii="Arial" w:cs="Arial" w:eastAsia="Arial" w:hAnsi="Arial"/>
          <w:rtl w:val="0"/>
        </w:rPr>
        <w:t xml:space="preserve"> casa com o Mini UPS DC.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Alternativa:</w:t>
      </w:r>
      <w:r w:rsidDel="00000000" w:rsidR="00000000" w:rsidRPr="00000000">
        <w:rPr>
          <w:rFonts w:ascii="Arial" w:cs="Arial" w:eastAsia="Arial" w:hAnsi="Arial"/>
          <w:rtl w:val="0"/>
        </w:rPr>
        <w:t xml:space="preserve"> VSOL V2802RH (2.5 Gbps).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Onde comprar fisicamente em Brasília:</w:t>
      </w:r>
      <w:r w:rsidDel="00000000" w:rsidR="00000000" w:rsidRPr="00000000">
        <w:rPr>
          <w:rFonts w:ascii="Arial" w:cs="Arial" w:eastAsia="Arial" w:hAnsi="Arial"/>
          <w:rtl w:val="0"/>
        </w:rPr>
        <w:t xml:space="preserve"> lojas de redes/telecom e ISP.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1C. Mini UPS DC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Marsriva KP3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mini nobreak DC. Bateria 10.000 mAh. Saídas simultâneas 12V e 9V. Atende requisito de alimentar ONT e roteador.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Knup KP-TC44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mini nobreak DC bivolt, atentar se as saídas entregam 9V e 12V simultâneos fisicamente.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PARTE 2 — PROCEDIMENTOS TÉCNICOS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Procedimentos documentados para o Xiaomi AX3000T (MT7981B).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2A. Flash do OpenWrt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Procedimento AX3000T (MT7981B)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Preparação: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🔴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CRÍTICO: Ambiente Isolado.</w:t>
      </w:r>
      <w:r w:rsidDel="00000000" w:rsidR="00000000" w:rsidRPr="00000000">
        <w:rPr>
          <w:rFonts w:ascii="Arial" w:cs="Arial" w:eastAsia="Arial" w:hAnsi="Arial"/>
          <w:rtl w:val="0"/>
        </w:rPr>
        <w:t xml:space="preserve"> Use um PC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100% limpo</w:t>
      </w:r>
      <w:r w:rsidDel="00000000" w:rsidR="00000000" w:rsidRPr="00000000">
        <w:rPr>
          <w:rFonts w:ascii="Arial" w:cs="Arial" w:eastAsia="Arial" w:hAnsi="Arial"/>
          <w:rtl w:val="0"/>
        </w:rPr>
        <w:t xml:space="preserve"> (ex: rodando um Live USB Linux Ubuntu/Mint inicializável) com Python 3.x e Git instalados.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NÃO use</w:t>
      </w:r>
      <w:r w:rsidDel="00000000" w:rsidR="00000000" w:rsidRPr="00000000">
        <w:rPr>
          <w:rFonts w:ascii="Arial" w:cs="Arial" w:eastAsia="Arial" w:hAnsi="Arial"/>
          <w:rtl w:val="0"/>
        </w:rPr>
        <w:t xml:space="preserve"> um sistema operacional da sua rede que possa estar comprometido no nível do Kernel para rodar o script ou transferir o firmware.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Baixe as imagens OpenWrt do target mediatek/filogic (use uma versão estável recente, 24.10.x ou superior, pela correção do chip Winbond):</w:t>
      </w:r>
    </w:p>
    <w:p w:rsidR="00000000" w:rsidDel="00000000" w:rsidP="00000000" w:rsidRDefault="00000000" w:rsidRPr="00000000" w14:paraId="00000048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8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openwrt-24.10.x-mediatek-filogic-xiaomi_mi-router-ax3000t-initramfs-factory.ubi</w:t>
      </w:r>
    </w:p>
    <w:p w:rsidR="00000000" w:rsidDel="00000000" w:rsidP="00000000" w:rsidRDefault="00000000" w:rsidRPr="00000000" w14:paraId="00000049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8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openwrt-24.10.x-mediatek-filogic-xiaomi_mi-router-ax3000t-squashfs-sysupgrade.bin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Faça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reset de fábrica</w:t>
      </w:r>
      <w:r w:rsidDel="00000000" w:rsidR="00000000" w:rsidRPr="00000000">
        <w:rPr>
          <w:rFonts w:ascii="Arial" w:cs="Arial" w:eastAsia="Arial" w:hAnsi="Arial"/>
          <w:rtl w:val="0"/>
        </w:rPr>
        <w:t xml:space="preserve"> no roteador (segure o botão reset ~10 s com o aparelho ligado).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Acesso ao firmware stock:</w:t>
      </w:r>
      <w:r w:rsidDel="00000000" w:rsidR="00000000" w:rsidRPr="00000000">
        <w:rPr>
          <w:rFonts w:ascii="Arial" w:cs="Arial" w:eastAsia="Arial" w:hAnsi="Arial"/>
          <w:rtl w:val="0"/>
        </w:rPr>
        <w:t xml:space="preserve"> IP padrão 192.168.31.1. Conecte o PC numa porta LAN, acesse, complete o wizard e defina senha de administrador.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Obter SSH com xmir-patcher:</w:t>
      </w:r>
      <w:r w:rsidDel="00000000" w:rsidR="00000000" w:rsidRPr="00000000">
        <w:rPr>
          <w:rFonts w:ascii="Arial" w:cs="Arial" w:eastAsia="Arial" w:hAnsi="Arial"/>
          <w:rtl w:val="0"/>
        </w:rPr>
        <w:t xml:space="preserve"> Clone o repositório e rode o run.bat (Windows) ou ./run.sh (Linux). No menu, use a opção de obter token/criar acesso (a ferramenta extrai o stok e habilita SSH).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Gravar o OpenWrt (initramfs) e fazer sysupgrade: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Copie as imagens via scp para /tmp e grave pela CLI ou pelo patcher. Após gravar o initramfs e reiniciar, acesse o LuCI em 192.168.1.1 e faça upload do sysupgrade.bin.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Verificar OpenWrt ativo: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Após flash, IP volta para 192.168.1.1. LuCI deve mostrar OpenWrt.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Recuperação (brick) — TFTP/U-Boot do AX3000T:</w:t>
      </w:r>
      <w:r w:rsidDel="00000000" w:rsidR="00000000" w:rsidRPr="00000000">
        <w:rPr>
          <w:rFonts w:ascii="Arial" w:cs="Arial" w:eastAsia="Arial" w:hAnsi="Arial"/>
          <w:rtl w:val="0"/>
        </w:rPr>
        <w:t xml:space="preserve"> O AX3000T tem recovery via U-Boot por TFTP. Configure o PC com IP estático 192.168.31.100/24. Suba um servidor TFTP servindo a imagem de recuperação. Ligue o aparelho segurando o botão reset; o U-Boot busca a imagem por TFTP.</w:t>
      </w:r>
    </w:p>
    <w:p w:rsidR="00000000" w:rsidDel="00000000" w:rsidP="00000000" w:rsidRDefault="00000000" w:rsidRPr="00000000" w14:paraId="0000005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Procedimento alternativo — Linksys E8450 / Belkin RT3200 (MT7622)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Acesso via 192.168.1.1, firmware stock. Upload web do instalador .itb. Reinicie e aplique sysupgrade.itb.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2B. Configuração da WAN (ordem correta)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🟢 Na Vivo GPON residencial, quem autentica é a ONT somada ao PPPoE. O MAC do roteador não participa na maioria dos casos. Comece sem clonagem.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 1 — VLAN 10 na interface WAN (modelo DSA):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Network → Interfaces → Devices → Add device. Type: VLAN (802.1q). Base device: wan. VLAN ID: 10. Cria o device wan.10.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 2 — Interface PPPoE: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Network → Interfaces → Add interface. Protocol: PPPoE. Device: wan.10. Usuário/Senha: cliente@cliente/cliente. MTU 1492. Firewall zone: wan.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 3 — Testar.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 3-B — Override do MAC (SÓ se o PPPoE NÃO autenticar):</w:t>
      </w:r>
      <w:r w:rsidDel="00000000" w:rsidR="00000000" w:rsidRPr="00000000">
        <w:rPr>
          <w:rFonts w:ascii="Arial" w:cs="Arial" w:eastAsia="Arial" w:hAnsi="Arial"/>
          <w:rtl w:val="0"/>
        </w:rPr>
        <w:t xml:space="preserve"> No device wan.10 (ou base), aba Advanced, MAC address: cole o MAC da HGU Vivo original.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Crítico para 600 Mbps: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Habilite Software flow offloading e Hardware flow offloading em Network → Firewall → General Settings.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2C. Segmentação por VLANs (DSA, OpenWrt 24.10)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 1 — Criar as Bridge VLANs: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Network → Interfaces → Devices → Configure br-lan → Bridge VLAN filtering. Atribua as portas untagged (u*) para cada VLAN correspondente.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🔴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EVITE SE TRANCAR PARA FORA (lockout):</w:t>
      </w:r>
      <w:r w:rsidDel="00000000" w:rsidR="00000000" w:rsidRPr="00000000">
        <w:rPr>
          <w:rFonts w:ascii="Arial" w:cs="Arial" w:eastAsia="Arial" w:hAnsi="Arial"/>
          <w:rtl w:val="0"/>
        </w:rPr>
        <w:t xml:space="preserve"> Neste layout as 4 portas LAN viram acesso das 4 VLANs — não sobra porta para uma VLAN 1 de gestão. A administração passa a ser feita pela rede HOME-MAIN (vlan30). Esteja conectado na porta untagged da vlan30 antes de aplicar.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Conteúdo completo de /etc/config/network: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25" w:line="300" w:lineRule="auto"/>
        <w:ind w:left="225" w:right="225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config device</w:t>
        <w:br w:type="textWrapping"/>
        <w:t xml:space="preserve"> option name 'br-lan'</w:t>
        <w:br w:type="textWrapping"/>
        <w:t xml:space="preserve"> option type 'bridge'</w:t>
        <w:br w:type="textWrapping"/>
        <w:t xml:space="preserve"> list ports 'lan1'</w:t>
        <w:br w:type="textWrapping"/>
        <w:t xml:space="preserve"> list ports 'lan2'</w:t>
        <w:br w:type="textWrapping"/>
        <w:t xml:space="preserve"> list ports 'lan3'</w:t>
        <w:br w:type="textWrapping"/>
        <w:t xml:space="preserve"> list ports 'lan4'</w:t>
        <w:br w:type="textWrapping"/>
        <w:br w:type="textWrapping"/>
        <w:t xml:space="preserve">config bridge-vlan</w:t>
        <w:br w:type="textWrapping"/>
        <w:t xml:space="preserve"> option device 'br-lan'</w:t>
        <w:br w:type="textWrapping"/>
        <w:t xml:space="preserve"> option vlan '20'</w:t>
        <w:br w:type="textWrapping"/>
        <w:t xml:space="preserve"> list ports 'lan4:u*' # porta de acesso WORK-DEV</w:t>
        <w:br w:type="textWrapping"/>
        <w:br w:type="textWrapping"/>
        <w:t xml:space="preserve">config bridge-vlan</w:t>
        <w:br w:type="textWrapping"/>
        <w:t xml:space="preserve"> option device 'br-lan'</w:t>
        <w:br w:type="textWrapping"/>
        <w:t xml:space="preserve"> option vlan '30'</w:t>
        <w:br w:type="textWrapping"/>
        <w:t xml:space="preserve"> list ports 'lan1:u*' # porta de acesso HOME-MAIN</w:t>
        <w:br w:type="textWrapping"/>
        <w:br w:type="textWrapping"/>
        <w:t xml:space="preserve">config bridge-vlan</w:t>
        <w:br w:type="textWrapping"/>
        <w:t xml:space="preserve"> option device 'br-lan'</w:t>
        <w:br w:type="textWrapping"/>
        <w:t xml:space="preserve"> option vlan '40'</w:t>
        <w:br w:type="textWrapping"/>
        <w:t xml:space="preserve"> list ports 'lan2:u*' # porta de acesso HOME-IOT</w:t>
        <w:br w:type="textWrapping"/>
        <w:br w:type="textWrapping"/>
        <w:t xml:space="preserve">config bridge-vlan</w:t>
        <w:br w:type="textWrapping"/>
        <w:t xml:space="preserve"> option device 'br-lan'</w:t>
        <w:br w:type="textWrapping"/>
        <w:t xml:space="preserve"> option vlan '50'</w:t>
        <w:br w:type="textWrapping"/>
        <w:t xml:space="preserve"> list ports 'lan3:u*' # porta de acesso GUEST-WIFI</w:t>
        <w:br w:type="textWrapping"/>
        <w:br w:type="textWrapping"/>
        <w:t xml:space="preserve"># Interfaces lógicas vlan20, vlan30, vlan40, vlan50 (Static IPs)</w:t>
        <w:br w:type="textWrapping"/>
        <w:t xml:space="preserve"># WAN: wan.10 e interface pppoe</w:t>
        <w:br w:type="textWrapping"/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2D. Regras de Firewall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Conteúdo completo de /etc/config/firewall: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25" w:line="300" w:lineRule="auto"/>
        <w:ind w:left="225" w:right="225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# WORK-DEV (VLAN 20): só internet, zero lateral</w:t>
        <w:br w:type="textWrapping"/>
        <w:t xml:space="preserve">config zone</w:t>
        <w:br w:type="textWrapping"/>
        <w:t xml:space="preserve"> option name 'work'</w:t>
        <w:br w:type="textWrapping"/>
        <w:t xml:space="preserve"> list network 'vlan20'</w:t>
        <w:br w:type="textWrapping"/>
        <w:t xml:space="preserve"> option input 'REJECT'</w:t>
        <w:br w:type="textWrapping"/>
        <w:t xml:space="preserve"> option output 'ACCEPT'</w:t>
        <w:br w:type="textWrapping"/>
        <w:t xml:space="preserve"> option forward 'REJECT'</w:t>
        <w:br w:type="textWrapping"/>
        <w:br w:type="textWrapping"/>
        <w:t xml:space="preserve">config forwarding</w:t>
        <w:br w:type="textWrapping"/>
        <w:t xml:space="preserve"> option src 'work'</w:t>
        <w:br w:type="textWrapping"/>
        <w:t xml:space="preserve"> option dest 'wan'</w:t>
        <w:br w:type="textWrapping"/>
        <w:br w:type="textWrapping"/>
        <w:t xml:space="preserve"># HOME-MAIN (VLAN 30): internet + inicia p/ IOT</w:t>
        <w:br w:type="textWrapping"/>
        <w:t xml:space="preserve">config zone</w:t>
        <w:br w:type="textWrapping"/>
        <w:t xml:space="preserve"> option name 'home'</w:t>
        <w:br w:type="textWrapping"/>
        <w:t xml:space="preserve"> list network 'vlan30'</w:t>
        <w:br w:type="textWrapping"/>
        <w:t xml:space="preserve"> option input 'ACCEPT'</w:t>
        <w:br w:type="textWrapping"/>
        <w:t xml:space="preserve"> option output 'ACCEPT'</w:t>
        <w:br w:type="textWrapping"/>
        <w:t xml:space="preserve"> option forward 'REJECT'</w:t>
        <w:br w:type="textWrapping"/>
        <w:br w:type="textWrapping"/>
        <w:t xml:space="preserve">config forwarding</w:t>
        <w:br w:type="textWrapping"/>
        <w:t xml:space="preserve"> option src 'home'</w:t>
        <w:br w:type="textWrapping"/>
        <w:t xml:space="preserve"> option dest 'wan'</w:t>
        <w:br w:type="textWrapping"/>
        <w:br w:type="textWrapping"/>
        <w:t xml:space="preserve">config forwarding</w:t>
        <w:br w:type="textWrapping"/>
        <w:t xml:space="preserve"> option src 'home'</w:t>
        <w:br w:type="textWrapping"/>
        <w:t xml:space="preserve"> option dest 'iot' # 30 -&gt; 40 permitido</w:t>
        <w:br w:type="textWrapping"/>
        <w:br w:type="textWrapping"/>
        <w:t xml:space="preserve"># HOME-IOT (VLAN 40): isolada</w:t>
        <w:br w:type="textWrapping"/>
        <w:t xml:space="preserve">config zone</w:t>
        <w:br w:type="textWrapping"/>
        <w:t xml:space="preserve"> option name 'iot'</w:t>
        <w:br w:type="textWrapping"/>
        <w:t xml:space="preserve"> list network 'vlan40'</w:t>
        <w:br w:type="textWrapping"/>
        <w:t xml:space="preserve"> option input 'REJECT'</w:t>
        <w:br w:type="textWrapping"/>
        <w:t xml:space="preserve"> option output 'ACCEPT'</w:t>
        <w:br w:type="textWrapping"/>
        <w:t xml:space="preserve"> option forward 'REJECT'</w:t>
        <w:br w:type="textWrapping"/>
        <w:br w:type="textWrapping"/>
        <w:t xml:space="preserve">config rule</w:t>
        <w:br w:type="textWrapping"/>
        <w:t xml:space="preserve"> option name 'iot-internet-limited'</w:t>
        <w:br w:type="textWrapping"/>
        <w:t xml:space="preserve"> option src 'iot'</w:t>
        <w:br w:type="textWrapping"/>
        <w:t xml:space="preserve"> option dest 'wan'</w:t>
        <w:br w:type="textWrapping"/>
        <w:t xml:space="preserve"> option proto 'tcp udp'</w:t>
        <w:br w:type="textWrapping"/>
        <w:t xml:space="preserve"> option dest_port '53 80 123 443 8883'</w:t>
        <w:br w:type="textWrapping"/>
        <w:t xml:space="preserve"> option target 'ACCEPT'</w:t>
        <w:br w:type="textWrapping"/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2E. mDNS Repeater (refletir só entre VLAN 30 e 40)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Instalar avahi-daemon e configurar /etc/avahi/avahi-daemon.conf permitindo apenas br-lan.30 e br-lan.40. Configurar firewall para liberar UDP 5353 (dest 224.0.0.251) originado da zona iot.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2F. Configuração da ONT TP-Link XZ000-G3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Acesso:</w:t>
      </w:r>
      <w:r w:rsidDel="00000000" w:rsidR="00000000" w:rsidRPr="00000000">
        <w:rPr>
          <w:rFonts w:ascii="Arial" w:cs="Arial" w:eastAsia="Arial" w:hAnsi="Arial"/>
          <w:rtl w:val="0"/>
        </w:rPr>
        <w:t xml:space="preserve"> IP padrão 192.168.1.1.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Passos GPON SN + SLID (rede Vivo):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Insira o GPON SN em hexadecimal, 16 dígitos (converta as 4 primeiras letras para ASCII→HEX). Insira o SLID. Defina VLAN 10 modo TAG.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Problemas comuns e soluções:</w:t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PON pisca eternamente / "fake O5" (Falha de SN/SLID):</w:t>
      </w:r>
      <w:r w:rsidDel="00000000" w:rsidR="00000000" w:rsidRPr="00000000">
        <w:rPr>
          <w:rFonts w:ascii="Arial" w:cs="Arial" w:eastAsia="Arial" w:hAnsi="Arial"/>
          <w:rtl w:val="0"/>
        </w:rPr>
        <w:t xml:space="preserve"> SN ou SLID incorretos, ou conversão hex errada. Recolha o SN/SLID corretos pela interface da HGU Vivo (página /padrao ou tela de status GPON) e refaça a conversão.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🟡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PON pisca eternamente (Bloqueio OMCI - Plano B):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os dados hex/ASCII estiverem perfeitos e a ONT não autenticar (O5), sua central OLT pode estar exigindo a assinatura física do hardware Askey/MitraStar original.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Devolva a HGU Vivo para a rede. Acesse-a,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desligue o Wi-Fi</w:t>
      </w:r>
      <w:r w:rsidDel="00000000" w:rsidR="00000000" w:rsidRPr="00000000">
        <w:rPr>
          <w:rFonts w:ascii="Arial" w:cs="Arial" w:eastAsia="Arial" w:hAnsi="Arial"/>
          <w:rtl w:val="0"/>
        </w:rPr>
        <w:t xml:space="preserve"> e configure a interface WAN GPON para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Modo Bridge</w:t>
      </w:r>
      <w:r w:rsidDel="00000000" w:rsidR="00000000" w:rsidRPr="00000000">
        <w:rPr>
          <w:rFonts w:ascii="Arial" w:cs="Arial" w:eastAsia="Arial" w:hAnsi="Arial"/>
          <w:rtl w:val="0"/>
        </w:rPr>
        <w:t xml:space="preserve">. Ela funcionará apenas como conversora de mídia. Conecte um cabo da porta LAN1 dela para a porta WAN do AX3000T, e mantenha a configuração de PPPoE + VLAN 10 no OpenWrt normalmente.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Registra (O5) mas sem internet:</w:t>
      </w:r>
      <w:r w:rsidDel="00000000" w:rsidR="00000000" w:rsidRPr="00000000">
        <w:rPr>
          <w:rFonts w:ascii="Arial" w:cs="Arial" w:eastAsia="Arial" w:hAnsi="Arial"/>
          <w:rtl w:val="0"/>
        </w:rPr>
        <w:t xml:space="preserve"> VLAN errada ou PPPoE mal configurado no roteador.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PARTE 3 — LOJAS FÍSICAS EM BRASÍLIA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Estratégia: roteador e UPS presencial, ONT online. Lojas: Kalunga, Netshop Informática, Glacon Informática, Lojas de provedores (SIA/Taguatinga). Varejo de massa no ParkShopping, Conjunto Nacional, etc.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Recommendations e Caveats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Risco de flash do AX3000T: unidades com flash Winbond podem dar softbrick; tenha recovery pronto.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Nomes de device (wan, lan1..lan4) dependem do build. Verifique antes.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Restrição de portas do IOT: libere via logread se necessário.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