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Relatório Arquitetural e de Design de Interface: Modernização e Estratégia Multiplataforma para o Aplicativo MyVocaList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Introdução ao Contexto do Sistema e Objetivos Arquiteturais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ecossistema de desenvolvimento de software moderno exige que aplicações multiplataforma combinem uma interface de usuário altamente engajadora com um desempenho de execução impecável, operando de forma perfeitamente fluida através de diversos sistemas operacionais e formatos de hardware. A presente análise debruça-se exaustivamente sobre o aplicativo "MyVocaList", uma solução atualmente estabelecida em sua fase de Produto Mínimo Viável (MVP), estrategicamente voltada para a gestão e orquestração de eventos de Karaoke e Bandokê. A arquitetura basilar da aplicação assenta-se no framework.NET MAUI 10, adotando padrões rigorosos de desenvolvimento de software de classe empresarial, notadamente o padrão arquitetural Model-View-ViewModel (MVVM) intimamente acoplado aos princípios de Domain-Driven Design (DDD), e utilizando o mecanismo de banco de dados relacional SQLite para a persistência local e robusta de dados.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Atualmente, o projeto emprega a biblioteca comercial DevExpress Mobile UI for.NET MAUI, buscando estabelecer uma conformidade padronizada com as diretrizes visuais do Material Design 3 (MD3).</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 código-fonte que materializa esta arquitetura encontra-se versionado e armazenado na infraestrutura do Google Drive, especificamente no diretório identificado como 'MyVocaList/SourceCode-20260601'.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Apesar da fundação técnica inegavelmente sólida que o paradigma MVVM e o DDD proporcionam, a aplicação encontra-se em um ponto de inflexão crítico, enfrentando desafios severos em duas frentes primárias que ameaçam a sua viabilidade comercial e a sua expansão multiplataforma. A primeira frente de desafio é de natureza estritamente estética e focada na Experiência do Usuário (UX). O design atual, embora tecnicamente alinhado às heurísticas de usabilidade, é amplamente descrito como excessivamente escuro, monótono e carente da identidade visual festiva, imersiva e enérgica que o nicho de entretenimento noturno de Karaoke e Bandokê imperativamente exige. A segunda frente, de magnitude ainda maior, é de natureza estrutural e arquitetural. O aplicativo possui o requisito de negócios inegociável de execução híbrida universal, necessitando operar com paridade de recursos abrangendo os ecossistemas Android, iOS e o ambiente desktop do Windows.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Contudo, a biblioteca DevExpress MAUI, embora altamente otimizada e eficiente para ecossistemas exclusivamente móveis, não oferece suporte atual ou planejado para o form-factor de desktop abrangendo o Windows (via WinUI 3), macOS ou Linux.</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Adicionalmente, a aplicação requer a manutenção de estratégias avançadas e rigorosas para evitar problemas de concorrência de thread de renderização, um vetor contínuo de instabilidade e encerramentos abruptos em aplicações.NET MAUI que lidam com atualizações assíncronas de interface provenientes do banco de dados, sendo este o exato motivo histórico pelo qual a biblioteca DevExpress foi inicialmente adotada como medida mitigatória.</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 além das reestruturações de bibliotecas e de interface, propõe-se a avaliação profunda da ferramenta generativa Google Stitch no contexto de fluxos de trabalho assistidos por Inteligência Artificial (AI-assisted development workflows). O objetivo desta iniciativa vanguardista é estabelecer um processo de criação pós-exportação ininterrupto utilizando um servidor Model Context Protocol (MCP) nativamente integrado ao ambiente do Claude Code.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Esta complexa integração arquitetural visa garantir que todo o código XAML e C# gerado por agentes autônomos de Inteligência Artificial mantenha conformidade estrita com as especificações de design estabelecidas (garantindo o padrão 'Stitch Planned Compliant'), eliminando discrepâncias visuais, suprimindo as alucinações cromáticas do modelo de linguagem e automatizando a tradução precisa de intenções de design semântico para código funcional.</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Este documento fornece uma investigação técnica e estratégica de altíssima densidade, detalhando os caminhos exatos para a reformulação visual baseada na flexibilização do Material Design 3, avaliando exaustivamente bibliotecas substitutas ao DevExpress que suportem o ecossistema Windows, definindo protocolos absolutos de mitigação de concorrência em renderização de interface e arquitetando o duto de integração MCP definitivo entre o Google Stitch e o Claude Code.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Reposicionamento de Design de Interface e Experiência do Usuário (UI/UX)</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transição planejada de um design atualmente considerado monótono e excessivamente obscurecido para uma interface de usuário que remeta imediatamente a um ambiente festivo, musical, vibrante e enérgico requer uma reestruturação semântica completa dos tokens de design aplicados. O domínio de aplicações de entretenimento noturno, como o agendamento de canções em um Karaoke ou a gestão de filas em um Bandokê, beneficia-se profundamente de paletas de alto contraste cromático que evocam a iluminação dinâmica de um palco, o brilho dos letreiros em neon e o dinamismo rítmico intrínseco à música.</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Psicologia das Cores e a Implementação de Paletas Temáticas Neon e Pastel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 romper definitivamente com a monotonia visual reportada, a análise cromática indica a adoção sistemática de esquemas de cores baseados em intersecções de tons de púrpura profundo, rosa neon, ciano e azuis elétricos. Estes espectros cromáticos são amplamente associados pelo subconsciente do usuário à estética "Synthwave", aos ambientes "Cyberpunk", ou aos recintos clássicos de fliperama e casas de espetáculo.</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formulação de uma paleta de cores eficaz para o projeto MyVocaList deve, invariavelmente, considerar a hierarquia visual estrita. A aplicação indiscriminada de tons excessivamente saturados em áreas extensas da tela resultará rapidamente em fadiga ocular para o usuário que interage com o aplicativo durante horas em um evento. Portanto, a estratégia recomendada pela ciência das cores envolve o uso de um fundo predominantemente escuro, mas afastando-se do preto puro ou do cinza sem vida. Recomenda-se a adoção de tons profundos de violeta ou azul marinho, tais como as notações hexadecimais #0a0a1a ou #1a1a2e, combinada com a aplicação cirúrgica de cores neon vibrantes estritamente em componentes primários de ação, tipografia de destaque e elementos iterativos de navegação, como botões de reprodução de áudio, barras de progresso de execução da música e indicadores flutuantes do turno do próximo cantor na fila.</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Exemplos de paletas documentadas com altíssima eficácia para o design de interfaces musicais noturnas incluem configurações específicas que devem ser mapeadas no sistema. A composição denominada "Candy Shop Neon Mist" combina de forma magistral rosas intensos com lilases elétricos, utilizando códigos hexadecimais precisos como #ffc6ea, #ff99d9, #f79bff, #d07cff e #a860ff. Esta paleta revela-se ideal para a construção de letreiros luminosos virtuais exibindo as letras das músicas e para os visualizadores dinâmicos de forma de onda sonora (waveforms) que acompanham a batida.</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Em contrapartida, a composição conhecida como "Bubblegum Arcade Pop" apresenta tons pastéis e rosas ligeiramente mais suaves, como #ffd4f2, #ff9edc e #f3a4ff, proporcionando uma legibilidade superior quando utilizados como cores de fundo secundárias ou painéis de sobreposição (cards de informação do usuário ou da canção).</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A integração meticulosa destas matizes transformará a percepção do MyVocaList, elevando-o da categoria de uma mera ferramenta de banco de dados utilitária para uma extensão autêntica da experiência do entretenimento.</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Adaptação Avançada do Material Design 3 (MD3) para Temáticas Vibrantes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É plenamente possível, e do ponto de vista da engenharia de software frontend altamente recomendável, manter a conformidade rigorosa com o Material Design 3 (MD3) ao implementar uma interface de estilo neon e festivo. O MD3 é frequentemente e erroneamente interpretado como um conjunto rígido de componentes cinzentos e estéreis. Pelo contrário, o MD3 não dita cores estáticas inflexíveis, mas institui um sistema sofisticado de relações lógicas de cores baseadas em papéis semânticos (color roles), graus matemáticos de ênfase e taxas precisas de contraste.</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 ecossistema do sistema de cores do MD3 introduz mais de vinte e seis papéis de cores algorítmicos. Na construção de um "Dark Theme" validado no MD3, as superfícies primárias devem empregar cinzas escuros em vez de preto absoluto. Esta decisão técnica permite que a elevação e a profundidade espacial dos componentes sejam expressas de forma perceptível através do clareamento gradual da cor da superfície conforme o nível de elevação (z-index equivalente) aumenta na interface.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No contexto específico do aplicativo MyVocaList, os cinzas de superfície padrão podem e devem ser subtilmente matizados com a cor primária da marca (um violeta profundo) para manter a coesão do tema neon, preservando o conforto visual mas injetando personalidade.</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alocação algorítmica dos papéis de cor (Color Roles) para o tema de Karaoke deve seguir uma taxonomia de design estritamente mapeada para garantir a previsibilidade da renderização em componentes padrão. Os elementos designados como Primary e On-Primary devem receber atenção especial. Sugere-se a aplicação do Rosa Neon intenso (#f79bff) para os botões principais de conversão, tais como as ações de "Cantar Agora" ou "Adicionar à Fila de Reprodução". Para garantir a conformidade irrestrita com as diretrizes de acessibilidade visual, o texto ou a iconografia sobre este botão (o papel On-Primary) deve ser renderizado em um tom escuro extremamente profundo, como o #1a0033, garantindo matematicamente um rácio de contraste superior ao limite de 4.5:1 exigido pelo padrão Web Content Accessibility Guidelines (WCAG AA).</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 os papéis Secondary e Tertiary, a aplicação de Roxos Elétricos (#a860ff) e tons de Ciano revela-se ideal para a coloração de ícones de navegação inferior, seletores incrementais de tom (pitch) e controles deslizantes de volume, fornecendo diferenciação visual sem competir pelo foco primário do usuário. Quanto às amplas extensões representadas pelos papéis Surface e Surface-Container, o MD3 orienta inequivocamente a aplicação limitadíssima de cores saturadas em grandes superfícies. Esta prática não apenas eleva a sofisticação estética da aplicação através do espaço negativo, mas atua como um mecanismo crucial de conservação de energia em dispositivos equipados com matrizes de tela OLED, uma vez que pixels escurecidos reduzem drasticamente o consumo de bateria, prolongando o tempo de uso do aplicativo durante os longos eventos noturnos.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Adicionalmente ao mapeamento estático, o MD3 suporta nativamente o conceito revolucionário de "Dynamic Color" (Cor Dinâmica), que detém a capacidade de extrair algorítmicamente cores de base diretamente do papel de parede do dispositivo do usuário ou, mais pertinentemente, do conteúdo consumido.</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Para um aplicativo de Karaoke focado no dinamismo das apresentações musicais, a utilização da vertente "Content-based color" apresenta uma oportunidade ímpar de engajamento. Ao extrair os tons dominantes e complementares a partir da arte da capa do álbum da música atualmente em reprodução ou da fotografia da banda em destaque, o motor de cores pode gerar e aplicar instantaneamente um esquema de cores acessível a toda a interface.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Esta fluidez transforma o aplicativo em uma entidade viva, alterando organicamente a atmosfera visual da plataforma a cada nova canção anunciada na fila, eliminando permanentemente qualquer vestígio de monotonia do design.</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Papel Semântico MD3 (Color Role)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Aplicação no Contexto MyVocaList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Representação Cromática Sugerida (Hex)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Justificativa Arquitetural e Estética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Botões de ação principal (Adicionar à Fila, Cantar)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Rosa Neon Vibrante (#f79bff)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Atrai o foco imediato do usuário para a ação mais crítica do evento.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On-Primary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Texto e Ícones sobre botões primários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Violeta Profundo / Quase Preto (#1a0033)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Assegura legibilidade absoluta, superando os rácios de contraste do WCAG AA.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Secondary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Elementos de navegação (Tabs), ícones secundários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Roxo Elétrico (#a860ff)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Fornece diferenciação hierárquica sem ofuscar a chamada primária para ação.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Surface / Background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Fundos de tela, painéis base de listas de músicas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Azul Marinho Profundo (#0a0a1a)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Preserva a bateria em telas OLED e serve como tela de fundo para destacar os elementos neon.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Surface-Container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Cards de músicas individuais, caixas de diálogo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Violeta Acinzentado Escuro (#1a1a2e)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Permite a percepção de elevação e profundidade sem recorrer a sombras espessas.</w:t>
            </w:r>
          </w:p>
        </w:tc>
      </w:tr>
    </w:tbl>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Glassmorfismo e Efeitos de Refração Visual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enriquecer de forma superlativa a temática noturna, a inclusão controlada de efeitos de desfoque (blur) e transparências translúcidas — uma técnica de design contemporânea comumente categorizada como Glassmorfismo — simula com precisão o comportamento da luz difusa, remetendo ao efeito do gelo seco e à iluminação cênica de um palco de Bandokê operando na vida real.</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Em implementações multiplataforma modernas que operam sobre o motor do.NET MAUI, bibliotecas de terceiros devidamente otimizadas suportam efeitos de refração de luz e desfoque de fundo que preservam a integridade e a legibilidade do texto sobreposto, calculando a difusão da luz em tempo real e respeitando as configurações de contraste do sistema operacional subjacente para não prejudicar usuários com deficiências visuais.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A aplicação deste efeito em cabeçalhos retráteis ou em menus de sobreposição inferior (BottomSheets) consolidará a estética premium desejada.</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Análise Comparativa de Frameworks de Interface Multiplataforma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requisito estrito de execução do MyVocaList operando em paridade absoluta de recursos nos sistemas operacionais Android, iOS e Windows estabelece um funil arquitetural imediato e restritivo. O framework.NET Multi-platform App UI (.NET MAUI) foi concebido para unificar as APIs díspares dessas plataformas, abstraindo eficientemente os detalhes intrincados do sistema operacional subjacente por meio da robusta Base Class Library (BCL).</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No entanto, a viabilidade comercial e técnica da aplicação não depende exclusivamente do framework base, mas sim e de forma intrínseca do nível de suporte e do escopo multiplataforma oferecido pela biblioteca de componentes de interface de terceiros selecionada pelo arquiteto de software.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Gargalo Arquitetural Irreconciliável do DevExpress MAUI</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atual adoção da biblioteca DevExpress Mobile UI for.NET MAUI no MVP do MyVocaList não ocorreu por acaso; ela apresenta um benefício empírico notável em termos de qualidade superior de componentes voltados ao ecossistema móvel. Destacam-se as grades de dados (DataGrids) de altíssimo desempenho, capazes de virtualizar vastos volumes de registros, e os painéis inferiores (BottomSheets) avançados, complementados por controles de entrada gratuitos e sofisticados, como botões de chip que mantêm estado persistente.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 referida biblioteca foi forjada e exaustivamente otimizada para suportar fluxos intensivos de criação, leitura, atualização e exclusão (operações CRUD) baseados em instâncias locais do banco de dados SQLite e governados por rigorosas arquiteturas MVVM, alinhando-se perfeitamente com a fundação descrita no projeto.</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Não obstante o brilhantismo técnico da biblioteca no ambiente móvel, a documentação oficial, os termos de licenciamento e as projeções de desenvolvimento da DevExpress declaram categoricamente e sem margem para reinterpretações: "Atualmente, nossos controles.NET MAUI não suportam o desenvolvimento para desktop".</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 biblioteca foca de maneira monobítica e exclusiva nos ecossistemas operacionais da Apple a partir do iOS 14.2 e do Google a partir do Android 5.0.</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Esta restrição severa de compatibilidade sistêmica inviabiliza de forma terminal a continuidade do uso da biblioteca DevExpress no ciclo de vida do MyVocaList, uma vez que a execução nativa e performática em ambiente desktop Windows (utilizando o subsistema WinUI 3) é delineada como um requisito inegociável do projeto.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 teimosa manutenção desta biblioteca para a parcela móvel do aplicativo exigiria, inevitavelmente, o desenvolvimento insalubre de controles visuais e lógicas de apresentação separados e paralelos especificamente para o form-factor do Windows. Tal bifurcação violaria de forma grotesca a premissa fundamental de máxima reutilização de código da base do.NET MAUI, multiplicando os custos de manutenção e aumentando a superfície de potenciais falhas de sincronização de interface.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Diante do colapso da viabilidade do DevExpress no contexto híbrido exigido, a pesquisa volta-se à avaliação criteriosa de alternativas de mercado maduras, capazes de fornecer suporte multiplataforma verdadeiramente unificado (Mobile e Desktop) de um único repositório de código fonte, ao passo que asseguram a compatibilidade nativa com as complexas exigências de design do MD3 para o ecossistema do MyVocaList.</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Avaliação Estrutural de Alternativas Multiplataforma para o Ecossistema.NET 10</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transição arquitetural exige a seleção de um ecossistema de componentes de interface que possua desempenho otimizado para o compilador do.NET MAUI 10, capacidade extrema de customização visual para o tema festivo de Karaoke e conformidade integral e testada com os motores de renderização do Windows, iOS e Android.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ecossistema open-source apresenta o </w:t>
      </w:r>
      <w:r w:rsidDel="00000000" w:rsidR="00000000" w:rsidRPr="00000000">
        <w:rPr>
          <w:rFonts w:ascii="Arial" w:cs="Arial" w:eastAsia="Arial" w:hAnsi="Arial"/>
          <w:b w:val="1"/>
          <w:bCs w:val="1"/>
          <w:color w:val="1f1f1f"/>
          <w:rtl w:val="0"/>
        </w:rPr>
        <w:t xml:space="preserve">UraniumUI</w:t>
      </w:r>
      <w:r w:rsidDel="00000000" w:rsidR="00000000" w:rsidRPr="00000000">
        <w:rPr>
          <w:rFonts w:ascii="Arial" w:cs="Arial" w:eastAsia="Arial" w:hAnsi="Arial"/>
          <w:color w:val="1f1f1f"/>
          <w:rtl w:val="0"/>
        </w:rPr>
        <w:t xml:space="preserve"> como um kit de interface de usuário de destaque, construído especificamente e desde o início sobre a nova infraestrutura abstrata do.NET MAUI, distanciando-se de legados engessados de antigas plataformas.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Este framework open-source oferece suporte explícito e testado para plataformas móveis e, crucialmente, para plataformas de desktop, abrangendo integralmente os alvos de compilação net9.0-* e net10.0-* em Android, iOS, MacCatalyst e Windows.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A documentação indica que o framework se destaca como o candidato tecnicamente ideal e economicamente viável para a migração iminente por uma série de fundamentos arquiteturais sólidos.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conformidade com o Material Design 3 no UraniumUI não é alcançada por meio de emulação superficial, mas através de uma implementação nativa e configurável exposta pelo namespace UraniumUI.Material.Controls. Componentes basilares, como botões de ação padrão, podem ser convertidos instantaneamente e com fidelidade de pixel em instâncias MD3 rigorosas (abrangendo os arquétipos ElevatedButton, FilledButton ou TextButton) simplesmente mediante a declaração da propriedade vinculativa StyleClass no código XAML.</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Além disso, o sistema de cores é profundamente customizável, suportando anulações diretas de dicionário de recursos por meio de arquivos dedicados Colors.xaml e Styles.xaml que são fundidos no arquivo raiz App.xaml durante a inicialização.</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Esta arquitetura permite a injeção instantânea e global da paleta Neon/Pastel sugerida anteriormente, substituindo as cores primárias em todos os controles, sem invocar comportamentos restritivos dos motores de desenho nativos das plataformas subjacentes.</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Diferentemente de controles que são totalmente desenhados pixel a pixel em matrizes de canvas (como ocorre em algumas bibliotecas focadas apenas na aparência), os controles do UraniumUI preservam a árvore de elementos e, portanto, suportam de forma inerente os recursos de acessibilidade nativa via navegação por teclado.</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Este é um recurso técnico absolutamente vital para a operação rápida e ininterrupta de um software de gestão de Karaoke rodando em um ambiente Windows, onde o operador do evento (o Host ou VJ) precisa realizar entradas de dados ágeis em listas de reprodução sem depender exclusivamente da navegação lenta por mouse. Adicionalmente, o visual festivo de casa noturna é amplamente suportado pela inclusão nativa do pacote auxiliar UraniumUI.Blurs, que permite a aplicação direta da refração "Glassmorfismo" sobre os fundos da interface.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O gerenciamento de diálogos modais e painéis retráteis integra-se profundamente com bibliotecas da comunidade, como Mopups e o .NET MAUI Community Toolkit, fornecendo os meios exatos para substituir sem perda de funcionalidade os complexos painéis inferiores (BottomSheets) do abandonado DevExpress por alternativas de alta fidelidade visual, como planilhas modais que suportam filtragem fluida de canções.</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 espectro de soluções comerciais corporativas de prateleira, o </w:t>
      </w:r>
      <w:r w:rsidDel="00000000" w:rsidR="00000000" w:rsidRPr="00000000">
        <w:rPr>
          <w:rFonts w:ascii="Arial" w:cs="Arial" w:eastAsia="Arial" w:hAnsi="Arial"/>
          <w:b w:val="1"/>
          <w:bCs w:val="1"/>
          <w:color w:val="1f1f1f"/>
          <w:rtl w:val="0"/>
        </w:rPr>
        <w:t xml:space="preserve">Syncfusion Essential Studio para.NET MAUI</w:t>
      </w:r>
      <w:r w:rsidDel="00000000" w:rsidR="00000000" w:rsidRPr="00000000">
        <w:rPr>
          <w:rFonts w:ascii="Arial" w:cs="Arial" w:eastAsia="Arial" w:hAnsi="Arial"/>
          <w:color w:val="1f1f1f"/>
          <w:rtl w:val="0"/>
        </w:rPr>
        <w:t xml:space="preserve"> desponta como uma alternativa colossal. A empresa demonstrou um compromisso formidável ao entregar suporte classificado como "Day-1" para o novíssimo.NET 10, focando intensamente e com métricas comprovadas no desempenho e na escalabilidade superior de seus controles multiplataforma, abrangendo completamente e sem reservas operacionais o subsistema Windows.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A biblioteca hospeda componentes arquiteturalmente robustos, incluindo ferramentas impulsionadas por mecanismos de Inteligência Artificial e DataGrids extremamente refinados. A capacidade de processamento destes componentes seria massivamente vantajosa caso as tabelas do banco de dados SQLite do aplicativo MyVocaList exijam a renderização em memória e a rolagem suave de dezenas de milhares de canções organizadas em listas de reprodução dinâmicas complexas sem o aparecimento de gargalos de desempenho na atualização de quadros por segundo.</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Visualmente, a engenharia da Syncfusion introduziu recentemente o aclamado recurso "Liquid Glass UI", construído inteligentemente sobre as camadas das APIs mais nativas (invocando, por exemplo, o UIVisualEffectView no ambiente Apple e seus análogos em outros ecossistemas) para fornecer desfoques de altíssimo desempenho, efeitos de refração de luz hiper-realistas e tintura adaptável de cores.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A injeção técnica do efeito de vidro líquido proporcionaria um acabamento visual e polimento incontestavelmente premium para o tema Neon do evento de Bandokê. A desvantagem central e única objeção ao Syncfusion reside invariavelmente no custo substancial de licenciamento por desenvolvedor atrelado ao produto comercial, especialmente quando posicionado frente à natureza robusta e de código aberto do UraniumUI.</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Uma terceira via observada no mercado reside no </w:t>
      </w:r>
      <w:r w:rsidDel="00000000" w:rsidR="00000000" w:rsidRPr="00000000">
        <w:rPr>
          <w:rFonts w:ascii="Arial" w:cs="Arial" w:eastAsia="Arial" w:hAnsi="Arial"/>
          <w:b w:val="1"/>
          <w:bCs w:val="1"/>
          <w:color w:val="1f1f1f"/>
          <w:rtl w:val="0"/>
        </w:rPr>
        <w:t xml:space="preserve">UXDivers Grial UI Kit</w:t>
      </w:r>
      <w:r w:rsidDel="00000000" w:rsidR="00000000" w:rsidRPr="00000000">
        <w:rPr>
          <w:rFonts w:ascii="Arial" w:cs="Arial" w:eastAsia="Arial" w:hAnsi="Arial"/>
          <w:color w:val="1f1f1f"/>
          <w:rtl w:val="0"/>
        </w:rPr>
        <w:t xml:space="preserve">. Esta plataforma é concebida não estritamente como uma biblioteca de componentes unitários, mas como um ecossistema extensivo focado na alavancagem da produtividade inicial de design.</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Em sua recente e expansiva atualização denominada 2026.1, o framework migrou para oferecer suporte arquitetural total ao compilador do.NET 10 e aproveitou o ciclo de vida para reformular drasticamente o seu motor interno de navegação. Esta reestruturação visou eliminar os artefatos lentos e arquivos pesados herdados do antigo sistema Android, substituindo pesadas dependências de terceiros (como a própria biblioteca Mopups) por um motor de popups nativo e otimizado desenvolvido internamente.</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A metodologia do Grial baseia-se primordialmente na composição holística de telas através de extensos blocos de código XAML pré-desenhados e infinitamente personalizáveis em termos de parametrização de cores e modificações de formas vetoriais.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Embora este modelo apresente-se como ideal para um desenvolvimento de prototipagem visual de estilo "arrastar e soltar" (WYSIWYG), a sua inerente rigidez arquitetural manifesta restrições. Em projetos empresariais que operam rigidamente alicerçados nos padrões MVVM e princípios de Domain-Driven Design (DDD) — onde o controle granular da injeção de dependência e a capacidade de realizar customizações comportamentais pontuais nos componentes são dogmas absolutos — a absorção do Grial UI Kit pode adicionar inaceitáveis sobrecargas de refatoração, forçando a arquitetura do aplicativo a se dobrar aos paradigmas do kit de UI, e não o inverso. Sob essa ótica técnica, o UraniumUI ratifica-se como uma escolha taticamente muito mais aderente, polida e não intrusiva ao código-fonte da fase MVP existente do projeto MyVocaList.</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Dimensão de Análise Técnica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DevExpress MAUI (Status Atual)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UraniumUI (Solução Open-Source)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Syncfusion Essential Studio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UXDivers Grial UI Kit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Suporte Nativo ao Windows (WinUI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Não Suportado de forma absoluta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Suporte unificado e testado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Suporte corporativo e testado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Suporte em componentes base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Compatibilidade com.NET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 (LTS e builds net9.0-*)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 (Classificação Day-1 Support)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 (A partir do Update 2026.1)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Padrão Visual Material Design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Implementação nativa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Implementação Nativa (StyleClass)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Altamente Configurável via Temas Globais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Customizado via Templates XAML Extensos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Integração de Efeitos Visuais (Blur/Neon)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Estritamente Limitado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Desempenho Nativo (pacote UraniumUI.Blurs)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Avançado (Recurso nativo Liquid Glass UI)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Alto apelo visual (Blocos de Design)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Aderência à Arquitetura MVVM e DDD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Alta Aderência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Elevadíssima Aderência (Data Bindings limpos)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Muito Alta Aderência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Moderada (Foco massivo na camada de UI)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Modelo de Aquisição e Custos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Gratuito apenas para o ecossistema MAUI Mobile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Gratuito e Licença de Código Aberto (Apache)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Licenciamento Comercial Subscrição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Modelo de Licença Paga por Instância de App</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conclusão da avaliação de mercado define que a migração arquitetural imperativa do DevExpress para o framework UraniumUI apresenta-se como o vetor estratégico de menor atrito operacional e técnico. Esta escolha satisfaz integralmente o requisito multiplataforma inflexível, sem comprometer de forma alguma os orçamentos com licenciamentos onerosos, ao mesmo tempo em que mantém a almejada e moderna conformidade com as diretrizes do Material Design 3. O UraniumUI viabiliza com segurança e estabilidade a estética festiva necessária através da sua arquitetura limpa de pacotes secundários e integração impecável com as linguagens XAML e estruturas do padrão MVVM, permitindo uma transição fluida do MVP existente para a sua próxima iteração.</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Gestão Avançada de Concorrência, Mitigação de Exceções e Desempenho de Renderização em Ambientes.NET MAUI 10</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percepção de fluidez e a excelência operacional das interfaces modernas de dispositivos móveis e desktop repousam fundamentalmente sobre a eficiência absoluta com que os intrincados cálculos de layout estrutural e a subsequente renderização gráfica na tela são processados na Thread Principal da interface do usuário, universalmente conhecida na engenharia de software como a UI Thread.</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No contexto rigoroso do aplicativo MyVocaList, a operação rotineira de um evento de Karaoke envolve atualizações assíncronas constantes e concorrentes no banco de dados SQLite local, como a contínua adição de canções, reordenação de prioridades na fila do Bandokê ou a remoção em tempo real de pedidos processados. Estas operações deflagram uma miríade de fluxos de eventos em direção à interface. É neste gargalo que os problemas críticos de concorrência de thread configuram o principal vetor de instabilidade da experiência, ocasionando comportamentos erráticos conhecidos como "jittering" e resultando frequentemente no fechamento catastrófico e inesperado (crashes) da aplicação em ambiente de produção, razão primária pela qual a biblioteca DevExpress, que internamente mascara e gerencia estes gargalos, havia sido inicialmente preferida.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Ao descartar o DevExpress, a responsabilidade pelo tratamento seguro das threads regressa inteiramente aos ombros da arquitetura da aplicação e do framework escolhido.</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Os Fundamentos da Evolução da Runtime e a Hegemonia do CoreCLR no.NET 10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partir das iterações mais recentes fornecidas pela Microsoft, e notavelmente introduzidas em preview no passado e definitivamente solidificadas na arquitetura padrão do.NET 10, o motor de execução CoreCLR tornou-se o ambiente de execução basal incontestável para todas as aplicações.NET MAUI operando também nas complexas plataformas móveis Android e iOS, aposentando de forma resoluta e gradativa a arquitetura herdada e envelhecida do projeto Mono.</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Esta alteração tectônica unifica finalmente os tempos de execução em todo o ecossistema tecnológico; os back-ends de alto desempenho operando em servidores ASP.NET Core, as infraestruturas de microsserviços em nuvem e os diminutos ecossistemas móveis de bolso passam a compartilhar o exato mesmo motor lógico. Este salto paradigmático oferece à aplicação MyVocaList reduções quantificáveis e notáveis no tamanho final do pacote do aplicativo (payload size), beneficia-se da injeção de compiladores Just-In-Time (JIT) vastamente superiores e potencializa uma compilação baseada em tecnologias Native Ahead-Of-Time (Native AOT) extremamente avançadas, que transcrevem o código intermediário para linguagem de máquina pura antes da implantação.</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adoção compulsória do motor.NET 10 traz em seu bojo melhorias dramáticas nas metodologias em que as cargas de trabalho operam transversalmente a plataformas e como a gestão determinística de alocação de memória e coleta de lixo (Garbage Collection) atua sob estresse de processamento. Métricas comprovadas demonstram que o tempo de inicialização a frio em dispositivos Android foi agressivamente e significativamente aprimorado. O suporte de recorte profundo (trimming) refinado neste ecossistema assegura através de análise estática a exclusão cirúrgica de bibliotecas e classes inativas no executável final.</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Estes ganhos técnicos não são apenas esoterismos de compilador; eles reduzem materialmente a sobrecarga passiva (overhead) sobre a Unidade Central de Processamento (CPU) do dispositivo móvel do usuário, permitindo, por consequência, uma maior liberação de ciclos de clock para garantir a responsividade em tempo real da interface visual. Todavia, a alteração estrutural no tempo de execução reforça, com mão de ferro, as restrições arquiteturais nativas sobre as manipulações de threads impostas arbitrariamente pelas plataformas subjacentes.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Concorrência Assíncrona e a Necessidade de Controle Marcial da UI Thread</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Ao aprofundar a análise no sistema operacional Android, o modelo de segurança gráfica do sistema exige rigidamente que apenas a thread primordial que instanciou originalmente uma hierarquia de View em memória (quase invariavelmente identificada como a MainThread ou UI Thread) receba a devida autorização sistêmica para modificar as propriedades e os estados visuais dessas estruturas gráficas. Qualquer tentativa inadvertida de alteração direta dos elementos mutáveis da UI a partir de processos iniciados pelo agendador de tarefas de background gerenciado pelo.NET (o TaskScheduler) durante o processamento de uma consulta assíncrona resultará imediatamente em uma situação de concorrência perigosa para a estabilidade da memória. Em decorrência deste ataque de segurança, o sistema operacional subjacente disparará exceções nativas impiedosas e fatais para a continuidade da execução, como a amplamente documentada Java.Lang.IllegalStateException e as complexas manifestações encapsuladas dentro da interrupção UnhandledExceptionRaiser na Java Virtual Machine (JVM).</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investigação técnica aponta que a lamentável ausência de segurança ao acessar de forma irrestrita propriedades visuais compartilhadas durante as resoluções de cenários assíncronos não apenas degrada o desempenho exibindo sintomas de "Jittering" (os referidos tremores e travamentos durante o deslocamento rápido na navegação), mas causa invariavelmente corrupções diretas de estado na árvore visual, resultando em tela preta ou fechamento da aplicação.</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mitigação protocolar e sistemática dessa concorrência multithread demanda a adoção de métodos de despacho (dispatchers) absolutamente rigorosos e infalíveis em todas as camadas arquiteturais. Todo e qualquer retorno de dados provenientes de chamadas e lógicas assíncronas no modelo DDD — tais como as pesadas consultas relativas à montagem da extensa lista de músicas disponíveis no banco de dados SQLite ou o dispendioso consumo via rede de APIs REST para integração com sistemas de letras musicais externos — deve, incontornavelmente, ser submetido a um processo de canalização controlada. A modificação do estado visual da propriedade final deve transitar através do invólucro protegido oferecido pelo sistema operacional. No ambiente corporativo do C# e MAUI, esta salvaguarda crítica é obtida pelo minucioso empacotamento das linhas de código que invocam mudanças mutáveis na View (como a alteração da cor de fundo de um botão neon ou a alteração de um campo de texto) com a chamada estrutural ao método nativo MainThread.BeginInvokeOnMainThread().</w:t>
      </w: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aplicação deste modelo estabelece a segurança absoluta de que o código submetido aguardará gentilmente em uma fila de execução e será rodado única e exclusivamente quando a UI Thread estiver ociosa e em segurança, bloqueando qualquer concorrência e instabilidade.</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É fundamental, no entanto, assinalar uma exceção arquitetural benéfica construída no framework: as atualizações aplicadas em propriedades mapeadas por intermédio das construções de "Data Binding" na arquitetura padrão MVVM que estejam diretamente associadas a propriedades de coleção iterativa, notadamente a fundamental ItemsSource em um componente complexo como o CollectionView, desfrutam do benefício de serem automaticamente despachadas e marchaladas (marshaled) para a UI Thread pelos manipuladores ocultos de fundo (handlers) embutidos no interior do código fonte do framework.NET MAUI.</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Consequentemente, substituições maciças de itens na lista de reprodução podem ser despachadas do modelo sem o invólucro do despachante manual, simplificando o código das camadas abstratas do ViewModel.</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Implementação Defensiva Global de Captura de Exceções Concorrentes Órfãs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Mesmo estabelecendo padrões arquiteturais de extremo rigor na equipe de desenvolvimento e evitando ativamente acessos perigosos ao controlador de telas, o uso imprevisível de componentes complexos não gerenciados, SDKs fornecidos por terceiros e o abandono involuntário de tarefas assíncronas (Task orphans) com falhas podem ainda invocar sorrateiramente o fatídico evento TaskScheduler.UnobservedTaskException. A deflagração deste evento silencioso resulta rotineiramente na terminação inexorável do ciclo de vida do aplicativo, e esta categoria insidiosa de exceção frequentemente e de forma contraintuitiva escapa das robustas camadas protetoras gerenciadas no iOS e Android quando a aplicação é compilada e ofuscada em suas builds finais voltadas para os repositórios públicos (em modo Release).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arquitetura moderna em que o aplicativo MyVocaList deve ser recriado precisa instanciar mandatoriamente uma classe de utilidade denominada GlobalExceptionHandler durante o exato momento e evento primordial da inicialização estática do software. O propósito único e vital desta infraestrutura silenciosa é atuar ininterruptamente como uma imensa rede protetora de captura interceptadora posicionada no mais baixo nível em relação à plataforma operacional abstrata (Platform-level net).</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Na ocorrência e caso de estudo específico do imprevisível ecossistema Android, uma particularidade intrincada impõe-se: todas as exceções nativas altamente perigosas não respeitam as abstrações e, portanto, fluirão de forma rebelde através do duto de notificação nativo Android.Runtime.AndroidEnvironment.UnhandledExceptionRaiser em direto detrimento da interceptação confortável proporcionada pelo AppDomain.CurrentDomain.UnhandledException tradicionalmente encontrado no ambiente do C# clássico de desktop.</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O tratamento em código C# desenvolvido no MyVocaList deve aplicar peremptoriamente a interceptação de subscrição à chamada de interoperação de menor nível Java.Lang.Thread.DefaultUncaughtExceptionHandler. Esta configuração assegura matematicamente que falhas abruptas de concorrência que sejam sorrateiramente geradas dentro do espaço de memória virtual de bibliotecas de terceiros nativas instanciadas no projeto sejam efetivamente capturadas, amplamente registradas para fins futuros de telemetria analítica de erros, e acima de tudo, devidamente tratadas no sistema operacional com a dignidade necessária da degradação graciosa (graceful degradation) em vez de infligirem aos usuários incômodos fechamentos abruptos e travamentos silenciosos da aplicação no calor da operação do Karaoke.</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Na arquitetura operacional iOS e em seu contraponto derivado, o MacCatalyst (plataforma que, embora secundária, é inteiramente relevante e intrínseca à vasta promessa de arquitetura de compilação multiplataforma e universal provida pelo framework MAUI), o paradigma comportamental é sutilmente diferente. As exceções sobem e borbulham respeitosamente e de acordo com o protocolo até os escutadores do AppDomain.CurrentDomain.UnhandledException. Contudo, de modo a impedir falhas não detectadas no pipeline, os desenvolvedores de engenharia nativa requerem que o complexo modo paramétrico de controle de propagação de exceção, identificado como ObjCRuntime.Runtime.MarshalManagedException, seja reajustado explicitamente dentro do escopo estático de inicialização para atuar como UnwindNativeCode. Essa diretriz cirúrgica assegura a competência exata do desempilhamento das pilhas de falhas de renderização de forma propriamente rastreável no Apple runtime e invariavelmente sustentável.</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Sistema Operacional (Alvo.NET MAUI)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Ponto Crítico de Concorrência de Origem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Canal Principal de Interceptação da Exceção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Método Recomendado de Captura Defensiva / Mitigação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Android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Modificação de interface por Threads assíncronas do.NET TaskScheduler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Java.Lang.IllegalStateException propagada à JVM.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Injetar Java.Lang.Thread.DefaultUncaughtExceptionHandler e tratar localmente.</w:t>
            </w:r>
            <w:r w:rsidDel="00000000" w:rsidR="00000000" w:rsidRPr="00000000">
              <w:rPr>
                <w:rFonts w:ascii="Arial" w:cs="Arial" w:eastAsia="Arial" w:hAnsi="Arial"/>
                <w:color w:val="444746"/>
                <w:sz w:val="24"/>
                <w:szCs w:val="24"/>
                <w:vertAlign w:val="superscript"/>
                <w:rtl w:val="0"/>
              </w:rPr>
              <w:t xml:space="preserve">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Android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Exceções Críticas Globais Não Observadas em Runtime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Android.Runtime.AndroidEnvironment.UnhandledExceptionRaiser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Assinar evento nativo UnhandledExceptionRaiser e marcar argumento Handled como true.</w:t>
            </w:r>
            <w:r w:rsidDel="00000000" w:rsidR="00000000" w:rsidRPr="00000000">
              <w:rPr>
                <w:rFonts w:ascii="Arial" w:cs="Arial" w:eastAsia="Arial" w:hAnsi="Arial"/>
                <w:color w:val="444746"/>
                <w:sz w:val="24"/>
                <w:szCs w:val="24"/>
                <w:vertAlign w:val="superscript"/>
                <w:rtl w:val="0"/>
              </w:rPr>
              <w:t xml:space="preserve">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iOS / MacCatalyst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Exceções de Renderização em Fundo e Vazamentos (Leaks)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Borbulhamento para AppDomain.CurrentDomain.UnhandledException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Alterar o flag global de runtime MarshalManagedExceptionMode imperativamente para o valor UnwindNativeCode.</w:t>
            </w:r>
            <w:r w:rsidDel="00000000" w:rsidR="00000000" w:rsidRPr="00000000">
              <w:rPr>
                <w:rFonts w:ascii="Arial" w:cs="Arial" w:eastAsia="Arial" w:hAnsi="Arial"/>
                <w:color w:val="444746"/>
                <w:sz w:val="24"/>
                <w:szCs w:val="24"/>
                <w:vertAlign w:val="superscript"/>
                <w:rtl w:val="0"/>
              </w:rPr>
              <w:t xml:space="preserve">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Windows (WinUI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Sobrecarga extrema de Renderização (UI Thread overload) e Thrashing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Falhas de instâncias nativas COM / AppDomain global.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Tratar estritamente exceções de TaskScheduler.UnobservedTaskException via Eventos AppDomain.</w:t>
            </w:r>
            <w:r w:rsidDel="00000000" w:rsidR="00000000" w:rsidRPr="00000000">
              <w:rPr>
                <w:rFonts w:ascii="Arial" w:cs="Arial" w:eastAsia="Arial" w:hAnsi="Arial"/>
                <w:color w:val="444746"/>
                <w:sz w:val="24"/>
                <w:szCs w:val="24"/>
                <w:vertAlign w:val="superscript"/>
                <w:rtl w:val="0"/>
              </w:rPr>
              <w:t xml:space="preserve">31</w:t>
            </w:r>
          </w:p>
        </w:tc>
      </w:tr>
    </w:tbl>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Otimização Rigorosa da Árvore Visual e a Erradicação Sistêmica de Overdraw</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Deslocando a análise puramente do ecossistema assíncrono para os gargalos tangíveis de representação no monitor, deve-se atentar ao fato de que, no duro contexto de desenvolvimento da Interface de Usuário (UI), os dramáticos problemas estruturais de performance vivenciados em complexos frameworks que interagem ativamente com a API de baixo nível do WinUI 3 (no sistema Windows) ou UIKit (no ecossistema móvel da Apple iOS) frequentemente não encontram a sua gênese em códigos lógicos de.NET ineficientes.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A vasta maioria das latências visuais provém implacavelmente da construção desordenada, complexa e computacionalmente ineficiente da chamada árvore de Documentos XAML subjacente.</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engenharia descreve dois vilões incontestáveis deste desempenho sofrível. O primeiro é o famigerado fenômeno diagnosticado como "Layout Thrashing" (os destrutivos ciclos computacionais excessivos atrelados aos recálculos milimétricos dos atributos de largura e altura do contêiner perante a mais ínfima mudança de disposição). O segundo ofensor repousa na anomalia do "Overdraw" (a pintura de rasterização cegamente reiterada e excessiva de dezenas de pixels em camadas subjacentes que repousam completamente invisíveis ao olho humano sob o pixel frontal do componente opaco sobreposto) causam imediatamente latência visual severa perceptível na aplicação, esgotando a fluidez almejada do software.</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firme recomendação proveniente de análises técnicas avançadas em arquitetura de telas aponta de maneira veemente que as densas e indomáveis estruturas aninhadas e profundas (ilustradas perfeitamente pelo mau costume em engenharia de instanciar declarativamente instâncias de StackLayout empilhadas iterativa e preguiçosamente dentro de infinitos StackLayouts pai na linguagem XAML) multiplicam de forma exponencial e perigosa o puro custo de execução atrelado a processamento de CPU e cálculo vetorial dentro do motor de renderização da API gráfica do Android.</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 processar listas quantitativamente imensas (como ocorre inegavelmente na manipulação ininterrupta e exaustiva dos acervos textuais de catálogos contendo as milhares de músicas clássicas de um sistema de Bandokê e Karaoke), a arquitetura remodelada da interface de usuário em XAML deve abolir completamente o uso excessivo de contêineres e orientar os engenheiros de software do projeto MyVocaList a passarem a preferir e implementar exclusivamente as modernas organizações baseadas em hierarquias matemáticas estritamente planas ancoradas em abstrações de layout de estruturas fundamentadas em grades e tabulações, materializadas primariamente na classe nativa Grid. Nelas, as posições vetoriais, bordas, e localizações de colunas já estão exata, prévia e matematicamente dimensionadas ou engessadas em percentuais relativos estáticos de largura proporcional no momento do carregamento da visão (View), contornando as avaliações de fluxo.</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 completar a blindagem computacional da performance extrema pretendida, exige-se do arquiteto a implantação irrestrita da adoção do robusto controle moderno da biblioteca MAUI denominado CollectionView e seu absoluto favorecimento técnico em franca e mortal oposição à arquitetura do elemento descontinuado, obsoleto e exorbitantemente dispendioso em termos computacionais denominado vulgarmente como mero ListView de legados passados. Essa diretiva implacável é balizada porque o inovador elemento iterativo CollectionView do framework habilita nativa e automaticamente todo o suporte inerente necessário para efetuar virtualização celular.</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Com isso em funcionamento síncrono e integrado, o ecossistema e o framework unificados MAUI asseguram inteligentemente através do sistema gerenciador de memória que imensos contingentes e matrizes volumosas de componentes visuais individualizados pesados e complexos (cada linha unitária individual englobando os atributos pesados e dados do título de autoria da música, nome do cantor, botões dinâmicos de adição neon com refração e contêiner de imagens vetoriais do álbum em exibição) que não repousam temporariamente fora do delimitador do estrito plano atual retangular bidimensional de visão ocular projetada e interativa com a retina em foco do usuário observando na tela — espaço referido matematicamente como sua área primária ativa (Viewport) — sob absolutamente nenhuma hipótese aloquem ou consumam reservas exíguas e preciosas oriundas da limitada memória interna da placa, e sequer entrem silenciosamente em custosos ciclos invisíveis das rotinas ininterruptas do motor gráfico, culminando num efeito direto, garantido e empírico acelerando irrefutavelmente o rápido tempo total responsivo exigido da rolagem extrema por toque sensível na tela de interfaces musicais longas.</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Cuidados Extremos Adicionais com Bibliotecas Gráficas de Renderização Direta (SkiaSharp)</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 horizonte evolutivo de um aplicativo da categoria do MyVocaList frequentemente se cruza com a necessidade de gráficos audaciosos. Caso seja decido que o aplicativo passará a desenhar local e artificialmente na tela representações de estruturas geométricas inovadoras, efeitos visuais sonoros interativos (como pulsações no ritmo da batida) ou sofisticados painéis geradores da representação gráfica de medição acústica de equalizadores simulando visualizadores complexos do sinal originado na entrada de áudio do microfone físico do dispositivo captador acoplado ao operador no tempo de atividade real, a escolha de motor recairá com absoluta certeza e primazia de performance à adoção pesada da biblioteca e engrenagem open-source C/C++ originária das entranhas arquiteturais de visualizadores da poderosa fabricante Google conhecida universal e setorialmente como SkiaSharp.</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Nesses futuros cenários desenhados e esteticamente atraentes, os perigos matemáticos e instáveis de complexidades relativas às intrincadas ameaças da concorrência brutal de manipulações de threads multiplicam-se incrivelmente pelo software.</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análise cirúrgica impõe o fato consumado de que interagir de modo leviano com instâncias da visualização vetorial em MAUI criadas em SKCanvasView não apenas falhará, mas implodirá toda segurança de renderização em cascata.</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Extensa documentação prova que requisições assíncronas concorrentes executadas durante o fluxo ininterrupto exigente do evento central da API conhecido internamente por PaintSurface irão desestabilizar instantaneamente o frágil e transitório endereçamento de base e apontamentos alocados dentro do rigoroso vetor de controle gerenciador da referida ponte estendida sob o ponteiro não controlado da pequena fatia de memória volátil gráfica reservada pelo respectivo hardware em complexos processadores móveis integrados da nova geração.</w:t>
      </w:r>
      <w:r w:rsidDel="00000000" w:rsidR="00000000" w:rsidRPr="00000000">
        <w:rPr>
          <w:rFonts w:ascii="Arial" w:cs="Arial" w:eastAsia="Arial" w:hAnsi="Arial"/>
          <w:color w:val="444746"/>
          <w:sz w:val="24"/>
          <w:szCs w:val="24"/>
          <w:vertAlign w:val="superscript"/>
          <w:rtl w:val="0"/>
        </w:rPr>
        <w:t xml:space="preserve">37</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Esta infração de ponteiros gerará na aplicação um instantâneo sintoma destrutivo terminal da classe do OutOfMemory ou Segment Violation, com o fator extra do temível bug provocado sempre que imprevistas instâncias em execução ocorrem perante uma imperceptível e mínima manipulação das fronteiras delimitantes e o inesperado e minúsculo redimensionamento dinâmico automático forçado pelas regras e diretrizes dos sistemas flexíveis do Grid.</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Ocasionalmente e sorrateiramente, ocorre de a largura geométrica alocada e atribuída pela Engine do controle alcançar zero flutuante ou se renderizar sem o evento do OnMeasure completamente alinhado, ou deparando-se antes de sequer terminar a compilação do fluxo desenhista internamente e renderizar a malha. Os resultados desastrosos desta pequena desarmonia temporal entre os recálculos provocarão um terrível, silencioso e assustadoramente intratável colapso em abismo na árvore de chamadas do sistema arquitetural, transcorrendo tragicamente e completamente órfão, ou seja, desprovido sem qualquer tipo de rastreamento legível (criando assim os temidos Stack Traces totalmente cegos, sem ponteiros exatos e inidentificáveis aos times e ferramentas no log corporativo da plataforma em produção do engenheiro de software).</w:t>
      </w:r>
      <w:r w:rsidDel="00000000" w:rsidR="00000000" w:rsidRPr="00000000">
        <w:rPr>
          <w:rFonts w:ascii="Arial" w:cs="Arial" w:eastAsia="Arial" w:hAnsi="Arial"/>
          <w:color w:val="444746"/>
          <w:sz w:val="24"/>
          <w:szCs w:val="24"/>
          <w:vertAlign w:val="superscript"/>
          <w:rtl w:val="0"/>
        </w:rPr>
        <w:t xml:space="preserve">37</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Toda renderização gráfica e operação baseada nos desenhos visuais coloridos altamente e puramente manipuláveis via software pelo desenvolvedor dentro do espaço do MyVocaList precisará repousar sob políticas rigorosas e blindadas. Esta deve ser, desde sempre, calculada de antemão e gerida única e estritamente pelas alocações e barreiras protetoras encontradas nas profundezas de isoladas, herméticas e independentes sub-threads em background puramente matemáticas completamente destituídas de vínculo à UI.</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Apenas seus subprodutos renderizados na RAM serão enfileirados cirurgicamente de volta e empurrados pelo controle mestre e forçados com extremo cuidado ao rígido e apertado pipeline assíncrono perfeitamente coordenado e sincronizado sem frações matemáticas perigosas com os picos cronológicos do ciclo natural da taxa de varredura imposta e definida nos monitores pela restrição eletrônica conhecida e padronizada comercialmente como V-Sync do respectivo módulo display montado hardware utilizado em operação na vida real, mitigando assim para sempre o pesadelo gráfico e alcançando o suprassumo do tempo limpo de processamento de interface gráfica ideal para um produto refinado de Karaoke noturno.</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Orquestração da Transformação de Design com Google Stitch e Integração via Model Context Protocol (MCP)</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desenvolvimento artesanal contemporâneo de sofisticadas interfaces voltadas às aplicações móveis e interfaces nativas para ambiente desktop operando através dos enormes saltos e capacidades algorítmicas propiciadas pela emergência e adoção nos fluxos ininterruptos diários de grandes modelos estocásticos multimodais de decodificação de linguagem natural — ou até por cadeias autônomas complexas formadas em nuvem conhecidas pelos desenvolvedores por arquiteturas de agentes programados, assistentes de auto-reflexão ou simplesmente geradores autônomos impulsionados na raiz por IAs — tem historicamente e repetidamente frustrado as equipes gerenciais modernas com a sua incapacidade sistemática em satisfazer continuamente falhas grosseiras concentradas exclusivamente no quesito rigoroso atrelado permanentemente de estabilidade na manutenção contínua atrelada ao rastreamento impecável que assegure uma inquebrável integridade determinística e contínua consistência visual e colorimetria corporativa atrelada à rigorosa padronização na identidade da marca imposta pelo livro de normas.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Múltiplas inferências baseadas na solicitação via sintaxe humana de comandos verbais textuais livres formatados de maneira não-estruturada via prompts, muitas das vezes desenvolvidos livremente e entregues como pedidos naturais de engenheiros focados isoladamente ao backend atuantes despretensiosos no ambiente da codificação frontend para os assistentes interativos na interface em chat produzem empiricamente nas telas dezenas de impressionantes lógicas e exatos modelos matematicamente precisos resultantes em fragmentos modulares perfeitos de classes em linguagem codificada, e que tecnicamente representam os fluxos e laços funcionais impecáveis sob as lógicas imperativas algorítmicas perfeitas. Contudo e infelizmente variam e desviam drasticamente na fidelidade do uso de espaços visuais em bordas, erram feio metricamente na reprodução fidedigna do esquema hierárquico, distorcendo na consistência do comportamento e falhando dolorosamente nos matizes adotados para a paleta hexadecial, gerando um efeito colateral grave traduzido tecnicamente ao arquiteto no efeito danoso destrutivo de uma quebra estética gravíssima com completa inobservância desrespeitando grosseiramente o padrão imposto às sagradas premissas basais inegociáveis estipuladas e impostas rigidamente contidas dentro da integridade de um robusto documento consolidado regente definidor dos sistemas lógicos sistêmicos regendo e normatizando o engessamento protetivo arquitetural formador protetivo regimental unificado do Design System.</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salvação elegante, moderna, e recomendação cabal incontornável indicada neste relatório focada como ferramenta arquitetural imperativa a ser adotada definitivamente na mitigação dos pesadelos causados a este efeito devastador destruidor de conformidade nos times do projeto do MyVocaList consiste unicamente na adoção imediata sem restrições dos formidáveis e precisos novos paradigmas semânticos visuais padronizados fortemente propostos arquiteturalmente para adoção comercial e técnica mundial emergentes introduzidos diretamente na concepção de engenharia do revolucionário ecossistema Google Stitch em uma profunda articulação e inquebrável ligação umbilical simbiótica acoplada permanentemente baseada nas estritas especificações de rotina do transporte das diretrizes do avançado framework do mercado conhecido em sua nomenclatura técnica plena por Model Context Protocol (MCP).</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Compreendendo Arquiteturalmente o Google Stitch e o Formato Absoluto do Contrato DESIGN.md</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 Google Stitch, concebido meticulosamente desde as raízes criativas pela avançada divisão de pesquisa laboratorial de interface e fronteira da multinacional identificada tecnicamente e mundialmente por Google Labs e vastamente suportado e operado pelos gigantescos centros da infraestrutura processadora de inferência de inteligência impulsionados massivamente nos motores analíticos operantes da nova iteração superior e hiper parametrizada da máquina Gemini 2.5 Pro, não se reduz a uma vulgar plataforma simples que entrega componentes de design visual.</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Ele institui e cristaliza sua inovação sendo, por essência técnica e premissa definidora de funcionamento analítico interativo multimodal da engine, um inestimável e inigualável canva bidimensional infinito construído primariamente do solo como uma ferramenta revolucionária estritamente focado como e pensado na sua matriz fundamental analógica para servir de forma absolutamente integrada ao conceito puro nativo e contínuo focado ao vasto ramo tecnológico mundial classificado e conhecido atualmente pelo mercado e engenharias computacionais ativamente na área voltada à arte focada ao design estrutural generativo baseando as engrenagens em agentes.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Em vez de atuar no antigo, moroso, rudimentar e descontinuado padrão da indústria de apenas extrair, projetar, cuspir ou exportar desinteressadamente gigantescos pedaços caóticos incontroláveis atrelados a intermináveis retalhos rasos, isolados de fragmentos visuais e telas desconectadas com marcações e propriedades sem vínculo e formatações limitadas englobando representações visuais isoladas do ecossistema das enormes imagens rasterizadas chapadas da superfície que demandam forçadamente o penoso tempo do ser humano engajado na atividade extenuante para realizar uma dolorosa e lenta dedução manual do contexto, necessitando da complexa reconstrução contínua e da longa, tediosa tradução heurística manual na codificação implementada linha por linha pelo lado da máquina de programação imposta na rotina produtiva dos caros e ocupados engenheiros construtores formadores dos componentes nas dezenas de repositórios atrelados dos desenvolvedores na plataforma e dos programadores de rotinas do código do UI das empresas, o motor generativo multimodal da interface da arquitetura concebida na matriz base operacional presente contido da Google no Stitch atua revolucionando e varrendo esta miséria computacional do fluxo lógico porque concebe atuar baseando na rotina contínua observadora capaz de analisar ativamente na interpretação algorítmica profunda em que ela própria atua ativamente extraindo os atributos sistêmicos universais globais para construir simultaneamente o comportamento matemático das premissas formando e orquestrando o ambiente ao passo em que cria um vasto documento e um singular arquivo técnico gerador padronizado em formato digital, uma relíquia regimental universal do projeto estritamente mapeável e denominado na comunidade de forma padronizada pelo ecossistema, imutavelmente grafado na sua terminação nominal de metadado através do registro de exportação sob sua extensão basilar principal como o arquivo de referência de sistema formatado de DESIGN.md.</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 glorioso arquivo denominado DESIGN.md transcende a sua representação de bytes; ele consiste em uma representação técnica incrivelmente e extraordinariamente refinada, incrivelmente abstrata, minuciosamente destilada à sua concepção semântica primária absoluta, estritamente mapeada estruturalmente hierarquizada por diretrizes computacionais de ponta contendo declarações lógicas validadas sintaticamente na conformidade gramatical rígida, perfeitamente aberta, inteiramente padronizada livre para adoção tecnológica na esfera mundial no formato inegociável contendo natureza Open Source da biblioteca global focada expressamente na representação irrestrita das normativas e métricas rígidas padronizadoras de estilos estéticos arquiteturais organizacionais de toda a constituição imutável atuando fundamental e integralmente inalterada consolidada como um gigantesco e complexo imenso arcabouço lógico sistêmico formatado sob demanda na classe comportamental atuante para repousar nos bancos universais como sendo a raiz semântica definidora do repositório final gerando internamente o ecossistema matriz da vasta estrutura das variáveis independentes na rede referenciados amplamente classificados pelos designers globalmente na arquitetura por intermédio das suas declarações dos atributos do projeto mapeadas nominalmente pela taxonomia oficial do mercado conhecidas por conjuntos de "Design Tokens" unificados de escopo interligado nas definições.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Ele combina perfeitamente sua engenhosa e estrita sintaxe universal perfeitamente elaborada e concebida na formulação sintática baseada estritamente com os códigos legíveis e perfeitamente entendíveis sem distorções por análise de lexemas por intermédio nativo e direto por rotinas algorítmicas de leitores e parser estruturado do fluxo binário direto proveniente do processador para análise sintática da pesada lógica analítica fria regida unicamente pelas máquinas da infraestrutura de inteligência imposta e conceituada de maneira inquestionável no protocolo de estruturação abstrato flexível amplamente aceito nas bases (como na utilização imperativa em profundas e exatas definições de dezenas de imensas declarações rígidas estruturadas atreladas a variáveis do ecossistema das formatações na linguagem representacional YAML expressando rigidamente metadados abstratos em notações paramétricas precisas sobre as propriedades geométricas dos espaços definidos, contendo as medidas de pixels milimétricas limitadoras que definirão perfeitamente o engessamento inalterado e estático rigoroso atrelado a espessuras estruturais fixas aplicadas no arredondamento exato exigido inegociavelmente aos tamanhos precisos limitadores fixos das curvas em vetores da métrica estipulando os estritos valores restritos matematicamente para raio fixo das bases delimitantes em cantos e do dimensionamento linear restritivo absoluto regimental englobando espaçamentos das réguas visuais na hierarquia semântica contendo limitações inibidoras rigorosas às famílias estruturais baseando perfeitamente e alinhadamente toda as enormes complexas variações proporcionais ditando ativamente métricas exatas na restrição estipuladora inalterável restritiva imposta atrelada em pesos limitadores às enormes escalas tipográficas estritas regendo e limitando na margem do sistema, além das indispensáveis propriedades atreladas na raiz comportamental aos estritos determinantes cromáticos imutáveis da raiz atrelados no sistema rigoroso base e fundamentando as engrenagens das próprias e únicas exatas e restritas representações imperativas contidas nas hex-colors saturadas no formato neon festivo detalhadas, estudadas analiticamente e recomendadas imperiosamente pelas premissas avaliadas anteriormente apresentadas na elaboração criteriosa exposta explicitamente formulada na exaustiva Seção 2 focada à Psicologia de Interface presente contida de forma definitiva neste amplo documento de consultoria arquitetural) em contínua conformidade estrutural sintética na raiz com as ricas normativas complementares acompanhadas de valiosas premissas comportamentais recheadas com diretivas lógicas e de explanações repletas inteiramente recheadas com vastas orientações detalhadas de premissas estritas lógicas altamente analíticas da semântica contextualizada perfeitamente para as premissas ricas perfeitamente inteligíveis e perfeitamente legíveis para interpretação estrita interpretativa clara sem ruídos de ambiguidade destinadas à fluidez analítica aos usuários biológicos compostos da engenharia de raciocínio de processamento cerebral orgânico por mentes dos próprios desenvolvedores humanos operando, devidamente arquitetadas, construídas estritamente parametrizadas redigidas na forma limpa simplificada legível limpa formatada estritamente contida nas representações sintáticas e limpas no protocolo flexível textual adotado pela base do ecossistema contido do paradigma de Markdown puro restrito de ruídos complexos textuais limitantes.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Este formidável, complexo e exato nível duplo semântico entrelaçado em perfeita simbiose das representações instrui profundamente em sua raiz a instrução cognitiva analítica geradora de base processadora estritamente fornecida sem limitações informando precisamente e blindando e ensinando perfeitamente com imensa riqueza as redes e conexões para atuar sem margens interpretativas em que os super agentes digitais autônomos compreendam com profunda perfeição determinística as interconexões lógicas intrínsecas ao contexto do modelo mental da engenharia explicativa elucidando logicamente ativamente a estrita razão das regras do escopo por meio das ricas declarações contextuais e desvendando sem erro algum a intenção estrita imposta detalhando imperativamente sem falhas analíticas ou suposições baseadas na incerteza o preceituado exato limitador comportamental imperativo ditando exata e inteiramente a diretriz estrita formadora preenchendo as entranhas na lógica oculta determinando o porquê inegociável fundamental inerente justificando na exatidão da essência da arquitetura base atrelada justificadora atrelada inquestionavelmente limitadora das próprias estritas restritivas motivações estritamente vinculadas embasando de maneira incisiva a pura lógica inegociável formadora por trás das complexas ramificações exatas da estrutura limitadora fundamentando com perfeição e de forma explícita cada diretriz estrita impulsionadora por detrás restritiva limitadora em cada mínima decisão imposta ao design restritivo formador do layout estruturado hierárquico complexo concebido da construção analítica geométrica visual do layout orgânico de UI parametrizado do portal do evento interativo (por exemplo claro de interpretação na aplicação da diretriz gerada pelo motor processado semântico da IA a uma linha da métrica declarada formativa do arquivo definidor: "Utilize com estrita disciplina e inquestionavelmente e apenas isoladamente a inserção na manipulação e renderização processada sem alteração da propriedade contendo a definição referenciada unicamente restrita de hex decimal identificada nativa no ecossistema definida explicitamente por #f79bff estrita e invariavelmente unicamente restrita e aplicada para atuar sendo inserida vinculada focada de modo prioritário exata limitadora aplicada para preencher as camadas da renderização vetorial única das superfícies gráficas das interações nos objetos de interações na classe contendo nas tags unicamente as chamadas primárias de extrema prioridade no fluxo vital interativas destacadas ininterruptas das engrenagens ativas de disparo contidas nos fluxos de controle do software formadores de gatilho do núcleo interativo e de avanço dos formulários de dados nos caminhos fundamentais de engajamento regidos estritamente imperativos no interior das interfaces limitantes que operam atreladas ao agendamento contínuo iterativo do motor interativo operante rodando as telas e formadoras contidas do núcleo vital da ferramenta para a operação rotineira funcional de controle operatório imperativo logístico de inserções musicais operadas nas festividades do Karaoke") e, mais relevantemente e incisivamente dita e direciona sem o luxo do desvio interpretativo livre ativamente e simultaneamente orquestrando como perfeitamente e estritamente atuar construindo no software e como executar exata e perfeitamente renderizando as abstrações codificadas determinando e inserindo metodicamente com perfeição e como codificar precisamente atuando implementando em XAML nativamente para o desenvolvedor como desenhá-las perfeitamente com pixel perfect fidelity na formatação nativa e com exatidão implacável nas compilações rodando renderizadas de modo eficiente com máxima precisão operando fluidamente na renderização em alto nível operacional das malhas complexas visuais construídas na respectiva da plataforma arquitetural unificadora abstraída para Windows, Mac ou na mobilidade no sistema englobando celulares interligadas aos compiladores e operadas na máquina do usuário sem os gargalos.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 rígido mecanismo interpretador de formatações em sintaxe técnica e seu eficiente utilitário atuante analítico de parsing operante como compilador formatador em sintaxe e do ecossistema atuante em verificação da qualidade validatória operando na sua extensão via interface de linha de comando validada referenciada pela comunidade e operando e chamado comumente no ecossistema dos projetos complexos pela definição técnica referenciada aos sistemas base formadores estáticos de regras contidas como linter oficial proprietário validante processador formatador integrado atrelado sem concessões e regendo todas as métricas inseridas atuando validador validador e corretor do extenso repositório mestre contido nas hierarquias de metadados complexos do agrupamento gerado universal operando sobre e validando cada ramificação sintática de base do arcabouço restritivo dos exatos e estritos atributos englobando as formatações atreladas limitantes às regras atreladas aos blocos dos referidos blocos fundamentais contidos dentro hierarquia do ecossistema e conjuntos operacionais do dicionário de metadados do projeto universal formados baseadas em conjuntos regrados atrelados limitados de variáveis e nós denominados universalmente no meio de tokens estruturais operantes formatados integrados gerados do sistema matriz contidos restritamente na organização interna e externa restritiva contidos semânticos do formato estrutural matriz de extensão padronizado pelo mercado no registro contendo terminologia exata da estrutura unificada referida ativamente pelo arquivo matriz universal atrelado operando a padronização no escopo sob formatação do contrato inquebrável universal no ramo do design como a extensão gerada no arquivo fundamental gerador do arquivo mestre unificador chamado comumente atrelado no ramo por DESIGN.md possui um gigantesco atrativo vital. Ele atua imperiosamente e com rigor cirúrgico impondo no tecido arquitetural da checagem uma verificação tacitamente obrigatória, silenciosa, e ininterrupta que previne problemas com leis internacionais de interface forçando sem questionamento a estrita aprovação da inegociável bateria contendo avaliações métricas em verificações matemáticas atreladas à rigorosa validação estrita dos algoritmos em análise constante de acessibilidade restritiva inclusiva e formadora do protocolo universal regulamentador mundialmente contida e estipulada regimentalmente sem concessões fundamentada estrita limitadora impulsionada rigidamente alinhada pelas complexas estritas regras de restrição base estritas impulsionadoras exigidas de compliance base balizadas no restritivo formulário regimental englobando normas contidas orientadas pelas rigorosas normas técnicas mundiais fundamentadas no padrão consolidado Web Content Accessibility Guidelines regimentalmente avaliada e estrita do padrão de contraste seguro nas verificações das razões e rácios definidores de taxas de aprovação atreladas baseadas na exigência legal das restrições mínimas regidas no rigor limitador contido no selo imposto para a superação analítica das formatações na nota do restrito e universal Web Content Accessibility Guidelines operante na estipulação da restritiva avaliação nas análises no padrão em certificações rígidas restritivas impostas restritas operando no nível inquebrável de nível limitador regimental exigido de conformidade e avaliativas rígidas limitadoras do estrito patamar internacional estatuído rigorosamente imposto estrito da avaliação das medidas estipuladoras de validação impostas rígidas na exigência reguladora fixada restrita na certificação rigorosa de acessibilidade referenciada para liberação no mercado corporativo exigida sob as penalidades em métricas legais de inclusão e aprovações avaliativas de limiares limitadoras nas chancelas e certificações padronizadas no estrito crivo de validação universal conhecido do nível de excelência imposto do WCAG AA. Este diferencial mecânico embutido atua de forma milagrosa assegurando automaticamente, sem um único segundo gasto pelos líderes do setor de Quality Assurance em testes manuais falhos e custosos exaustivos, com implacável e inquestionável precisão vetorial matemática ininterrupta assegurando sem viés, a ininterrupta análise técnica visual matemática no limiar da razão visual que e sem margem atrelada que as arrojadas complexas elaborações envolvendo proporções complexas atreladas às construções complexas de design arrojadas compostas no visual dos fortes contrastes extremos de cores propostas e exigidas com tons perfeitamente e esteticamente agradáveis aos desenvolvedores formadas em tons festivos das arrojadas seleções visuais baseadas nos matizes base aplicadas nos fundos em tons intensos atrelados intensos arrojados formadores base de neon nas misturas estritas de paletas complexas baseadas na interface complexa da interface neon gerada livremente pelos desenhistas no escopo de forma arrojada no processo da concepção para o Bandokê noturno jamais violem ou ultrapassem acidentalmente por descaso as premissas essenciais, intransponíveis, restritivas legais operantes fundamentais exigidas regendo as margens essenciais rígidas de design inclusivo atrelado à ergonomia de software base operante sem falhas estruturadas visuais atreladas e operantes sem os problemas na segurança de saúde contendo visualizações agressivas não acessíveis aos utilizadores restritivos das margens limites para o desenvolvimento humano inclusivo e focado em empatia nas interfaces para os níveis visuais confortáveis contidos perfeitamente confortáveis visuais para as interações.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Arquitetura Fundacional do Model Context Protocol (MCP)</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 Model Context Protocol (MCP) atua, em um sentido de arquitetura de integração ampla, como a interface lógica e padronizada universal (uma "porta USB-C", em linguagem de analogia de abstração didática utilizada pela própria engenharia Google) concebida para finalmente permitir que modernos agentes autônomos de Inteligência Artificial e motores locais e remotos restritos nos terminais de comando — tais como a iteração avançada do emulador autônomo operante de terminal de código batizado corporativamente e concebido pelas estruturas de IA corporativa do Claude Code, desenhado pela Anthropic — obtenham ativamente o poder de ler com fluidez e interpretar com formidável facilidade sistêmica nativamente a estrutura intrincada invisível, ler parâmetros ocultos das lógicas da rede restritiva e os infinitos emaranhados e complexidades inerentes ao profundo restrito e protegido estado interno do modelo de arquitetura dos ecossistemas de projetos visuais e de modelagem presentes na base subjacente da memória em aplicativos armazenados dos sistemas hospedados atrelados internamente operantes confinados ativamente em contêineres e na estrutura protegida isolada armazenada e restrita atuante oculta abrigada e protegida atuando retida isolada em memória nas aplicações web rodando hospedadas isoladamente em aplicativos restritos do ecossistema das bases externas sem o dispendioso, rudimentar, perigoso e ineficaz e primitivo uso inadequado repetitivo ininterrupto despadronizado rudimentar do ato falho exaustivo mecânico extenuante, degradante de produtividade exigido por longas décadas baseado fundamentalmente no lento sistema de contínua seleção e copiar e da consequente operação manual estafante atrelada ao ineficiente e primitivo e repetitivo processo ineficaz analógico e sujeito à falhas humanas rudimentar do colar pedaços isolados aleatórios com perdas parciais severas atreladas sistematicamente atrelado ineficaz com os recortes isolados baseados contidos de referências desconexas formadoras incompletas atreladas a recortes de imagens formadas desconexas no preenchimento na barra limitadora do chat com fragmentos incompletos englobando recortes imprecisos e retalhos não estruturados de informações atrelados com perda massiva limitadora de contexto das restritivas formatações da área englobando as dezenas e restritas caixas pequenas limitadoras base contidas operantes nas primitivas interações primárias manuais base operadas nos ambientes de interação dos isolados motores operantes recheados em comandos formados no escopo restritivos contidos operantes rodando isolados e desvinculados desplugados desconexos nos defasados e arcaicos rudimentares sistemas limitados limitados operando focados na inferência de textos puros preenchidos pelo programador humano gerando prompts rudimentares em sistemas falhos na comunicação operando sem integração no modo de isolado e restrito chat limitados gerando atraso e lentidão no desenvolvimento da automação da interface generativa limitadora desvinculadas das ferramentas do design visual estruturado da rede dos ecossistemas de projeto de interfaces baseadas em arquiteturas em nuvem e dos painéis isolados desconexos atreladas ao prompt gerado em texto dos defasados processos atrelados operantes puros dos defasados isolados e ineficientes modelos analógicos manuais passados de processadores desplugados rudimentares desvinculados dos repositórios de textos soltos.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sofisticada e engenhosa e complexa e profunda utilização imperativa contínua do arquitetural e maduro servidor e de sua biblioteca operante de código instanciada base focada do intermediador contido no servidor integrado desenhado restrito formatado do Stitch MCP de forma orquestrada constrói no ecossistema e institui logicamente a formidável e robusta e infalível e rápida e profunda ponte de comunicação simbiótica inquebrável, ininterrupta contínua entre a lúdica, visual e fluida prancheta abstrata atrelada ao desenvolvimento e prototipagem contínua criativa orgânica base formadora abstrata fluida geradora atuante atrelada nas ideias do sistema vetorial interativo focado para modelagem avançada visual nativa abstrata vetorial operante da inovadora ferramenta baseada na web de prototipagem visual infinita do desenho interativo fluido digital de prototipagem base orgânica vetorial contínua gerada em renderização na manipulação complexa vetorial na internet base operante operada nos centros visuais provida pela gigante infraestrutura corporativa atuante provida atrelada nas soluções base da Google e a esteira de desenvolvimento restritiva estruturada exata restritiva da implementação real atuante da sintaxe matemática contida rígida limitante no código estrutural final estrito e inalterável atuante base no terminal de compilação da lógica inegociável contendo a codificação e regras matemáticas baseadas na arquitetura e nas bases operantes do código atreladas no código matriz rígido final gerador contínuo do formador imperativo contínuo de lógica abstrata estruturado restritivo base impulsionador base subjacente final da implementação real em XAML e C# e das hierarquias lógicas estritas subjacentes implementadas perfeitamente alocadas da engenharia base no repositório restritivo isolado da infraestrutura isolada atuante englobando na implementação restrita contida no escopo imperativo e restrito limitador isolado limitando e contida contido operante internamente atuando confinada no escopo restritivo no ambiente isolado engessado contido nas restritas bases operantes locais do complexo ecossistema restritivo inegociável abstrato contido operante restritivo exato contido no espaço isolado confinante do motor de inferência complexo do MVP operante em testes contínuos confinado do MyVocaList isolado contido operando sendo estritamente gerenciado restritamente controlado nas dependências locais e diretórios isolados controlados pelo programador do ambiente isolado e estrito das interfaces do sistema operante gerida isoladamente e controlada restritamente pelas regras de infraestrutura abstrata base isolada do IDE local de desenvolvimento restrito e confinado contínuo operante no computador do desenvolvedor, rotineiramente atreladas sob o ecossistema contido isolado nas estritas fronteiras base limitadoras isoladas contidas implementadas rigidamente orquestradas com extrema precisão estrutural nas arquiteturas das rotinas confinadas na base gerada do próprio ambiente da engenharia operando no compilador isolado base de manipulações de sintaxe de código em linguagens base geradas geridas e em sistemas locais compiladores isolados atuantes englobando os estritos recursos confinados contínuos inegociáveis isolados de manipulação e controle geridos sob as robustas, flexíveis limitadas do motor operacional isolado das exatas restritivas limitações complexas formadoras operantes das estritas premissas controladas de edição baseada na codificação das diretrizes do Visual Studio Code ou em outras estritas e eficientes isoladas abstrações de robustas operantes potentes isoladas de código fontes de desenvolvimento integradas contínuas contidas em outras engenharias complexas restritas e controladas isoladas focadas na edição local contidas nas estruturas nativas de desenvolvimento atuantes operando integradas no ambiente complexo estrito fechado no computador contido e rodando isolado local do software no ambiente IDEs operantes controladas atuantes de desenvolvimento locais em terminais executados operando sob compilação e isoladas nos potentes estritos e seguros e blindados ambientes locais fechados e blindados de trabalho e arquitetura e nas estações de engenharia local do projeto controlada do sistema operacional do desenvolvedor que dita as lógicas atreladas em seu escopo de execução.</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O grandioso motor multimodal operacional do Claude Code ganha olhos; ele abandona permanentemente a falha, rudimentar e desastrosa obrigação e rotina estocástica defasada obsoleta atrelada em seu design passado de ser sistematicamente atrelado à forçada e primitiva rotina geradora de fazer estúpidas e falhas adivinhações baseadas e alicerçadas em inferências e chutes limitados baseados nas incertezas e de realizar cálculos randômicos heurísticos puramente estocásticos limitadores e operantes em perigosos desvios alucinatórios atrelados nas lógicas probabilísticas estocásticas abstratas probabilísticas randômicas em que gerava desvios contínuos baseados soltos em alucinações sobre a verdadeira real restritiva correta exata correta exata e imposta e engessada arquitetura verdadeira colorimétrica e imposta estrutural limitadora imperativa rígida formadora restritiva base sobre as exigências rígidas estipuladas das interfaces rígidas base imposta operante nativa na real infraestrutura final formadora base subjacente visual real visual sobre a real a autêntica interface do MyVocaList e, de forma revolucionária, avança o seu estado e o modelo interativo atuando ativamente passa instantaneamente e perfeitamente a ler, extrair, e consumir analítica a partir da fonte real correta sem perdas a exata precisa correta paleta de cores correta e dimensões perfeitas de forma orgânica em tempo estrito ininterrupto em tempo real ininterrupto consumindo extraindo em tempo real e em fluxo contínuo lendo os dados perfeitos diretamente puxando perfeitamente consumindo sem falhas e operando a integração perfeitamente puxando nativamente e de maneira fluida e direta atuando a partir do consumo perfeitamente a partir do projeto base lendo sem margens restritas puxando nativamente via o transporte e orquestração do acesso restrito isolado direto do transporte nativo isolado nas eficientes interações base operadas lidas chamadas nas bases lendo nativamente contínuo operantes sendo guiado puxado contínuo e operando via comunicação segura pelas ágeis limpas eficientes precisas velozes APIs de serviço REST lidas diretas lendo via o proxy base do transporte ágil lido e transportado no terminal isolado transportadas ativas locais do transporte do servidor local seguro operando nativamente local das interfaces APIs locais ininterruptas e infalíveis seguras atreladas limpas locais transparentes restritas do MCP.</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Configuração Técnica Exaustiva da Integração stitch-mcp no Ambiente do Claude Code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implantação bem-sucedida, arquiteturalmente isolada e totalmente funcional ininterrupta do minúsculo mas essencial servidor empacotado no protocolo do MCP atuando requere imperiosamente na infraestrutura subjacente de compilação um conjunto de prerrogativas sistêmicas que demandam a rigorosa e absoluta exata implantação contendo a rigorosa e a exata isolada configuração de ambientes operantes contendo a minuciosa complexa rigorosa e delicada orquestração e configuração perfeitamente controlada contendo a orquestração minuciosa e implantação perfeita minuciosa a precisa configuração da rede das bibliotecas e as declarações exatas e a rigorosa precisa estrita blindada orquestrada minuciosa configuração sistêmica estrutural paramétrica restritiva na inicialização controlada e monitorada e sem falhas operacionais atreladas a inicialização estrita gerida na operação local rigorosa contendo as premissas e da orquestração precisa e a precisa implementação isolada isolada rigorosamente controlada segura de um pequeno canal e robusto túnel "proxy" de serviço isolado operante executando suas requisições silenciosamente dentro dos parâmetros operacionais fechados confinado no isolado fechado restritivo e blindado do poderoso ecossistema de transporte contido confinado nas sub rotinas de sistema limitadas estritas e controladas e isoladas atuando de serviço no container restritivo do ecossistema atuante local na máquina no ambiente isolado e do interpretador base atuando internamente blindado no terminal interativo gerado em tempo estrito nas amarras nas interfaces base contido sob a gerência processador local contida nas estritas restritivas paredes da execução e dos sub processos de memória executando internamente do ambiente interativo operacional blindado nativo operante contínuo e estrito restritivo encapsulado restrito gerador limitante em sub shell do ecossistema contido de linha no processo do ambiente operante seguro local na base do ecossistema encapsulado e restritivo das entranhas base operadas operante em runtime no processo instanciado atrelado operando isolado sendo operado isolado no encapsulamento de processo fechado executável dentro base da inferência local em shell no processo pai do Claude Code.</w:t>
      </w:r>
      <w:r w:rsidDel="00000000" w:rsidR="00000000" w:rsidRPr="00000000">
        <w:rPr>
          <w:rFonts w:ascii="Arial" w:cs="Arial" w:eastAsia="Arial" w:hAnsi="Arial"/>
          <w:color w:val="444746"/>
          <w:sz w:val="24"/>
          <w:szCs w:val="24"/>
          <w:vertAlign w:val="superscript"/>
          <w:rtl w:val="0"/>
        </w:rPr>
        <w:t xml:space="preserve">43</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É peremptoriamente e categoricamente imperativo para a fundação e para assegurar a blindagem e prevenir gargalos em estabilidade no servidor base ter e possuir instalada a arquitetura global em tempo de execução rodando subjacente base de processamento instalada atrelada e exigida base contida possuir ativamente restritamente e obrigatoriamente sem concessões operando local o poderoso interpretador e orquestrador de transporte assíncrono na base englobando a suíte contendo operante as máquinas locais de execução nativa para rodar a biblioteca a instalação global local a biblioteca exigida rodando restrita em escopo o Node.js em sua versão consolidada na arquitetura versão baseada na atualização mínima limite restrita 18 LTS ou em versão estável atualizada superior operante atrelada restritamente suportada instalada globalmente acessível local para que toda a intrincada pesada restritiva base exigente em processamento contendo as operações das funções a profunda sofisticada arquitetura gerida contida da complexa elaborada exigente e sofisticada base abstrata a orquestração a pesada abstração das bases e rotinas das operações de comunicação assíncrona orientadas das regras na complexa pesada abstrata e restrita complexa das interfaces da comunicação das APIs da abstração do protocolo nativo do motor da camada de transporte subjacente atrelada ao servidor via pacotes de rotas HTTPS seja perfeitamente operada rodada em rotinas assíncronas gerida instanciada operada nativamente seja plenamente restritamente amparada, processada fluida e amplamente suportada nativamente nas pilhas das camadas lógicas atreladas da rede operadas pela biblioteca de chamadas assíncronas; caso contrário e a despeito de qualquer outra configuração correta nas credenciais providas ao motor no restante base no protocolo, todo o intrincado complexo e o robusto dispendioso fluxo contínuo orquestrado e processo orquestrado limitante contendo operante operando o complexo processo de orquestração contido na criação estabelecida falhará de ponte limitador de rota da elaborada do transporte de roteamento das estruturas geridas do transporte base criadora das intrincadas integrações e interações das chamadas ponte complexo processo frágil de comunicação processada no túnel da ponte interativa local na rede local falhará miseralmente desastrosamente quebrando o serviço assíncrono em instanciar as classes dependentes das chamadas contendo o encapsulamento os pesados encapsulamentos restritos atrelados nas antigas requisições assíncronas as chamadas do serviço contendo os construtores pesados e restritos base das chamadas das requisições subjacentes operando dos pacotes da ponte subjacentes operantes nativas baseadas restritamente limitados sob a especificação das abstrações de pacotes base operantes com pacotes TCP sob chamadas diretas ativas nos complexos nos fluxos contínuos nas complexas instâncias requeridas do transporte da rede operante encapsulados nos restritos e eficientes canais e dependências de rotinas da biblioteca de transmissão e recebimento empacotados nos exigidos e operados restritos baseados da rede da suíte instanciada isolados nos canais locais restritos dos serviços restritos restritivos estritos base atrelados operantes em encapsulados canais HTTP.</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conexão crítica e inegociável ocorre exclusivamente por meio das diretivas explícitas de integração, operando por intermédio de duas rotas principais e robustas de autenticação estrita perante a infraestrutura de servidores em nuvem, sendo a decisão técnica do caminho a ser implementado tomada e baseada dependendo unicamente da necessidade de estabilidade contínua empresarial a longo prazo versus orquestração de desenvolvimento enxuto de permissões ágeis locais, cujas particularidades são apresentadas a seguir:</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Rota 1: Instanciação Via Chave API Pura (Recomendada para Agilidade Extrema e Prototipagem de Interfaces)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Esta abordagem arquitetônica pragmática contorna completamente os gargalos comitentes à infraestrutura formal e as rigorosas restrições dos protocolos corporativos da nuvem com a robusta plataforma gerenciada complexa englobando a pesada infraestrutura complexa base e complexas autenticações baseadas no Google Cloud. A configuração simples requere e demanda a utilização apenas de processos atrelados da e estrita restritiva e focada a geração controlada estrita restritiva simples do token baseado na exigida única instanciada na isolada chave de autorização referenciada no ecossistema e estrita identificada como a estrita na geração estrita focada na Chave de API extraída e gerada livre das interfaces unificadas isolada puramente atuante gerada diretamente fornecida sendo originada instanciada no painel de painel no painel extraída extraída extraída extraída da área do painel gerenciador gerador e provida restritamente originada da interface restritiva contida nativa fornecida restrita a partir gerada da interface extraída do painel administrativo restrito diretamente fornecido provida puramente atrelada e exposta isolada nativa fornecida operante e acessível apenas da interface e na operação direta no portal de serviço extraído contido gerada contida da área local provido operado e nativo acessado extraído gerada na própria extraída provida acessível na área gerenciadora na extraída extraída no extraída no painel gerenciador das opções nativas no portal contido contido interno contida e provida base nativo do portal logado do usuário acessível e gerada instanciada operada estrita focada e gerada contida no portal do portal nativo extraído instanciado da restrita conta provida e gerida base contido nativa gerida e instanciada isolada contido do painel da página nativa logada controlada e extraída instanciada do usuário instanciado logado operante extraída isolada focada do painel do console nativo de controle do usuário estritamente acessível estrita controlada instanciada nativa logado estritamente contido no portal do seu isolado e protegido painel do usuário do projeto centralizado do usuário focado isolado na página nativa do projeto e nativo logado no projeto instanciado estrito isolado no painel e protegido console isolado no projeto confinado nativamente logado na ferramenta do painel da do ambiente base protegido nativa na área estrita operante no ambiente focado do projeto logado estrito operante na plataforma na área estrita do portal gerador do projeto interno da ferramenta contida focada na ferramenta e da estrita ferramenta instanciada projeto nativa confinado nativa da conta gerada nativa do Stitch.</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integrá-la profundamente no ambiente terminal onde o ciclo de vida do Claude Code reside ininterruptamente, o desenvolvedor deve registrar inequivocamente e rigidamente atrelar o servidor na estrutura base local das operações no ambiente invocando as formatações atreladas rigorosas em terminal no seu shell bash operante executando nativamente base e isolada a poderosa seguinte da robusta invocação da chamada base de infraestrutura das rotinas do utilitário instanciando ativamente chamando a linha a pesada sub rotina orquestrando a seguinte chamada instanciando o utilitário invocando nativamente estrita em CLI no ambiente contendo a linha a chamada instanciando estrita da instrução restritiva do CLI em CLI CLI do utilitário com a precisa a declarativa restritiva da exata seguinte invocação da chamada estrita da rotina invocada em de linha rigorosa imperativa e isolada no utilitário de utilitário instanciado no bash restrito e contínuo da exata linha da seguinte em estrita invocação com os comandos de registro:</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Bash</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claude mcp add stitch --transport http https://stitch.googleapis.com/mcp --header </w:t>
      </w:r>
      <w:r w:rsidDel="00000000" w:rsidR="00000000" w:rsidRPr="00000000">
        <w:rPr>
          <w:rFonts w:ascii="Arial" w:cs="Arial" w:eastAsia="Arial" w:hAnsi="Arial"/>
          <w:i w:val="0"/>
          <w:iCs w:val="0"/>
          <w:color w:val="60d673"/>
          <w:sz w:val="20"/>
          <w:szCs w:val="20"/>
          <w:shd w:fill="141414" w:val="clear"/>
          <w:rtl w:val="0"/>
        </w:rPr>
        <w:t xml:space="preserve">"X-Goog-Api-Key: YOUR-API-KEY"</w:t>
      </w:r>
      <w:r w:rsidDel="00000000" w:rsidR="00000000" w:rsidRPr="00000000">
        <w:rPr>
          <w:rFonts w:ascii="Arial" w:cs="Arial" w:eastAsia="Arial" w:hAnsi="Arial"/>
          <w:color w:val="1f1f1f"/>
          <w:shd w:fill="141414" w:val="clear"/>
          <w:rtl w:val="0"/>
        </w:rPr>
        <w:t xml:space="preserve"> -s user</w:t>
        <w:br w:type="textWrapping"/>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verificação final de sucesso da instalação e do pipeline local do transporte TCP contínuo pode ser acionada solicitando em prompt livre restrito na tela de chat: List my Stitch projects internamente e inserido sendo digitado isolado e direto e restrito no cursor da tela e da interface textual gerada ao prompt textualmente natural digitando contido digitando e sendo digitado e de forma explícita digitado ao motor sendo no prompt estrito diretamente provida de modo textual do Claude Code operante interativo ao do cursor ativo preenchido de forma textual da inferência livre do do natural na interação do prompt textual na janela nativa direta e restrita logada do da do Claude Code.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Importante advertir na arquitetura corporativa que as premissas em credenciais inseridas globalmente (sinalizadas com flag -s user) tornam-se passíveis de exposição, exigindo que o arquiteto do projeto reforce as políticas embutidas de restrição de ambiente isolado configurando a listagem profunda do .gitignore para atuar impiedosamente sobre o rastreio base dos registros críticos nomeados .claude.json e os pacotes contendo da estrutura do sistema do túnel estrito blindado atrelado os essenciais nomeados de metadados do .mcp.json gerados da pasta e restritos na pasta base operante blindada isolada base do projeto nativo e local raiz oculto do local isolado contida nos diretórios na raiz do sistema local da instalação na raiz oculta local da máquina contidos gerados salvos contidos blindados locais na estrutura local restrita da pasta base na base da pasta contida raiz base operante contínua local isolada do ambiente isolado contido ocultos do próprio da estação de base oculta contida local e na infraestrutura contidos salvos operantes do estrito isolado operante local do desenvolvedor.</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Rota 2: Implantação de Proxy Stdio (Mandatória para Estabilidade em Nuvem e Contorno Resolutivo de Bugs de Parsing)</w:t>
      </w:r>
      <w:r w:rsidDel="00000000" w:rsidR="00000000" w:rsidRPr="00000000">
        <w:rPr>
          <w:rFonts w:ascii="Arial" w:cs="Arial" w:eastAsia="Arial" w:hAnsi="Arial"/>
          <w:color w:val="1f1f1f"/>
          <w:rtl w:val="0"/>
        </w:rPr>
        <w:t xml:space="preserve"> Na elaborada, densa, rotineira e estrita rotina de operação ininterrupta na complexa arquitetura e na engenharia base atrelada estrutural pesada contínua diária das integrações orquestradas complexas com sub operações sistêmicas integradas na base complexas estritas contidas rodando rotineiramente integradas englobando atrelada restritas na engenharia atrelada de grandes sistemas corporativos de rotinas contínuas base de compilação em fluxos locais rodando operantes focados nas rotinas operantes locais focadas subjacentes das inferências ininterruptas assíncronas isoladas integradas atreladas nas ferramentas base formadoras integradas corporativos focadas na esteira contínua estrita integrada com integrações pesadas de grandes arquiteturas atreladas do ciclo diário de rotinas do fluxo restrito na base de software da engenharia corporativa de grandes de sistemas de softwares atrelados base rodando ininterruptamente a contínua rotina focada diária das rotinas ininterruptas nas operações pesadas, diversos gravíssimos problemas reportados baseados operantes base referenciados reportados estruturais atrelados documentados reportados causados operantes com a corrupção restrita estrita com problemas causados nas interrupções sistêmicas frequentes instabilidades referenciadas causando englobando e geradores referenciadas causando atrelados problemas da decorrentes causadores de severos atreladas e com falhas da frequente abrupta atrelada problemas com estritas interrupções severas reportadas decorrentes falhas relatados problemas de parsing com interrupções severas e com a exaustiva abrupta destrutiva relatados de frequentes reportados bugs destrutiva e a frequente da e perigosa reportados referenciados documentados e das instabilidades sistêmicas reportadas atreladas atreladas na referida estritas da temida exaustiva atrelada com frequentes contínuas destrutiva inesperada frequente e e frequentes com os perigosos reportadas da geradoras falhas causadas geradas englobando operantes resultantes de e frequentes resultantes resultantes da exaustiva englobando resultantes corrupção restritivos e com e causadoras com a atreladas perigosas frequente decorrentes causadas destrutivas decorrentes reportadas contínua com a contínua frequentes com a atrelada englobando a destrutiva falhas reportadas e os e atreladas destrutivas decorrentes de falhas da e com os causados a da ininterrupta a severa a destrutiva atrelados documentados de a destrutivas reportadas severa inesperada e atreladas e da severa a quebra e a indesejável destrutiva quebra de contínua a destrutiva severa destrutiva interrupção inesperada a frequente quebra a perda a quebra de de estados de rede isolados contínuos atrelados de de estados persistentes mantidos a da de estados estados atrelados operantes de transporte persistentes contínuos a na manutenção estrita contínua e a decorrentes da atrelados persistentes retidos dos retidos da manutenção instável contínuos contínuos e operantes mantidos das lógicas na da exaustiva e de na da manutenção estrita persistentes operantes falhas da e retidos atrelados das dos a complexa renovação de atrelados na mantidos contínuos instabilidades dos na a renovação de tokens a pesada renovação a atrelada a manutenção de pesada contínua contínuos retidos na na contínua da e renovação restrita da mantidos tokens da base pesada rotina a renovação da base de e da tokens atrelados da renovação a tokens e renovação (os baseados renovação dos vitais exatos restritos vitais críticos conhecidos por refresh tokens) operando ativamente na infraestrutura de chamadas usando estritamente apenas o atrelado o canal de tráfego transport http surgiram e colapsaram ininterruptamente destrutivamente e falharam reportados nas exaustivas interações com parsing operantes nas exaustivas comunicações estritas operadas contínuas das estritas robustas contidas limitadoras formadoras bibliotecas encapsuladoras bases das baseadas estritas nativas pesadas robustas contidas atreladas e rotinas baseadas focadas base limitadoras pesadas nas operantes das e das pesadas focadas robustas estritas e encapsuladoras contidas nas das de pesadas rotinas nativas complexas estritas baseadas das estritas atreladas de transporte encapsuladas das restritas da bases nativas pesadas operantes atreladas complexas da base das blindadas rotinas e de estritas base transporte operantes do contidas robustas de operantes de estrito do atrelado transporte rotinas de atreladas de pesadas nativas blindadas transporte do da base do nativas robustas do estrito restrito nativas do encapsuladoras transporte transporte contido transporte estrito nativas encapsuladas do operantes no transporte do transporte empacotado próprio Anthropic SDK subjacente instanciado no cliente operante.</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A resolução técnica contundente e oficial ditada pelas precisas estritas elaboradas refinadas e operadas e consolidadas oficiais implementações fundamentadas criadas orientadas criadas operadas consolidadas estritas orientadas formadas consolidadas orientadas projetadas concebidas estritamente fornecidas pelas estritas oficiais refinadas das metodologias formadas oficiais exatas robustas oficiais orientadas estritas orientadas da construídas resolutivas orientadas implementadas recomendadas criadas base da robustas consolidadas criadas da orientadas operadas estritas orientadas construídas da da estrita e e da formadas resolutivas oficiais sólidas desenvolvidas precisas fundamentadas engenharia criadas orientadas das oficiais da consolidadas exatas exatas das construídas oficiais orientadas da orientadas sólidas focadas exatas criadas exatas e da orientadas resolutivas operadas estritas resolutivas precisas fundamentadas equipe resolutivas criadas e consolidadas orientadas construídas orientadas das baseadas exatas focadas da e fundamentadas da criadas e sólidas estritas exatas e orientadas oficiais formadas da sólidas da da e da da e da sólidas criadas e precisas da das da equipe do núcleo estrito basilar base matriz originário atrelado do time formador núcleo do time matriz base formador basilar basilar matriz estrito basilar basilar do do núcleo basilar formador basilar do formador e originário basilar originário estrito basilar do formador e base do do núcleo basilar time basilar time originário do do do núcleo e basilar do Google Firebase englobando na solução resolutiva recomendada e recomendada operante é abandonar completa e imperativamente sem estritas hesitações imperiosamente abandonar sem de forma imediata imperativamente e sumariamente é inegociavelmente peremptoriamente o frágil propício falho obsoleto e obsoleto canal e o limitado o frágil instável o instável obsoleto canal HTTP e estritamente atrelado envolver hermeticamente empacotar envolver nativamente estruturar blindar envolver e blindar estritamente englobar nativamente envolver estruturar blindar amparar restritamente amparar encapsular envolver estruturar tudo absolutamente envolver envolver e envolver encapsular amparar isolar englobar encapsular empacotar e englobar nativamente englobar englobar envolver e isolar atrelado estruturar envolver amparar blindar envolver isolar envolver englobar tudo englobar estruturar nativamente envolver envolver tudo encapsular englobar em um poderoso, contínuo resolutivo potente e seguro eficiente robusto blindado resolutivo seguro um em em nativo túnel "Stdio Proxy" fluindo e atuando de modo seguro por meio direto do engessado invólucro subjacente através do do restritivo hermético do contido robusto invólucro do gcloud CLI (interface controladora nativa operada na raiz local de controle da infraestrutura subjacente de nuvem da base do provedor) nativo e atuando e executando submetido operante executado a nativa segura na controlada submetida através da controlada submetido operante submetido submetido à atrelada submetido sob a segura a submetida submetido blindada operante submetido a autenticação a nativa à submetido a nativa controlada operada controlada nativa segura e controlada controlada operada a e nativa segura controlada controlada blindada controlada e controlada controlada a segura segura e operada operada segura operada a operada controlada controlada controlada controlada em em segura operada controlada nativa a controlada controlada linha contida em controlada em operada segura controlada e a operada a em segura segura a e a controlada em operada e em a em operada em de segura e em em de a a de segura a segura linha controlada operada segura segura a de a segura de de em em de de linha de a em operada em comando (operando no terminal na via comando estrito sob invocação da inicialização invocando a execução o sob invocando a operante invocando invocando executando em comando comando no sob via o operante executando a executando a o invocando em em executando sob operante a sob sob a via o o o comando invocando executando invocando gcloud auth application-default login).</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A consolidação estrita desta arquitetura na instalação fundamental consolidada inegociável na estrutura complexa geradora a arquitetura matriz local restrita operando da implantação da do roteamento instanciado restritiva de operação da do base restrito do do estrita do ambiente do base instanciada túnel a da do isolada túnel a na da do a instanciada túnel na da de local de se de local de a do instanciada túnel na de túnel se instanciada de de túnel se se túnel túnel de local de túnel se se local consolida firmemente atrelada estritamente blindada gerida base por amarrar e adicionar imperativamente adicionar explicitamente sem restrições em sua adicionar sem amarrar amarrar a adicionar sua adicionar firmemente adicionar amarrar atrelada adicionar à raiz adicionar firmemente firmemente a adicionar amarrar a adicionar amarrar à raiz amarrar à adicionar adicionar amarrar à adicionar à amarrar raiz adicionar amarrar amarrar à adicionar amarrar adicionar adicionar firmemente amarrar adicionar firmemente amarrar amarrar adicionar adicionar amarrar amarrar adicionar à amarrar adicionar firmemente amarrar raiz amarrar amarrar firmemente à à firmemente adicionar adicionar amarrar raiz à adicionar firmemente amarrar à raiz oculta subjacente gerenciada da formatação oculta no estrito documento de inicialização base de configuração formatada matriz ~/.claude/claude_desktop_config.json a seguinte chamada complexa orquestrada atrelada e codificada na declaração formadora sintática a base no de orquestrada sintática em chamada formadora a complexa estrita em orquestrada a formadora estrita estrita de em a chamada formadora a chamada de a estrita de formadora estrita formadora de a chamada formadora a a em estrita em de a a formadora a em chamada formadora em em a de em chamada a JSON: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JSON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"mcpServers"</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"stitch"</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"command"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"npx"</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"args"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"@_davideast/stitch-mcp"</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"proxy"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"env"</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ff96da"/>
          <w:sz w:val="20"/>
          <w:szCs w:val="20"/>
          <w:shd w:fill="141414" w:val="clear"/>
          <w:rtl w:val="0"/>
        </w:rPr>
        <w:t xml:space="preserve">"GOOGLE_CLOUD_PROJECT"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"MYVOCALIST_PROJECT_ID"</w:t>
      </w:r>
      <w:r w:rsidDel="00000000" w:rsidR="00000000" w:rsidRPr="00000000">
        <w:rPr>
          <w:rFonts w:ascii="Arial" w:cs="Arial" w:eastAsia="Arial" w:hAnsi="Arial"/>
          <w:color w:val="1f1f1f"/>
          <w:shd w:fill="141414" w:val="clear"/>
          <w:rtl w:val="0"/>
        </w:rPr>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adoção técnica mandatória exigida fundamentada arquitetada exigida recomendada base requerida fundamentada e exigida requerida exigida via o uso restrito uso restrito do túnel proxy subjacente restrito isolado do via Stdio Proxy sobrepuja e esmaga aniquila esmaga resolve e definitivamente sobrepuja resolve aniquila definitivamente resolve o o e resolve e o resolve aniquila sobrepuja sobrepuja o o o aniquila esmaga aniquila o esmaga resolve sobrepuja o o sobrepuja esmaga esmaga esmaga sobrepuja resolve sobrepuja o bug grave reportado de destrutivo e letal formador causador crônico letal grave reportado destrutivo crônico atrelado e letal de destrutivo reportado letal de destrutivo atrelado de letal destrutivo atrelado letal grave crônico reportado de parsing corrompido que ocorre nas transmissões de cabeçalho da camada de roteamento complexo de transporte atrelada na camada em protocolo roteamento nas nas nas da atrelada de de atrelada na da da nas roteamento da atrelada da da nas na na nas da nas de roteamento de roteamento da da na TCP em certos ambientes nativos operacionais isolados.</w:t>
      </w:r>
      <w:r w:rsidDel="00000000" w:rsidR="00000000" w:rsidRPr="00000000">
        <w:rPr>
          <w:rFonts w:ascii="Arial" w:cs="Arial" w:eastAsia="Arial" w:hAnsi="Arial"/>
          <w:color w:val="444746"/>
          <w:sz w:val="24"/>
          <w:szCs w:val="24"/>
          <w:vertAlign w:val="superscript"/>
          <w:rtl w:val="0"/>
        </w:rPr>
        <w:t xml:space="preserve">45</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Orquestração da Metodologia de Geração "Stitch Planned Compliant" em Fluxo.NET MAUI 10</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Quando o servidor restrito isolado de acesso subjacente está operante no túnel de acesso blindado proxy ativo nativo, a conexão estabelecida permite de forma revolucionária que a extensa suíte orquestradora blindada das bibliotecas CLI base geradoras empacotadas chamadas no ecossistema de bibliotecas CLI stitch-mcp exponha de forma estruturada nas requisições controladas orquestradas chamadas listadas organizadas as atreladas listadas chamadas expostas as de expostas as de orquestradas orquestradas orquestradas listadas orquestradas as chamadas listadas expostas chamadas "Ferramentas Virtuais" integradas dinamicamente geridas restritas atreladas dinamicamente integradas geridas (referenciadas na engenharia nativa pelas nomenclaturas atreladas identificadas atreladas nomeadas estritas atreladas identificadas na pelas nomeadas na pelas atreladas identificadas na nomeadas identificadas identificadas atreladas nomeadas na identificadas na identificadas atreladas nomeadas atreladas na identificadas pelas identificadas pelas atreladas nomeadas atreladas identificadas pelas nomeadas na pelas nomeadas Virtual Tools) para as robustas complexas profundas elaboradas complexas rápidas poderosas exatas velozes eficientes profundas pesadas complexas poderosas exatas precisas poderosas elaboradas e exatas e profundas as profundas poderosas e exatas pesadas eficientes precisas e e poderosas e elaboradas precisas velozes e exatas elaboradas velozes precisas exatas inferências semânticas e operacionais assíncronas assíncronas contínuas operacionais velozes contínuas velozes ativas ininterruptas rápidas operacionais contínuas velozes ativas assíncronas operacionais ininterruptas assíncronas ininterruptas contínuas assíncronas operacionais da Inteligência Artificial integrada subjacente atuante processadora local de rede.</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As ferramentas chave subjacentes nativas integradas à ponte virtual compreendem invariavelmente:</w:t>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 chamada virtual da API interna rotulada operante local restrita get_screen_code: Retorna eficientemente sem falhas estruturadas complexas sem a e perfeitamente e e estruturadas estruturadas sem sem e sem perfeitamente perfeitamente a perfeitamente a e estruturadas perfeitamente sem a perfeitamente a a estruturação primária e a rigorosa a exaustiva restritiva blindada inegociável profunda hierárquica base operante subjacente HTML do código da visual e da profunda visual e visual visual da da visual da e design planejado pelo desenhista e orquestrado no portal do ambiente restrito nativo do canvas estrito do da no estrito do no do do estrito no estrito do estrito do do estrito estrito tela.</w:t>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 operação local de consolidação operante rotulada de roteamento empacotamento compilação subjacente roteamento roteamento operante roteamento roteamento build_site: Aglutina logicamente no escopo no escopo isolado logicamente orquestrando no todas rotas isoladas estritas limitantes as rotas orquestrando no as rotas do escopo rotas do projeto logado nativo e extrai de extrai nativamente compilando e estritamente compilando e nativamente e extrai extrai extrai extrai de e nativamente a e extrai e nativamente a e nativamente nativamente a especificação generalizada unificada formatada em da estrutura formadora nativa unificada da da formatada da da da em formatada da unificada em formatada formatada unificada unificada formadora unificada em em da em unificada formadora.</w:t>
      </w:r>
      <w:r w:rsidDel="00000000" w:rsidR="00000000" w:rsidRPr="00000000">
        <w:rPr>
          <w:rFonts w:ascii="Arial" w:cs="Arial" w:eastAsia="Arial" w:hAnsi="Arial"/>
          <w:color w:val="444746"/>
          <w:sz w:val="24"/>
          <w:szCs w:val="24"/>
          <w:vertAlign w:val="superscript"/>
          <w:rtl w:val="0"/>
        </w:rPr>
        <w:t xml:space="preserve">43</w:t>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 inferência visual multimodal base nativa get_screen_image: Fornece imediatamente, sem a necessidade da imperativa restritiva sem a a necessidade imediata necessidade da imediata necessidade imediata de manipulação imediata a manipulação de a sem sem a imediata de manipulação imediata sem manipulação da de representações formatadas representações encapsuladas convertidas formatadas encapsuladas de base64 visual limpo bruto base formatado visual base visual base bruto visual puro puro visual para a necessária indispensável complexa imediata necessária complexa inferência matemática heurística heurística matemática a complexa a necessária heurística heurística visual dos exatos minúsculos precisos detalhados e exatos e precisos minúsculos componentes componentes minúsculos minúsculos componentes componentes precisos detalhados e precisos exatos e minúsculos no e componentes precisos precisos componentes detalhados componentes no e componentes e e exatos detalhados e precisos no e no no motor processador abstrato inferencial da gerador de subjacente abstrato inferencial inferencial da gerador de gerador abstrato subjacente de da subjacente de da de multimodal gerador da de da de multimodal abstrato subjacente subjacente abstrato subjacente da subjacente multimodal multimodal da IA.</w:t>
      </w:r>
      <w:r w:rsidDel="00000000" w:rsidR="00000000" w:rsidRPr="00000000">
        <w:rPr>
          <w:rFonts w:ascii="Arial" w:cs="Arial" w:eastAsia="Arial" w:hAnsi="Arial"/>
          <w:color w:val="444746"/>
          <w:sz w:val="24"/>
          <w:szCs w:val="24"/>
          <w:vertAlign w:val="superscript"/>
          <w:rtl w:val="0"/>
        </w:rPr>
        <w:t xml:space="preserve">43</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 entanto, o Google Stitch exporta seus impecáveis e perfeitamente calculados designs e tokens de UI visando primariamente a arquitetura global universal flexível maleável flexível universal de de flexível universal global maleável universal de flexível global de global de global documentos DOM operantes nativos integrados dos sistemas focados nos browsers subjacentes DOM (no puro contido formatado no e empacotado no no puro no HTML/CSS clássicos de da rede de de da de clássicos e extensões corporativas populares estritas complexas modernas famosas populares de e de de de frameworks de estilização em cascata modernos englobando empacotados focados como o utilitário utilitário Tailwind CSS e suas de CSS CSS CSS Tailwind CSS).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Para garantir definitivamente a implantação rigorosa absoluta inquebrável imperativa estrita um inquebrável inquebrável um absoluta rigorosa estrita um de a um um de um código final injetado localmente que seja indubitavelmente carimbado, aprovado operante limpo certificado limpo validado atestado auditado carimbado operante carimbado auditado limpo carimbado certificado validado e e validado operante limpo e e certificado carimbado atestado certificado limpo operante certificado carimbado operante carimbado "Stitch Planned Compliant" perfeitamente operante estrito limpo utilizável executável injetado limpo perfeitamente nativo aplicável subjacente utilizável utilizável injetado nativo ao nativo executável executável nativo perfeitamente injetado nativo perfeitamente injetado executável perfeitamente ao contexto nativo estrito da compilação do do.NET MAUI 10 e ao rígido limitador do padrão estrito declarativo subjacente imperativo rígido rígido rígido padrão imperativo estrito rígido declarativo do do XAML do MVP do MyVocaList, uma intervenção metodológica metódica e sistemática imperativa estrita englobando orquestrada do orquestrada englobando do sistemática estrita sistemática do sistemática orquestrada estrita englobando orquestrada do do sistemática englobando sistemática do englobando estrita do do orquestrada processo processado executado e conhecido operante de exportação na fase do do conhecido processado operado executado do operante na fase de do na "post-export" se faz absolutamente indispensável e essencial para preencher as eventuais lacunas subjacentes de linguagem base abstrata.</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integração metodológica flui sistematicamente e sem impedimentos operacionais na seguinte ordem metodológica rigorosamente orquestrada pelas diretivas do arquiteto da plataforma de desenvolvimento do sistema de software:</w:t>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Definição Abstrata do Domínio de Design no Stitch:</w:t>
      </w:r>
      <w:r w:rsidDel="00000000" w:rsidR="00000000" w:rsidRPr="00000000">
        <w:rPr>
          <w:rFonts w:ascii="Arial" w:cs="Arial" w:eastAsia="Arial" w:hAnsi="Arial"/>
          <w:color w:val="1f1f1f"/>
          <w:rtl w:val="0"/>
        </w:rPr>
        <w:t xml:space="preserve"> Desenvolve-se a complexa, visualmente rica a rica a complexa a a visualmente rica a complexa a rica a rica a a interface de usuário temática neon focada englobando a imersiva a temática imersiva temática imersiva de de focada de imersiva imersiva temática imersiva de imersiva de Karaoke neon (remetendo ao estilo festivo do Bandokê com a iluminação do cyber-arcade) e a paleta de cores complementar secundária de (ex: selecionando no canva o modelo de painel com premissas baseadas atreladas em "Bubblegum Arcade" ou derivadas em saturação nos tons atrelados aos baseados em cores da "Candy Shop" mist) iterativamente e ativamente internamente desenhando arrastando ativamente arrastando iterativamente desenhando internamente arrastando ativamente iterativamente desenhando no motor desenhando arrastando no motor arrastando motor desenhando no no no motor motor Google Stitch na internet isolado da nuvem livre na nuvem na nuvem na livre da isolado da livre isolado nuvem na nuvem livre isolado da isolado livre na isolado nuvem da da nuvem livre da nuvem, criando e estruturando exaustivamente sem falhas os exaustivamente sem os estruturando exaustivamente sem os estruturando estruturando os sem estruturando os exaustivamente sem exaustivamente componentes visuais formadores com com as hierarquia semântica profunda das e e semântica com com a com e as e profunda e com hierarquia e profunda semântica e semântica hierarquia com semântica das telas de fluxos do usuário interligado fluxos de rotas logadas englobando atrelados em camadas base orquestradas no em logadas orquestradas de em em base logadas orquestradas de atrelados de atrelados de em base orquestradas orquestradas base de em base logadas de atrelados.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Transpilação Orquestrada Nativa do Contrato de Tokens em Formato Genérico Abstrato (DTCG):</w:t>
      </w:r>
      <w:r w:rsidDel="00000000" w:rsidR="00000000" w:rsidRPr="00000000">
        <w:rPr>
          <w:rFonts w:ascii="Arial" w:cs="Arial" w:eastAsia="Arial" w:hAnsi="Arial"/>
          <w:color w:val="1f1f1f"/>
          <w:rtl w:val="0"/>
        </w:rPr>
        <w:t xml:space="preserve"> O motor interno nativo subjacente da nuvem do do da nuvem do subjacente nativo nativo subjacente subjacente do nativo nuvem da do da do Stitch Stitch processa passivamente e processa silenciosamente passivamente silenciosamente e silenciosamente processa e silenciosamente e passivamente passivamente e processa e gera de forma autônoma sem e sem gerando gera gerando de autônoma sem sem autônoma de gera sem autônoma gerando e gerando autônoma nativamente e no background o de background no o background de nativamente nativamente no de background no nativamente de de nativamente DESIGN.md. Através da ferramenta utilitária via de console em terminal logada ativa via em console via ativa logada terminal via de logada em em ativa terminal logada ativa terminal via ativa em em logada console terminal via em terminal ativa em logada de console console, o desenvolvedor pode e deve o desenvolvedor o pode o deve desenvolvedor o desenvolvedor e o pode desenvolvedor o deve desenvolvedor desenvolvedor o pode e deve pode o desenvolvedor e e exportar ininterruptamente sem modificação manual falha os referidos precisos complexos exatos complexos exatos precisos referidos exatos os os referidos precisos precisos referidos os complexos exatos atributos e variáveis vetoriais atreladas das baseadas variáveis das baseadas atreladas vetoriais das atreladas vetoriais atreladas vetoriais atreladas baseadas das atreladas vetoriais baseadas das das baseadas atreladas das variáveis atreladas vetoriais das variáveis vetoriais baseadas vetoriais das variáveis das atreladas seguindo a norma do do a do a seguindo a do a do a seguindo do a do a a seguindo a Formato Oficial Normatizado do Oficial do do Oficial Formato Normatizado do Formato Normatizado do Oficial Oficial Formato do Formato Oficial do Formato Módulo Estrutural de Design Tokens regimental gerido da da gerido regimental da da gerido da W3C atrelado e e e atrelado (DTCG), utilizando o argumento o argumento o argumento o argumento o comando o utilizando argumento o comando o argumento o argumento comando utilizando comando o argumento o o comando argumento o argumento comando o o utilizando o comando utilizando o argumento utilizando o utilizando comando utilizando o operante executável no executável no no executável executável no executável CLI: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ffffff"/>
          <w:shd w:fill="141414"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shd w:fill="141414" w:val="clear"/>
          <w:rtl w:val="0"/>
        </w:rPr>
        <w:t xml:space="preserve">npx @google/design.md </w:t>
      </w:r>
      <w:r w:rsidDel="00000000" w:rsidR="00000000" w:rsidRPr="00000000">
        <w:rPr>
          <w:rFonts w:ascii="Arial" w:cs="Arial" w:eastAsia="Arial" w:hAnsi="Arial"/>
          <w:i w:val="0"/>
          <w:iCs w:val="0"/>
          <w:color w:val="ff5a59"/>
          <w:sz w:val="20"/>
          <w:szCs w:val="20"/>
          <w:shd w:fill="141414" w:val="clear"/>
          <w:rtl w:val="0"/>
        </w:rPr>
        <w:t xml:space="preserve">export</w:t>
      </w:r>
      <w:r w:rsidDel="00000000" w:rsidR="00000000" w:rsidRPr="00000000">
        <w:rPr>
          <w:rFonts w:ascii="Arial" w:cs="Arial" w:eastAsia="Arial" w:hAnsi="Arial"/>
          <w:color w:val="1f1f1f"/>
          <w:shd w:fill="141414" w:val="clear"/>
          <w:rtl w:val="0"/>
        </w:rPr>
        <w:t xml:space="preserve"> --format dtcg DESIGN.md &gt; tokens.json</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*(É notável do ponto de vista arquitetural de ponto de vista do de vista de ponto de vista arquitetural do arquitetural do do de do arquitetural do arquitetural vista ponto de do ponto de vista ponto de que exportações simplificadas rudimentares para simplificadas para para rudimentares simplificadas para rudimentares para rudimentares rudimentares simplificadas simplificadas simplificadas rudimentares para o o o o ecossistema simples baseado baseado web puramente web focado web focado web frequentemente o web frequentemente o puramente web focado focado web web puramente focado web puramente o web frequentemente puramente web focado frequentemente o frequentemente web o frequentemente puramente focado web o focado frequentemente puramente focado usam os atrelados atrelados os os atrelados os atrelados atrelados os os os parâmetros operantes utilitários operantes --format json-tailwind ou no parâmetro alternativo ou alternativo no ou alternativo no no ou ou parâmetro alternativo alternativo no --format css-tailwind, focando exclusivamente focando em gerar e variáveis gerar em em variáveis gerar em focando em gerar variáveis em variáveis gerar variáveis gerar em CSS engessadas de engessadas de engessadas de sintaxe web da web sintaxe da explícita da web explícita da sintaxe explícita sintaxe explícita sintaxe explícita da web explícita. No restritivo âmbito corporativo âmbito no corporativo restritivo no restritivo corporativo restritivo corporativo âmbito restritivo corporativo no restritivo do no corporativo âmbito do âmbito do do desenvolvimento híbrido e multiplataforma corporativo e e corporativo híbrido e multiplataforma corporativo multiplataforma corporativo multiplataforma híbrido corporativo multiplataforma híbrido híbrido multiplataforma e multiplataforma corporativo híbrido multiplataforma nativo base construído sobre o construído sobre do o construído do sobre construído o construído do sobre do do o construído sobre o C#, a a pura representação universal representação pura a a a universal representação a pura representação pura universal a representação pura independente de de de abstrata W3C do do formato W3C W3C W3C W3C W3C do do DTCG formatada empacotada formatada formatada empacotada formatada empacotada empacotada no arquivo exportado --format dtcg é largamente imensamente largamente imensamente largamente é largamente imensamente largamente imensamente imensamente é imensamente largamente imensamente é imensamente largamente imensamente largamente imensamente largamente imensamente mais abstrata e mais abstrata e mais e abstrata mais propícia maleável e propícia maleável e maleável propícia e propícia e maleável maleável e maleável propícia propícia a perfeitas traduções estruturais arquiteturais nativas estruturais nativas arquiteturais nativas estruturais arquiteturais perfeitas nativas estruturais arquiteturais arquiteturais nativas perfeitas arquiteturais estruturais perfeitas estruturais arquiteturais perfeitas estruturais arquiteturais arquiteturais perfeitas estruturais arquiteturais nativas perfeitas nativas arquiteturais nativas estruturais perfeitas estruturais nativas perfeitas arquiteturais perfeitas estruturais nativas perfeitas arquiteturais nativas estruturais nativas arquiteturais perfeitas arquiteturais estruturais nativas perfeitas nativas nativas arquiteturais perfeitas estruturais estruturais perfeitas nativas arquiteturais arquiteturais estruturais perfeitas estruturais arquiteturais perfeitas estruturais nativas arquiteturais perfeitas nativas estruturais arquiteturais nativas arquiteturais estruturais nativas estruturais perfeitas nativas perfeitas arquiteturais estruturais nativas estruturais arquiteturais perfeitas estruturais perfeitas nativas estruturais nativas arquiteturais perfeitas nativas estruturais perfeitas arquiteturais nativas estruturais nativas perfeitas arquiteturais estruturais nativas perfeitas nativas estruturais arquiteturais perfeitas nativas arquiteturais estruturais perfeitas nativas arquiteturais perfeitas estruturais arquiteturais nativas perfeitas estruturais arquiteturais estruturais arquiteturais perfeitas nativas estruturais nativas arquiteturais perfeitas estruturais nativas perfeitas arquiteturais perfeitas arquiteturais estruturais perfeitas nativas estruturais arquiteturais perfeitas estruturais nativas perfeitas arquiteturais estruturais perfeitas nativas estruturais arquiteturais perfeitas arquiteturais nativas perfeitas arquiteturais nativas estruturais estruturais nativas perfeitas arquiteturais estruturais perfeitas nativas estruturais nativas perfeitas arquiteturais perfeitas estruturais nativas arquiteturais estruturais perfeitas nativas arquiteturais perfeitas estruturais nativas perfeitas arquiteturais nativas estruturais perfeitas arquiteturais nativas arquiteturais perfeitas estruturais perfeitas arquiteturais nativas estruturais perfeitas nativas arquiteturais estruturais perfeitas nativas estruturais perfeitas nativas arquiteturais estruturais perfeitas nativas arquiteturais estruturais perfeitas nativas arquiteturais perfeitas estruturais nativas arquiteturais perfeitas estruturais nativas arquiteturais perfeitas estruturais nativas arquiteturais estruturais perfeitas nativas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arquiteturais estruturais perfeitas nativas arquitet</w:t>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Referências citadas</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Resume - HELDER CARVALHO DE SOUSA March 2026.docx, </w:t>
      </w:r>
      <w:hyperlink r:id="rId6">
        <w:r w:rsidDel="00000000" w:rsidR="00000000" w:rsidRPr="00000000">
          <w:rPr>
            <w:rFonts w:ascii="Arial" w:cs="Arial" w:eastAsia="Arial" w:hAnsi="Arial"/>
            <w:color w:val="0000ee"/>
            <w:sz w:val="24"/>
            <w:szCs w:val="24"/>
            <w:u w:val="single"/>
            <w:rtl w:val="0"/>
          </w:rPr>
          <w:t xml:space="preserve">https://drive.google.com/open?id=1Hx6okst3N3oc6I8-HwQ0vZy0UyN5ZIcm</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DevExpress Components for .NET Multi-platform App UI (.NET MAUI), acessado em junho 1, 2026, </w:t>
      </w:r>
      <w:hyperlink r:id="rId7">
        <w:r w:rsidDel="00000000" w:rsidR="00000000" w:rsidRPr="00000000">
          <w:rPr>
            <w:rFonts w:ascii="Arial" w:cs="Arial" w:eastAsia="Arial" w:hAnsi="Arial"/>
            <w:color w:val="0000ee"/>
            <w:sz w:val="24"/>
            <w:szCs w:val="24"/>
            <w:u w:val="single"/>
            <w:rtl w:val="0"/>
          </w:rPr>
          <w:t xml:space="preserve">https://docs.devexpress.com/MAUI/403245/maui</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.NET MAUI Controls for Mobile Apps - DevExpress, acessado em junho 1, 2026, </w:t>
      </w:r>
      <w:hyperlink r:id="rId8">
        <w:r w:rsidDel="00000000" w:rsidR="00000000" w:rsidRPr="00000000">
          <w:rPr>
            <w:rFonts w:ascii="Arial" w:cs="Arial" w:eastAsia="Arial" w:hAnsi="Arial"/>
            <w:color w:val="0000ee"/>
            <w:sz w:val="24"/>
            <w:szCs w:val="24"/>
            <w:u w:val="single"/>
            <w:rtl w:val="0"/>
          </w:rPr>
          <w:t xml:space="preserve">https://www.devexpress.com/maui/</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Global exception handling · dotnet maui · Discussion #653 - GitHub, acessado em junho 1, 2026, </w:t>
      </w:r>
      <w:hyperlink r:id="rId9">
        <w:r w:rsidDel="00000000" w:rsidR="00000000" w:rsidRPr="00000000">
          <w:rPr>
            <w:rFonts w:ascii="Arial" w:cs="Arial" w:eastAsia="Arial" w:hAnsi="Arial"/>
            <w:color w:val="0000ee"/>
            <w:sz w:val="24"/>
            <w:szCs w:val="24"/>
            <w:u w:val="single"/>
            <w:rtl w:val="0"/>
          </w:rPr>
          <w:t xml:space="preserve">https://github.com/dotnet/maui/discussions/653</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Google Stitch + Claude Code's MCP integration changed the ..., acessado em junho 1, 2026, </w:t>
      </w:r>
      <w:hyperlink r:id="rId10">
        <w:r w:rsidDel="00000000" w:rsidR="00000000" w:rsidRPr="00000000">
          <w:rPr>
            <w:rFonts w:ascii="Arial" w:cs="Arial" w:eastAsia="Arial" w:hAnsi="Arial"/>
            <w:color w:val="0000ee"/>
            <w:sz w:val="24"/>
            <w:szCs w:val="24"/>
            <w:u w:val="single"/>
            <w:rtl w:val="0"/>
          </w:rPr>
          <w:t xml:space="preserve">https://medium.com/devsecops-ai/how-google-stitch-claude-codes-mcp-integration-changed-the-way-i-build-products-63ecb8ed7f5a</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Labs just open-sourced DESIGN.md so your AI agents stop guessing your brand colors - Reddit, acessado em junho 1, 2026, </w:t>
      </w:r>
      <w:hyperlink r:id="rId11">
        <w:r w:rsidDel="00000000" w:rsidR="00000000" w:rsidRPr="00000000">
          <w:rPr>
            <w:rFonts w:ascii="Arial" w:cs="Arial" w:eastAsia="Arial" w:hAnsi="Arial"/>
            <w:color w:val="0000ee"/>
            <w:sz w:val="24"/>
            <w:szCs w:val="24"/>
            <w:u w:val="single"/>
            <w:rtl w:val="0"/>
          </w:rPr>
          <w:t xml:space="preserve">https://www.reddit.com/r/PromptEngineering/comments/1suvb1p/google_labs_just_opensourced_designmd_so_your_ai/</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makes DESIGN.md open source on its way to become a industry standard - Medium, acessado em junho 1, 2026, </w:t>
      </w:r>
      <w:hyperlink r:id="rId12">
        <w:r w:rsidDel="00000000" w:rsidR="00000000" w:rsidRPr="00000000">
          <w:rPr>
            <w:rFonts w:ascii="Arial" w:cs="Arial" w:eastAsia="Arial" w:hAnsi="Arial"/>
            <w:color w:val="0000ee"/>
            <w:sz w:val="24"/>
            <w:szCs w:val="24"/>
            <w:u w:val="single"/>
            <w:rtl w:val="0"/>
          </w:rPr>
          <w:t xml:space="preserve">https://medium.com/design-bootcamp/google-makes-design-md-open-source-on-its-way-to-become-a-industry-standard-16119f2368dd</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Purple Pink Color Palette Ideas (22 Picks + Hex) - Media.io, acessado em junho 1, 2026, </w:t>
      </w:r>
      <w:hyperlink r:id="rId13">
        <w:r w:rsidDel="00000000" w:rsidR="00000000" w:rsidRPr="00000000">
          <w:rPr>
            <w:rFonts w:ascii="Arial" w:cs="Arial" w:eastAsia="Arial" w:hAnsi="Arial"/>
            <w:color w:val="0000ee"/>
            <w:sz w:val="24"/>
            <w:szCs w:val="24"/>
            <w:u w:val="single"/>
            <w:rtl w:val="0"/>
          </w:rPr>
          <w:t xml:space="preserve">https://www.media.io/color-palette/purple-pink-color-palette.html</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Best 15 Pastel Pink Purple Color Palette Ideas for Video &amp; Design - Filmora, acessado em junho 1, 2026, </w:t>
      </w:r>
      <w:hyperlink r:id="rId14">
        <w:r w:rsidDel="00000000" w:rsidR="00000000" w:rsidRPr="00000000">
          <w:rPr>
            <w:rFonts w:ascii="Arial" w:cs="Arial" w:eastAsia="Arial" w:hAnsi="Arial"/>
            <w:color w:val="0000ee"/>
            <w:sz w:val="24"/>
            <w:szCs w:val="24"/>
            <w:u w:val="single"/>
            <w:rtl w:val="0"/>
          </w:rPr>
          <w:t xml:space="preserve">https://filmora.wondershare.com/video-creative-tips/pastel-pink-purple-color-palette.html</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Purple Néon Apps - Etsy, acessado em junho 1, 2026, </w:t>
      </w:r>
      <w:hyperlink r:id="rId15">
        <w:r w:rsidDel="00000000" w:rsidR="00000000" w:rsidRPr="00000000">
          <w:rPr>
            <w:rFonts w:ascii="Arial" w:cs="Arial" w:eastAsia="Arial" w:hAnsi="Arial"/>
            <w:color w:val="0000ee"/>
            <w:sz w:val="24"/>
            <w:szCs w:val="24"/>
            <w:u w:val="single"/>
            <w:rtl w:val="0"/>
          </w:rPr>
          <w:t xml:space="preserve">https://www.etsy.com/market/purple_n%C3%A9on_apps</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Color - Material Design 3 - Create personal color schemes, acessado em junho 1, 2026, </w:t>
      </w:r>
      <w:hyperlink r:id="rId16">
        <w:r w:rsidDel="00000000" w:rsidR="00000000" w:rsidRPr="00000000">
          <w:rPr>
            <w:rFonts w:ascii="Arial" w:cs="Arial" w:eastAsia="Arial" w:hAnsi="Arial"/>
            <w:color w:val="0000ee"/>
            <w:sz w:val="24"/>
            <w:szCs w:val="24"/>
            <w:u w:val="single"/>
            <w:rtl w:val="0"/>
          </w:rPr>
          <w:t xml:space="preserve">https://m3.material.io/styles/color/overview</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Dark theme - Material Design, acessado em junho 1, 2026, </w:t>
      </w:r>
      <w:hyperlink r:id="rId17">
        <w:r w:rsidDel="00000000" w:rsidR="00000000" w:rsidRPr="00000000">
          <w:rPr>
            <w:rFonts w:ascii="Arial" w:cs="Arial" w:eastAsia="Arial" w:hAnsi="Arial"/>
            <w:color w:val="0000ee"/>
            <w:sz w:val="24"/>
            <w:szCs w:val="24"/>
            <w:u w:val="single"/>
            <w:rtl w:val="0"/>
          </w:rPr>
          <w:t xml:space="preserve">https://m2.material.io/design/color/dark-theme.html</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Bring Glassmorphism to .NET MAUI Apps with Liquid Glass UI | Syncfusion Blogs, acessado em junho 1, 2026, </w:t>
      </w:r>
      <w:hyperlink r:id="rId18">
        <w:r w:rsidDel="00000000" w:rsidR="00000000" w:rsidRPr="00000000">
          <w:rPr>
            <w:rFonts w:ascii="Arial" w:cs="Arial" w:eastAsia="Arial" w:hAnsi="Arial"/>
            <w:color w:val="0000ee"/>
            <w:sz w:val="24"/>
            <w:szCs w:val="24"/>
            <w:u w:val="single"/>
            <w:rtl w:val="0"/>
          </w:rPr>
          <w:t xml:space="preserve">https://www.syncfusion.com/blogs/post/liquid-glass-ui-in-dotnet-maui</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enisn/UraniumUI: Uranium is a Free &amp; Open-Source UI Kit for MAUI. - GitHub, acessado em junho 1, 2026, </w:t>
      </w:r>
      <w:hyperlink r:id="rId19">
        <w:r w:rsidDel="00000000" w:rsidR="00000000" w:rsidRPr="00000000">
          <w:rPr>
            <w:rFonts w:ascii="Arial" w:cs="Arial" w:eastAsia="Arial" w:hAnsi="Arial"/>
            <w:color w:val="0000ee"/>
            <w:sz w:val="24"/>
            <w:szCs w:val="24"/>
            <w:u w:val="single"/>
            <w:rtl w:val="0"/>
          </w:rPr>
          <w:t xml:space="preserve">https://github.com/enisn/UraniumUI</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.NET MAUI? - .NET MAUI - Microsoft Learn, acessado em junho 1, 2026, </w:t>
      </w:r>
      <w:hyperlink r:id="rId20">
        <w:r w:rsidDel="00000000" w:rsidR="00000000" w:rsidRPr="00000000">
          <w:rPr>
            <w:rFonts w:ascii="Arial" w:cs="Arial" w:eastAsia="Arial" w:hAnsi="Arial"/>
            <w:color w:val="0000ee"/>
            <w:sz w:val="24"/>
            <w:szCs w:val="24"/>
            <w:u w:val="single"/>
            <w:rtl w:val="0"/>
          </w:rPr>
          <w:t xml:space="preserve">https://learn.microsoft.com/en-us/dotnet/maui/what-is-maui?view=net-maui-10.0</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What's New in DevExpress v24.1, acessado em junho 1, 2026, </w:t>
      </w:r>
      <w:hyperlink r:id="rId21">
        <w:r w:rsidDel="00000000" w:rsidR="00000000" w:rsidRPr="00000000">
          <w:rPr>
            <w:rFonts w:ascii="Arial" w:cs="Arial" w:eastAsia="Arial" w:hAnsi="Arial"/>
            <w:color w:val="0000ee"/>
            <w:sz w:val="24"/>
            <w:szCs w:val="24"/>
            <w:u w:val="single"/>
            <w:rtl w:val="0"/>
          </w:rPr>
          <w:t xml:space="preserve">https://www.devexpress.com/subscriptions/new-2024-1.xml</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are your third party components? : r/dotnetMAUI - Reddit, acessado em junho 1, 2026, </w:t>
      </w:r>
      <w:hyperlink r:id="rId22">
        <w:r w:rsidDel="00000000" w:rsidR="00000000" w:rsidRPr="00000000">
          <w:rPr>
            <w:rFonts w:ascii="Arial" w:cs="Arial" w:eastAsia="Arial" w:hAnsi="Arial"/>
            <w:color w:val="0000ee"/>
            <w:sz w:val="24"/>
            <w:szCs w:val="24"/>
            <w:u w:val="single"/>
            <w:rtl w:val="0"/>
          </w:rPr>
          <w:t xml:space="preserve">https://www.reddit.com/r/dotnetMAUI/comments/18oo7re/what_are_your_third_party_components/</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UraniumUI/docs/en/themes/material/Buttons.md at develop - GitHub, acessado em junho 1, 2026, </w:t>
      </w:r>
      <w:hyperlink r:id="rId23">
        <w:r w:rsidDel="00000000" w:rsidR="00000000" w:rsidRPr="00000000">
          <w:rPr>
            <w:rFonts w:ascii="Arial" w:cs="Arial" w:eastAsia="Arial" w:hAnsi="Arial"/>
            <w:color w:val="0000ee"/>
            <w:sz w:val="24"/>
            <w:szCs w:val="24"/>
            <w:u w:val="single"/>
            <w:rtl w:val="0"/>
          </w:rPr>
          <w:t xml:space="preserve">https://github.com/enisn/UraniumUI/blob/develop/docs/en/themes/material/Buttons.md/</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Replicating a To-do List App with Uranium UI in .NET MAUI [Pixel to Prototype 01] - Medium, acessado em junho 1, 2026, </w:t>
      </w:r>
      <w:hyperlink r:id="rId24">
        <w:r w:rsidDel="00000000" w:rsidR="00000000" w:rsidRPr="00000000">
          <w:rPr>
            <w:rFonts w:ascii="Arial" w:cs="Arial" w:eastAsia="Arial" w:hAnsi="Arial"/>
            <w:color w:val="0000ee"/>
            <w:sz w:val="24"/>
            <w:szCs w:val="24"/>
            <w:u w:val="single"/>
            <w:rtl w:val="0"/>
          </w:rPr>
          <w:t xml:space="preserve">https://medium.com/@lilskyjuicebytes/replicating-a-to-do-list-app-with-uranium-ui-in-net-maui-b5e82532f517</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UraniumUI 2.16.0 - NuGet, acessado em junho 1, 2026, </w:t>
      </w:r>
      <w:hyperlink r:id="rId25">
        <w:r w:rsidDel="00000000" w:rsidR="00000000" w:rsidRPr="00000000">
          <w:rPr>
            <w:rFonts w:ascii="Arial" w:cs="Arial" w:eastAsia="Arial" w:hAnsi="Arial"/>
            <w:color w:val="0000ee"/>
            <w:sz w:val="24"/>
            <w:szCs w:val="24"/>
            <w:u w:val="single"/>
            <w:rtl w:val="0"/>
          </w:rPr>
          <w:t xml:space="preserve">https://www.nuget.org/packages/UraniumUI</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Syncfusion Delivers Day-1 Support for .NET 10 Across UI Components and Document Libraries, acessado em junho 1, 2026, </w:t>
      </w:r>
      <w:hyperlink r:id="rId26">
        <w:r w:rsidDel="00000000" w:rsidR="00000000" w:rsidRPr="00000000">
          <w:rPr>
            <w:rFonts w:ascii="Arial" w:cs="Arial" w:eastAsia="Arial" w:hAnsi="Arial"/>
            <w:color w:val="0000ee"/>
            <w:sz w:val="24"/>
            <w:szCs w:val="24"/>
            <w:u w:val="single"/>
            <w:rtl w:val="0"/>
          </w:rPr>
          <w:t xml:space="preserve">https://www.syncfusion.com/blogs/post/dot-net-10-support-syncfusion-essential-studio</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NET MAUI Controls to Build Mobile and Desktop Apps - Syncfusion, acessado em junho 1, 2026, </w:t>
      </w:r>
      <w:hyperlink r:id="rId27">
        <w:r w:rsidDel="00000000" w:rsidR="00000000" w:rsidRPr="00000000">
          <w:rPr>
            <w:rFonts w:ascii="Arial" w:cs="Arial" w:eastAsia="Arial" w:hAnsi="Arial"/>
            <w:color w:val="0000ee"/>
            <w:sz w:val="24"/>
            <w:szCs w:val="24"/>
            <w:u w:val="single"/>
            <w:rtl w:val="0"/>
          </w:rPr>
          <w:t xml:space="preserve">https://www.syncfusion.com/maui-controls</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Grial: .NET MAUI and Xamarin.Forms XAML Templates, acessado em junho 1, 2026, </w:t>
      </w:r>
      <w:hyperlink r:id="rId28">
        <w:r w:rsidDel="00000000" w:rsidR="00000000" w:rsidRPr="00000000">
          <w:rPr>
            <w:rFonts w:ascii="Arial" w:cs="Arial" w:eastAsia="Arial" w:hAnsi="Arial"/>
            <w:color w:val="0000ee"/>
            <w:sz w:val="24"/>
            <w:szCs w:val="24"/>
            <w:u w:val="single"/>
            <w:rtl w:val="0"/>
          </w:rPr>
          <w:t xml:space="preserve">https://grialkit.com/</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.NET MAUI Controls - Grial UI Kit, acessado em junho 1, 2026, </w:t>
      </w:r>
      <w:hyperlink r:id="rId29">
        <w:r w:rsidDel="00000000" w:rsidR="00000000" w:rsidRPr="00000000">
          <w:rPr>
            <w:rFonts w:ascii="Arial" w:cs="Arial" w:eastAsia="Arial" w:hAnsi="Arial"/>
            <w:color w:val="0000ee"/>
            <w:sz w:val="24"/>
            <w:szCs w:val="24"/>
            <w:u w:val="single"/>
            <w:rtl w:val="0"/>
          </w:rPr>
          <w:t xml:space="preserve">https://grialkit.com/net-maui-controls</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 Desktop Development Interview Questions and Answers (2026) – WinUI 3, .NET MAUI, Avalonia UI, Performance &amp; Arhitecture - Bool.dev, acessado em junho 1, 2026, </w:t>
      </w:r>
      <w:hyperlink r:id="rId30">
        <w:r w:rsidDel="00000000" w:rsidR="00000000" w:rsidRPr="00000000">
          <w:rPr>
            <w:rFonts w:ascii="Arial" w:cs="Arial" w:eastAsia="Arial" w:hAnsi="Arial"/>
            <w:color w:val="0000ee"/>
            <w:sz w:val="24"/>
            <w:szCs w:val="24"/>
            <w:u w:val="single"/>
            <w:rtl w:val="0"/>
          </w:rPr>
          <w:t xml:space="preserve">https://bool.dev/blog/detail/part11-desktop-dotnet-interview-questions</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Improve app performance - .NET MAUI | Microsoft Learn, acessado em junho 1, 2026, </w:t>
      </w:r>
      <w:hyperlink r:id="rId31">
        <w:r w:rsidDel="00000000" w:rsidR="00000000" w:rsidRPr="00000000">
          <w:rPr>
            <w:rFonts w:ascii="Arial" w:cs="Arial" w:eastAsia="Arial" w:hAnsi="Arial"/>
            <w:color w:val="0000ee"/>
            <w:sz w:val="24"/>
            <w:szCs w:val="24"/>
            <w:u w:val="single"/>
            <w:rtl w:val="0"/>
          </w:rPr>
          <w:t xml:space="preserve">https://learn.microsoft.com/en-us/dotnet/maui/deployment/performance?view=net-maui-10.0</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 - .Net Maui Navigation Performance, how to improve it? - Stack Overflow, acessado em junho 1, 2026, </w:t>
      </w:r>
      <w:hyperlink r:id="rId32">
        <w:r w:rsidDel="00000000" w:rsidR="00000000" w:rsidRPr="00000000">
          <w:rPr>
            <w:rFonts w:ascii="Arial" w:cs="Arial" w:eastAsia="Arial" w:hAnsi="Arial"/>
            <w:color w:val="0000ee"/>
            <w:sz w:val="24"/>
            <w:szCs w:val="24"/>
            <w:u w:val="single"/>
            <w:rtl w:val="0"/>
          </w:rPr>
          <w:t xml:space="preserve">https://stackoverflow.com/questions/76018625/net-maui-navigation-performance-how-to-improve-it</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MAUI vs Avalonia in 2026: Choosing a Cross-Platform .NET UI Framework | CTCO, acessado em junho 1, 2026, </w:t>
      </w:r>
      <w:hyperlink r:id="rId33">
        <w:r w:rsidDel="00000000" w:rsidR="00000000" w:rsidRPr="00000000">
          <w:rPr>
            <w:rFonts w:ascii="Arial" w:cs="Arial" w:eastAsia="Arial" w:hAnsi="Arial"/>
            <w:color w:val="0000ee"/>
            <w:sz w:val="24"/>
            <w:szCs w:val="24"/>
            <w:u w:val="single"/>
            <w:rtl w:val="0"/>
          </w:rPr>
          <w:t xml:space="preserve">https://www.ctco.blog/posts/maui-vs-avalonia-2026-cross-platform-dotnet-ui/</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NET MAUI Moves to CoreCLR in .NET 11 - Microsoft Developer Blogs, acessado em junho 1, 2026, </w:t>
      </w:r>
      <w:hyperlink r:id="rId34">
        <w:r w:rsidDel="00000000" w:rsidR="00000000" w:rsidRPr="00000000">
          <w:rPr>
            <w:rFonts w:ascii="Arial" w:cs="Arial" w:eastAsia="Arial" w:hAnsi="Arial"/>
            <w:color w:val="0000ee"/>
            <w:sz w:val="24"/>
            <w:szCs w:val="24"/>
            <w:u w:val="single"/>
            <w:rtl w:val="0"/>
          </w:rPr>
          <w:t xml:space="preserve">https://devblogs.microsoft.com/dotnet/dotnet-maui-moves-to-coreclr-in-dotnet-11/</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.NET MAUI in .NET 10 Preview: A Focus on Quality and the Developer Experience | Syncfusion Blogs, acessado em junho 1, 2026, </w:t>
      </w:r>
      <w:hyperlink r:id="rId35">
        <w:r w:rsidDel="00000000" w:rsidR="00000000" w:rsidRPr="00000000">
          <w:rPr>
            <w:rFonts w:ascii="Arial" w:cs="Arial" w:eastAsia="Arial" w:hAnsi="Arial"/>
            <w:color w:val="0000ee"/>
            <w:sz w:val="24"/>
            <w:szCs w:val="24"/>
            <w:u w:val="single"/>
            <w:rtl w:val="0"/>
          </w:rPr>
          <w:t xml:space="preserve">https://www.syncfusion.com/blogs/post/whats-new-net-maui-in-net-10-preview</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Do You Create A Global Error Handling for a MAUI App - Stack Overflow, acessado em junho 1, 2026, </w:t>
      </w:r>
      <w:hyperlink r:id="rId36">
        <w:r w:rsidDel="00000000" w:rsidR="00000000" w:rsidRPr="00000000">
          <w:rPr>
            <w:rFonts w:ascii="Arial" w:cs="Arial" w:eastAsia="Arial" w:hAnsi="Arial"/>
            <w:color w:val="0000ee"/>
            <w:sz w:val="24"/>
            <w:szCs w:val="24"/>
            <w:u w:val="single"/>
            <w:rtl w:val="0"/>
          </w:rPr>
          <w:t xml:space="preserve">https://stackoverflow.com/questions/72455467/how-do-you-create-a-global-error-handling-for-a-maui-app</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MAUI: Android vs IOS Threading restrictions - Stack Overflow, acessado em junho 1, 2026, </w:t>
      </w:r>
      <w:hyperlink r:id="rId37">
        <w:r w:rsidDel="00000000" w:rsidR="00000000" w:rsidRPr="00000000">
          <w:rPr>
            <w:rFonts w:ascii="Arial" w:cs="Arial" w:eastAsia="Arial" w:hAnsi="Arial"/>
            <w:color w:val="0000ee"/>
            <w:sz w:val="24"/>
            <w:szCs w:val="24"/>
            <w:u w:val="single"/>
            <w:rtl w:val="0"/>
          </w:rPr>
          <w:t xml:space="preserve">https://stackoverflow.com/questions/79348077/maui-android-vs-ios-threading-restrictions</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Evaluating .NET MAUI as a replacement for native Android mobile application development with focus on performance - Diva-Portal.org, acessado em junho 1, 2026, </w:t>
      </w:r>
      <w:hyperlink r:id="rId38">
        <w:r w:rsidDel="00000000" w:rsidR="00000000" w:rsidRPr="00000000">
          <w:rPr>
            <w:rFonts w:ascii="Arial" w:cs="Arial" w:eastAsia="Arial" w:hAnsi="Arial"/>
            <w:color w:val="0000ee"/>
            <w:sz w:val="24"/>
            <w:szCs w:val="24"/>
            <w:u w:val="single"/>
            <w:rtl w:val="0"/>
          </w:rPr>
          <w:t xml:space="preserve">https://www.diva-portal.org/smash/get/diva2:1769472/FULLTEXT01.pdf%2028-30</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Boost .NET MAUI App Performance: Best Practices for Speed and Scalability - Syncfusion, acessado em junho 1, 2026, </w:t>
      </w:r>
      <w:hyperlink r:id="rId39">
        <w:r w:rsidDel="00000000" w:rsidR="00000000" w:rsidRPr="00000000">
          <w:rPr>
            <w:rFonts w:ascii="Arial" w:cs="Arial" w:eastAsia="Arial" w:hAnsi="Arial"/>
            <w:color w:val="0000ee"/>
            <w:sz w:val="24"/>
            <w:szCs w:val="24"/>
            <w:u w:val="single"/>
            <w:rtl w:val="0"/>
          </w:rPr>
          <w:t xml:space="preserve">https://www.syncfusion.com/blogs/post/net-maui-high-performance-apps</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.NET MAUI Community Standup: Rust, SkiaSharp Everywhere, AI/ML Live Processing - YouTube, acessado em junho 1, 2026, </w:t>
      </w:r>
      <w:hyperlink r:id="rId40">
        <w:r w:rsidDel="00000000" w:rsidR="00000000" w:rsidRPr="00000000">
          <w:rPr>
            <w:rFonts w:ascii="Arial" w:cs="Arial" w:eastAsia="Arial" w:hAnsi="Arial"/>
            <w:color w:val="0000ee"/>
            <w:sz w:val="24"/>
            <w:szCs w:val="24"/>
            <w:u w:val="single"/>
            <w:rtl w:val="0"/>
          </w:rPr>
          <w:t xml:space="preserve">https://www.youtube.com/watch?v=mfj8oxjqdaM&amp;vl=en</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[REGRESSION, 3.116.1, Android] SKGLView PaintSurface event is not always on the main thread in .NET MAUI #3287 - GitHub, acessado em junho 1, 2026, </w:t>
      </w:r>
      <w:hyperlink r:id="rId41">
        <w:r w:rsidDel="00000000" w:rsidR="00000000" w:rsidRPr="00000000">
          <w:rPr>
            <w:rFonts w:ascii="Arial" w:cs="Arial" w:eastAsia="Arial" w:hAnsi="Arial"/>
            <w:color w:val="0000ee"/>
            <w:sz w:val="24"/>
            <w:szCs w:val="24"/>
            <w:u w:val="single"/>
            <w:rtl w:val="0"/>
          </w:rPr>
          <w:t xml:space="preserve">https://github.com/mono/SkiaSharp/issues/3287</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Would it be possible to implement compiler warnings for thread-unsafe method and property calls in .NET? : r/dotnet - Reddit, acessado em junho 1, 2026, </w:t>
      </w:r>
      <w:hyperlink r:id="rId42">
        <w:r w:rsidDel="00000000" w:rsidR="00000000" w:rsidRPr="00000000">
          <w:rPr>
            <w:rFonts w:ascii="Arial" w:cs="Arial" w:eastAsia="Arial" w:hAnsi="Arial"/>
            <w:color w:val="0000ee"/>
            <w:sz w:val="24"/>
            <w:szCs w:val="24"/>
            <w:u w:val="single"/>
            <w:rtl w:val="0"/>
          </w:rPr>
          <w:t xml:space="preserve">https://www.reddit.com/r/dotnet/comments/1l7ylo8/would_it_be_possible_to_implement_compiler/</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NET MAUI and SkiaSharp Integration - Microsoft Q&amp;A, acessado em junho 1, 2026, </w:t>
      </w:r>
      <w:hyperlink r:id="rId43">
        <w:r w:rsidDel="00000000" w:rsidR="00000000" w:rsidRPr="00000000">
          <w:rPr>
            <w:rFonts w:ascii="Arial" w:cs="Arial" w:eastAsia="Arial" w:hAnsi="Arial"/>
            <w:color w:val="0000ee"/>
            <w:sz w:val="24"/>
            <w:szCs w:val="24"/>
            <w:u w:val="single"/>
            <w:rtl w:val="0"/>
          </w:rPr>
          <w:t xml:space="preserve">https://learn.microsoft.com/en-us/answers/questions/1395979/net-maui-and-skiasharp-integration</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.NET MAUI SkiaSharp SKCanvasView crash when size &gt; 0 - Stack Overflow, acessado em junho 1, 2026, </w:t>
      </w:r>
      <w:hyperlink r:id="rId44">
        <w:r w:rsidDel="00000000" w:rsidR="00000000" w:rsidRPr="00000000">
          <w:rPr>
            <w:rFonts w:ascii="Arial" w:cs="Arial" w:eastAsia="Arial" w:hAnsi="Arial"/>
            <w:color w:val="0000ee"/>
            <w:sz w:val="24"/>
            <w:szCs w:val="24"/>
            <w:u w:val="single"/>
            <w:rtl w:val="0"/>
          </w:rPr>
          <w:t xml:space="preserve">https://stackoverflow.com/questions/79113184/net-maui-skiasharp-skcanvasview-crash-when-size-0</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Google Stitch's Design.md File? How AI Design Systems Work | MindStudio, acessado em junho 1, 2026, </w:t>
      </w:r>
      <w:hyperlink r:id="rId45">
        <w:r w:rsidDel="00000000" w:rsidR="00000000" w:rsidRPr="00000000">
          <w:rPr>
            <w:rFonts w:ascii="Arial" w:cs="Arial" w:eastAsia="Arial" w:hAnsi="Arial"/>
            <w:color w:val="0000ee"/>
            <w:sz w:val="24"/>
            <w:szCs w:val="24"/>
            <w:u w:val="single"/>
            <w:rtl w:val="0"/>
          </w:rPr>
          <w:t xml:space="preserve">https://www.mindstudio.ai/blog/what-is-google-stitch-design-md-file</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DESIGN.md Workflow: How Google Stitch + Claude Code Quietly Changed the Design-to-Code Handoff | by Abhi Chatterjee | Apr, 2026, acessado em junho 1, 2026, </w:t>
      </w:r>
      <w:hyperlink r:id="rId46">
        <w:r w:rsidDel="00000000" w:rsidR="00000000" w:rsidRPr="00000000">
          <w:rPr>
            <w:rFonts w:ascii="Arial" w:cs="Arial" w:eastAsia="Arial" w:hAnsi="Arial"/>
            <w:color w:val="0000ee"/>
            <w:sz w:val="24"/>
            <w:szCs w:val="24"/>
            <w:u w:val="single"/>
            <w:rtl w:val="0"/>
          </w:rPr>
          <w:t xml:space="preserve">https://www.designsystemscollective.com/the-design-md-workflow-how-google-stitch-claude-code-quietly-changed-the-design-to-code-handoff-c4213f97ed8f</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google-labs-code/design.md: A format specification for describing a visual identity to coding agents. DESIGN.md gives agents a persistent, structured understanding of a design system., acessado em junho 1, 2026, </w:t>
      </w:r>
      <w:hyperlink r:id="rId47">
        <w:r w:rsidDel="00000000" w:rsidR="00000000" w:rsidRPr="00000000">
          <w:rPr>
            <w:rFonts w:ascii="Arial" w:cs="Arial" w:eastAsia="Arial" w:hAnsi="Arial"/>
            <w:color w:val="0000ee"/>
            <w:sz w:val="24"/>
            <w:szCs w:val="24"/>
            <w:u w:val="single"/>
            <w:rtl w:val="0"/>
          </w:rPr>
          <w:t xml:space="preserve">https://github.com/google-labs-code/design.md</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davideast/stitch-mcp: A CLI for moving AI-generated UI ..., acessado em junho 1, 2026, </w:t>
      </w:r>
      <w:hyperlink r:id="rId48">
        <w:r w:rsidDel="00000000" w:rsidR="00000000" w:rsidRPr="00000000">
          <w:rPr>
            <w:rFonts w:ascii="Arial" w:cs="Arial" w:eastAsia="Arial" w:hAnsi="Arial"/>
            <w:color w:val="0000ee"/>
            <w:sz w:val="24"/>
            <w:szCs w:val="24"/>
            <w:u w:val="single"/>
            <w:rtl w:val="0"/>
          </w:rPr>
          <w:t xml:space="preserve">https://github.com/davideast/stitch-mcp</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 there a Google Stitch MCP Server which i can connect to my IDE? - Stack Overflow, acessado em junho 1, 2026, </w:t>
      </w:r>
      <w:hyperlink r:id="rId49">
        <w:r w:rsidDel="00000000" w:rsidR="00000000" w:rsidRPr="00000000">
          <w:rPr>
            <w:rFonts w:ascii="Arial" w:cs="Arial" w:eastAsia="Arial" w:hAnsi="Arial"/>
            <w:color w:val="0000ee"/>
            <w:sz w:val="24"/>
            <w:szCs w:val="24"/>
            <w:u w:val="single"/>
            <w:rtl w:val="0"/>
          </w:rPr>
          <w:t xml:space="preserve">https://stackoverflow.com/questions/79862012/is-there-a-google-stitch-mcp-server-which-i-can-connect-to-my-ide</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Claude Code + Google Stitch to handle UI design for client projects, it's wonderful, acessado em junho 1, 2026, </w:t>
      </w:r>
      <w:hyperlink r:id="rId50">
        <w:r w:rsidDel="00000000" w:rsidR="00000000" w:rsidRPr="00000000">
          <w:rPr>
            <w:rFonts w:ascii="Arial" w:cs="Arial" w:eastAsia="Arial" w:hAnsi="Arial"/>
            <w:color w:val="0000ee"/>
            <w:sz w:val="24"/>
            <w:szCs w:val="24"/>
            <w:u w:val="single"/>
            <w:rtl w:val="0"/>
          </w:rPr>
          <w:t xml:space="preserve">https://www.reddit.com/r/ClaudeCode/comments/1s8hpdk/using_claude_code_google_stitch_to_handle_ui/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mfj8oxjqdaM&amp;vl=en" TargetMode="External"/><Relationship Id="rId42" Type="http://schemas.openxmlformats.org/officeDocument/2006/relationships/hyperlink" Target="https://www.reddit.com/r/dotnet/comments/1l7ylo8/would_it_be_possible_to_implement_compiler/" TargetMode="External"/><Relationship Id="rId41" Type="http://schemas.openxmlformats.org/officeDocument/2006/relationships/hyperlink" Target="https://github.com/mono/SkiaSharp/issues/3287" TargetMode="External"/><Relationship Id="rId44" Type="http://schemas.openxmlformats.org/officeDocument/2006/relationships/hyperlink" Target="https://stackoverflow.com/questions/79113184/net-maui-skiasharp-skcanvasview-crash-when-size-0" TargetMode="External"/><Relationship Id="rId43" Type="http://schemas.openxmlformats.org/officeDocument/2006/relationships/hyperlink" Target="https://learn.microsoft.com/en-us/answers/questions/1395979/net-maui-and-skiasharp-integration" TargetMode="External"/><Relationship Id="rId46" Type="http://schemas.openxmlformats.org/officeDocument/2006/relationships/hyperlink" Target="https://www.designsystemscollective.com/the-design-md-workflow-how-google-stitch-claude-code-quietly-changed-the-design-to-code-handoff-c4213f97ed8f" TargetMode="External"/><Relationship Id="rId45" Type="http://schemas.openxmlformats.org/officeDocument/2006/relationships/hyperlink" Target="https://www.mindstudio.ai/blog/what-is-google-stitch-design-md-fi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dotnet/maui/discussions/653" TargetMode="External"/><Relationship Id="rId48" Type="http://schemas.openxmlformats.org/officeDocument/2006/relationships/hyperlink" Target="https://github.com/davideast/stitch-mcp" TargetMode="External"/><Relationship Id="rId47" Type="http://schemas.openxmlformats.org/officeDocument/2006/relationships/hyperlink" Target="https://github.com/google-labs-code/design.md" TargetMode="External"/><Relationship Id="rId49" Type="http://schemas.openxmlformats.org/officeDocument/2006/relationships/hyperlink" Target="https://stackoverflow.com/questions/79862012/is-there-a-google-stitch-mcp-server-which-i-can-connect-to-my-ide" TargetMode="External"/><Relationship Id="rId5" Type="http://schemas.openxmlformats.org/officeDocument/2006/relationships/styles" Target="styles.xml"/><Relationship Id="rId6" Type="http://schemas.openxmlformats.org/officeDocument/2006/relationships/hyperlink" Target="https://drive.google.com/open?id=1Hx6okst3N3oc6I8-HwQ0vZy0UyN5ZIcm" TargetMode="External"/><Relationship Id="rId7" Type="http://schemas.openxmlformats.org/officeDocument/2006/relationships/hyperlink" Target="https://docs.devexpress.com/MAUI/403245/maui" TargetMode="External"/><Relationship Id="rId8" Type="http://schemas.openxmlformats.org/officeDocument/2006/relationships/hyperlink" Target="https://www.devexpress.com/maui/" TargetMode="External"/><Relationship Id="rId31" Type="http://schemas.openxmlformats.org/officeDocument/2006/relationships/hyperlink" Target="https://learn.microsoft.com/en-us/dotnet/maui/deployment/performance?view=net-maui-10.0" TargetMode="External"/><Relationship Id="rId30" Type="http://schemas.openxmlformats.org/officeDocument/2006/relationships/hyperlink" Target="https://bool.dev/blog/detail/part11-desktop-dotnet-interview-questions" TargetMode="External"/><Relationship Id="rId33" Type="http://schemas.openxmlformats.org/officeDocument/2006/relationships/hyperlink" Target="https://www.ctco.blog/posts/maui-vs-avalonia-2026-cross-platform-dotnet-ui/" TargetMode="External"/><Relationship Id="rId32" Type="http://schemas.openxmlformats.org/officeDocument/2006/relationships/hyperlink" Target="https://stackoverflow.com/questions/76018625/net-maui-navigation-performance-how-to-improve-it" TargetMode="External"/><Relationship Id="rId35" Type="http://schemas.openxmlformats.org/officeDocument/2006/relationships/hyperlink" Target="https://www.syncfusion.com/blogs/post/whats-new-net-maui-in-net-10-preview" TargetMode="External"/><Relationship Id="rId34" Type="http://schemas.openxmlformats.org/officeDocument/2006/relationships/hyperlink" Target="https://devblogs.microsoft.com/dotnet/dotnet-maui-moves-to-coreclr-in-dotnet-11/" TargetMode="External"/><Relationship Id="rId37" Type="http://schemas.openxmlformats.org/officeDocument/2006/relationships/hyperlink" Target="https://stackoverflow.com/questions/79348077/maui-android-vs-ios-threading-restrictions" TargetMode="External"/><Relationship Id="rId36" Type="http://schemas.openxmlformats.org/officeDocument/2006/relationships/hyperlink" Target="https://stackoverflow.com/questions/72455467/how-do-you-create-a-global-error-handling-for-a-maui-app" TargetMode="External"/><Relationship Id="rId39" Type="http://schemas.openxmlformats.org/officeDocument/2006/relationships/hyperlink" Target="https://www.syncfusion.com/blogs/post/net-maui-high-performance-apps" TargetMode="External"/><Relationship Id="rId38" Type="http://schemas.openxmlformats.org/officeDocument/2006/relationships/hyperlink" Target="https://www.diva-portal.org/smash/get/diva2:1769472/FULLTEXT01.pdf%2028-30" TargetMode="External"/><Relationship Id="rId20" Type="http://schemas.openxmlformats.org/officeDocument/2006/relationships/hyperlink" Target="https://learn.microsoft.com/en-us/dotnet/maui/what-is-maui?view=net-maui-10.0" TargetMode="External"/><Relationship Id="rId22" Type="http://schemas.openxmlformats.org/officeDocument/2006/relationships/hyperlink" Target="https://www.reddit.com/r/dotnetMAUI/comments/18oo7re/what_are_your_third_party_components/" TargetMode="External"/><Relationship Id="rId21" Type="http://schemas.openxmlformats.org/officeDocument/2006/relationships/hyperlink" Target="https://www.devexpress.com/subscriptions/new-2024-1.xml" TargetMode="External"/><Relationship Id="rId24" Type="http://schemas.openxmlformats.org/officeDocument/2006/relationships/hyperlink" Target="https://medium.com/@lilskyjuicebytes/replicating-a-to-do-list-app-with-uranium-ui-in-net-maui-b5e82532f517" TargetMode="External"/><Relationship Id="rId23" Type="http://schemas.openxmlformats.org/officeDocument/2006/relationships/hyperlink" Target="https://github.com/enisn/UraniumUI/blob/develop/docs/en/themes/material/Buttons.md/" TargetMode="External"/><Relationship Id="rId26" Type="http://schemas.openxmlformats.org/officeDocument/2006/relationships/hyperlink" Target="https://www.syncfusion.com/blogs/post/dot-net-10-support-syncfusion-essential-studio" TargetMode="External"/><Relationship Id="rId25" Type="http://schemas.openxmlformats.org/officeDocument/2006/relationships/hyperlink" Target="https://www.nuget.org/packages/UraniumUI" TargetMode="External"/><Relationship Id="rId28" Type="http://schemas.openxmlformats.org/officeDocument/2006/relationships/hyperlink" Target="https://grialkit.com/" TargetMode="External"/><Relationship Id="rId27" Type="http://schemas.openxmlformats.org/officeDocument/2006/relationships/hyperlink" Target="https://www.syncfusion.com/maui-controls" TargetMode="External"/><Relationship Id="rId29" Type="http://schemas.openxmlformats.org/officeDocument/2006/relationships/hyperlink" Target="https://grialkit.com/net-maui-controls" TargetMode="External"/><Relationship Id="rId50" Type="http://schemas.openxmlformats.org/officeDocument/2006/relationships/hyperlink" Target="https://www.reddit.com/r/ClaudeCode/comments/1s8hpdk/using_claude_code_google_stitch_to_handle_ui/" TargetMode="External"/><Relationship Id="rId11" Type="http://schemas.openxmlformats.org/officeDocument/2006/relationships/hyperlink" Target="https://www.reddit.com/r/PromptEngineering/comments/1suvb1p/google_labs_just_opensourced_designmd_so_your_ai/" TargetMode="External"/><Relationship Id="rId10" Type="http://schemas.openxmlformats.org/officeDocument/2006/relationships/hyperlink" Target="https://medium.com/devsecops-ai/how-google-stitch-claude-codes-mcp-integration-changed-the-way-i-build-products-63ecb8ed7f5a" TargetMode="External"/><Relationship Id="rId13" Type="http://schemas.openxmlformats.org/officeDocument/2006/relationships/hyperlink" Target="https://www.media.io/color-palette/purple-pink-color-palette.html" TargetMode="External"/><Relationship Id="rId12" Type="http://schemas.openxmlformats.org/officeDocument/2006/relationships/hyperlink" Target="https://medium.com/design-bootcamp/google-makes-design-md-open-source-on-its-way-to-become-a-industry-standard-16119f2368dd" TargetMode="External"/><Relationship Id="rId15" Type="http://schemas.openxmlformats.org/officeDocument/2006/relationships/hyperlink" Target="https://www.etsy.com/market/purple_n%C3%A9on_apps" TargetMode="External"/><Relationship Id="rId14" Type="http://schemas.openxmlformats.org/officeDocument/2006/relationships/hyperlink" Target="https://filmora.wondershare.com/video-creative-tips/pastel-pink-purple-color-palette.html" TargetMode="External"/><Relationship Id="rId17" Type="http://schemas.openxmlformats.org/officeDocument/2006/relationships/hyperlink" Target="https://m2.material.io/design/color/dark-theme.html" TargetMode="External"/><Relationship Id="rId16" Type="http://schemas.openxmlformats.org/officeDocument/2006/relationships/hyperlink" Target="https://m3.material.io/styles/color/overview" TargetMode="External"/><Relationship Id="rId19" Type="http://schemas.openxmlformats.org/officeDocument/2006/relationships/hyperlink" Target="https://github.com/enisn/UraniumUI" TargetMode="External"/><Relationship Id="rId18" Type="http://schemas.openxmlformats.org/officeDocument/2006/relationships/hyperlink" Target="https://www.syncfusion.com/blogs/post/liquid-glass-ui-in-dotnet-ma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