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03FBF">
      <w:pPr>
        <w:jc w:val="center"/>
        <w:rPr>
          <w:rFonts w:hint="default"/>
          <w:b/>
          <w:bCs/>
          <w:lang w:val="es-CO"/>
        </w:rPr>
      </w:pPr>
      <w:r>
        <w:rPr>
          <w:rFonts w:hint="default"/>
          <w:b/>
          <w:bCs/>
          <w:lang w:val="es-CO"/>
        </w:rPr>
        <w:drawing>
          <wp:inline distT="0" distB="0" distL="114300" distR="114300">
            <wp:extent cx="1078230" cy="767080"/>
            <wp:effectExtent l="0" t="0" r="7620" b="13970"/>
            <wp:docPr id="1" name="Imagen 1" descr="descar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escarg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s-CO"/>
        </w:rPr>
        <w:drawing>
          <wp:inline distT="0" distB="0" distL="114300" distR="114300">
            <wp:extent cx="5271135" cy="1186815"/>
            <wp:effectExtent l="0" t="0" r="5715" b="13335"/>
            <wp:docPr id="2" name="Imagen 2" descr="encabez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encabezad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0D37">
      <w:pPr>
        <w:jc w:val="center"/>
        <w:rPr>
          <w:rFonts w:hint="default"/>
          <w:b/>
          <w:bCs/>
          <w:lang w:val="es-CO"/>
        </w:rPr>
      </w:pPr>
    </w:p>
    <w:p w14:paraId="5CE5D6BB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  <w:r>
        <w:rPr>
          <w:rFonts w:hint="default" w:ascii="Arial" w:hAnsi="Arial" w:cs="Arial"/>
          <w:b/>
          <w:bCs/>
          <w:sz w:val="24"/>
          <w:szCs w:val="24"/>
          <w:lang w:val="es-CO"/>
        </w:rPr>
        <w:t>3186696</w:t>
      </w:r>
    </w:p>
    <w:p w14:paraId="7FE05DE0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3F6E19D4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37DC71EF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2B12CE79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09AFA573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  <w:r>
        <w:rPr>
          <w:rFonts w:hint="default" w:ascii="Arial" w:hAnsi="Arial" w:cs="Arial"/>
          <w:b/>
          <w:bCs/>
          <w:sz w:val="24"/>
          <w:szCs w:val="24"/>
          <w:lang w:val="es-CO"/>
        </w:rPr>
        <w:t>Helmer Deyber Pérez Contreras</w:t>
      </w:r>
    </w:p>
    <w:p w14:paraId="7B200D96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61E3DC9C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472957EA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291FDCCC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5B3BF276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54CEFDA9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3704FDE3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791FC8B6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ind w:left="0" w:firstLine="0"/>
        <w:jc w:val="center"/>
        <w:rPr>
          <w:rFonts w:hint="default" w:ascii="Arial" w:hAnsi="Arial" w:eastAsia="Segoe UI" w:cs="Arial"/>
          <w:i w:val="0"/>
          <w:iCs w:val="0"/>
          <w:caps w:val="0"/>
          <w:color w:val="1D2125"/>
          <w:spacing w:val="0"/>
          <w:sz w:val="24"/>
          <w:szCs w:val="24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D2125"/>
          <w:spacing w:val="0"/>
          <w:sz w:val="24"/>
          <w:szCs w:val="24"/>
        </w:rPr>
        <w:t>API. GA7-220501096-AA5-EV02.</w:t>
      </w:r>
    </w:p>
    <w:p w14:paraId="3E31BA34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6A4494F2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2D97045A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7A953D71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7C69FDBC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7FE53B21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579B4946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10A48938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5B1562EE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2E2FEF1D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708FFF96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  <w:r>
        <w:rPr>
          <w:rFonts w:hint="default" w:ascii="Arial" w:hAnsi="Arial" w:cs="Arial"/>
          <w:b/>
          <w:bCs/>
          <w:sz w:val="24"/>
          <w:szCs w:val="24"/>
          <w:lang w:val="es-CO"/>
        </w:rPr>
        <w:t>Instructor.   Jose Luis Unas</w:t>
      </w:r>
    </w:p>
    <w:p w14:paraId="0A1F56CF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49908E0B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512D9DE4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38B72DC1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608FA49B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4FA091EE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4C7E5AA1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73829062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5C57B5CF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</w:p>
    <w:p w14:paraId="25DE325A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s-CO"/>
        </w:rPr>
        <w:t>2026</w:t>
      </w:r>
    </w:p>
    <w:p w14:paraId="474A585C">
      <w:pPr>
        <w:rPr>
          <w:rFonts w:hint="default"/>
        </w:rPr>
      </w:pPr>
    </w:p>
    <w:p w14:paraId="2CB65FB5">
      <w:pPr>
        <w:rPr>
          <w:rFonts w:hint="default"/>
        </w:rPr>
      </w:pPr>
    </w:p>
    <w:p w14:paraId="6470EBB2">
      <w:pPr>
        <w:pStyle w:val="3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Introducción</w:t>
      </w:r>
    </w:p>
    <w:p w14:paraId="3FA425A6">
      <w:pPr>
        <w:rPr>
          <w:rFonts w:hint="default" w:ascii="Arial" w:hAnsi="Arial" w:cs="Arial"/>
          <w:sz w:val="24"/>
          <w:szCs w:val="24"/>
        </w:rPr>
      </w:pPr>
    </w:p>
    <w:p w14:paraId="32224DF5">
      <w:pPr>
        <w:pStyle w:val="8"/>
        <w:keepNext w:val="0"/>
        <w:keepLines w:val="0"/>
        <w:widowControl/>
        <w:suppressLineNumbers w:val="0"/>
        <w:ind w:left="720" w:right="72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La presente evidencia documenta el proceso de testing realizado sobre la API desarrollada para el proyecto MED-BAY. La API permite realizar el registro de usuarios y el inicio de sesión mediante servicios web desarrollados con Node.js y Express.</w:t>
      </w:r>
    </w:p>
    <w:p w14:paraId="7D4BCDFC">
      <w:pPr>
        <w:pStyle w:val="8"/>
        <w:keepNext w:val="0"/>
        <w:keepLines w:val="0"/>
        <w:widowControl/>
        <w:suppressLineNumbers w:val="0"/>
        <w:ind w:left="720" w:right="72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Las pruebas se realizaron utilizando Postman, herramienta que permite enviar solicitudes HTTP y verificar las respuestas generadas por los diferentes endpoints. Durante el proceso se comprobaron escenarios de registro correcto, usuario duplicado, autenticación satisfactoria y error de autenticación.</w:t>
      </w:r>
    </w:p>
    <w:p w14:paraId="559F6FB2"/>
    <w:p w14:paraId="00EFBFD5">
      <w:pPr>
        <w:pStyle w:val="3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Objetivo</w:t>
      </w:r>
    </w:p>
    <w:p w14:paraId="5C866BC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Realizar y documentar las pruebas funcionales de la API de MED-BAY mediante la herramienta Postman, verificando el correcto funcionamiento de los servicios de registro e inicio de sesión y las validaciones implementadas.</w:t>
      </w:r>
    </w:p>
    <w:p w14:paraId="3DBDD790">
      <w:pPr>
        <w:pStyle w:val="3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4"/>
          <w:szCs w:val="24"/>
        </w:rPr>
      </w:pPr>
    </w:p>
    <w:p w14:paraId="5839CCA4">
      <w:pPr>
        <w:pStyle w:val="3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4"/>
          <w:szCs w:val="24"/>
        </w:rPr>
      </w:pPr>
    </w:p>
    <w:p w14:paraId="14FB009C">
      <w:pPr>
        <w:pStyle w:val="3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Descripción de la API</w:t>
      </w:r>
    </w:p>
    <w:p w14:paraId="00D79E5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La API de MED-BAY fue desarrollada utilizando Node.js y Express. Su finalidad es proporcionar servicios reutilizables para el registro y autenticación de usuarios.</w:t>
      </w:r>
    </w:p>
    <w:p w14:paraId="2F500FB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La aplicación dispone de dos endpoints principales:</w:t>
      </w:r>
    </w:p>
    <w:p w14:paraId="6D020DE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eastAsia="SimSun" w:cs="Arial"/>
          <w:sz w:val="24"/>
          <w:szCs w:val="24"/>
        </w:rPr>
        <w:t>POST /api/registro</w:t>
      </w:r>
      <w:r>
        <w:rPr>
          <w:rFonts w:hint="default" w:ascii="Arial" w:hAnsi="Arial" w:eastAsia="SimSun" w:cs="Arial"/>
          <w:sz w:val="24"/>
          <w:szCs w:val="24"/>
        </w:rPr>
        <w:t>: permite registrar un nuevo usuario.</w:t>
      </w:r>
    </w:p>
    <w:p w14:paraId="0A7BEDB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eastAsia="SimSun" w:cs="Arial"/>
          <w:sz w:val="24"/>
          <w:szCs w:val="24"/>
        </w:rPr>
        <w:t>POST /api/login</w:t>
      </w:r>
      <w:r>
        <w:rPr>
          <w:rFonts w:hint="default" w:ascii="Arial" w:hAnsi="Arial" w:eastAsia="SimSun" w:cs="Arial"/>
          <w:sz w:val="24"/>
          <w:szCs w:val="24"/>
        </w:rPr>
        <w:t>: permite verificar las credenciales de un usuario previamente registrado.</w:t>
      </w:r>
    </w:p>
    <w:p w14:paraId="75AA0301">
      <w:pPr>
        <w:rPr>
          <w:rFonts w:hint="default" w:ascii="Arial" w:hAnsi="Arial" w:cs="Arial"/>
          <w:sz w:val="24"/>
          <w:szCs w:val="24"/>
        </w:rPr>
      </w:pPr>
    </w:p>
    <w:p w14:paraId="5CB2296E">
      <w:pPr>
        <w:rPr>
          <w:rFonts w:hint="default" w:ascii="Arial" w:hAnsi="Arial" w:cs="Arial"/>
          <w:sz w:val="24"/>
          <w:szCs w:val="24"/>
        </w:rPr>
      </w:pPr>
    </w:p>
    <w:p w14:paraId="210852EC">
      <w:pPr>
        <w:rPr>
          <w:rFonts w:hint="default" w:ascii="Arial" w:hAnsi="Arial" w:cs="Arial"/>
          <w:sz w:val="24"/>
          <w:szCs w:val="24"/>
        </w:rPr>
      </w:pPr>
    </w:p>
    <w:p w14:paraId="48C15CC1">
      <w:pPr>
        <w:rPr>
          <w:rFonts w:hint="default" w:ascii="Arial" w:hAnsi="Arial" w:cs="Arial"/>
          <w:sz w:val="24"/>
          <w:szCs w:val="24"/>
        </w:rPr>
      </w:pPr>
    </w:p>
    <w:p w14:paraId="107ED268">
      <w:pPr>
        <w:rPr>
          <w:rFonts w:hint="default" w:ascii="Arial" w:hAnsi="Arial" w:cs="Arial"/>
          <w:sz w:val="24"/>
          <w:szCs w:val="24"/>
        </w:rPr>
      </w:pPr>
    </w:p>
    <w:p w14:paraId="4E5C971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  <w:sz w:val="24"/>
          <w:szCs w:val="24"/>
        </w:rPr>
      </w:pPr>
    </w:p>
    <w:p w14:paraId="1E0FC4F0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sz w:val="24"/>
          <w:szCs w:val="24"/>
        </w:rPr>
        <w:t>Prueba 1 — Registro correcto</w:t>
      </w:r>
    </w:p>
    <w:p w14:paraId="73B3A94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Objetivo:</w:t>
      </w:r>
      <w:r>
        <w:rPr>
          <w:rFonts w:hint="default" w:ascii="Arial" w:hAnsi="Arial" w:eastAsia="SimSun" w:cs="Arial"/>
          <w:sz w:val="24"/>
          <w:szCs w:val="24"/>
        </w:rPr>
        <w:t xml:space="preserve"> comprobar que la API permita registrar correctamente un usuario nuevo.</w:t>
      </w:r>
    </w:p>
    <w:p w14:paraId="4B9CEAB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Método:</w:t>
      </w:r>
      <w:r>
        <w:rPr>
          <w:rFonts w:hint="default" w:ascii="Arial" w:hAnsi="Arial" w:eastAsia="SimSun" w:cs="Arial"/>
          <w:sz w:val="24"/>
          <w:szCs w:val="24"/>
        </w:rPr>
        <w:t xml:space="preserve"> POST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Style w:val="7"/>
          <w:rFonts w:hint="default" w:ascii="Arial" w:hAnsi="Arial" w:eastAsia="SimSun" w:cs="Arial"/>
          <w:sz w:val="24"/>
          <w:szCs w:val="24"/>
        </w:rPr>
        <w:t>Endpoint: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Style w:val="6"/>
          <w:rFonts w:hint="default" w:ascii="Arial" w:hAnsi="Arial" w:eastAsia="SimSun" w:cs="Arial"/>
          <w:sz w:val="24"/>
          <w:szCs w:val="24"/>
        </w:rPr>
        <w:t>http://localhost:3000/api/registro</w:t>
      </w:r>
    </w:p>
    <w:p w14:paraId="7A5CDDF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Datos enviados:</w:t>
      </w:r>
    </w:p>
    <w:p w14:paraId="16A6690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eastAsia="SimSun" w:cs="Arial"/>
          <w:sz w:val="24"/>
          <w:szCs w:val="24"/>
        </w:rPr>
        <w:t>usuario: helmer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Style w:val="6"/>
          <w:rFonts w:hint="default" w:ascii="Arial" w:hAnsi="Arial" w:eastAsia="SimSun" w:cs="Arial"/>
          <w:sz w:val="24"/>
          <w:szCs w:val="24"/>
        </w:rPr>
        <w:t>contraseña: MedBay123</w:t>
      </w:r>
    </w:p>
    <w:p w14:paraId="0B4D73A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Resultado esperado:</w:t>
      </w:r>
      <w:r>
        <w:rPr>
          <w:rFonts w:hint="default" w:ascii="Arial" w:hAnsi="Arial" w:eastAsia="SimSun" w:cs="Arial"/>
          <w:sz w:val="24"/>
          <w:szCs w:val="24"/>
        </w:rPr>
        <w:t xml:space="preserve"> código HTTP </w:t>
      </w:r>
      <w:r>
        <w:rPr>
          <w:rStyle w:val="6"/>
          <w:rFonts w:hint="default" w:ascii="Arial" w:hAnsi="Arial" w:eastAsia="SimSun" w:cs="Arial"/>
          <w:sz w:val="24"/>
          <w:szCs w:val="24"/>
        </w:rPr>
        <w:t>201 Created</w:t>
      </w:r>
      <w:r>
        <w:rPr>
          <w:rFonts w:hint="default" w:ascii="Arial" w:hAnsi="Arial" w:eastAsia="SimSun" w:cs="Arial"/>
          <w:sz w:val="24"/>
          <w:szCs w:val="24"/>
        </w:rPr>
        <w:t xml:space="preserve"> y mensaje indicando que el usuario fue registrado correctamente.</w:t>
      </w:r>
    </w:p>
    <w:p w14:paraId="189B438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Resultado obtenido:</w:t>
      </w:r>
      <w:r>
        <w:rPr>
          <w:rFonts w:hint="default" w:ascii="Arial" w:hAnsi="Arial" w:eastAsia="SimSun" w:cs="Arial"/>
          <w:sz w:val="24"/>
          <w:szCs w:val="24"/>
        </w:rPr>
        <w:t xml:space="preserve"> la API respondió satisfactoriamente y realizó el registro del usuario.</w:t>
      </w:r>
    </w:p>
    <w:p w14:paraId="66525C20">
      <w:pPr>
        <w:rPr>
          <w:rFonts w:hint="default"/>
          <w:lang w:val="es-CO"/>
        </w:rPr>
      </w:pPr>
      <w:r>
        <w:rPr>
          <w:rFonts w:hint="default"/>
          <w:lang w:val="es-CO"/>
        </w:rPr>
        <w:drawing>
          <wp:inline distT="0" distB="0" distL="114300" distR="114300">
            <wp:extent cx="5264150" cy="2360295"/>
            <wp:effectExtent l="0" t="0" r="12700" b="1905"/>
            <wp:docPr id="3" name="Imagen 3" descr="01 - Registro 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01 - Registro correct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811B">
      <w:pPr>
        <w:rPr>
          <w:rFonts w:hint="default"/>
          <w:lang w:val="es-CO"/>
        </w:rPr>
      </w:pPr>
    </w:p>
    <w:p w14:paraId="661BE63B">
      <w:pPr>
        <w:rPr>
          <w:rFonts w:hint="default"/>
          <w:lang w:val="es-CO"/>
        </w:rPr>
      </w:pPr>
    </w:p>
    <w:p w14:paraId="09D6B624">
      <w:pPr>
        <w:rPr>
          <w:rFonts w:hint="default"/>
          <w:lang w:val="es-CO"/>
        </w:rPr>
      </w:pPr>
    </w:p>
    <w:p w14:paraId="074E582F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sz w:val="24"/>
          <w:szCs w:val="24"/>
        </w:rPr>
        <w:t>Prueba 2 — Usuario duplicado</w:t>
      </w:r>
    </w:p>
    <w:p w14:paraId="7A358A6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Objetivo:</w:t>
      </w:r>
      <w:r>
        <w:rPr>
          <w:rFonts w:hint="default" w:ascii="Arial" w:hAnsi="Arial" w:eastAsia="SimSun" w:cs="Arial"/>
          <w:sz w:val="24"/>
          <w:szCs w:val="24"/>
        </w:rPr>
        <w:t xml:space="preserve"> verificar que el sistema impida registrar nuevamente un usuario existente.</w:t>
      </w:r>
    </w:p>
    <w:p w14:paraId="3B8DADA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Método:</w:t>
      </w:r>
      <w:r>
        <w:rPr>
          <w:rFonts w:hint="default" w:ascii="Arial" w:hAnsi="Arial" w:eastAsia="SimSun" w:cs="Arial"/>
          <w:sz w:val="24"/>
          <w:szCs w:val="24"/>
        </w:rPr>
        <w:t xml:space="preserve"> POST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Style w:val="7"/>
          <w:rFonts w:hint="default" w:ascii="Arial" w:hAnsi="Arial" w:eastAsia="SimSun" w:cs="Arial"/>
          <w:sz w:val="24"/>
          <w:szCs w:val="24"/>
        </w:rPr>
        <w:t>Endpoint: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Style w:val="6"/>
          <w:rFonts w:hint="default" w:ascii="Arial" w:hAnsi="Arial" w:eastAsia="SimSun" w:cs="Arial"/>
          <w:sz w:val="24"/>
          <w:szCs w:val="24"/>
        </w:rPr>
        <w:t>http://localhost:3000/api/registro</w:t>
      </w:r>
    </w:p>
    <w:p w14:paraId="763E90B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Resultado esperado:</w:t>
      </w:r>
      <w:r>
        <w:rPr>
          <w:rFonts w:hint="default" w:ascii="Arial" w:hAnsi="Arial" w:eastAsia="SimSun" w:cs="Arial"/>
          <w:sz w:val="24"/>
          <w:szCs w:val="24"/>
        </w:rPr>
        <w:t xml:space="preserve"> código HTTP </w:t>
      </w:r>
      <w:r>
        <w:rPr>
          <w:rStyle w:val="6"/>
          <w:rFonts w:hint="default" w:ascii="Arial" w:hAnsi="Arial" w:eastAsia="SimSun" w:cs="Arial"/>
          <w:sz w:val="24"/>
          <w:szCs w:val="24"/>
        </w:rPr>
        <w:t>409 Conflict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054D356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Resultado obtenido:</w:t>
      </w:r>
      <w:r>
        <w:rPr>
          <w:rFonts w:hint="default" w:ascii="Arial" w:hAnsi="Arial" w:eastAsia="SimSun" w:cs="Arial"/>
          <w:sz w:val="24"/>
          <w:szCs w:val="24"/>
        </w:rPr>
        <w:t xml:space="preserve"> la API devolvió el mensaje </w:t>
      </w:r>
      <w:r>
        <w:rPr>
          <w:rStyle w:val="7"/>
          <w:rFonts w:hint="default" w:ascii="Arial" w:hAnsi="Arial" w:eastAsia="SimSun" w:cs="Arial"/>
          <w:sz w:val="24"/>
          <w:szCs w:val="24"/>
        </w:rPr>
        <w:t>“El usuario ya se encuentra registrado.”</w:t>
      </w:r>
      <w:r>
        <w:rPr>
          <w:rFonts w:hint="default" w:ascii="Arial" w:hAnsi="Arial" w:eastAsia="SimSun" w:cs="Arial"/>
          <w:sz w:val="24"/>
          <w:szCs w:val="24"/>
        </w:rPr>
        <w:t>, confirmando que la validación funciona correctamente.</w:t>
      </w:r>
    </w:p>
    <w:p w14:paraId="4FB2CC13">
      <w:pPr>
        <w:rPr>
          <w:rFonts w:hint="default"/>
          <w:lang w:val="es-CO"/>
        </w:rPr>
      </w:pPr>
      <w:r>
        <w:rPr>
          <w:rFonts w:hint="default"/>
          <w:lang w:val="es-CO"/>
        </w:rPr>
        <w:drawing>
          <wp:inline distT="0" distB="0" distL="114300" distR="114300">
            <wp:extent cx="5272405" cy="2162175"/>
            <wp:effectExtent l="0" t="0" r="4445" b="9525"/>
            <wp:docPr id="4" name="Imagen 4" descr="02 - Usuario dupli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02 - Usuario duplicad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616F">
      <w:pPr>
        <w:rPr>
          <w:rFonts w:hint="default"/>
          <w:lang w:val="es-CO"/>
        </w:rPr>
      </w:pPr>
    </w:p>
    <w:p w14:paraId="3D6D1EF6">
      <w:pPr>
        <w:rPr>
          <w:rFonts w:hint="default"/>
          <w:lang w:val="es-CO"/>
        </w:rPr>
      </w:pPr>
    </w:p>
    <w:p w14:paraId="74785497">
      <w:pPr>
        <w:rPr>
          <w:rFonts w:hint="default"/>
          <w:lang w:val="es-CO"/>
        </w:rPr>
      </w:pPr>
    </w:p>
    <w:p w14:paraId="0F3A3646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sz w:val="24"/>
          <w:szCs w:val="24"/>
        </w:rPr>
        <w:t>Prueba 3 — Login correcto</w:t>
      </w:r>
    </w:p>
    <w:p w14:paraId="06AD844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Objetivo:</w:t>
      </w:r>
      <w:r>
        <w:rPr>
          <w:rFonts w:hint="default" w:ascii="Arial" w:hAnsi="Arial" w:eastAsia="SimSun" w:cs="Arial"/>
          <w:sz w:val="24"/>
          <w:szCs w:val="24"/>
        </w:rPr>
        <w:t xml:space="preserve"> comprobar la autenticación utilizando credenciales válidas.</w:t>
      </w:r>
    </w:p>
    <w:p w14:paraId="15EBA48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Método:</w:t>
      </w:r>
      <w:r>
        <w:rPr>
          <w:rFonts w:hint="default" w:ascii="Arial" w:hAnsi="Arial" w:eastAsia="SimSun" w:cs="Arial"/>
          <w:sz w:val="24"/>
          <w:szCs w:val="24"/>
        </w:rPr>
        <w:t xml:space="preserve"> POST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Style w:val="7"/>
          <w:rFonts w:hint="default" w:ascii="Arial" w:hAnsi="Arial" w:eastAsia="SimSun" w:cs="Arial"/>
          <w:sz w:val="24"/>
          <w:szCs w:val="24"/>
        </w:rPr>
        <w:t>Endpoint: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Style w:val="6"/>
          <w:rFonts w:hint="default" w:ascii="Arial" w:hAnsi="Arial" w:eastAsia="SimSun" w:cs="Arial"/>
          <w:sz w:val="24"/>
          <w:szCs w:val="24"/>
        </w:rPr>
        <w:t>http://localhost:3000/api/login</w:t>
      </w:r>
    </w:p>
    <w:p w14:paraId="2A03B5D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Resultado esperado:</w:t>
      </w:r>
      <w:r>
        <w:rPr>
          <w:rFonts w:hint="default" w:ascii="Arial" w:hAnsi="Arial" w:eastAsia="SimSun" w:cs="Arial"/>
          <w:sz w:val="24"/>
          <w:szCs w:val="24"/>
        </w:rPr>
        <w:t xml:space="preserve"> código HTTP </w:t>
      </w:r>
      <w:r>
        <w:rPr>
          <w:rStyle w:val="6"/>
          <w:rFonts w:hint="default" w:ascii="Arial" w:hAnsi="Arial" w:eastAsia="SimSun" w:cs="Arial"/>
          <w:sz w:val="24"/>
          <w:szCs w:val="24"/>
        </w:rPr>
        <w:t>200 OK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3B6BBB3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Resultado obtenido:</w:t>
      </w:r>
      <w:r>
        <w:rPr>
          <w:rFonts w:hint="default" w:ascii="Arial" w:hAnsi="Arial" w:eastAsia="SimSun" w:cs="Arial"/>
          <w:sz w:val="24"/>
          <w:szCs w:val="24"/>
        </w:rPr>
        <w:t xml:space="preserve"> la API devolvió el mensaje </w:t>
      </w:r>
      <w:r>
        <w:rPr>
          <w:rStyle w:val="7"/>
          <w:rFonts w:hint="default" w:ascii="Arial" w:hAnsi="Arial" w:eastAsia="SimSun" w:cs="Arial"/>
          <w:sz w:val="24"/>
          <w:szCs w:val="24"/>
        </w:rPr>
        <w:t>“Autenticación satisfactoria.”</w:t>
      </w:r>
      <w:r>
        <w:rPr>
          <w:rFonts w:hint="default" w:ascii="Arial" w:hAnsi="Arial" w:eastAsia="SimSun" w:cs="Arial"/>
          <w:sz w:val="24"/>
          <w:szCs w:val="24"/>
        </w:rPr>
        <w:t>, confirmando que las credenciales son válidas.</w:t>
      </w:r>
    </w:p>
    <w:p w14:paraId="3F0D2E10">
      <w:pPr>
        <w:rPr>
          <w:rFonts w:hint="default"/>
          <w:lang w:val="es-CO"/>
        </w:rPr>
      </w:pPr>
      <w:r>
        <w:rPr>
          <w:rFonts w:hint="default"/>
          <w:lang w:val="es-CO"/>
        </w:rPr>
        <w:drawing>
          <wp:inline distT="0" distB="0" distL="114300" distR="114300">
            <wp:extent cx="5264150" cy="2353945"/>
            <wp:effectExtent l="0" t="0" r="12700" b="8255"/>
            <wp:docPr id="5" name="Imagen 5" descr="03_Login_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03_Login_Correct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18DD">
      <w:pPr>
        <w:rPr>
          <w:rFonts w:hint="default"/>
          <w:lang w:val="es-CO"/>
        </w:rPr>
      </w:pPr>
    </w:p>
    <w:p w14:paraId="0381DEB9">
      <w:pPr>
        <w:rPr>
          <w:rFonts w:hint="default"/>
          <w:lang w:val="es-CO"/>
        </w:rPr>
      </w:pPr>
    </w:p>
    <w:p w14:paraId="7F883D52">
      <w:pPr>
        <w:rPr>
          <w:rFonts w:hint="default"/>
          <w:lang w:val="es-CO"/>
        </w:rPr>
      </w:pPr>
    </w:p>
    <w:p w14:paraId="3EE7FD59">
      <w:pPr>
        <w:rPr>
          <w:rFonts w:hint="default"/>
          <w:lang w:val="es-CO"/>
        </w:rPr>
      </w:pPr>
    </w:p>
    <w:p w14:paraId="47D24429">
      <w:pPr>
        <w:rPr>
          <w:rFonts w:hint="default"/>
          <w:lang w:val="es-CO"/>
        </w:rPr>
      </w:pPr>
    </w:p>
    <w:p w14:paraId="5654ABA1">
      <w:pPr>
        <w:rPr>
          <w:rFonts w:hint="default"/>
          <w:lang w:val="es-CO"/>
        </w:rPr>
      </w:pPr>
    </w:p>
    <w:p w14:paraId="07B60D75">
      <w:pPr>
        <w:rPr>
          <w:rFonts w:hint="default"/>
          <w:lang w:val="es-CO"/>
        </w:rPr>
      </w:pPr>
    </w:p>
    <w:p w14:paraId="02F28123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sz w:val="24"/>
          <w:szCs w:val="24"/>
        </w:rPr>
        <w:t>Prueba 4 — Login incorrecto</w:t>
      </w:r>
    </w:p>
    <w:p w14:paraId="6CC345B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Objetivo:</w:t>
      </w:r>
      <w:r>
        <w:rPr>
          <w:rFonts w:hint="default" w:ascii="Arial" w:hAnsi="Arial" w:eastAsia="SimSun" w:cs="Arial"/>
          <w:sz w:val="24"/>
          <w:szCs w:val="24"/>
        </w:rPr>
        <w:t xml:space="preserve"> verificar el comportamiento de la API cuando se utiliza una contraseña incorrecta.</w:t>
      </w:r>
    </w:p>
    <w:p w14:paraId="0F10D74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Método:</w:t>
      </w:r>
      <w:r>
        <w:rPr>
          <w:rFonts w:hint="default" w:ascii="Arial" w:hAnsi="Arial" w:eastAsia="SimSun" w:cs="Arial"/>
          <w:sz w:val="24"/>
          <w:szCs w:val="24"/>
        </w:rPr>
        <w:t xml:space="preserve"> POST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Style w:val="7"/>
          <w:rFonts w:hint="default" w:ascii="Arial" w:hAnsi="Arial" w:eastAsia="SimSun" w:cs="Arial"/>
          <w:sz w:val="24"/>
          <w:szCs w:val="24"/>
        </w:rPr>
        <w:t>Endpoint: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Style w:val="6"/>
          <w:rFonts w:hint="default" w:ascii="Arial" w:hAnsi="Arial" w:eastAsia="SimSun" w:cs="Arial"/>
          <w:sz w:val="24"/>
          <w:szCs w:val="24"/>
        </w:rPr>
        <w:t>http://localhost:3000/api/login</w:t>
      </w:r>
    </w:p>
    <w:p w14:paraId="6E9F951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Resultado esperado:</w:t>
      </w:r>
      <w:r>
        <w:rPr>
          <w:rFonts w:hint="default" w:ascii="Arial" w:hAnsi="Arial" w:eastAsia="SimSun" w:cs="Arial"/>
          <w:sz w:val="24"/>
          <w:szCs w:val="24"/>
        </w:rPr>
        <w:t xml:space="preserve"> código HTTP </w:t>
      </w:r>
      <w:r>
        <w:rPr>
          <w:rStyle w:val="6"/>
          <w:rFonts w:hint="default" w:ascii="Arial" w:hAnsi="Arial" w:eastAsia="SimSun" w:cs="Arial"/>
          <w:sz w:val="24"/>
          <w:szCs w:val="24"/>
        </w:rPr>
        <w:t>401 Unauthorized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0408B3A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Resultado obtenido:</w:t>
      </w:r>
      <w:r>
        <w:rPr>
          <w:rFonts w:hint="default" w:ascii="Arial" w:hAnsi="Arial" w:eastAsia="SimSun" w:cs="Arial"/>
          <w:sz w:val="24"/>
          <w:szCs w:val="24"/>
        </w:rPr>
        <w:t xml:space="preserve"> la API devolvió el mensaje </w:t>
      </w:r>
      <w:r>
        <w:rPr>
          <w:rStyle w:val="7"/>
          <w:rFonts w:hint="default" w:ascii="Arial" w:hAnsi="Arial" w:eastAsia="SimSun" w:cs="Arial"/>
          <w:sz w:val="24"/>
          <w:szCs w:val="24"/>
        </w:rPr>
        <w:t>“Error en la autenticación.”</w:t>
      </w:r>
      <w:r>
        <w:rPr>
          <w:rFonts w:hint="default" w:ascii="Arial" w:hAnsi="Arial" w:eastAsia="SimSun" w:cs="Arial"/>
          <w:sz w:val="24"/>
          <w:szCs w:val="24"/>
        </w:rPr>
        <w:t>, comprobando que las credenciales incorrectas son rechazadas.</w:t>
      </w:r>
    </w:p>
    <w:p w14:paraId="213C8013">
      <w:pPr>
        <w:rPr>
          <w:rFonts w:hint="default"/>
          <w:lang w:val="es-CO"/>
        </w:rPr>
      </w:pPr>
      <w:r>
        <w:rPr>
          <w:rFonts w:hint="default"/>
          <w:lang w:val="es-CO"/>
        </w:rPr>
        <w:drawing>
          <wp:inline distT="0" distB="0" distL="114300" distR="114300">
            <wp:extent cx="5270500" cy="2202815"/>
            <wp:effectExtent l="0" t="0" r="6350" b="6985"/>
            <wp:docPr id="6" name="Imagen 6" descr="04_Login_In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04_Login_Incorrect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53CE">
      <w:pPr>
        <w:rPr>
          <w:rFonts w:hint="default"/>
          <w:lang w:val="es-CO"/>
        </w:rPr>
      </w:pPr>
    </w:p>
    <w:p w14:paraId="55F27993">
      <w:pPr>
        <w:rPr>
          <w:rFonts w:hint="default"/>
          <w:lang w:val="es-CO"/>
        </w:rPr>
      </w:pPr>
    </w:p>
    <w:p w14:paraId="79AE0D28">
      <w:pPr>
        <w:rPr>
          <w:rFonts w:hint="default"/>
          <w:lang w:val="es-CO"/>
        </w:rPr>
      </w:pPr>
    </w:p>
    <w:p w14:paraId="3975755E">
      <w:pPr>
        <w:rPr>
          <w:rFonts w:hint="default"/>
          <w:lang w:val="es-CO"/>
        </w:rPr>
      </w:pPr>
    </w:p>
    <w:p w14:paraId="7FFAA82B">
      <w:pPr>
        <w:rPr>
          <w:rFonts w:hint="default" w:ascii="Arial" w:hAnsi="Arial" w:cs="Arial"/>
          <w:sz w:val="24"/>
          <w:szCs w:val="24"/>
          <w:lang w:val="es-CO"/>
        </w:rPr>
      </w:pPr>
    </w:p>
    <w:p w14:paraId="58131BEF">
      <w:pPr>
        <w:pStyle w:val="3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Conclusión</w:t>
      </w:r>
    </w:p>
    <w:p w14:paraId="1A3F78E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Las pruebas realizadas mediante Postman permitieron verificar correctamente el funcionamiento de los servicios web desarrollados para MED-BAY. El endpoint de registro permite crear usuarios y evita registros duplicados, mientras que el endpoint de inicio de sesión valida correctamente las credenciales suministradas.</w:t>
      </w:r>
    </w:p>
    <w:p w14:paraId="1976CDD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Los resultados obtenidos demuestran que las validaciones implementadas funcionan correctamente y que la API responde con los códigos HTTP y mensajes esperados para cada escenario probado.</w:t>
      </w:r>
    </w:p>
    <w:p w14:paraId="4B9A8D15">
      <w:pPr>
        <w:rPr>
          <w:rFonts w:hint="default" w:ascii="Arial" w:hAnsi="Arial" w:cs="Arial"/>
          <w:sz w:val="24"/>
          <w:szCs w:val="24"/>
          <w:lang w:val="es-CO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128C1"/>
    <w:rsid w:val="08F700C6"/>
    <w:rsid w:val="114C276E"/>
    <w:rsid w:val="142128C1"/>
    <w:rsid w:val="182072A4"/>
    <w:rsid w:val="33543CB6"/>
    <w:rsid w:val="386C41A1"/>
    <w:rsid w:val="4B045B14"/>
    <w:rsid w:val="708A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</Words>
  <Characters>87</Characters>
  <Lines>0</Lines>
  <Paragraphs>0</Paragraphs>
  <TotalTime>5</TotalTime>
  <ScaleCrop>false</ScaleCrop>
  <LinksUpToDate>false</LinksUpToDate>
  <CharactersWithSpaces>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2026-07-30T16:30:00Z</dcterms:created>
  <dc:creator>Helmer Perez</dc:creator>
  <cp:lastModifiedBy>Helmer Perez</cp:lastModifiedBy>
  <dcterms:modified xsi:type="dcterms:W3CDTF">2026-08-27T18:31:28Z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F2837E541208458788A226F8D6E11B9E_11</vt:lpwstr>
  </property>
  <property fmtid="{D5CDD505-2E9C-101B-9397-08002B2CF9AE}" pid="4" name="KSOTemplateDocerSaveRecord">
    <vt:lpwstr>eyJoZGlkIjoiYmM4NDQ0Mzg3ZDI0ZjAwNDY2YmI5ZjJlZmFiYjdiNjMiLCJ1c2VySWQiOiIyMjE2ODg1Mzg5NTg4In0=</vt:lpwstr>
  </property>
</Properties>
</file>