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eastAsia="SimSun" w:hAnsi="Times New Roman" w:cs="Times New Roman"/>
          <w:sz w:val="24"/>
          <w:szCs w:val="24"/>
        </w:rPr>
        <w:t xml:space="preserve">Duty-Agent 架构与 AI 交互分析报告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FFFFF" w:sz="0"/>
              <w:left w:val="single" w:color="a3a3a3" w:sz="18"/>
              <w:bottom w:val="single" w:color="FFFFFF" w:sz="0"/>
              <w:right w:val="single" w:color="FFFFFF" w:sz="0"/>
            </w:tcBorders>
            <w:tcMar>
              <w:top w:type="dxa" w:w="200"/>
              <w:left w:type="dxa" w:w="200"/>
              <w:bottom w:type="dxa" w:w="0"/>
              <w:right w:type="dxa" w:w="100"/>
            </w:tcMar>
          </w:tcPr>
          <w:p>
            <w:pPr>
              <w:spacing w:before="0" w:after="0" w:line="36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 xml:space="preserve">文档版本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: v2.5
</w:t>
            </w: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 xml:space="preserve">最后更新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: 2026-02-19</w:t>
            </w:r>
          </w:p>
        </w:tc>
      </w:tr>
    </w:tbl>
    <w:p>
      <w:pPr>
        <w:spacing w:before="60" w:after="140" w:line="360"/>
        <w:jc w:val="left"/>
      </w:pPr>
    </w:p>
    <w:p>
      <w:pPr>
        <w:pStyle w:val="Heading2"/>
      </w:pPr>
      <w:r>
        <w:rPr>
          <w:rFonts w:ascii="Times New Roman" w:eastAsia="SimSun" w:hAnsi="Times New Roman" w:cs="Times New Roman"/>
          <w:sz w:val="24"/>
          <w:szCs w:val="24"/>
        </w:rPr>
        <w:t xml:space="preserve">1. 项目总览 (Overview)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Duty-Agent</w:t>
      </w:r>
      <w:r>
        <w:rPr>
          <w:rFonts w:ascii="Times New Roman" w:eastAsia="SimSun" w:hAnsi="Times New Roman" w:cs="Times New Roman"/>
          <w:sz w:val="24"/>
          <w:szCs w:val="24"/>
        </w:rPr>
        <w:t xml:space="preserve"> 是一个专为 </w:t>
      </w:r>
      <w:hyperlink w:history="1" r:id="rId8v6m0xsh3uzusvvrc2hg7">
        <w:r>
          <w:rPr>
            <w:rStyle w:val="Hyperlink"/>
            <w:rFonts w:ascii="Times New Roman" w:eastAsia="SimSun" w:hAnsi="Times New Roman" w:cs="Times New Roman"/>
            <w:color w:val="0369a1"/>
            <w:sz w:val="24"/>
            <w:szCs w:val="24"/>
            <w:u w:val="single" w:color="0369a1"/>
          </w:rPr>
          <w:t xml:space="preserve">ClassIsland</w:t>
        </w:r>
      </w:hyperlink>
      <w:r>
        <w:rPr>
          <w:rFonts w:ascii="Times New Roman" w:eastAsia="SimSun" w:hAnsi="Times New Roman" w:cs="Times New Roman"/>
          <w:sz w:val="24"/>
          <w:szCs w:val="24"/>
        </w:rPr>
        <w:t xml:space="preserve"> 设计的下一代智能排班插件。它并非简单地用 AI 生成随机数，而是构建了一个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“混合智能 (Hybrid Intelligence)”</w:t>
      </w:r>
      <w:r>
        <w:rPr>
          <w:rFonts w:ascii="Times New Roman" w:eastAsia="SimSun" w:hAnsi="Times New Roman" w:cs="Times New Roman"/>
          <w:sz w:val="24"/>
          <w:szCs w:val="24"/>
        </w:rPr>
        <w:t xml:space="preserve">系统——通过将大语言模型 (LLM) 的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灵活性</w:t>
      </w:r>
      <w:r>
        <w:rPr>
          <w:rFonts w:ascii="Times New Roman" w:eastAsia="SimSun" w:hAnsi="Times New Roman" w:cs="Times New Roman"/>
          <w:sz w:val="24"/>
          <w:szCs w:val="24"/>
        </w:rPr>
        <w:t xml:space="preserve">（理解自然语言指令）与 Python 代码的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确定性</w:t>
      </w:r>
      <w:r>
        <w:rPr>
          <w:rFonts w:ascii="Times New Roman" w:eastAsia="SimSun" w:hAnsi="Times New Roman" w:cs="Times New Roman"/>
          <w:sz w:val="24"/>
          <w:szCs w:val="24"/>
        </w:rPr>
        <w:t xml:space="preserve">（算法兜底、状态持久化）深度融合，解决了传统排班算法无法处理的复杂场景。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1.1 系统架构 (System Architecture)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采用了经典的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Host-Agent (宿主-代理)</w:t>
      </w:r>
      <w:r>
        <w:rPr>
          <w:rFonts w:ascii="Times New Roman" w:eastAsia="SimSun" w:hAnsi="Times New Roman" w:cs="Times New Roman"/>
          <w:sz w:val="24"/>
          <w:szCs w:val="24"/>
        </w:rPr>
        <w:t xml:space="preserve"> 模式，实现了 UI 与逻辑的彻底解耦。</w:t>
      </w:r>
    </w:p>
    <w:p>
      <w:pPr>
        <w:spacing w:before="240" w:after="240"/>
        <w:jc w:val="center"/>
      </w:pPr>
      <w:r>
        <w:drawing>
          <wp:inline distT="0" distB="0" distL="0" distR="0">
            <wp:extent cx="5486400" cy="3810000"/>
            <wp:effectExtent t="0" r="0" b="0" l="0"/>
            <wp:docPr id="1" name="mermaid-image" descr="mermaid image" title="mermai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Host (C#)</w:t>
      </w:r>
      <w:r>
        <w:rPr>
          <w:rFonts w:ascii="Times New Roman" w:eastAsia="SimSun" w:hAnsi="Times New Roman" w:cs="Times New Roman"/>
          <w:sz w:val="24"/>
          <w:szCs w:val="24"/>
        </w:rPr>
        <w:t xml:space="preserve">: 基于 .NET 8 WPF，负责 UI、系统通知、进程管理。它是“传话筒”，不感知排班逻辑。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Agent (Python)</w:t>
      </w:r>
      <w:r>
        <w:rPr>
          <w:rFonts w:ascii="Times New Roman" w:eastAsia="SimSun" w:hAnsi="Times New Roman" w:cs="Times New Roman"/>
          <w:sz w:val="24"/>
          <w:szCs w:val="24"/>
        </w:rPr>
        <w:t xml:space="preserve">: 独立进程，负责 Prompt 构建、LLM 调用、结果解析、状态记忆。自成一体的设计确保了核心逻辑的可移植性与稳定性。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1.2 通信机制 (IPC Protocol)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为了最大化兼容性与安全性，我们采用了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"Standard IO + File Exchange"</w:t>
      </w:r>
      <w:r>
        <w:rPr>
          <w:rFonts w:ascii="Times New Roman" w:eastAsia="SimSun" w:hAnsi="Times New Roman" w:cs="Times New Roman"/>
          <w:sz w:val="24"/>
          <w:szCs w:val="24"/>
        </w:rPr>
        <w:t xml:space="preserve"> 模式：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Input (C# -&gt; Py)</w:t>
      </w:r>
      <w:r>
        <w:rPr>
          <w:rFonts w:ascii="Times New Roman" w:eastAsia="SimSun" w:hAnsi="Times New Roman" w:cs="Times New Roman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Context</w:t>
      </w:r>
      <w:r>
        <w:rPr>
          <w:rFonts w:ascii="Times New Roman" w:eastAsia="SimSun" w:hAnsi="Times New Roman" w:cs="Times New Roman"/>
          <w:sz w:val="24"/>
          <w:szCs w:val="24"/>
        </w:rPr>
        <w:t xml:space="preserve">: 序列化为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ipc_input.json</w:t>
      </w:r>
      <w:r>
        <w:rPr>
          <w:rFonts w:ascii="Times New Roman" w:eastAsia="SimSun" w:hAnsi="Times New Roman" w:cs="Times New Roman"/>
          <w:sz w:val="24"/>
          <w:szCs w:val="24"/>
        </w:rPr>
        <w:t xml:space="preserve">（包含指令、配置、但不含 Key）。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Secret</w:t>
      </w:r>
      <w:r>
        <w:rPr>
          <w:rFonts w:ascii="Times New Roman" w:eastAsia="SimSun" w:hAnsi="Times New Roman" w:cs="Times New Roman"/>
          <w:sz w:val="24"/>
          <w:szCs w:val="24"/>
        </w:rPr>
        <w:t xml:space="preserve">: API Key 通过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Stdin</w:t>
      </w:r>
      <w:r>
        <w:rPr>
          <w:rFonts w:ascii="Times New Roman" w:eastAsia="SimSun" w:hAnsi="Times New Roman" w:cs="Times New Roman"/>
          <w:sz w:val="24"/>
          <w:szCs w:val="24"/>
        </w:rPr>
        <w:t xml:space="preserve"> 管道瞬时传输，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绝不落地</w:t>
      </w:r>
      <w:r>
        <w:rPr>
          <w:rFonts w:ascii="Times New Roman" w:eastAsia="SimSun" w:hAnsi="Times New Roman" w:cs="Times New Roman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Output (Py -&gt; C#)</w:t>
      </w:r>
      <w:r>
        <w:rPr>
          <w:rFonts w:ascii="Times New Roman" w:eastAsia="SimSun" w:hAnsi="Times New Roman" w:cs="Times New Roman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Result</w:t>
      </w:r>
      <w:r>
        <w:rPr>
          <w:rFonts w:ascii="Times New Roman" w:eastAsia="SimSun" w:hAnsi="Times New Roman" w:cs="Times New Roman"/>
          <w:sz w:val="24"/>
          <w:szCs w:val="24"/>
        </w:rPr>
        <w:t xml:space="preserve">: 写入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ipc_result.json</w:t>
      </w:r>
      <w:r>
        <w:rPr>
          <w:rFonts w:ascii="Times New Roman" w:eastAsia="SimSun" w:hAnsi="Times New Roman" w:cs="Times New Roman"/>
          <w:sz w:val="24"/>
          <w:szCs w:val="24"/>
        </w:rPr>
        <w:t xml:space="preserve">。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Log</w:t>
      </w:r>
      <w:r>
        <w:rPr>
          <w:rFonts w:ascii="Times New Roman" w:eastAsia="SimSun" w:hAnsi="Times New Roman" w:cs="Times New Roman"/>
          <w:sz w:val="24"/>
          <w:szCs w:val="24"/>
        </w:rPr>
        <w:t xml:space="preserve">: 实时写入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stdout</w:t>
      </w:r>
      <w:r>
        <w:rPr>
          <w:rFonts w:ascii="Times New Roman" w:eastAsia="SimSun" w:hAnsi="Times New Roman" w:cs="Times New Roman"/>
          <w:sz w:val="24"/>
          <w:szCs w:val="24"/>
        </w:rPr>
        <w:t xml:space="preserve">，宿主实时捕获并显示在调试控制台。</w:t>
      </w:r>
    </w:p>
    <w:p>
      <w:pPr>
        <w:spacing w:before="60" w:after="140" w:line="360"/>
        <w:jc w:val="left"/>
      </w:pPr>
    </w:p>
    <w:p>
      <w:pPr>
        <w:pStyle w:val="Heading2"/>
      </w:pPr>
      <w:r>
        <w:rPr>
          <w:rFonts w:ascii="Times New Roman" w:eastAsia="SimSun" w:hAnsi="Times New Roman" w:cs="Times New Roman"/>
          <w:sz w:val="24"/>
          <w:szCs w:val="24"/>
        </w:rPr>
        <w:t xml:space="preserve">2. 核心优势 (Core Advantages)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Duty-Agent 并不试图取代 Excel，而是为了解决 Excel 无法解决的问题：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"动态公平性"</w:t>
      </w:r>
      <w:r>
        <w:rPr>
          <w:rFonts w:ascii="Times New Roman" w:eastAsia="SimSun" w:hAnsi="Times New Roman" w:cs="Times New Roman"/>
          <w:sz w:val="24"/>
          <w:szCs w:val="24"/>
        </w:rPr>
        <w:t xml:space="preserve">。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2.1 真正的“公平性” (True Fairness via Debt)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传统痛点</w:t>
      </w:r>
      <w:r>
        <w:rPr>
          <w:rFonts w:ascii="Times New Roman" w:eastAsia="SimSun" w:hAnsi="Times New Roman" w:cs="Times New Roman"/>
          <w:sz w:val="24"/>
          <w:szCs w:val="24"/>
        </w:rPr>
        <w:t xml:space="preserve">: 老式轮询算法是无状态的。若张三今天请假，算法明天就轮到李四，张三就“逃过一劫”。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Duty-Agent 方案</w:t>
      </w:r>
      <w:r>
        <w:rPr>
          <w:rFonts w:ascii="Times New Roman" w:eastAsia="SimSun" w:hAnsi="Times New Roman" w:cs="Times New Roman"/>
          <w:sz w:val="24"/>
          <w:szCs w:val="24"/>
        </w:rPr>
        <w:t xml:space="preserve">: 拥有完整的记账系统。张三的缺席会被记录为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Debt</w:t>
      </w:r>
      <w:r>
        <w:rPr>
          <w:rFonts w:ascii="Times New Roman" w:eastAsia="SimSun" w:hAnsi="Times New Roman" w:cs="Times New Roman"/>
          <w:sz w:val="24"/>
          <w:szCs w:val="24"/>
        </w:rPr>
        <w:t xml:space="preserve">（债务）。在下次排班时，系统会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强制</w:t>
      </w:r>
      <w:r>
        <w:rPr>
          <w:rFonts w:ascii="Times New Roman" w:eastAsia="SimSun" w:hAnsi="Times New Roman" w:cs="Times New Roman"/>
          <w:sz w:val="24"/>
          <w:szCs w:val="24"/>
        </w:rPr>
        <w:t xml:space="preserve">优先安排张三还债。即便软件重启，这份记忆也不会丢失。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2.2 自然语言驱动 (Natural Language Driven)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交互革命</w:t>
      </w:r>
      <w:r>
        <w:rPr>
          <w:rFonts w:ascii="Times New Roman" w:eastAsia="SimSun" w:hAnsi="Times New Roman" w:cs="Times New Roman"/>
          <w:sz w:val="24"/>
          <w:szCs w:val="24"/>
        </w:rPr>
        <w:t xml:space="preserve">: 抛弃复杂的 UI 表单，解决传统算法完全无法解决的复杂情况。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指令示例</w:t>
      </w:r>
      <w:r>
        <w:rPr>
          <w:rFonts w:ascii="Times New Roman" w:eastAsia="SimSun" w:hAnsi="Times New Roman" w:cs="Times New Roman"/>
          <w:sz w:val="24"/>
          <w:szCs w:val="24"/>
        </w:rPr>
        <w:t xml:space="preserve">:</w:t>
      </w:r>
    </w:p>
    <w:tbl>
      <w:tblPr>
        <w:tblW w:type="dxa" w:w="864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FFFFF" w:sz="0"/>
              <w:left w:val="single" w:color="a3a3a3" w:sz="18"/>
              <w:bottom w:val="single" w:color="FFFFFF" w:sz="0"/>
              <w:right w:val="single" w:color="FFFFFF" w:sz="0"/>
            </w:tcBorders>
            <w:tcMar>
              <w:top w:type="dxa" w:w="200"/>
              <w:left w:type="dxa" w:w="200"/>
              <w:bottom w:type="dxa" w:w="0"/>
              <w:right w:type="dxa" w:w="100"/>
            </w:tcMar>
          </w:tcPr>
          <w:p>
            <w:pPr>
              <w:spacing w:before="0" w:after="0" w:line="360"/>
              <w:jc w:val="left"/>
            </w:pPr>
            <w:r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</w:rPr>
              <w:t xml:space="preserve">"下周一只要 1 个人，因为大扫除。另外张三要训练，别排他。但如果是周五，就还是 2 个人。"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
AI 能自动解析其中的：日期逻辑、人数变量、软冲突（Training -&gt; Skip &amp; Debt）。</w:t>
            </w:r>
          </w:p>
        </w:tc>
      </w:tr>
    </w:tbl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2.3 隐私与安全 (Privacy &amp; Security First)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匿名化 (Anonymization)</w:t>
      </w:r>
      <w:r>
        <w:rPr>
          <w:rFonts w:ascii="Times New Roman" w:eastAsia="SimSun" w:hAnsi="Times New Roman" w:cs="Times New Roman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所有名字都会分配一个ID，在名单被发送到云端处理时，出现的只有毫无意义的ID区间，您的花名册绝对不会以明文形式出现在LLM服务端的日志中。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发送前: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{"instruction": "ID 15 is sick"}</w:t>
      </w:r>
      <w:r>
        <w:rPr>
          <w:rFonts w:ascii="Times New Roman" w:eastAsia="SimSun" w:hAnsi="Times New Roman" w:cs="Times New Roman"/>
          <w:sz w:val="24"/>
          <w:szCs w:val="24"/>
        </w:rPr>
        <w:t xml:space="preserve"> (隐去姓名)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接收后: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ID 15</w:t>
      </w:r>
      <w:r>
        <w:rPr>
          <w:rFonts w:ascii="Times New Roman" w:eastAsia="SimSun" w:hAnsi="Times New Roman" w:cs="Times New Roman"/>
          <w:sz w:val="24"/>
          <w:szCs w:val="24"/>
        </w:rPr>
        <w:t xml:space="preserve"> -&gt;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张三</w:t>
      </w:r>
      <w:r>
        <w:rPr>
          <w:rFonts w:ascii="Times New Roman" w:eastAsia="SimSun" w:hAnsi="Times New Roman" w:cs="Times New Roman"/>
          <w:sz w:val="24"/>
          <w:szCs w:val="24"/>
        </w:rPr>
        <w:t xml:space="preserve"> (本地还原)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企业级加密</w:t>
      </w:r>
      <w:r>
        <w:rPr>
          <w:rFonts w:ascii="Times New Roman" w:eastAsia="SimSun" w:hAnsi="Times New Roman" w:cs="Times New Roman"/>
          <w:sz w:val="24"/>
          <w:szCs w:val="24"/>
        </w:rPr>
        <w:t xml:space="preserve">:
API Key 使用 AES-256 加密，并与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物理网卡 MAC 地址</w:t>
      </w:r>
      <w:r>
        <w:rPr>
          <w:rFonts w:ascii="Times New Roman" w:eastAsia="SimSun" w:hAnsi="Times New Roman" w:cs="Times New Roman"/>
          <w:sz w:val="24"/>
          <w:szCs w:val="24"/>
        </w:rPr>
        <w:t xml:space="preserve">绑定。即黑客把配置文件被拷贝到另一台电脑，也无法解密使用。</w:t>
      </w:r>
    </w:p>
    <w:p>
      <w:pPr>
        <w:spacing w:before="60" w:after="140" w:line="360"/>
        <w:jc w:val="left"/>
      </w:pPr>
    </w:p>
    <w:p>
      <w:pPr>
        <w:pStyle w:val="Heading2"/>
      </w:pPr>
      <w:r>
        <w:rPr>
          <w:rFonts w:ascii="Times New Roman" w:eastAsia="SimSun" w:hAnsi="Times New Roman" w:cs="Times New Roman"/>
          <w:sz w:val="24"/>
          <w:szCs w:val="24"/>
        </w:rPr>
        <w:t xml:space="preserve">3. 关键特性与技术实现 (Technical Deep Dive)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3.1 提示词工程 (Prompt Engineering)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我们精心设计了 3-Part Prompt 结构：</w:t>
      </w:r>
    </w:p>
    <w:p>
      <w:pPr>
        <w:pStyle w:val="Heading4"/>
      </w:pPr>
      <w:r>
        <w:rPr>
          <w:rFonts w:ascii="Times New Roman" w:eastAsia="SimSun" w:hAnsi="Times New Roman" w:cs="Times New Roman"/>
          <w:sz w:val="24"/>
          <w:szCs w:val="24"/>
        </w:rPr>
        <w:t xml:space="preserve">A. System Prompt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定义了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JSON Schema</w:t>
      </w:r>
      <w:r>
        <w:rPr>
          <w:rFonts w:ascii="Times New Roman" w:eastAsia="SimSun" w:hAnsi="Times New Roman" w:cs="Times New Roman"/>
          <w:sz w:val="24"/>
          <w:szCs w:val="24"/>
        </w:rPr>
        <w:t xml:space="preserve"> 和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CoT (思维链)</w:t>
      </w:r>
      <w:r>
        <w:rPr>
          <w:rFonts w:ascii="Times New Roman" w:eastAsia="SimSun" w:hAnsi="Times New Roman" w:cs="Times New Roman"/>
          <w:sz w:val="24"/>
          <w:szCs w:val="24"/>
        </w:rPr>
        <w:t xml:space="preserve"> 要求。</w:t>
      </w:r>
    </w:p>
    <w:p>
      <w:pPr>
        <w:pBdr>
          <w:top w:val="single" w:color="E1E4E8" w:sz="6" w:space="10"/>
          <w:bottom w:val="single" w:color="E1E4E8" w:sz="6" w:space="10"/>
          <w:left w:val="single" w:color="E1E4E8" w:sz="6" w:space="10"/>
          <w:right w:val="single" w:color="E1E4E8" w:sz="6" w:space="10"/>
        </w:pBdr>
        <w:shd w:fill="f5f5f5"/>
        <w:wordWrap w:val="0"/>
        <w:spacing w:before="200" w:after="200" w:line="276"/>
        <w:ind w:left="200" w:right="200"/>
        <w:jc w:val="left"/>
      </w:pPr>
      <w:r>
        <w:rPr>
          <w:rFonts w:ascii="Consolas" w:eastAsia="FangSong" w:hAnsi="Consolas" w:cs="Consolas"/>
          <w:color w:val="005cc5"/>
          <w:sz w:val="20"/>
          <w:szCs w:val="20"/>
        </w:rPr>
        <w:t xml:space="preserve">"thinking_trace"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: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</w:t>
      </w:r>
      <w:r>
        <w:rPr>
          <w:rFonts w:ascii="Consolas" w:eastAsia="FangSong" w:hAnsi="Consolas" w:cs="Consolas"/>
          <w:color w:val="005cc5"/>
          <w:sz w:val="20"/>
          <w:szCs w:val="20"/>
        </w:rPr>
        <w:t xml:space="preserve">"step_1_analysis"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: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r>
        <w:rPr>
          <w:rFonts w:ascii="Consolas" w:eastAsia="FangSong" w:hAnsi="Consolas" w:cs="Consolas"/>
          <w:color w:val="032f62"/>
          <w:sz w:val="20"/>
          <w:szCs w:val="20"/>
        </w:rPr>
        <w:t xml:space="preserve">"Date is 2026-02-19. ID 5 is sick."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,</w:t>
      </w:r>
      <w:r>
        <w:br/>
        <w:t xml:space="preserve"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</w:t>
      </w:r>
      <w:r>
        <w:rPr>
          <w:rFonts w:ascii="Consolas" w:eastAsia="FangSong" w:hAnsi="Consolas" w:cs="Consolas"/>
          <w:color w:val="005cc5"/>
          <w:sz w:val="20"/>
          <w:szCs w:val="20"/>
        </w:rPr>
        <w:t xml:space="preserve">"step_2_pointer_logic"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: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r>
        <w:rPr>
          <w:rFonts w:ascii="Consolas" w:eastAsia="FangSong" w:hAnsi="Consolas" w:cs="Consolas"/>
          <w:color w:val="032f62"/>
          <w:sz w:val="20"/>
          <w:szCs w:val="20"/>
        </w:rPr>
        <w:t xml:space="preserve">"Debt Queue empty. Pointer moved to 6."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,</w:t>
      </w:r>
      <w:r>
        <w:br/>
        <w:t xml:space="preserve"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</w:t>
      </w:r>
      <w:r>
        <w:rPr>
          <w:rFonts w:ascii="Consolas" w:eastAsia="FangSong" w:hAnsi="Consolas" w:cs="Consolas"/>
          <w:color w:val="005cc5"/>
          <w:sz w:val="20"/>
          <w:szCs w:val="20"/>
        </w:rPr>
        <w:t xml:space="preserve">"step_3_action"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: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r>
        <w:rPr>
          <w:rFonts w:ascii="Consolas" w:eastAsia="FangSong" w:hAnsi="Consolas" w:cs="Consolas"/>
          <w:color w:val="032f62"/>
          <w:sz w:val="20"/>
          <w:szCs w:val="20"/>
        </w:rPr>
        <w:t xml:space="preserve">"Scheduled 6."</w:t>
      </w:r>
      <w:r>
        <w:br/>
        <w:t xml:space="preserve"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}</w:t>
      </w:r>
    </w:p>
    <w:p>
      <w:pPr>
        <w:pStyle w:val="Heading4"/>
      </w:pPr>
      <w:r>
        <w:rPr>
          <w:rFonts w:ascii="Times New Roman" w:eastAsia="SimSun" w:hAnsi="Times New Roman" w:cs="Times New Roman"/>
          <w:sz w:val="24"/>
          <w:szCs w:val="24"/>
        </w:rPr>
        <w:t xml:space="preserve">B. User Prompt (Dynamic)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每次动态注入上下文：</w:t>
      </w:r>
    </w:p>
    <w:p>
      <w:pPr>
        <w:pBdr>
          <w:top w:val="single" w:color="E1E4E8" w:sz="6" w:space="10"/>
          <w:bottom w:val="single" w:color="E1E4E8" w:sz="6" w:space="10"/>
          <w:left w:val="single" w:color="E1E4E8" w:sz="6" w:space="10"/>
          <w:right w:val="single" w:color="E1E4E8" w:sz="6" w:space="10"/>
        </w:pBdr>
        <w:shd w:fill="f5f5f5"/>
        <w:wordWrap w:val="0"/>
        <w:spacing w:before="200" w:after="200" w:line="276"/>
        <w:ind w:left="200" w:right="200"/>
        <w:jc w:val="left"/>
      </w:pPr>
      <w:r>
        <w:rPr>
          <w:rFonts w:ascii="Consolas" w:eastAsia="FangSong" w:hAnsi="Consolas" w:cs="Consolas"/>
          <w:color w:val="24292e"/>
          <w:sz w:val="20"/>
          <w:szCs w:val="20"/>
        </w:rPr>
        <w:t xml:space="preserve">ID Range: 1-50</w:t>
      </w:r>
      <w:r>
        <w:br/>
        <w:t xml:space="preserve"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Disabled IDs: [5, 12] (自动计算)</w:t>
      </w:r>
      <w:r>
        <w:br/>
        <w:t xml:space="preserve"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Last ID: 48 (Main Pointer)</w:t>
      </w:r>
      <w:r>
        <w:br/>
        <w:t xml:space="preserve"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CURRENT DEBT LIST: [2] (v2.5 新增)</w:t>
      </w:r>
      <w:r>
        <w:br/>
        <w:t xml:space="preserve"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PREVIOUS MEMORY: "ID 2 skipped due to training."</w:t>
      </w:r>
      <w:r>
        <w:br/>
        <w:t xml:space="preserve"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Instruction: "排明天"</w:t>
      </w:r>
    </w:p>
    <w:p>
      <w:pPr>
        <w:pStyle w:val="Heading4"/>
      </w:pPr>
      <w:r>
        <w:rPr>
          <w:rFonts w:ascii="Times New Roman" w:eastAsia="SimSun" w:hAnsi="Times New Roman" w:cs="Times New Roman"/>
          <w:sz w:val="24"/>
          <w:szCs w:val="24"/>
        </w:rPr>
        <w:t xml:space="preserve">C. notes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AI上一次留下的自然语言记忆将会被注入提示词，解决了长期运营的问题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3.2 状态管理 (State Persistence)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所有记忆存储在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Assets_Duty/data/state.json</w:t>
      </w:r>
      <w:r>
        <w:rPr>
          <w:rFonts w:ascii="Times New Roman" w:eastAsia="SimSun" w:hAnsi="Times New Roman" w:cs="Times New Roman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Consolas" w:eastAsia="FangSong" w:hAnsi="Consolas" w:cs="Consolas"/>
          <w:sz w:val="20"/>
          <w:szCs w:val="20"/>
          <w:shd w:fill="f5f5f5"/>
        </w:rPr>
        <w:t xml:space="preserve">schedule_pool</w:t>
      </w:r>
      <w:r>
        <w:rPr>
          <w:rFonts w:ascii="Times New Roman" w:eastAsia="SimSun" w:hAnsi="Times New Roman" w:cs="Times New Roman"/>
          <w:sz w:val="24"/>
          <w:szCs w:val="24"/>
        </w:rPr>
        <w:t xml:space="preserve">: 历史排班记录（用于去重、回显）。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Consolas" w:eastAsia="FangSong" w:hAnsi="Consolas" w:cs="Consolas"/>
          <w:sz w:val="20"/>
          <w:szCs w:val="20"/>
          <w:shd w:fill="f5f5f5"/>
        </w:rPr>
        <w:t xml:space="preserve">next_run_note</w:t>
      </w:r>
      <w:r>
        <w:rPr>
          <w:rFonts w:ascii="Times New Roman" w:eastAsia="SimSun" w:hAnsi="Times New Roman" w:cs="Times New Roman"/>
          <w:sz w:val="24"/>
          <w:szCs w:val="24"/>
        </w:rPr>
        <w:t xml:space="preserve">: AI 的自然语言记忆。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Consolas" w:eastAsia="FangSong" w:hAnsi="Consolas" w:cs="Consolas"/>
          <w:sz w:val="20"/>
          <w:szCs w:val="20"/>
          <w:shd w:fill="f5f5f5"/>
        </w:rPr>
        <w:t xml:space="preserve">debt_list</w:t>
      </w:r>
      <w:r>
        <w:rPr>
          <w:rFonts w:ascii="Times New Roman" w:eastAsia="SimSun" w:hAnsi="Times New Roman" w:cs="Times New Roman"/>
          <w:sz w:val="24"/>
          <w:szCs w:val="24"/>
        </w:rPr>
        <w:t xml:space="preserve">: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Python 维护的债务列表</w:t>
      </w:r>
      <w:r>
        <w:rPr>
          <w:rFonts w:ascii="Times New Roman" w:eastAsia="SimSun" w:hAnsi="Times New Roman" w:cs="Times New Roman"/>
          <w:sz w:val="24"/>
          <w:szCs w:val="24"/>
        </w:rPr>
        <w:t xml:space="preserve"> 。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原子写入</w:t>
      </w:r>
      <w:r>
        <w:rPr>
          <w:rFonts w:ascii="Times New Roman" w:eastAsia="SimSun" w:hAnsi="Times New Roman" w:cs="Times New Roman"/>
          <w:sz w:val="24"/>
          <w:szCs w:val="24"/>
        </w:rPr>
        <w:t xml:space="preserve">: 使用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write -&gt; fsync -&gt; rename</w:t>
      </w:r>
      <w:r>
        <w:rPr>
          <w:rFonts w:ascii="Times New Roman" w:eastAsia="SimSun" w:hAnsi="Times New Roman" w:cs="Times New Roman"/>
          <w:sz w:val="24"/>
          <w:szCs w:val="24"/>
        </w:rPr>
        <w:t xml:space="preserve"> 策略，防止断电导致记忆文件损坏。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3.3 结构化债务追踪 (Structured Debt Enforcement) ——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v2.5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这是系统的“安全气囊”，彻底解决了 LLM “偶尔眼花”的问题。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Prompt 注入</w:t>
      </w:r>
      <w:r>
        <w:rPr>
          <w:rFonts w:ascii="Times New Roman" w:eastAsia="SimSun" w:hAnsi="Times New Roman" w:cs="Times New Roman"/>
          <w:sz w:val="24"/>
          <w:szCs w:val="24"/>
        </w:rPr>
        <w:t xml:space="preserve">: User Prompt 包含显式指令：
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CURRENT DEBT LIST (PRIORITY HIGH): [12, 15]</w:t>
      </w:r>
      <w:r>
        <w:rPr>
          <w:rFonts w:ascii="Times New Roman" w:eastAsia="SimSun" w:hAnsi="Times New Roman" w:cs="Times New Roman"/>
          <w:sz w:val="24"/>
          <w:szCs w:val="24"/>
        </w:rPr>
        <w:t xml:space="preserve">
告诉 AI：“这几个人是债主，必须先排。”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Force Insert (强制插入)</w:t>
      </w:r>
      <w:r>
        <w:rPr>
          <w:rFonts w:ascii="Times New Roman" w:eastAsia="SimSun" w:hAnsi="Times New Roman" w:cs="Times New Roman"/>
          <w:sz w:val="24"/>
          <w:szCs w:val="24"/>
        </w:rPr>
        <w:t xml:space="preserve">: Python 代码逻辑。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在获取 AI 结果后，Python 运行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force_insert_debts</w:t>
      </w:r>
      <w:r>
        <w:rPr>
          <w:rFonts w:ascii="Times New Roman" w:eastAsia="SimSun" w:hAnsi="Times New Roman" w:cs="Times New Roman"/>
          <w:sz w:val="24"/>
          <w:szCs w:val="24"/>
        </w:rPr>
        <w:t xml:space="preserve">。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逻辑</w:t>
      </w:r>
      <w:r>
        <w:rPr>
          <w:rFonts w:ascii="Times New Roman" w:eastAsia="SimSun" w:hAnsi="Times New Roman" w:cs="Times New Roman"/>
          <w:sz w:val="24"/>
          <w:szCs w:val="24"/>
        </w:rPr>
        <w:t xml:space="preserve">: 如果 AI 没有安排债主，Python 会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暴力</w:t>
      </w:r>
      <w:r>
        <w:rPr>
          <w:rFonts w:ascii="Times New Roman" w:eastAsia="SimSun" w:hAnsi="Times New Roman" w:cs="Times New Roman"/>
          <w:sz w:val="24"/>
          <w:szCs w:val="24"/>
        </w:rPr>
        <w:t xml:space="preserve">将债主 ID 插入到排班列表的最前端。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Self-Healing (自愈账本)</w:t>
      </w:r>
      <w:r>
        <w:rPr>
          <w:rFonts w:ascii="Times New Roman" w:eastAsia="SimSun" w:hAnsi="Times New Roman" w:cs="Times New Roman"/>
          <w:sz w:val="24"/>
          <w:szCs w:val="24"/>
        </w:rPr>
        <w:t xml:space="preserve">:
每次运行结束，Python 自动重新计算：
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state.debt_list = (旧债务 + 新增债务) - 实际排班人数</w:t>
      </w:r>
      <w:r>
        <w:rPr>
          <w:rFonts w:ascii="Times New Roman" w:eastAsia="SimSun" w:hAnsi="Times New Roman" w:cs="Times New Roman"/>
          <w:sz w:val="24"/>
          <w:szCs w:val="24"/>
        </w:rPr>
        <w:t xml:space="preserve">
确保账本永远是平的。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3.4 双队列机制 (The Two-Queue Protocol)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这是解决“连续 ID 排班”核心数学难题的 Prompt 算法：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队列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定义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行为逻辑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Debt Queue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因故（请假/冲突）暂缓值日的人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Priority 0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(最高优先级)。必须先清空此队列。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Main Pointer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全局轮询进度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Monotonic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(单调递增)。只进不退，永远指向“下一个新人”。</w:t>
            </w:r>
          </w:p>
        </w:tc>
      </w:tr>
    </w:tbl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运行逻辑</w:t>
      </w:r>
      <w:r>
        <w:rPr>
          <w:rFonts w:ascii="Times New Roman" w:eastAsia="SimSun" w:hAnsi="Times New Roman" w:cs="Times New Roman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Check Debt</w:t>
      </w:r>
      <w:r>
        <w:rPr>
          <w:rFonts w:ascii="Times New Roman" w:eastAsia="SimSun" w:hAnsi="Times New Roman" w:cs="Times New Roman"/>
          <w:sz w:val="24"/>
          <w:szCs w:val="24"/>
        </w:rPr>
        <w:t xml:space="preserve">: 队列有人吗？有 -&gt;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优先排</w:t>
      </w:r>
      <w:r>
        <w:rPr>
          <w:rFonts w:ascii="Times New Roman" w:eastAsia="SimSun" w:hAnsi="Times New Roman" w:cs="Times New Roman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Move Pointer</w:t>
      </w:r>
      <w:r>
        <w:rPr>
          <w:rFonts w:ascii="Times New Roman" w:eastAsia="SimSun" w:hAnsi="Times New Roman" w:cs="Times New Roman"/>
          <w:sz w:val="24"/>
          <w:szCs w:val="24"/>
        </w:rPr>
        <w:t xml:space="preserve">: 既然 Debt 处理完了（或空的），移动 Main Pointer 取新人。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新人请假？ -&gt;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加入 Debt</w:t>
      </w:r>
      <w:r>
        <w:rPr>
          <w:rFonts w:ascii="Times New Roman" w:eastAsia="SimSun" w:hAnsi="Times New Roman" w:cs="Times New Roman"/>
          <w:sz w:val="24"/>
          <w:szCs w:val="24"/>
        </w:rPr>
        <w:t xml:space="preserve">，指针继续前移。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新人可用？ -&gt;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排班</w:t>
      </w:r>
      <w:r>
        <w:rPr>
          <w:rFonts w:ascii="Times New Roman" w:eastAsia="SimSun" w:hAnsi="Times New Roman" w:cs="Times New Roman"/>
          <w:sz w:val="24"/>
          <w:szCs w:val="24"/>
        </w:rPr>
        <w:t xml:space="preserve">。</w:t>
      </w:r>
    </w:p>
    <w:p>
      <w:pPr>
        <w:spacing w:before="60" w:after="140" w:line="360"/>
        <w:jc w:val="left"/>
      </w:pPr>
    </w:p>
    <w:p>
      <w:pPr>
        <w:pStyle w:val="Heading2"/>
      </w:pPr>
      <w:r>
        <w:rPr>
          <w:rFonts w:ascii="Times New Roman" w:eastAsia="SimSun" w:hAnsi="Times New Roman" w:cs="Times New Roman"/>
          <w:sz w:val="24"/>
          <w:szCs w:val="24"/>
        </w:rPr>
        <w:t xml:space="preserve">4. 技术演进史 (Evolution History)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核心变革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解决的问题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简易填空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C# 算死日期，Python 只负责联系 AI 填人名。僵硬，无法动态调整。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v2.0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显式日期驱动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AI 自主决定排哪几天。支持了非连续排班 (e.g. "下周一三五")。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v2.3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Two-Queue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引入双队列算法。解决了“插队会导致全班顺序乱套”的难题。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v2.4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AI Memory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引入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state.json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。重启软件不再导致 AI 失忆。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v2.5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Structured Debt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引入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Force Insert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。从“信任 AI”转向“AI 推理 + 代码保障”，实现了 100% 的公平性兜底。</w:t>
            </w:r>
          </w:p>
        </w:tc>
      </w:tr>
    </w:tbl>
    <w:p>
      <w:pPr>
        <w:spacing w:before="60" w:after="140" w:line="360"/>
        <w:jc w:val="left"/>
      </w:pPr>
    </w:p>
    <w:p>
      <w:pPr>
        <w:pStyle w:val="Heading2"/>
      </w:pPr>
      <w:r>
        <w:rPr>
          <w:rFonts w:ascii="Times New Roman" w:eastAsia="SimSun" w:hAnsi="Times New Roman" w:cs="Times New Roman"/>
          <w:sz w:val="24"/>
          <w:szCs w:val="24"/>
        </w:rPr>
        <w:t xml:space="preserve">5. 总结 (Conclusion)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Duty-Agent v2.5 的架构体现了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Agentic AI</w:t>
      </w:r>
      <w:r>
        <w:rPr>
          <w:rFonts w:ascii="Times New Roman" w:eastAsia="SimSun" w:hAnsi="Times New Roman" w:cs="Times New Roman"/>
          <w:sz w:val="24"/>
          <w:szCs w:val="24"/>
        </w:rPr>
        <w:t xml:space="preserve"> 的核心哲学：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FFFFF" w:sz="0"/>
              <w:left w:val="single" w:color="a3a3a3" w:sz="18"/>
              <w:bottom w:val="single" w:color="FFFFFF" w:sz="0"/>
              <w:right w:val="single" w:color="FFFFFF" w:sz="0"/>
            </w:tcBorders>
            <w:tcMar>
              <w:top w:type="dxa" w:w="200"/>
              <w:left w:type="dxa" w:w="200"/>
              <w:bottom w:type="dxa" w:w="0"/>
              <w:right w:type="dxa" w:w="100"/>
            </w:tcMar>
          </w:tcPr>
          <w:p>
            <w:pPr>
              <w:spacing w:before="0" w:after="0" w:line="36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 xml:space="preserve">"Reasoning via LLM, Reliability via Code."</w:t>
            </w:r>
          </w:p>
        </w:tc>
      </w:tr>
    </w:tbl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我们利用 LLM 强大的语义理解能力来处理复杂多变的人类指令（请假、软冲突、调休），同时利用 Python 代码的严谨性来保障核心规则（公平性、去重、状态一致性）。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随着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Structured Debt Enforcement</w:t>
      </w:r>
      <w:r>
        <w:rPr>
          <w:rFonts w:ascii="Times New Roman" w:eastAsia="SimSun" w:hAnsi="Times New Roman" w:cs="Times New Roman"/>
          <w:sz w:val="24"/>
          <w:szCs w:val="24"/>
        </w:rPr>
        <w:t xml:space="preserve"> 的实装，Duty-Agent 已经不仅是一个排班工具，而是一个值得信赖的、具备职业道德的智能管家。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4" w:hanging="403"/>
      </w:pPr>
    </w:lvl>
    <w:lvl w:ilvl="1" w15:tentative="1">
      <w:start w:val="1"/>
      <w:numFmt w:val="lowerRoman"/>
      <w:lvlText w:val="%2."/>
      <w:lvlJc w:val="start"/>
      <w:pPr>
        <w:ind w:left="1209" w:hanging="403"/>
      </w:pPr>
    </w:lvl>
    <w:lvl w:ilvl="2" w15:tentative="1">
      <w:start w:val="1"/>
      <w:numFmt w:val="lowerLetter"/>
      <w:lvlText w:val="%3."/>
      <w:lvlJc w:val="start"/>
      <w:pPr>
        <w:ind w:left="1814" w:hanging="403"/>
      </w:pPr>
    </w:lvl>
    <w:lvl w:ilvl="3" w15:tentative="1">
      <w:start w:val="1"/>
      <w:numFmt w:val="lowerLetter"/>
      <w:lvlText w:val="%4."/>
      <w:lvlJc w:val="start"/>
      <w:pPr>
        <w:ind w:left="2419" w:hanging="403"/>
      </w:pPr>
    </w:lvl>
    <w:lvl w:ilvl="4" w15:tentative="1">
      <w:start w:val="1"/>
      <w:numFmt w:val="lowerLetter"/>
      <w:lvlText w:val="%5."/>
      <w:lvlJc w:val="start"/>
      <w:pPr>
        <w:ind w:left="3024" w:hanging="403"/>
      </w:pPr>
    </w:lvl>
    <w:lvl w:ilvl="5" w15:tentative="1">
      <w:start w:val="1"/>
      <w:numFmt w:val="lowerLetter"/>
      <w:lvlText w:val="%6."/>
      <w:lvlJc w:val="start"/>
      <w:pPr>
        <w:ind w:left="3628" w:hanging="403"/>
      </w:pPr>
    </w:lvl>
    <w:lvl w:ilvl="6" w15:tentative="1">
      <w:start w:val="1"/>
      <w:numFmt w:val="lowerLetter"/>
      <w:lvlText w:val="%7."/>
      <w:lvlJc w:val="start"/>
      <w:pPr>
        <w:ind w:left="4233" w:hanging="403"/>
      </w:pPr>
    </w:lvl>
    <w:lvl w:ilvl="7" w15:tentative="1">
      <w:start w:val="1"/>
      <w:numFmt w:val="lowerLetter"/>
      <w:lvlText w:val="%8."/>
      <w:lvlJc w:val="start"/>
      <w:pPr>
        <w:ind w:left="4838" w:hanging="403"/>
      </w:pPr>
    </w:lvl>
    <w:lvl w:ilvl="8" w15:tentative="1">
      <w:start w:val="1"/>
      <w:numFmt w:val="lowerLetter"/>
      <w:lvlText w:val="%9."/>
      <w:lvlJc w:val="start"/>
      <w:pPr>
        <w:ind w:left="5443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4"/>
        <w:szCs w:val="24"/>
      </w:rPr>
    </w:rPrDefault>
    <w:pPrDefault>
      <w:pPr>
        <w:spacing w:line="360" w:before="60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60" w:after="180" w:line="360"/>
      <w:jc w:val="center"/>
    </w:pPr>
    <w:rPr>
      <w:rFonts w:ascii="Times New Roman" w:eastAsia="SimSun" w:hAnsi="Times New Roman" w:cs="Times New Roman"/>
      <w:b/>
      <w:bCs/>
      <w:color w:val="171717"/>
      <w:sz w:val="44"/>
      <w:szCs w:val="44"/>
    </w:rPr>
  </w:style>
  <w:style w:type="paragraph" w:styleId="heading2">
    <w:name w:val="Heading 2"/>
    <w:basedOn w:val="Normal"/>
    <w:next w:val="Normal"/>
    <w:pPr>
      <w:spacing w:before="380" w:after="100" w:line="360"/>
      <w:jc w:val="left"/>
    </w:pPr>
    <w:rPr>
      <w:rFonts w:ascii="Times New Roman" w:eastAsia="SimSun" w:hAnsi="Times New Roman" w:cs="Times New Roman"/>
      <w:b/>
      <w:bCs/>
      <w:color w:val="171717"/>
      <w:sz w:val="36"/>
      <w:szCs w:val="36"/>
    </w:rPr>
  </w:style>
  <w:style w:type="paragraph" w:styleId="heading3">
    <w:name w:val="Heading 3"/>
    <w:basedOn w:val="Normal"/>
    <w:next w:val="Normal"/>
    <w:pPr>
      <w:spacing w:before="340" w:after="80" w:line="360"/>
      <w:jc w:val="left"/>
    </w:pPr>
    <w:rPr>
      <w:rFonts w:ascii="Times New Roman" w:eastAsia="SimSun" w:hAnsi="Times New Roman" w:cs="Times New Roman"/>
      <w:b/>
      <w:bCs/>
      <w:color w:val="171717"/>
      <w:sz w:val="32"/>
      <w:szCs w:val="32"/>
    </w:rPr>
  </w:style>
  <w:style w:type="paragraph" w:styleId="heading4">
    <w:name w:val="Heading 4"/>
    <w:basedOn w:val="Normal"/>
    <w:next w:val="Normal"/>
    <w:pPr>
      <w:spacing w:before="300" w:after="60" w:line="360"/>
      <w:jc w:val="left"/>
    </w:pPr>
    <w:rPr>
      <w:rFonts w:ascii="Times New Roman" w:eastAsia="SimSun" w:hAnsi="Times New Roman" w:cs="Times New Roman"/>
      <w:b/>
      <w:bCs/>
      <w:color w:val="171717"/>
      <w:sz w:val="28"/>
      <w:szCs w:val="28"/>
    </w:rPr>
  </w:style>
  <w:style w:type="paragraph" w:styleId="heading5">
    <w:name w:val="Heading 5"/>
    <w:basedOn w:val="Normal"/>
    <w:next w:val="Normal"/>
    <w:pPr>
      <w:spacing w:before="260" w:after="40" w:line="360"/>
      <w:jc w:val="left"/>
    </w:pPr>
    <w:rPr>
      <w:rFonts w:ascii="Times New Roman" w:eastAsia="SimSun" w:hAnsi="Times New Roman" w:cs="Times New Roman"/>
      <w:b/>
      <w:bCs/>
      <w:color w:val="171717"/>
      <w:sz w:val="26"/>
      <w:szCs w:val="26"/>
    </w:rPr>
  </w:style>
  <w:style w:type="paragraph" w:styleId="heading6">
    <w:name w:val="Heading 6"/>
    <w:basedOn w:val="Normal"/>
    <w:next w:val="Normal"/>
    <w:pPr>
      <w:spacing w:before="220" w:after="20" w:line="360"/>
      <w:jc w:val="left"/>
    </w:pPr>
    <w:rPr>
      <w:rFonts w:ascii="Times New Roman" w:eastAsia="SimSun" w:hAnsi="Times New Roman" w:cs="Times New Roman"/>
      <w:b/>
      <w:bCs/>
      <w:color w:val="1717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v6m0xsh3uzusvvrc2hg7" Type="http://schemas.openxmlformats.org/officeDocument/2006/relationships/hyperlink" Target="https://github.com/ClassIsland/ClassIsland" TargetMode="External"/><Relationship Id="rId6" Type="http://schemas.openxmlformats.org/officeDocument/2006/relationships/image" Target="media/202c22c8f1cb64ad3e543489082eec20bc0319ed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Viewer Extension</dc:creator>
  <cp:lastModifiedBy>Markdown Viewer Extension</cp:lastModifiedBy>
  <cp:revision>1</cp:revision>
  <dcterms:created xsi:type="dcterms:W3CDTF">2026-02-19T13:04:11.828Z</dcterms:created>
  <dcterms:modified xsi:type="dcterms:W3CDTF">2026-02-19T13:04:11.828Z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