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Normal.0"/>
        <w:widowControl w:val="1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center"/>
        <w:rPr>
          <w:rFonts w:ascii="Microsoft YaHei" w:cs="Microsoft YaHei" w:hAnsi="Microsoft YaHei" w:eastAsia="Microsoft YaHei"/>
          <w:b w:val="1"/>
          <w:bCs w:val="1"/>
          <w:color w:val="0d0d0d"/>
          <w:kern w:val="0"/>
          <w:sz w:val="44"/>
          <w:szCs w:val="44"/>
          <w:u w:color="0d0d0d"/>
          <w:lang w:val="zh-TW" w:eastAsia="zh-TW"/>
        </w:rPr>
      </w:pPr>
      <w:r>
        <w:rPr>
          <w:rFonts w:ascii="Microsoft YaHei" w:cs="Microsoft YaHei" w:hAnsi="Microsoft YaHei" w:eastAsia="Microsoft YaHei"/>
          <w:b w:val="1"/>
          <w:bCs w:val="1"/>
          <w:color w:val="0d0d0d"/>
          <w:kern w:val="0"/>
          <w:sz w:val="44"/>
          <w:szCs w:val="44"/>
          <w:u w:color="0d0d0d"/>
          <w:rtl w:val="0"/>
          <w:lang w:val="en-US"/>
        </w:rPr>
        <w:t>DataCastle</w:t>
      </w:r>
      <w:r>
        <w:rPr>
          <w:rFonts w:ascii="Microsoft YaHei" w:cs="Microsoft YaHei" w:hAnsi="Microsoft YaHei" w:eastAsia="Microsoft YaHei"/>
          <w:b w:val="1"/>
          <w:bCs w:val="1"/>
          <w:color w:val="0d0d0d"/>
          <w:kern w:val="0"/>
          <w:sz w:val="44"/>
          <w:szCs w:val="44"/>
          <w:u w:color="0d0d0d"/>
          <w:rtl w:val="0"/>
          <w:lang w:val="zh-TW" w:eastAsia="zh-TW"/>
        </w:rPr>
        <w:t>数据城堡</w:t>
      </w:r>
    </w:p>
    <w:p>
      <w:pPr>
        <w:pStyle w:val="Normal.0"/>
        <w:widowControl w:val="1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center"/>
        <w:rPr>
          <w:rFonts w:ascii="Microsoft YaHei" w:cs="Microsoft YaHei" w:hAnsi="Microsoft YaHei" w:eastAsia="Microsoft YaHei"/>
          <w:b w:val="1"/>
          <w:bCs w:val="1"/>
          <w:color w:val="0d0d0d"/>
          <w:kern w:val="0"/>
          <w:sz w:val="44"/>
          <w:szCs w:val="44"/>
          <w:u w:color="0d0d0d"/>
          <w:lang w:val="zh-TW" w:eastAsia="zh-TW"/>
        </w:rPr>
      </w:pPr>
      <w:r>
        <w:rPr>
          <w:rFonts w:ascii="Microsoft YaHei" w:cs="Microsoft YaHei" w:hAnsi="Microsoft YaHei" w:eastAsia="Microsoft YaHei"/>
          <w:color w:val="0d0d0d"/>
          <w:kern w:val="0"/>
          <w:u w:color="0d0d0d"/>
          <w:rtl w:val="0"/>
          <w:lang w:val="zh-CN" w:eastAsia="zh-CN"/>
        </w:rPr>
        <w:t>@</w:t>
      </w:r>
      <w:r>
        <w:rPr>
          <w:rtl w:val="0"/>
          <w:lang w:val="zh-CN" w:eastAsia="zh-CN"/>
        </w:rPr>
        <w:t>开源中国演讲信息</w:t>
      </w:r>
    </w:p>
    <w:p>
      <w:pPr>
        <w:pStyle w:val="Normal.0"/>
        <w:widowControl w:val="1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288" w:lineRule="auto"/>
        <w:jc w:val="left"/>
        <w:rPr>
          <w:rFonts w:ascii="Microsoft YaHei" w:cs="Microsoft YaHei" w:hAnsi="Microsoft YaHei" w:eastAsia="Microsoft YaHei"/>
          <w:color w:val="404040"/>
          <w:kern w:val="0"/>
          <w:u w:color="404040"/>
        </w:rPr>
      </w:pPr>
    </w:p>
    <w:p>
      <w:pPr>
        <w:pStyle w:val="Normal.0"/>
        <w:widowControl w:val="1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288" w:lineRule="auto"/>
        <w:jc w:val="left"/>
        <w:rPr>
          <w:lang w:val="zh-TW" w:eastAsia="zh-TW"/>
        </w:rPr>
      </w:pPr>
      <w:r>
        <w:rPr>
          <w:rFonts w:ascii="Microsoft YaHei" w:cs="Microsoft YaHei" w:hAnsi="Microsoft YaHei" w:eastAsia="Microsoft YaHei"/>
          <w:b w:val="1"/>
          <w:bCs w:val="1"/>
          <w:color w:val="404040"/>
          <w:kern w:val="0"/>
          <w:sz w:val="28"/>
          <w:szCs w:val="28"/>
          <w:u w:color="404040"/>
          <w:rtl w:val="0"/>
          <w:lang w:val="zh-CN" w:eastAsia="zh-CN"/>
        </w:rPr>
        <w:t>演讲嘉宾：</w:t>
      </w:r>
      <w:r>
        <w:rPr>
          <w:rtl w:val="0"/>
          <w:lang w:val="zh-CN" w:eastAsia="zh-CN"/>
        </w:rPr>
        <w:t>张千明</w:t>
      </w:r>
    </w:p>
    <w:p>
      <w:pPr>
        <w:pStyle w:val="Normal.0"/>
        <w:widowControl w:val="1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288" w:lineRule="auto"/>
        <w:jc w:val="left"/>
        <w:rPr>
          <w:lang w:val="zh-TW" w:eastAsia="zh-TW"/>
        </w:rPr>
      </w:pPr>
      <w:r>
        <w:rPr>
          <w:rtl w:val="0"/>
          <w:lang w:val="zh-CN" w:eastAsia="zh-CN"/>
        </w:rPr>
        <w:tab/>
        <w:tab/>
        <w:tab/>
        <w:t xml:space="preserve"> 130-7604-7597</w:t>
      </w:r>
    </w:p>
    <w:p>
      <w:pPr>
        <w:pStyle w:val="Normal.0"/>
        <w:widowControl w:val="1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288" w:lineRule="auto"/>
        <w:jc w:val="left"/>
        <w:rPr>
          <w:lang w:val="zh-TW" w:eastAsia="zh-TW"/>
        </w:rPr>
      </w:pPr>
      <w:r>
        <w:rPr>
          <w:rtl w:val="0"/>
          <w:lang w:val="zh-CN" w:eastAsia="zh-CN"/>
        </w:rPr>
        <w:tab/>
        <w:tab/>
        <w:tab/>
        <w:t xml:space="preserve"> </w:t>
      </w:r>
      <w:r>
        <w:rPr>
          <w:rStyle w:val="Hyperlink.0"/>
          <w:lang w:val="zh-TW" w:eastAsia="zh-TW"/>
        </w:rPr>
        <w:fldChar w:fldCharType="begin" w:fldLock="0"/>
      </w:r>
      <w:r>
        <w:rPr>
          <w:rStyle w:val="Hyperlink.0"/>
          <w:lang w:val="zh-TW" w:eastAsia="zh-TW"/>
        </w:rPr>
        <w:instrText xml:space="preserve"> HYPERLINK "mailto:zhangqianming@datacastle.cn"</w:instrText>
      </w:r>
      <w:r>
        <w:rPr>
          <w:rStyle w:val="Hyperlink.0"/>
          <w:lang w:val="zh-TW" w:eastAsia="zh-TW"/>
        </w:rPr>
        <w:fldChar w:fldCharType="separate" w:fldLock="0"/>
      </w:r>
      <w:r>
        <w:rPr>
          <w:rStyle w:val="Hyperlink.0"/>
          <w:rtl w:val="0"/>
          <w:lang w:val="zh-TW" w:eastAsia="zh-TW"/>
        </w:rPr>
        <w:t>zhangqianming@datacastle.cn</w:t>
      </w:r>
      <w:r>
        <w:rPr>
          <w:lang w:val="zh-TW" w:eastAsia="zh-TW"/>
        </w:rPr>
        <w:fldChar w:fldCharType="end" w:fldLock="0"/>
      </w:r>
    </w:p>
    <w:p>
      <w:pPr>
        <w:pStyle w:val="Normal.0"/>
        <w:widowControl w:val="1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288" w:lineRule="auto"/>
        <w:jc w:val="left"/>
        <w:rPr>
          <w:color w:val="404040"/>
          <w:kern w:val="0"/>
          <w:u w:color="404040"/>
          <w:lang w:val="zh-TW" w:eastAsia="zh-TW"/>
        </w:rPr>
      </w:pPr>
    </w:p>
    <w:p>
      <w:pPr>
        <w:pStyle w:val="Normal.0"/>
        <w:widowControl w:val="1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288" w:lineRule="auto"/>
        <w:jc w:val="left"/>
        <w:rPr>
          <w:lang w:val="zh-TW" w:eastAsia="zh-TW"/>
        </w:rPr>
      </w:pPr>
      <w:r>
        <w:rPr>
          <w:rFonts w:ascii="Microsoft YaHei" w:cs="Microsoft YaHei" w:hAnsi="Microsoft YaHei" w:eastAsia="Microsoft YaHei"/>
          <w:b w:val="1"/>
          <w:bCs w:val="1"/>
          <w:color w:val="404040"/>
          <w:kern w:val="0"/>
          <w:sz w:val="28"/>
          <w:szCs w:val="28"/>
          <w:u w:color="404040"/>
          <w:rtl w:val="0"/>
          <w:lang w:val="zh-CN" w:eastAsia="zh-CN"/>
        </w:rPr>
        <w:t>演讲主题：</w:t>
      </w:r>
      <w:r>
        <w:rPr>
          <w:rtl w:val="0"/>
          <w:lang w:val="zh-CN" w:eastAsia="zh-CN"/>
        </w:rPr>
        <w:t>挖掘网络中的关键节点</w:t>
      </w:r>
    </w:p>
    <w:p>
      <w:pPr>
        <w:pStyle w:val="Normal.0"/>
        <w:widowControl w:val="1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288" w:lineRule="auto"/>
        <w:jc w:val="left"/>
        <w:rPr>
          <w:lang w:val="zh-TW" w:eastAsia="zh-TW"/>
        </w:rPr>
      </w:pPr>
    </w:p>
    <w:p>
      <w:pPr>
        <w:pStyle w:val="Normal.0"/>
        <w:widowControl w:val="1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288" w:lineRule="auto"/>
        <w:jc w:val="left"/>
        <w:rPr>
          <w:rFonts w:ascii="Calibri" w:cs="Calibri" w:hAnsi="Calibri" w:eastAsia="Calibri"/>
          <w:b w:val="0"/>
          <w:bCs w:val="0"/>
          <w:color w:val="000000"/>
          <w:kern w:val="2"/>
          <w:sz w:val="24"/>
          <w:szCs w:val="24"/>
          <w:u w:color="000000"/>
          <w:lang w:val="zh-TW" w:eastAsia="zh-TW"/>
        </w:rPr>
      </w:pPr>
      <w:r>
        <w:rPr>
          <w:rFonts w:ascii="Microsoft YaHei" w:cs="Microsoft YaHei" w:hAnsi="Microsoft YaHei" w:eastAsia="Microsoft YaHei"/>
          <w:b w:val="1"/>
          <w:bCs w:val="1"/>
          <w:color w:val="404040"/>
          <w:kern w:val="0"/>
          <w:sz w:val="28"/>
          <w:szCs w:val="28"/>
          <w:u w:color="404040"/>
          <w:rtl w:val="0"/>
          <w:lang w:val="zh-CN" w:eastAsia="zh-CN"/>
        </w:rPr>
        <w:t>内容简介：</w:t>
      </w:r>
      <w:r>
        <w:rPr>
          <w:rFonts w:ascii="Calibri" w:cs="Calibri" w:hAnsi="Calibri" w:eastAsia="Calibri"/>
          <w:b w:val="0"/>
          <w:bCs w:val="0"/>
          <w:color w:val="000000"/>
          <w:kern w:val="2"/>
          <w:sz w:val="24"/>
          <w:szCs w:val="24"/>
          <w:u w:color="000000"/>
          <w:rtl w:val="0"/>
          <w:lang w:val="zh-TW" w:eastAsia="zh-TW"/>
        </w:rPr>
        <w:t>众所周知，在复杂系统中，不同的个体对于系统的功能和结构往往会有不同的影响，而挖掘其中的关键个体存在着巨大的价值，比如控制流行病的扩散、促进商业广告的传播、发现致病基因、探测金融风险、预测软件的</w:t>
      </w:r>
      <w:r>
        <w:rPr>
          <w:rFonts w:ascii="Calibri" w:cs="Calibri" w:hAnsi="Calibri" w:eastAsia="Calibri"/>
          <w:b w:val="0"/>
          <w:bCs w:val="0"/>
          <w:color w:val="000000"/>
          <w:kern w:val="2"/>
          <w:sz w:val="24"/>
          <w:szCs w:val="24"/>
          <w:u w:color="000000"/>
          <w:rtl w:val="0"/>
          <w:lang w:val="zh-TW" w:eastAsia="zh-TW"/>
        </w:rPr>
        <w:t>bug</w:t>
      </w:r>
      <w:r>
        <w:rPr>
          <w:rFonts w:ascii="Calibri" w:cs="Calibri" w:hAnsi="Calibri" w:eastAsia="Calibri"/>
          <w:b w:val="0"/>
          <w:bCs w:val="0"/>
          <w:color w:val="000000"/>
          <w:kern w:val="2"/>
          <w:sz w:val="24"/>
          <w:szCs w:val="24"/>
          <w:u w:color="000000"/>
          <w:rtl w:val="0"/>
          <w:lang w:val="zh-TW" w:eastAsia="zh-TW"/>
        </w:rPr>
        <w:t>模块等。由于本身的研究潜力和广阔的应用前景，这个问题吸引了众多领域专家学者的关注。随着问题的研究深入和技术进展，出现了许多不同的甄别方法，包括仅考虑个体邻居信息的简单指标，考虑网络全局特征的启发式算法，还有基于机器学习的挖掘算法。本次演讲以案例的形势剖析复杂系统中关键个体的价值，并分享常用方法及这些方法在实际场景中的应用。</w:t>
      </w:r>
    </w:p>
    <w:p>
      <w:pPr>
        <w:pStyle w:val="Normal.0"/>
        <w:widowControl w:val="1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288" w:lineRule="auto"/>
        <w:jc w:val="left"/>
        <w:rPr>
          <w:rFonts w:ascii="Microsoft YaHei" w:cs="Microsoft YaHei" w:hAnsi="Microsoft YaHei" w:eastAsia="Microsoft YaHei"/>
          <w:b w:val="1"/>
          <w:bCs w:val="1"/>
          <w:color w:val="404040"/>
          <w:kern w:val="0"/>
          <w:sz w:val="28"/>
          <w:szCs w:val="28"/>
          <w:u w:color="404040"/>
          <w:lang w:val="zh-TW" w:eastAsia="zh-TW"/>
        </w:rPr>
      </w:pPr>
    </w:p>
    <w:p>
      <w:pPr>
        <w:pStyle w:val="Normal.0"/>
        <w:widowControl w:val="1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288" w:lineRule="auto"/>
        <w:jc w:val="left"/>
        <w:rPr>
          <w:lang w:val="zh-TW" w:eastAsia="zh-TW"/>
        </w:rPr>
      </w:pPr>
      <w:r>
        <w:rPr>
          <w:rFonts w:ascii="Microsoft YaHei" w:cs="Microsoft YaHei" w:hAnsi="Microsoft YaHei" w:eastAsia="Microsoft YaHei"/>
          <w:b w:val="1"/>
          <w:bCs w:val="1"/>
          <w:color w:val="404040"/>
          <w:kern w:val="0"/>
          <w:sz w:val="28"/>
          <w:szCs w:val="28"/>
          <w:u w:color="404040"/>
          <w:rtl w:val="0"/>
          <w:lang w:val="zh-CN" w:eastAsia="zh-CN"/>
        </w:rPr>
        <w:t>分享嘉宾：</w:t>
      </w:r>
      <w:r>
        <w:rPr>
          <w:rtl w:val="0"/>
          <w:lang w:val="zh-TW" w:eastAsia="zh-TW"/>
        </w:rPr>
        <w:t>张千明，电子科技大学博士，成都数聚城堡科技有限公司首席数据官。先后在</w:t>
      </w:r>
      <w:r>
        <w:rPr>
          <w:rtl w:val="0"/>
          <w:lang w:val="zh-TW" w:eastAsia="zh-TW"/>
        </w:rPr>
        <w:t>Physics Reports(</w:t>
      </w:r>
      <w:r>
        <w:rPr>
          <w:rtl w:val="0"/>
          <w:lang w:val="zh-TW" w:eastAsia="zh-TW"/>
        </w:rPr>
        <w:t>顶级物理综述期刊</w:t>
      </w:r>
      <w:r>
        <w:rPr>
          <w:rtl w:val="0"/>
          <w:lang w:val="zh-TW" w:eastAsia="zh-TW"/>
        </w:rPr>
        <w:t>)</w:t>
      </w:r>
      <w:r>
        <w:rPr>
          <w:rtl w:val="0"/>
          <w:lang w:val="zh-TW" w:eastAsia="zh-TW"/>
        </w:rPr>
        <w:t>、</w:t>
      </w:r>
      <w:r>
        <w:rPr>
          <w:rtl w:val="0"/>
          <w:lang w:val="zh-TW" w:eastAsia="zh-TW"/>
        </w:rPr>
        <w:t>Nature Communications</w:t>
      </w:r>
      <w:r>
        <w:rPr>
          <w:rtl w:val="0"/>
          <w:lang w:val="zh-TW" w:eastAsia="zh-TW"/>
        </w:rPr>
        <w:t>（一流综合期刊）、</w:t>
      </w:r>
      <w:r>
        <w:rPr>
          <w:rtl w:val="0"/>
          <w:lang w:val="zh-TW" w:eastAsia="zh-TW"/>
        </w:rPr>
        <w:t>Scientific Reports</w:t>
      </w:r>
      <w:r>
        <w:rPr>
          <w:rtl w:val="0"/>
          <w:lang w:val="zh-TW" w:eastAsia="zh-TW"/>
        </w:rPr>
        <w:t>等期刊上，发表高质量学术论文</w:t>
      </w:r>
      <w:r>
        <w:rPr>
          <w:rtl w:val="0"/>
          <w:lang w:val="zh-TW" w:eastAsia="zh-TW"/>
        </w:rPr>
        <w:t>20</w:t>
      </w:r>
      <w:r>
        <w:rPr>
          <w:rtl w:val="0"/>
          <w:lang w:val="zh-TW" w:eastAsia="zh-TW"/>
        </w:rPr>
        <w:t>余篇。</w:t>
      </w:r>
    </w:p>
    <w:p>
      <w:pPr>
        <w:pStyle w:val="Normal.0"/>
        <w:widowControl w:val="1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288" w:lineRule="auto"/>
        <w:jc w:val="left"/>
      </w:pPr>
      <w:r>
        <w:rPr>
          <w:rFonts w:ascii="Microsoft YaHei" w:cs="Microsoft YaHei" w:hAnsi="Microsoft YaHei" w:eastAsia="Microsoft YaHei"/>
          <w:color w:val="404040"/>
          <w:kern w:val="0"/>
          <w:u w:color="404040"/>
        </w:rPr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Calibri">
    <w:charset w:val="00"/>
    <w:family w:val="roman"/>
    <w:pitch w:val="default"/>
  </w:font>
  <w:font w:name="Microsoft YaHe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Normal.0">
    <w:name w:val="Normal"/>
    <w:next w:val="Normal.0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4"/>
      <w:szCs w:val="24"/>
      <w:u w:val="none" w:color="000000"/>
      <w:vertAlign w:val="baseline"/>
      <w:lang w:val="en-US"/>
    </w:rPr>
  </w:style>
  <w:style w:type="character" w:styleId="Hyperlink.0">
    <w:name w:val="Hyperlink.0"/>
    <w:basedOn w:val="Hyperlink"/>
    <w:next w:val="Hyperlink.0"/>
    <w:rPr>
      <w:u w:val="singl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