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536" w:rsidRPr="00744362" w:rsidRDefault="00A5665A">
      <w:pPr>
        <w:rPr>
          <w:u w:val="single"/>
        </w:rPr>
      </w:pPr>
      <w:r w:rsidRPr="00744362">
        <w:rPr>
          <w:u w:val="single"/>
        </w:rPr>
        <w:t>Notes on Oates 431 - Explanatory Remarks upon Tristram Shandy</w:t>
      </w:r>
    </w:p>
    <w:p w:rsidR="006C0536" w:rsidRDefault="006C0536"/>
    <w:p w:rsidR="006C0536" w:rsidRDefault="006C0536">
      <w:r>
        <w:t>Language / Spelling:</w:t>
      </w:r>
    </w:p>
    <w:p w:rsidR="00C34D9D" w:rsidRDefault="00C34D9D">
      <w:r>
        <w:t>8</w:t>
      </w:r>
      <w:r w:rsidR="00510C62">
        <w:t xml:space="preserve"> / 9</w:t>
      </w:r>
      <w:r w:rsidR="009A704C">
        <w:t xml:space="preserve"> / 12</w:t>
      </w:r>
      <w:r>
        <w:t xml:space="preserve">: </w:t>
      </w:r>
      <w:r w:rsidRPr="00C34D9D">
        <w:rPr>
          <w:b/>
        </w:rPr>
        <w:t>oe</w:t>
      </w:r>
      <w:r>
        <w:t>conomy</w:t>
      </w:r>
    </w:p>
    <w:p w:rsidR="00C03FE0" w:rsidRDefault="00C03FE0">
      <w:r>
        <w:t>16 - 17: Latin</w:t>
      </w:r>
      <w:r w:rsidR="003E7E6C">
        <w:t xml:space="preserve"> (17 - human</w:t>
      </w:r>
      <w:r w:rsidR="003E7E6C" w:rsidRPr="003E7E6C">
        <w:rPr>
          <w:b/>
        </w:rPr>
        <w:t>ae</w:t>
      </w:r>
      <w:r w:rsidR="003E7E6C">
        <w:t>)</w:t>
      </w:r>
    </w:p>
    <w:p w:rsidR="00AE50A2" w:rsidRDefault="00ED152A" w:rsidP="00AE50A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highlight w:val="white"/>
          <w:lang w:val="en-US"/>
        </w:rPr>
      </w:pPr>
      <w:r>
        <w:t>34</w:t>
      </w:r>
      <w:r w:rsidR="003B2ACE">
        <w:t xml:space="preserve"> / 35</w:t>
      </w:r>
      <w:r>
        <w:t xml:space="preserve">: </w:t>
      </w:r>
      <w:r>
        <w:rPr>
          <w:rFonts w:ascii="Times New Roman" w:hAnsi="Times New Roman" w:cs="Times New Roman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Times New Roman"/>
          <w:color w:val="000000"/>
          <w:highlight w:val="white"/>
          <w:lang w:val="en-US"/>
        </w:rPr>
        <w:t>French</w:t>
      </w:r>
      <w:r>
        <w:rPr>
          <w:rFonts w:ascii="Times New Roman" w:hAnsi="Times New Roman" w:cs="Times New Roman"/>
          <w:color w:val="000096"/>
          <w:highlight w:val="white"/>
          <w:lang w:val="en-US"/>
        </w:rPr>
        <w:t>&lt;/note&gt;</w:t>
      </w:r>
      <w:r>
        <w:rPr>
          <w:rFonts w:ascii="Times New Roman" w:hAnsi="Times New Roman" w:cs="Times New Roman"/>
          <w:color w:val="000000"/>
          <w:highlight w:val="white"/>
          <w:lang w:val="en-US"/>
        </w:rPr>
        <w:t>a pas grave, or a baloné, than by the most Syllogistic logic of all the schools, Un politique de Paris, (that is, Paris Politician) enters a coffee room with a pas de posse pié, makes three entrech</w:t>
      </w:r>
      <w:r w:rsidRPr="00ED152A">
        <w:rPr>
          <w:rFonts w:ascii="Times New Roman" w:hAnsi="Times New Roman" w:cs="Times New Roman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Times New Roman"/>
          <w:color w:val="000000"/>
          <w:highlight w:val="white"/>
          <w:lang w:val="en-US"/>
        </w:rPr>
        <w:t xml:space="preserve"> at the front looking-glass, goes up to the group, tells them, with a significant air, "nous F-ns bien le tour aux Anglois cette campaigne - ces fiers insulaires sauront, bien tôt faire respect au genie</w:t>
      </w:r>
      <w:r w:rsidR="003B2ACE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="003B2ACE" w:rsidRPr="003B2ACE">
        <w:rPr>
          <w:rFonts w:ascii="Times New Roman" w:hAnsi="Times New Roman" w:cs="Times New Roman"/>
          <w:b/>
          <w:color w:val="000000"/>
          <w:highlight w:val="white"/>
          <w:lang w:val="en-US"/>
        </w:rPr>
        <w:t>/</w:t>
      </w:r>
      <w:r w:rsidR="00AE50A2">
        <w:rPr>
          <w:rFonts w:ascii="Times New Roman" w:hAnsi="Times New Roman" w:cs="Times New Roman"/>
          <w:b/>
          <w:color w:val="000000"/>
          <w:highlight w:val="white"/>
          <w:lang w:val="en-US"/>
        </w:rPr>
        <w:t xml:space="preserve"> </w:t>
      </w:r>
      <w:r w:rsidR="00AE50A2">
        <w:rPr>
          <w:rFonts w:ascii="Times New Roman" w:hAnsi="Times New Roman" w:cs="Times New Roman"/>
          <w:color w:val="000000"/>
          <w:highlight w:val="white"/>
          <w:lang w:val="en-US"/>
        </w:rPr>
        <w:t>militaire de la France,"*</w:t>
      </w:r>
    </w:p>
    <w:p w:rsidR="0041144C" w:rsidRDefault="0041144C" w:rsidP="0041144C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 xml:space="preserve">41: 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skould </w:t>
      </w:r>
    </w:p>
    <w:p w:rsidR="00ED152A" w:rsidRDefault="00ED152A" w:rsidP="00ED152A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highlight w:val="white"/>
          <w:lang w:val="en-US"/>
        </w:rPr>
      </w:pPr>
    </w:p>
    <w:p w:rsidR="006C0536" w:rsidRDefault="006C0536"/>
    <w:p w:rsidR="006C0536" w:rsidRDefault="006C0536">
      <w:r>
        <w:t>Notes:</w:t>
      </w:r>
    </w:p>
    <w:p w:rsidR="006C0536" w:rsidRDefault="006C0536">
      <w:r>
        <w:t>6: the catch word ‘memory’ put on sec</w:t>
      </w:r>
      <w:r w:rsidR="00D77DA7">
        <w:t xml:space="preserve">ond page to align with </w:t>
      </w:r>
      <w:r w:rsidR="00D77DA7" w:rsidRPr="00354AF8">
        <w:rPr>
          <w:b/>
        </w:rPr>
        <w:t>footnote.</w:t>
      </w:r>
    </w:p>
    <w:p w:rsidR="005F19F5" w:rsidRDefault="005774C5">
      <w:r>
        <w:t>11: footnote</w:t>
      </w:r>
    </w:p>
    <w:p w:rsidR="00D729D4" w:rsidRDefault="005F19F5" w:rsidP="005F19F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  <w:lang w:val="en-US"/>
        </w:rPr>
      </w:pPr>
      <w:r>
        <w:t xml:space="preserve">16: </w:t>
      </w:r>
      <w:r>
        <w:rPr>
          <w:rFonts w:ascii="Times New Roman" w:hAnsi="Times New Roman" w:cs="Times New Roman"/>
          <w:color w:val="000000"/>
          <w:highlight w:val="white"/>
          <w:lang w:val="en-US"/>
        </w:rPr>
        <w:t>part. 3. qu</w:t>
      </w:r>
      <w:r w:rsidRPr="005F19F5">
        <w:rPr>
          <w:rFonts w:ascii="Times New Roman" w:hAnsi="Times New Roman" w:cs="Times New Roman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Times New Roman"/>
          <w:color w:val="000000"/>
          <w:highlight w:val="white"/>
          <w:lang w:val="en-US"/>
        </w:rPr>
        <w:t>st. 88. article 11.</w:t>
      </w:r>
    </w:p>
    <w:p w:rsidR="005F19F5" w:rsidRDefault="00D729D4" w:rsidP="005F19F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highlight w:val="white"/>
          <w:lang w:val="en-US"/>
        </w:rPr>
        <w:t>25: footnote</w:t>
      </w:r>
    </w:p>
    <w:p w:rsidR="005F19F5" w:rsidRPr="000C5F4A" w:rsidRDefault="000C5F4A" w:rsidP="000C5F4A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highlight w:val="white"/>
          <w:lang w:val="en-US"/>
        </w:rPr>
      </w:pPr>
      <w:r>
        <w:t xml:space="preserve">26: footnote (uses </w:t>
      </w:r>
      <w:r>
        <w:rPr>
          <w:rFonts w:ascii="Times New Roman" w:hAnsi="Times New Roman" w:cs="Times New Roman"/>
          <w:color w:val="000000"/>
          <w:highlight w:val="white"/>
          <w:lang w:val="en-US"/>
        </w:rPr>
        <w:t>†</w:t>
      </w:r>
      <w:r w:rsidR="003C30DF">
        <w:rPr>
          <w:rFonts w:ascii="Times New Roman" w:hAnsi="Times New Roman" w:cs="Times New Roman"/>
          <w:color w:val="000000"/>
          <w:highlight w:val="white"/>
          <w:lang w:val="en-US"/>
        </w:rPr>
        <w:t xml:space="preserve"> not asterisk</w:t>
      </w:r>
      <w:r>
        <w:rPr>
          <w:rFonts w:ascii="Times New Roman" w:hAnsi="Times New Roman" w:cs="Times New Roman"/>
          <w:highlight w:val="white"/>
          <w:lang w:val="en-US"/>
        </w:rPr>
        <w:t>)</w:t>
      </w:r>
    </w:p>
    <w:p w:rsidR="005F19F5" w:rsidRDefault="00FB5870">
      <w:r>
        <w:t>35: footnote</w:t>
      </w:r>
    </w:p>
    <w:p w:rsidR="008012E2" w:rsidRDefault="00C30B1B">
      <w:r>
        <w:t>49: marginalia – correction of ‘seven’ to seventy.</w:t>
      </w:r>
    </w:p>
    <w:p w:rsidR="006C0536" w:rsidRDefault="008012E2">
      <w:r>
        <w:rPr>
          <w:rFonts w:ascii="Times New Roman" w:hAnsi="Times New Roman" w:cs="Segoe UI"/>
          <w:color w:val="000096"/>
          <w:highlight w:val="white"/>
          <w:lang w:val="en-US"/>
        </w:rPr>
        <w:t>59: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of Mr. -'s kind invitation to his house at Hampton this summer</w:t>
      </w:r>
      <w:r>
        <w:rPr>
          <w:rFonts w:ascii="Times New Roman" w:hAnsi="Times New Roman" w:cs="Segoe UI"/>
          <w:color w:val="000000"/>
          <w:lang w:val="en-US"/>
        </w:rPr>
        <w:t xml:space="preserve">’ Mr. </w:t>
      </w:r>
      <w:r w:rsidR="00BA01CD">
        <w:rPr>
          <w:rFonts w:ascii="Times New Roman" w:hAnsi="Times New Roman" w:cs="Segoe UI"/>
          <w:color w:val="000000"/>
          <w:lang w:val="en-US"/>
        </w:rPr>
        <w:t>‘</w:t>
      </w:r>
      <w:r>
        <w:rPr>
          <w:rFonts w:ascii="Times New Roman" w:hAnsi="Times New Roman" w:cs="Segoe UI"/>
          <w:color w:val="000000"/>
          <w:lang w:val="en-US"/>
        </w:rPr>
        <w:t>Garrick</w:t>
      </w:r>
      <w:r w:rsidR="00BA01CD">
        <w:rPr>
          <w:rFonts w:ascii="Times New Roman" w:hAnsi="Times New Roman" w:cs="Segoe UI"/>
          <w:color w:val="000000"/>
          <w:lang w:val="en-US"/>
        </w:rPr>
        <w:t>’</w:t>
      </w:r>
      <w:r>
        <w:rPr>
          <w:rFonts w:ascii="Times New Roman" w:hAnsi="Times New Roman" w:cs="Segoe UI"/>
          <w:color w:val="000000"/>
          <w:lang w:val="en-US"/>
        </w:rPr>
        <w:t xml:space="preserve"> has been added in pen.</w:t>
      </w:r>
    </w:p>
    <w:p w:rsidR="00E718C3" w:rsidRDefault="00E718C3"/>
    <w:p w:rsidR="00655E53" w:rsidRDefault="006C0536">
      <w:r>
        <w:t>Imagery:</w:t>
      </w:r>
    </w:p>
    <w:p w:rsidR="00655E53" w:rsidRDefault="00655E53" w:rsidP="00655E53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 xml:space="preserve">48: 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&lt;p&gt;&lt;note&gt;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In a box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Alas, poor PROFOUND!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&lt;/p&gt;</w:t>
      </w:r>
    </w:p>
    <w:p w:rsidR="00643238" w:rsidRDefault="00E718C3" w:rsidP="0064323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>58:</w:t>
      </w:r>
      <w:r w:rsidR="00C95BDB">
        <w:t xml:space="preserve"> </w:t>
      </w:r>
      <w:r w:rsidR="00643238"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 w:rsidR="00643238">
        <w:rPr>
          <w:rFonts w:ascii="Times New Roman" w:hAnsi="Times New Roman" w:cs="Segoe UI"/>
          <w:color w:val="000000"/>
          <w:highlight w:val="white"/>
          <w:lang w:val="en-US"/>
        </w:rPr>
        <w:t>manicule</w:t>
      </w:r>
      <w:r w:rsidR="00643238"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8012E2" w:rsidRDefault="008012E2" w:rsidP="008012E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59: 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image: 10 flowers in a downwards triangle pattern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E718C3" w:rsidRDefault="00E718C3" w:rsidP="00E718C3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CF280E" w:rsidRDefault="00CF280E"/>
    <w:sectPr w:rsidR="00CF280E" w:rsidSect="00CF280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altName w:val="Geneva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A5665A"/>
    <w:rsid w:val="000C5F4A"/>
    <w:rsid w:val="00354AF8"/>
    <w:rsid w:val="003B2ACE"/>
    <w:rsid w:val="003C30DF"/>
    <w:rsid w:val="003E7E6C"/>
    <w:rsid w:val="0041144C"/>
    <w:rsid w:val="00510C62"/>
    <w:rsid w:val="005774C5"/>
    <w:rsid w:val="005F19F5"/>
    <w:rsid w:val="00643238"/>
    <w:rsid w:val="00655E53"/>
    <w:rsid w:val="006C0536"/>
    <w:rsid w:val="00744362"/>
    <w:rsid w:val="008012E2"/>
    <w:rsid w:val="009A704C"/>
    <w:rsid w:val="00A5665A"/>
    <w:rsid w:val="00AE50A2"/>
    <w:rsid w:val="00BA01CD"/>
    <w:rsid w:val="00C03FE0"/>
    <w:rsid w:val="00C30B1B"/>
    <w:rsid w:val="00C34D9D"/>
    <w:rsid w:val="00C95BDB"/>
    <w:rsid w:val="00CF280E"/>
    <w:rsid w:val="00D729D4"/>
    <w:rsid w:val="00D77DA7"/>
    <w:rsid w:val="00E718C3"/>
    <w:rsid w:val="00ED152A"/>
    <w:rsid w:val="00FB5870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80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654</Characters>
  <Application>Microsoft Macintosh Word</Application>
  <DocSecurity>0</DocSecurity>
  <Lines>5</Lines>
  <Paragraphs>1</Paragraphs>
  <ScaleCrop>false</ScaleCrop>
  <Company>Loughborough Uni</Company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Katherine Aske</cp:lastModifiedBy>
  <cp:revision>27</cp:revision>
  <dcterms:created xsi:type="dcterms:W3CDTF">2020-02-13T19:20:00Z</dcterms:created>
  <dcterms:modified xsi:type="dcterms:W3CDTF">2020-02-14T16:44:00Z</dcterms:modified>
</cp:coreProperties>
</file>