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4CC6CB">
      <w:pPr>
        <w:pStyle w:val="2"/>
      </w:pPr>
      <w:r>
        <w:t>1.1 智能风险研判（农村自建房）</w:t>
      </w:r>
    </w:p>
    <w:p w14:paraId="77F9E760">
      <w:r>
        <w:t>智能风险研判模块作为风险管控平台的核心能力支撑，通过构建标准化的风险清单体系、动态化的风险档案管理和智能化的辅助决策能力，实现风险从识别、评估到处置的全周期闭环管理。</w:t>
      </w:r>
    </w:p>
    <w:p w14:paraId="59F52FA3">
      <w:pPr>
        <w:pStyle w:val="2"/>
      </w:pPr>
      <w:r>
        <w:t>1.1.</w:t>
      </w:r>
      <w:r>
        <w:rPr>
          <w:rFonts w:hint="eastAsia"/>
          <w:lang w:val="en-US" w:eastAsia="zh-CN"/>
        </w:rPr>
        <w:t>1</w:t>
      </w:r>
      <w:r>
        <w:t xml:space="preserve"> 风险措施库</w:t>
      </w:r>
    </w:p>
    <w:p w14:paraId="1BAE36A8">
      <w:pPr>
        <w:pStyle w:val="3"/>
      </w:pPr>
      <w:r>
        <w:t>【功能概述】</w:t>
      </w:r>
    </w:p>
    <w:p w14:paraId="5772E455">
      <w:r>
        <w:t>本页面为农村自建房风险辨识成果的防范措施库统一管理页面，承载工程措施、管理措施、传统工艺措施、宣教措施四大类防范措施的查询、新增、编辑、查看、删除及</w:t>
      </w:r>
      <w:r>
        <w:rPr>
          <w:rFonts w:hint="eastAsia"/>
          <w:lang w:val="en-US" w:eastAsia="zh-CN"/>
        </w:rPr>
        <w:t>导入</w:t>
      </w:r>
      <w:r>
        <w:t>导出能力。</w:t>
      </w:r>
    </w:p>
    <w:p w14:paraId="60340728">
      <w:r>
        <w:t>措施库作为农村自建房风险清单构建、巡查检查清单生成、隐患整改建议等上游业务的数据底座，为各业务环节提供标准化、可复用的措施内容支撑，实现"一库维护、多处引用"的措施资产化管理。</w:t>
      </w:r>
    </w:p>
    <w:p w14:paraId="491FF152">
      <w:r>
        <w:t>措施与风险条目建立关联关系，措施详情中同步展示其对应的风险主项、分项、分项内容、风险识别、可能导致事故及风险等级信息；已被业务数据引用的措施不允许直接删除，防止历史风险清单、检查清单及隐患整改记录失效。</w:t>
      </w:r>
    </w:p>
    <w:p w14:paraId="6E302061">
      <w:r>
        <w:drawing>
          <wp:inline distT="0" distB="0" distL="114300" distR="114300">
            <wp:extent cx="5265420" cy="2828925"/>
            <wp:effectExtent l="9525" t="9525" r="11430"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5265420" cy="2828925"/>
                    </a:xfrm>
                    <a:prstGeom prst="rect">
                      <a:avLst/>
                    </a:prstGeom>
                    <a:noFill/>
                    <a:ln>
                      <a:solidFill>
                        <a:schemeClr val="bg1">
                          <a:lumMod val="85000"/>
                        </a:schemeClr>
                      </a:solidFill>
                    </a:ln>
                  </pic:spPr>
                </pic:pic>
              </a:graphicData>
            </a:graphic>
          </wp:inline>
        </w:drawing>
      </w:r>
    </w:p>
    <w:p w14:paraId="61398EB4">
      <w:pPr>
        <w:pStyle w:val="3"/>
      </w:pPr>
      <w:r>
        <w:t>【输入字段】</w:t>
      </w:r>
    </w:p>
    <w:p w14:paraId="0AB46E5E">
      <w:r>
        <w:t>（1）新增/编辑措施弹窗表单：</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5"/>
        <w:gridCol w:w="1459"/>
        <w:gridCol w:w="1166"/>
        <w:gridCol w:w="4442"/>
      </w:tblGrid>
      <w:tr w14:paraId="25EBC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tcPr>
          <w:p w14:paraId="1AB075FC">
            <w:pPr>
              <w:spacing w:after="0" w:line="240" w:lineRule="auto"/>
            </w:pPr>
            <w:r>
              <w:rPr>
                <w:b/>
                <w:sz w:val="18"/>
              </w:rPr>
              <w:t>字段名称</w:t>
            </w:r>
          </w:p>
        </w:tc>
        <w:tc>
          <w:tcPr>
            <w:tcW w:w="1459" w:type="dxa"/>
          </w:tcPr>
          <w:p w14:paraId="0AD0A50F">
            <w:pPr>
              <w:spacing w:after="0" w:line="240" w:lineRule="auto"/>
            </w:pPr>
            <w:r>
              <w:rPr>
                <w:b/>
                <w:sz w:val="18"/>
              </w:rPr>
              <w:t>控件类型</w:t>
            </w:r>
          </w:p>
        </w:tc>
        <w:tc>
          <w:tcPr>
            <w:tcW w:w="1166" w:type="dxa"/>
          </w:tcPr>
          <w:p w14:paraId="2A6E4E78">
            <w:pPr>
              <w:spacing w:after="0" w:line="240" w:lineRule="auto"/>
            </w:pPr>
            <w:r>
              <w:rPr>
                <w:b/>
                <w:sz w:val="18"/>
              </w:rPr>
              <w:t>是否必填</w:t>
            </w:r>
          </w:p>
        </w:tc>
        <w:tc>
          <w:tcPr>
            <w:tcW w:w="4442" w:type="dxa"/>
          </w:tcPr>
          <w:p w14:paraId="4191AA54">
            <w:pPr>
              <w:spacing w:after="0" w:line="240" w:lineRule="auto"/>
            </w:pPr>
            <w:r>
              <w:rPr>
                <w:b/>
                <w:sz w:val="18"/>
              </w:rPr>
              <w:t>详细业务说明</w:t>
            </w:r>
          </w:p>
        </w:tc>
      </w:tr>
      <w:tr w14:paraId="7DC43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tcPr>
          <w:p w14:paraId="766D235B">
            <w:pPr>
              <w:spacing w:after="0" w:line="240" w:lineRule="auto"/>
            </w:pPr>
            <w:r>
              <w:rPr>
                <w:sz w:val="18"/>
              </w:rPr>
              <w:t>措施名称</w:t>
            </w:r>
          </w:p>
        </w:tc>
        <w:tc>
          <w:tcPr>
            <w:tcW w:w="1459" w:type="dxa"/>
          </w:tcPr>
          <w:p w14:paraId="051419C1">
            <w:pPr>
              <w:spacing w:after="0" w:line="240" w:lineRule="auto"/>
            </w:pPr>
            <w:r>
              <w:rPr>
                <w:sz w:val="18"/>
              </w:rPr>
              <w:t>单行文本框</w:t>
            </w:r>
          </w:p>
        </w:tc>
        <w:tc>
          <w:tcPr>
            <w:tcW w:w="1166" w:type="dxa"/>
          </w:tcPr>
          <w:p w14:paraId="0E88AE55">
            <w:pPr>
              <w:spacing w:after="0" w:line="240" w:lineRule="auto"/>
            </w:pPr>
            <w:r>
              <w:rPr>
                <w:sz w:val="18"/>
              </w:rPr>
              <w:t>是</w:t>
            </w:r>
          </w:p>
        </w:tc>
        <w:tc>
          <w:tcPr>
            <w:tcW w:w="4442" w:type="dxa"/>
          </w:tcPr>
          <w:p w14:paraId="5C9A945E">
            <w:pPr>
              <w:spacing w:after="0" w:line="240" w:lineRule="auto"/>
            </w:pPr>
            <w:r>
              <w:rPr>
                <w:sz w:val="18"/>
              </w:rPr>
              <w:t>占位提示"请输入措施名称"；支持输入1～50个字符；同一措施类型下不允许重复</w:t>
            </w:r>
          </w:p>
        </w:tc>
      </w:tr>
      <w:tr w14:paraId="549BC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tcPr>
          <w:p w14:paraId="1ECF7AB9">
            <w:pPr>
              <w:spacing w:after="0" w:line="240" w:lineRule="auto"/>
            </w:pPr>
            <w:r>
              <w:rPr>
                <w:sz w:val="18"/>
              </w:rPr>
              <w:t>措施类型</w:t>
            </w:r>
          </w:p>
        </w:tc>
        <w:tc>
          <w:tcPr>
            <w:tcW w:w="1459" w:type="dxa"/>
          </w:tcPr>
          <w:p w14:paraId="34C81B00">
            <w:pPr>
              <w:spacing w:after="0" w:line="240" w:lineRule="auto"/>
            </w:pPr>
            <w:r>
              <w:rPr>
                <w:sz w:val="18"/>
              </w:rPr>
              <w:t>下拉选择框</w:t>
            </w:r>
          </w:p>
        </w:tc>
        <w:tc>
          <w:tcPr>
            <w:tcW w:w="1166" w:type="dxa"/>
          </w:tcPr>
          <w:p w14:paraId="1CC4FB75">
            <w:pPr>
              <w:spacing w:after="0" w:line="240" w:lineRule="auto"/>
            </w:pPr>
            <w:r>
              <w:rPr>
                <w:sz w:val="18"/>
              </w:rPr>
              <w:t>是</w:t>
            </w:r>
          </w:p>
        </w:tc>
        <w:tc>
          <w:tcPr>
            <w:tcW w:w="4442" w:type="dxa"/>
          </w:tcPr>
          <w:p w14:paraId="1321E4AF">
            <w:pPr>
              <w:spacing w:after="0" w:line="240" w:lineRule="auto"/>
            </w:pPr>
            <w:r>
              <w:rPr>
                <w:sz w:val="18"/>
              </w:rPr>
              <w:t>枚举：工程措施、管理措施、传统工艺措施、宣教措施；新增时默认"工程措施"</w:t>
            </w:r>
          </w:p>
        </w:tc>
      </w:tr>
      <w:tr w14:paraId="491E6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tcPr>
          <w:p w14:paraId="33553237">
            <w:pPr>
              <w:spacing w:after="0" w:line="240" w:lineRule="auto"/>
            </w:pPr>
            <w:r>
              <w:rPr>
                <w:sz w:val="18"/>
              </w:rPr>
              <w:t>责任主体建议</w:t>
            </w:r>
          </w:p>
        </w:tc>
        <w:tc>
          <w:tcPr>
            <w:tcW w:w="1459" w:type="dxa"/>
          </w:tcPr>
          <w:p w14:paraId="038FFEAE">
            <w:pPr>
              <w:spacing w:after="0" w:line="240" w:lineRule="auto"/>
            </w:pPr>
            <w:r>
              <w:rPr>
                <w:sz w:val="18"/>
              </w:rPr>
              <w:t>单行文本框</w:t>
            </w:r>
          </w:p>
        </w:tc>
        <w:tc>
          <w:tcPr>
            <w:tcW w:w="1166" w:type="dxa"/>
          </w:tcPr>
          <w:p w14:paraId="27998AA9">
            <w:pPr>
              <w:spacing w:after="0" w:line="240" w:lineRule="auto"/>
            </w:pPr>
            <w:r>
              <w:rPr>
                <w:sz w:val="18"/>
              </w:rPr>
              <w:t>否</w:t>
            </w:r>
          </w:p>
        </w:tc>
        <w:tc>
          <w:tcPr>
            <w:tcW w:w="4442" w:type="dxa"/>
          </w:tcPr>
          <w:p w14:paraId="1E498805">
            <w:pPr>
              <w:spacing w:after="0" w:line="240" w:lineRule="auto"/>
            </w:pPr>
            <w:r>
              <w:rPr>
                <w:sz w:val="18"/>
              </w:rPr>
              <w:t>占位提示"如：房屋产权人（使用人）"；最多输入100个字符；</w:t>
            </w:r>
          </w:p>
        </w:tc>
      </w:tr>
      <w:tr w14:paraId="5BDA5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tcPr>
          <w:p w14:paraId="512A8326">
            <w:pPr>
              <w:spacing w:after="0" w:line="240" w:lineRule="auto"/>
            </w:pPr>
            <w:r>
              <w:rPr>
                <w:sz w:val="18"/>
              </w:rPr>
              <w:t>实施周期建议</w:t>
            </w:r>
          </w:p>
        </w:tc>
        <w:tc>
          <w:tcPr>
            <w:tcW w:w="1459" w:type="dxa"/>
          </w:tcPr>
          <w:p w14:paraId="0F63AE1C">
            <w:pPr>
              <w:spacing w:after="0" w:line="240" w:lineRule="auto"/>
            </w:pPr>
            <w:r>
              <w:rPr>
                <w:sz w:val="18"/>
              </w:rPr>
              <w:t>单行文本框</w:t>
            </w:r>
          </w:p>
        </w:tc>
        <w:tc>
          <w:tcPr>
            <w:tcW w:w="1166" w:type="dxa"/>
          </w:tcPr>
          <w:p w14:paraId="006BDDF9">
            <w:pPr>
              <w:spacing w:after="0" w:line="240" w:lineRule="auto"/>
            </w:pPr>
            <w:r>
              <w:rPr>
                <w:sz w:val="18"/>
              </w:rPr>
              <w:t>否</w:t>
            </w:r>
          </w:p>
        </w:tc>
        <w:tc>
          <w:tcPr>
            <w:tcW w:w="4442" w:type="dxa"/>
          </w:tcPr>
          <w:p w14:paraId="2039B251">
            <w:pPr>
              <w:spacing w:after="0" w:line="240" w:lineRule="auto"/>
            </w:pPr>
            <w:r>
              <w:rPr>
                <w:sz w:val="18"/>
              </w:rPr>
              <w:t>占位提示"如：每季度/立即/1个月内"；最多输入50个字符；</w:t>
            </w:r>
          </w:p>
        </w:tc>
      </w:tr>
      <w:tr w14:paraId="3A331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tcPr>
          <w:p w14:paraId="6E8D7044">
            <w:pPr>
              <w:spacing w:after="0" w:line="240" w:lineRule="auto"/>
            </w:pPr>
            <w:r>
              <w:rPr>
                <w:sz w:val="18"/>
              </w:rPr>
              <w:t>措施描述</w:t>
            </w:r>
          </w:p>
        </w:tc>
        <w:tc>
          <w:tcPr>
            <w:tcW w:w="1459" w:type="dxa"/>
          </w:tcPr>
          <w:p w14:paraId="579DFB63">
            <w:pPr>
              <w:spacing w:after="0" w:line="240" w:lineRule="auto"/>
            </w:pPr>
            <w:r>
              <w:rPr>
                <w:sz w:val="18"/>
              </w:rPr>
              <w:t>多行文本框</w:t>
            </w:r>
          </w:p>
        </w:tc>
        <w:tc>
          <w:tcPr>
            <w:tcW w:w="1166" w:type="dxa"/>
          </w:tcPr>
          <w:p w14:paraId="394A012C">
            <w:pPr>
              <w:spacing w:after="0" w:line="240" w:lineRule="auto"/>
            </w:pPr>
            <w:r>
              <w:rPr>
                <w:sz w:val="18"/>
              </w:rPr>
              <w:t>是</w:t>
            </w:r>
          </w:p>
        </w:tc>
        <w:tc>
          <w:tcPr>
            <w:tcW w:w="4442" w:type="dxa"/>
          </w:tcPr>
          <w:p w14:paraId="105FA436">
            <w:pPr>
              <w:spacing w:after="0" w:line="240" w:lineRule="auto"/>
            </w:pPr>
            <w:r>
              <w:rPr>
                <w:sz w:val="18"/>
              </w:rPr>
              <w:t>占位提示"请输入措施描述..."；去除空格后至少包含1个有效字符；最多输入1000个字符；</w:t>
            </w:r>
          </w:p>
        </w:tc>
      </w:tr>
      <w:tr w14:paraId="3B1BD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tcPr>
          <w:p w14:paraId="30669FDE">
            <w:pPr>
              <w:spacing w:after="0" w:line="240" w:lineRule="auto"/>
            </w:pPr>
            <w:r>
              <w:rPr>
                <w:sz w:val="18"/>
              </w:rPr>
              <w:t>实施要求</w:t>
            </w:r>
          </w:p>
        </w:tc>
        <w:tc>
          <w:tcPr>
            <w:tcW w:w="1459" w:type="dxa"/>
          </w:tcPr>
          <w:p w14:paraId="73BA886D">
            <w:pPr>
              <w:spacing w:after="0" w:line="240" w:lineRule="auto"/>
            </w:pPr>
            <w:r>
              <w:rPr>
                <w:sz w:val="18"/>
              </w:rPr>
              <w:t>多行文本框</w:t>
            </w:r>
          </w:p>
        </w:tc>
        <w:tc>
          <w:tcPr>
            <w:tcW w:w="1166" w:type="dxa"/>
          </w:tcPr>
          <w:p w14:paraId="05713D17">
            <w:pPr>
              <w:spacing w:after="0" w:line="240" w:lineRule="auto"/>
            </w:pPr>
            <w:r>
              <w:rPr>
                <w:sz w:val="18"/>
              </w:rPr>
              <w:t>否</w:t>
            </w:r>
          </w:p>
        </w:tc>
        <w:tc>
          <w:tcPr>
            <w:tcW w:w="4442" w:type="dxa"/>
          </w:tcPr>
          <w:p w14:paraId="77F2F9A0">
            <w:pPr>
              <w:spacing w:after="0" w:line="240" w:lineRule="auto"/>
            </w:pPr>
            <w:r>
              <w:rPr>
                <w:sz w:val="18"/>
              </w:rPr>
              <w:t>占位提示"请输入实施要求"；最多输入1000个字符；</w:t>
            </w:r>
          </w:p>
        </w:tc>
      </w:tr>
      <w:tr w14:paraId="172A3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tcPr>
          <w:p w14:paraId="51863AFF">
            <w:pPr>
              <w:spacing w:after="0" w:line="240" w:lineRule="auto"/>
            </w:pPr>
            <w:r>
              <w:rPr>
                <w:sz w:val="18"/>
              </w:rPr>
              <w:t>验收标准</w:t>
            </w:r>
          </w:p>
        </w:tc>
        <w:tc>
          <w:tcPr>
            <w:tcW w:w="1459" w:type="dxa"/>
          </w:tcPr>
          <w:p w14:paraId="1B1030FC">
            <w:pPr>
              <w:spacing w:after="0" w:line="240" w:lineRule="auto"/>
            </w:pPr>
            <w:r>
              <w:rPr>
                <w:sz w:val="18"/>
              </w:rPr>
              <w:t>多行文本框</w:t>
            </w:r>
          </w:p>
        </w:tc>
        <w:tc>
          <w:tcPr>
            <w:tcW w:w="1166" w:type="dxa"/>
          </w:tcPr>
          <w:p w14:paraId="63FE719B">
            <w:pPr>
              <w:spacing w:after="0" w:line="240" w:lineRule="auto"/>
            </w:pPr>
            <w:r>
              <w:rPr>
                <w:sz w:val="18"/>
              </w:rPr>
              <w:t>否</w:t>
            </w:r>
          </w:p>
        </w:tc>
        <w:tc>
          <w:tcPr>
            <w:tcW w:w="4442" w:type="dxa"/>
          </w:tcPr>
          <w:p w14:paraId="22434B92">
            <w:pPr>
              <w:spacing w:after="0" w:line="240" w:lineRule="auto"/>
            </w:pPr>
            <w:r>
              <w:rPr>
                <w:sz w:val="18"/>
              </w:rPr>
              <w:t>占位提示"请输入验收标准"；最多输入1000个字符；</w:t>
            </w:r>
          </w:p>
        </w:tc>
      </w:tr>
      <w:tr w14:paraId="7329C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tcPr>
          <w:p w14:paraId="67F89C78">
            <w:pPr>
              <w:spacing w:after="0" w:line="240" w:lineRule="auto"/>
            </w:pPr>
            <w:r>
              <w:rPr>
                <w:sz w:val="18"/>
              </w:rPr>
              <w:t>序号</w:t>
            </w:r>
          </w:p>
        </w:tc>
        <w:tc>
          <w:tcPr>
            <w:tcW w:w="1459" w:type="dxa"/>
          </w:tcPr>
          <w:p w14:paraId="520D9FA3">
            <w:pPr>
              <w:spacing w:after="0" w:line="240" w:lineRule="auto"/>
            </w:pPr>
            <w:r>
              <w:rPr>
                <w:sz w:val="18"/>
              </w:rPr>
              <w:t>单行文本框</w:t>
            </w:r>
          </w:p>
        </w:tc>
        <w:tc>
          <w:tcPr>
            <w:tcW w:w="1166" w:type="dxa"/>
          </w:tcPr>
          <w:p w14:paraId="02D6760D">
            <w:pPr>
              <w:spacing w:after="0" w:line="240" w:lineRule="auto"/>
            </w:pPr>
            <w:r>
              <w:rPr>
                <w:sz w:val="18"/>
              </w:rPr>
              <w:t>否</w:t>
            </w:r>
          </w:p>
        </w:tc>
        <w:tc>
          <w:tcPr>
            <w:tcW w:w="4442" w:type="dxa"/>
          </w:tcPr>
          <w:p w14:paraId="38995DC1">
            <w:pPr>
              <w:spacing w:after="0" w:line="240" w:lineRule="auto"/>
            </w:pPr>
            <w:r>
              <w:rPr>
                <w:sz w:val="18"/>
              </w:rPr>
              <w:t>编辑弹窗中展示，只读，不允许修改</w:t>
            </w:r>
          </w:p>
        </w:tc>
      </w:tr>
      <w:tr w14:paraId="252CA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tcPr>
          <w:p w14:paraId="7FB77D3C">
            <w:pPr>
              <w:spacing w:after="0" w:line="240" w:lineRule="auto"/>
            </w:pPr>
            <w:r>
              <w:rPr>
                <w:sz w:val="18"/>
              </w:rPr>
              <w:t>弹窗操作按钮</w:t>
            </w:r>
          </w:p>
        </w:tc>
        <w:tc>
          <w:tcPr>
            <w:tcW w:w="1459" w:type="dxa"/>
          </w:tcPr>
          <w:p w14:paraId="4F1BA3E8">
            <w:pPr>
              <w:spacing w:after="0" w:line="240" w:lineRule="auto"/>
            </w:pPr>
            <w:r>
              <w:rPr>
                <w:sz w:val="18"/>
              </w:rPr>
              <w:t>按钮</w:t>
            </w:r>
          </w:p>
        </w:tc>
        <w:tc>
          <w:tcPr>
            <w:tcW w:w="1166" w:type="dxa"/>
          </w:tcPr>
          <w:p w14:paraId="690FC8CD">
            <w:pPr>
              <w:spacing w:after="0" w:line="240" w:lineRule="auto"/>
            </w:pPr>
            <w:r>
              <w:rPr>
                <w:sz w:val="18"/>
              </w:rPr>
              <w:t>-</w:t>
            </w:r>
          </w:p>
        </w:tc>
        <w:tc>
          <w:tcPr>
            <w:tcW w:w="4442" w:type="dxa"/>
          </w:tcPr>
          <w:p w14:paraId="7C9C991A">
            <w:pPr>
              <w:spacing w:after="0" w:line="240" w:lineRule="auto"/>
            </w:pPr>
            <w:r>
              <w:rPr>
                <w:sz w:val="18"/>
              </w:rPr>
              <w:t>"取消""保存"；保存过程中按钮置灰，防止重复提交</w:t>
            </w:r>
          </w:p>
        </w:tc>
      </w:tr>
    </w:tbl>
    <w:p w14:paraId="4A041F55">
      <w:pPr>
        <w:bidi w:val="0"/>
        <w:rPr>
          <w:sz w:val="21"/>
          <w:szCs w:val="21"/>
        </w:rPr>
      </w:pPr>
      <w:r>
        <w:rPr>
          <w:rFonts w:ascii="宋体" w:hAnsi="宋体" w:eastAsia="宋体" w:cstheme="minorBidi"/>
          <w:sz w:val="21"/>
          <w:szCs w:val="21"/>
          <w:lang w:val="en-US" w:eastAsia="zh-CN" w:bidi="ar-SA"/>
        </w:rPr>
        <w:t>（2）措施导入文件：</w:t>
      </w:r>
    </w:p>
    <w:tbl>
      <w:tblPr>
        <w:tblStyle w:val="6"/>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2"/>
        <w:gridCol w:w="1472"/>
        <w:gridCol w:w="1180"/>
        <w:gridCol w:w="4428"/>
      </w:tblGrid>
      <w:tr w14:paraId="67BC9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442" w:type="dxa"/>
            <w:vAlign w:val="center"/>
          </w:tcPr>
          <w:p w14:paraId="0D5B1353">
            <w:pPr>
              <w:snapToGrid w:val="0"/>
              <w:spacing w:after="0" w:line="240" w:lineRule="auto"/>
              <w:ind w:left="0" w:leftChars="0" w:right="0" w:rightChars="0" w:firstLine="0" w:firstLineChars="0"/>
              <w:jc w:val="center"/>
              <w:rPr>
                <w:rFonts w:ascii="黑体" w:eastAsia="黑体"/>
                <w:b/>
                <w:sz w:val="21"/>
              </w:rPr>
            </w:pPr>
            <w:r>
              <w:rPr>
                <w:rFonts w:ascii="黑体" w:hAnsi="黑体" w:eastAsia="黑体" w:cs="黑体"/>
                <w:b/>
                <w:sz w:val="21"/>
                <w:szCs w:val="21"/>
              </w:rPr>
              <w:t>输入项</w:t>
            </w:r>
          </w:p>
        </w:tc>
        <w:tc>
          <w:tcPr>
            <w:tcW w:w="1472" w:type="dxa"/>
            <w:vAlign w:val="center"/>
          </w:tcPr>
          <w:p w14:paraId="2392C7A5">
            <w:pPr>
              <w:snapToGrid w:val="0"/>
              <w:spacing w:after="0" w:line="240" w:lineRule="auto"/>
              <w:ind w:left="0" w:leftChars="0" w:right="0" w:rightChars="0" w:firstLine="0" w:firstLineChars="0"/>
              <w:jc w:val="center"/>
              <w:rPr>
                <w:rFonts w:ascii="黑体" w:eastAsia="黑体"/>
                <w:b/>
                <w:sz w:val="21"/>
              </w:rPr>
            </w:pPr>
            <w:r>
              <w:rPr>
                <w:rFonts w:ascii="黑体" w:hAnsi="黑体" w:eastAsia="黑体" w:cs="黑体"/>
                <w:b/>
                <w:sz w:val="21"/>
                <w:szCs w:val="21"/>
              </w:rPr>
              <w:t>文件类型</w:t>
            </w:r>
          </w:p>
        </w:tc>
        <w:tc>
          <w:tcPr>
            <w:tcW w:w="1180" w:type="dxa"/>
            <w:vAlign w:val="center"/>
          </w:tcPr>
          <w:p w14:paraId="40BDBB28">
            <w:pPr>
              <w:snapToGrid w:val="0"/>
              <w:spacing w:after="0" w:line="240" w:lineRule="auto"/>
              <w:ind w:left="0" w:leftChars="0" w:right="0" w:rightChars="0" w:firstLine="0" w:firstLineChars="0"/>
              <w:jc w:val="center"/>
              <w:rPr>
                <w:rFonts w:ascii="黑体" w:eastAsia="黑体"/>
                <w:b/>
                <w:sz w:val="21"/>
              </w:rPr>
            </w:pPr>
            <w:r>
              <w:rPr>
                <w:rFonts w:ascii="黑体" w:hAnsi="黑体" w:eastAsia="黑体" w:cs="黑体"/>
                <w:b/>
                <w:sz w:val="21"/>
                <w:szCs w:val="21"/>
              </w:rPr>
              <w:t>是否必填</w:t>
            </w:r>
          </w:p>
        </w:tc>
        <w:tc>
          <w:tcPr>
            <w:tcW w:w="4428" w:type="dxa"/>
            <w:vAlign w:val="center"/>
          </w:tcPr>
          <w:p w14:paraId="236B9763">
            <w:pPr>
              <w:snapToGrid w:val="0"/>
              <w:spacing w:after="0" w:line="240" w:lineRule="auto"/>
              <w:ind w:left="0" w:leftChars="0" w:right="0" w:rightChars="0" w:firstLine="0" w:firstLineChars="0"/>
              <w:jc w:val="center"/>
              <w:rPr>
                <w:rFonts w:ascii="黑体" w:eastAsia="黑体"/>
                <w:b/>
                <w:sz w:val="21"/>
              </w:rPr>
            </w:pPr>
            <w:r>
              <w:rPr>
                <w:rFonts w:ascii="黑体" w:hAnsi="黑体" w:eastAsia="黑体" w:cs="黑体"/>
                <w:b/>
                <w:sz w:val="21"/>
                <w:szCs w:val="21"/>
              </w:rPr>
              <w:t>规格与要求</w:t>
            </w:r>
          </w:p>
        </w:tc>
      </w:tr>
      <w:tr w14:paraId="63180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42" w:type="dxa"/>
            <w:vAlign w:val="center"/>
          </w:tcPr>
          <w:p w14:paraId="6534DC88">
            <w:pPr>
              <w:spacing w:after="0" w:line="240" w:lineRule="auto"/>
              <w:rPr>
                <w:sz w:val="18"/>
              </w:rPr>
            </w:pPr>
            <w:r>
              <w:rPr>
                <w:sz w:val="18"/>
              </w:rPr>
              <w:t>措施导入文件</w:t>
            </w:r>
          </w:p>
        </w:tc>
        <w:tc>
          <w:tcPr>
            <w:tcW w:w="1472" w:type="dxa"/>
            <w:vAlign w:val="center"/>
          </w:tcPr>
          <w:p w14:paraId="422D07F0">
            <w:pPr>
              <w:spacing w:after="0" w:line="240" w:lineRule="auto"/>
              <w:rPr>
                <w:sz w:val="18"/>
              </w:rPr>
            </w:pPr>
            <w:r>
              <w:rPr>
                <w:sz w:val="18"/>
              </w:rPr>
              <w:t>.xlsx</w:t>
            </w:r>
          </w:p>
        </w:tc>
        <w:tc>
          <w:tcPr>
            <w:tcW w:w="1180" w:type="dxa"/>
            <w:vAlign w:val="center"/>
          </w:tcPr>
          <w:p w14:paraId="57E0275C">
            <w:pPr>
              <w:spacing w:after="0" w:line="240" w:lineRule="auto"/>
              <w:rPr>
                <w:sz w:val="18"/>
              </w:rPr>
            </w:pPr>
            <w:r>
              <w:rPr>
                <w:sz w:val="18"/>
              </w:rPr>
              <w:t>是</w:t>
            </w:r>
          </w:p>
        </w:tc>
        <w:tc>
          <w:tcPr>
            <w:tcW w:w="4428" w:type="dxa"/>
            <w:vAlign w:val="center"/>
          </w:tcPr>
          <w:p w14:paraId="40F09F3C">
            <w:pPr>
              <w:spacing w:after="0" w:line="240" w:lineRule="auto"/>
              <w:rPr>
                <w:sz w:val="18"/>
              </w:rPr>
            </w:pPr>
            <w:r>
              <w:rPr>
                <w:sz w:val="18"/>
              </w:rPr>
              <w:t>通过导入弹窗上传；单个文件不超过10MB；单次最多导入1000行；导入弹窗内提供标准模板下载</w:t>
            </w:r>
          </w:p>
        </w:tc>
      </w:tr>
      <w:tr w14:paraId="7CA04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42" w:type="dxa"/>
            <w:vAlign w:val="center"/>
          </w:tcPr>
          <w:p w14:paraId="60A163F8">
            <w:pPr>
              <w:spacing w:after="0" w:line="240" w:lineRule="auto"/>
              <w:rPr>
                <w:sz w:val="18"/>
              </w:rPr>
            </w:pPr>
            <w:r>
              <w:rPr>
                <w:sz w:val="18"/>
              </w:rPr>
              <w:t>导入模板字段</w:t>
            </w:r>
          </w:p>
        </w:tc>
        <w:tc>
          <w:tcPr>
            <w:tcW w:w="1472" w:type="dxa"/>
            <w:vAlign w:val="center"/>
          </w:tcPr>
          <w:p w14:paraId="5966F0C2">
            <w:pPr>
              <w:spacing w:after="0" w:line="240" w:lineRule="auto"/>
              <w:rPr>
                <w:sz w:val="18"/>
              </w:rPr>
            </w:pPr>
            <w:r>
              <w:rPr>
                <w:sz w:val="18"/>
              </w:rPr>
              <w:t>-</w:t>
            </w:r>
          </w:p>
        </w:tc>
        <w:tc>
          <w:tcPr>
            <w:tcW w:w="1180" w:type="dxa"/>
            <w:vAlign w:val="center"/>
          </w:tcPr>
          <w:p w14:paraId="0F34B719">
            <w:pPr>
              <w:spacing w:after="0" w:line="240" w:lineRule="auto"/>
              <w:rPr>
                <w:sz w:val="18"/>
              </w:rPr>
            </w:pPr>
            <w:r>
              <w:rPr>
                <w:sz w:val="18"/>
              </w:rPr>
              <w:t>是</w:t>
            </w:r>
          </w:p>
        </w:tc>
        <w:tc>
          <w:tcPr>
            <w:tcW w:w="4428" w:type="dxa"/>
            <w:vAlign w:val="center"/>
          </w:tcPr>
          <w:p w14:paraId="30A4A281">
            <w:pPr>
              <w:spacing w:after="0" w:line="240" w:lineRule="auto"/>
              <w:rPr>
                <w:sz w:val="18"/>
              </w:rPr>
            </w:pPr>
            <w:r>
              <w:rPr>
                <w:sz w:val="18"/>
              </w:rPr>
              <w:t>字段顺序固定为：措施名称、措施类型、责任主体建议、实施周期建议、措施描述、实施要求、验收标准</w:t>
            </w:r>
          </w:p>
        </w:tc>
      </w:tr>
    </w:tbl>
    <w:p w14:paraId="25EADF1A">
      <w:r>
        <w:t>（</w:t>
      </w:r>
      <w:r>
        <w:rPr>
          <w:rFonts w:hint="eastAsia"/>
          <w:lang w:val="en-US" w:eastAsia="zh-CN"/>
        </w:rPr>
        <w:t>3</w:t>
      </w:r>
      <w:r>
        <w:t>）导出配置：</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2"/>
        <w:gridCol w:w="1459"/>
        <w:gridCol w:w="1200"/>
        <w:gridCol w:w="4421"/>
      </w:tblGrid>
      <w:tr w14:paraId="39D0B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2" w:type="dxa"/>
          </w:tcPr>
          <w:p w14:paraId="6944971C">
            <w:pPr>
              <w:spacing w:after="0" w:line="240" w:lineRule="auto"/>
            </w:pPr>
            <w:r>
              <w:rPr>
                <w:b/>
                <w:sz w:val="18"/>
              </w:rPr>
              <w:t>输入项</w:t>
            </w:r>
          </w:p>
        </w:tc>
        <w:tc>
          <w:tcPr>
            <w:tcW w:w="1459" w:type="dxa"/>
          </w:tcPr>
          <w:p w14:paraId="646E1DEB">
            <w:pPr>
              <w:spacing w:after="0" w:line="240" w:lineRule="auto"/>
            </w:pPr>
            <w:r>
              <w:rPr>
                <w:b/>
                <w:sz w:val="18"/>
              </w:rPr>
              <w:t>控件类型</w:t>
            </w:r>
          </w:p>
        </w:tc>
        <w:tc>
          <w:tcPr>
            <w:tcW w:w="1200" w:type="dxa"/>
          </w:tcPr>
          <w:p w14:paraId="244CBE03">
            <w:pPr>
              <w:spacing w:after="0" w:line="240" w:lineRule="auto"/>
            </w:pPr>
            <w:r>
              <w:rPr>
                <w:b/>
                <w:sz w:val="18"/>
              </w:rPr>
              <w:t>是否必填</w:t>
            </w:r>
          </w:p>
        </w:tc>
        <w:tc>
          <w:tcPr>
            <w:tcW w:w="4421" w:type="dxa"/>
          </w:tcPr>
          <w:p w14:paraId="3B2E393D">
            <w:pPr>
              <w:spacing w:after="0" w:line="240" w:lineRule="auto"/>
            </w:pPr>
            <w:r>
              <w:rPr>
                <w:b/>
                <w:sz w:val="18"/>
              </w:rPr>
              <w:t>详细业务说明</w:t>
            </w:r>
          </w:p>
        </w:tc>
      </w:tr>
      <w:tr w14:paraId="345DD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2" w:type="dxa"/>
          </w:tcPr>
          <w:p w14:paraId="04F3D789">
            <w:pPr>
              <w:spacing w:after="0" w:line="240" w:lineRule="auto"/>
            </w:pPr>
            <w:r>
              <w:rPr>
                <w:sz w:val="18"/>
              </w:rPr>
              <w:t>导出范围</w:t>
            </w:r>
          </w:p>
        </w:tc>
        <w:tc>
          <w:tcPr>
            <w:tcW w:w="1459" w:type="dxa"/>
          </w:tcPr>
          <w:p w14:paraId="62C43FE0">
            <w:pPr>
              <w:spacing w:after="0" w:line="240" w:lineRule="auto"/>
            </w:pPr>
            <w:r>
              <w:rPr>
                <w:sz w:val="18"/>
              </w:rPr>
              <w:t>按钮触发</w:t>
            </w:r>
          </w:p>
        </w:tc>
        <w:tc>
          <w:tcPr>
            <w:tcW w:w="1200" w:type="dxa"/>
          </w:tcPr>
          <w:p w14:paraId="481CAD10">
            <w:pPr>
              <w:spacing w:after="0" w:line="240" w:lineRule="auto"/>
            </w:pPr>
            <w:r>
              <w:rPr>
                <w:sz w:val="18"/>
              </w:rPr>
              <w:t>否</w:t>
            </w:r>
          </w:p>
        </w:tc>
        <w:tc>
          <w:tcPr>
            <w:tcW w:w="4421" w:type="dxa"/>
          </w:tcPr>
          <w:p w14:paraId="32136F62">
            <w:pPr>
              <w:spacing w:after="0" w:line="240" w:lineRule="auto"/>
            </w:pPr>
            <w:r>
              <w:rPr>
                <w:sz w:val="18"/>
              </w:rPr>
              <w:t>点击"导出"按当前筛选条件导出全部结果集，无需额外配置</w:t>
            </w:r>
          </w:p>
        </w:tc>
      </w:tr>
    </w:tbl>
    <w:p w14:paraId="02A1D432"/>
    <w:p w14:paraId="526F7940">
      <w:pPr>
        <w:pStyle w:val="3"/>
      </w:pPr>
      <w:r>
        <w:t>【输出字段】</w:t>
      </w:r>
    </w:p>
    <w:p w14:paraId="207F630D">
      <w:r>
        <w:t>（1）KPI统计卡（4张，统计全量措施数据）：</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3"/>
        <w:gridCol w:w="6399"/>
      </w:tblGrid>
      <w:tr w14:paraId="3913E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3" w:type="dxa"/>
          </w:tcPr>
          <w:p w14:paraId="3DE41199">
            <w:pPr>
              <w:spacing w:after="0" w:line="240" w:lineRule="auto"/>
            </w:pPr>
            <w:r>
              <w:rPr>
                <w:b/>
                <w:sz w:val="18"/>
              </w:rPr>
              <w:t>字段名称</w:t>
            </w:r>
          </w:p>
        </w:tc>
        <w:tc>
          <w:tcPr>
            <w:tcW w:w="6399" w:type="dxa"/>
          </w:tcPr>
          <w:p w14:paraId="545774F9">
            <w:pPr>
              <w:spacing w:after="0" w:line="240" w:lineRule="auto"/>
            </w:pPr>
            <w:r>
              <w:rPr>
                <w:b/>
                <w:sz w:val="18"/>
              </w:rPr>
              <w:t>说明</w:t>
            </w:r>
          </w:p>
        </w:tc>
      </w:tr>
      <w:tr w14:paraId="16D8F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3" w:type="dxa"/>
          </w:tcPr>
          <w:p w14:paraId="75BC33FB">
            <w:pPr>
              <w:spacing w:after="0" w:line="240" w:lineRule="auto"/>
            </w:pPr>
            <w:r>
              <w:rPr>
                <w:sz w:val="18"/>
              </w:rPr>
              <w:t>工程措施</w:t>
            </w:r>
          </w:p>
        </w:tc>
        <w:tc>
          <w:tcPr>
            <w:tcW w:w="6399" w:type="dxa"/>
          </w:tcPr>
          <w:p w14:paraId="2071FE67">
            <w:pPr>
              <w:spacing w:after="0" w:line="240" w:lineRule="auto"/>
            </w:pPr>
            <w:r>
              <w:rPr>
                <w:sz w:val="18"/>
              </w:rPr>
              <w:t>蓝色卡片，展示工程措施数量及关联引用条数（"N 条关联"）</w:t>
            </w:r>
          </w:p>
        </w:tc>
      </w:tr>
      <w:tr w14:paraId="6E40C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3" w:type="dxa"/>
          </w:tcPr>
          <w:p w14:paraId="4CF40B28">
            <w:pPr>
              <w:spacing w:after="0" w:line="240" w:lineRule="auto"/>
            </w:pPr>
            <w:r>
              <w:rPr>
                <w:sz w:val="18"/>
              </w:rPr>
              <w:t>管理措施</w:t>
            </w:r>
          </w:p>
        </w:tc>
        <w:tc>
          <w:tcPr>
            <w:tcW w:w="6399" w:type="dxa"/>
          </w:tcPr>
          <w:p w14:paraId="4A518036">
            <w:pPr>
              <w:spacing w:after="0" w:line="240" w:lineRule="auto"/>
            </w:pPr>
            <w:r>
              <w:rPr>
                <w:sz w:val="18"/>
              </w:rPr>
              <w:t>橙色卡片，展示管理措施数量及关联引用条数</w:t>
            </w:r>
          </w:p>
        </w:tc>
      </w:tr>
      <w:tr w14:paraId="60ADF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3" w:type="dxa"/>
          </w:tcPr>
          <w:p w14:paraId="7AF65BE7">
            <w:pPr>
              <w:spacing w:after="0" w:line="240" w:lineRule="auto"/>
            </w:pPr>
            <w:r>
              <w:rPr>
                <w:sz w:val="18"/>
              </w:rPr>
              <w:t>传统工艺措施</w:t>
            </w:r>
          </w:p>
        </w:tc>
        <w:tc>
          <w:tcPr>
            <w:tcW w:w="6399" w:type="dxa"/>
          </w:tcPr>
          <w:p w14:paraId="419654C7">
            <w:pPr>
              <w:spacing w:after="0" w:line="240" w:lineRule="auto"/>
            </w:pPr>
            <w:r>
              <w:rPr>
                <w:sz w:val="18"/>
              </w:rPr>
              <w:t>绿色卡片，展示传统工艺措施数量及关联引用条数</w:t>
            </w:r>
          </w:p>
        </w:tc>
      </w:tr>
      <w:tr w14:paraId="72B13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3" w:type="dxa"/>
          </w:tcPr>
          <w:p w14:paraId="2EFF11C3">
            <w:pPr>
              <w:spacing w:after="0" w:line="240" w:lineRule="auto"/>
            </w:pPr>
            <w:r>
              <w:rPr>
                <w:sz w:val="18"/>
              </w:rPr>
              <w:t>宣教措施</w:t>
            </w:r>
          </w:p>
        </w:tc>
        <w:tc>
          <w:tcPr>
            <w:tcW w:w="6399" w:type="dxa"/>
          </w:tcPr>
          <w:p w14:paraId="090E026D">
            <w:pPr>
              <w:spacing w:after="0" w:line="240" w:lineRule="auto"/>
            </w:pPr>
            <w:r>
              <w:rPr>
                <w:sz w:val="18"/>
              </w:rPr>
              <w:t>红色卡片，展示宣教措施数量及关联引用条数</w:t>
            </w:r>
          </w:p>
        </w:tc>
      </w:tr>
    </w:tbl>
    <w:p w14:paraId="6ACE0AD8"/>
    <w:p w14:paraId="1E70099D">
      <w:r>
        <w:t>（2）防范措施列表字段：</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4"/>
        <w:gridCol w:w="6378"/>
      </w:tblGrid>
      <w:tr w14:paraId="1A668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4" w:type="dxa"/>
          </w:tcPr>
          <w:p w14:paraId="3E9DD2AF">
            <w:pPr>
              <w:spacing w:after="0" w:line="240" w:lineRule="auto"/>
            </w:pPr>
            <w:r>
              <w:rPr>
                <w:b/>
                <w:sz w:val="18"/>
              </w:rPr>
              <w:t>字段名称</w:t>
            </w:r>
          </w:p>
        </w:tc>
        <w:tc>
          <w:tcPr>
            <w:tcW w:w="6378" w:type="dxa"/>
          </w:tcPr>
          <w:p w14:paraId="651B5F85">
            <w:pPr>
              <w:spacing w:after="0" w:line="240" w:lineRule="auto"/>
            </w:pPr>
            <w:r>
              <w:rPr>
                <w:b/>
                <w:sz w:val="18"/>
              </w:rPr>
              <w:t>说明</w:t>
            </w:r>
          </w:p>
        </w:tc>
      </w:tr>
      <w:tr w14:paraId="3A43B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4" w:type="dxa"/>
          </w:tcPr>
          <w:p w14:paraId="5847B09B">
            <w:pPr>
              <w:spacing w:after="0" w:line="240" w:lineRule="auto"/>
            </w:pPr>
            <w:r>
              <w:rPr>
                <w:sz w:val="18"/>
              </w:rPr>
              <w:t>序号</w:t>
            </w:r>
          </w:p>
        </w:tc>
        <w:tc>
          <w:tcPr>
            <w:tcW w:w="6378" w:type="dxa"/>
          </w:tcPr>
          <w:p w14:paraId="5A2E6D20">
            <w:pPr>
              <w:spacing w:after="0" w:line="240" w:lineRule="auto"/>
            </w:pPr>
            <w:r>
              <w:rPr>
                <w:sz w:val="18"/>
              </w:rPr>
              <w:t>当前页内连续序号，自1开始</w:t>
            </w:r>
          </w:p>
        </w:tc>
      </w:tr>
      <w:tr w14:paraId="7659B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4" w:type="dxa"/>
          </w:tcPr>
          <w:p w14:paraId="1F254113">
            <w:pPr>
              <w:spacing w:after="0" w:line="240" w:lineRule="auto"/>
            </w:pPr>
            <w:r>
              <w:rPr>
                <w:sz w:val="18"/>
              </w:rPr>
              <w:t>措施名称</w:t>
            </w:r>
          </w:p>
        </w:tc>
        <w:tc>
          <w:tcPr>
            <w:tcW w:w="6378" w:type="dxa"/>
          </w:tcPr>
          <w:p w14:paraId="534BEB4D">
            <w:pPr>
              <w:spacing w:after="0" w:line="240" w:lineRule="auto"/>
            </w:pPr>
            <w:r>
              <w:rPr>
                <w:sz w:val="18"/>
              </w:rPr>
              <w:t>文本展示；为空时显示对应分项名称</w:t>
            </w:r>
          </w:p>
        </w:tc>
      </w:tr>
      <w:tr w14:paraId="26349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4" w:type="dxa"/>
          </w:tcPr>
          <w:p w14:paraId="2BF82D4E">
            <w:pPr>
              <w:spacing w:after="0" w:line="240" w:lineRule="auto"/>
            </w:pPr>
            <w:r>
              <w:rPr>
                <w:sz w:val="18"/>
              </w:rPr>
              <w:t>措施类型</w:t>
            </w:r>
          </w:p>
        </w:tc>
        <w:tc>
          <w:tcPr>
            <w:tcW w:w="6378" w:type="dxa"/>
          </w:tcPr>
          <w:p w14:paraId="4861AA63">
            <w:pPr>
              <w:spacing w:after="0" w:line="240" w:lineRule="auto"/>
            </w:pPr>
            <w:r>
              <w:rPr>
                <w:sz w:val="18"/>
              </w:rPr>
              <w:t>彩色标签展示：工程措施（蓝）、管理措施（橙）、传统工艺措施（绿）、宣教措施（红）</w:t>
            </w:r>
          </w:p>
        </w:tc>
      </w:tr>
      <w:tr w14:paraId="4CDA0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4" w:type="dxa"/>
          </w:tcPr>
          <w:p w14:paraId="5B559E6E">
            <w:pPr>
              <w:spacing w:after="0" w:line="240" w:lineRule="auto"/>
            </w:pPr>
            <w:r>
              <w:rPr>
                <w:sz w:val="18"/>
              </w:rPr>
              <w:t>措施描述</w:t>
            </w:r>
          </w:p>
        </w:tc>
        <w:tc>
          <w:tcPr>
            <w:tcW w:w="6378" w:type="dxa"/>
          </w:tcPr>
          <w:p w14:paraId="27D2A792">
            <w:pPr>
              <w:spacing w:after="0" w:line="240" w:lineRule="auto"/>
            </w:pPr>
            <w:r>
              <w:rPr>
                <w:sz w:val="18"/>
              </w:rPr>
              <w:t>超过80个字符时截断展示，完整内容通过鼠标悬浮提示；为空时显示"-"</w:t>
            </w:r>
          </w:p>
        </w:tc>
      </w:tr>
      <w:tr w14:paraId="525C7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4" w:type="dxa"/>
          </w:tcPr>
          <w:p w14:paraId="4257E50F">
            <w:pPr>
              <w:spacing w:after="0" w:line="240" w:lineRule="auto"/>
            </w:pPr>
            <w:r>
              <w:rPr>
                <w:sz w:val="18"/>
              </w:rPr>
              <w:t>操作</w:t>
            </w:r>
          </w:p>
        </w:tc>
        <w:tc>
          <w:tcPr>
            <w:tcW w:w="6378" w:type="dxa"/>
          </w:tcPr>
          <w:p w14:paraId="1668853C">
            <w:pPr>
              <w:spacing w:after="0" w:line="240" w:lineRule="auto"/>
            </w:pPr>
            <w:r>
              <w:rPr>
                <w:sz w:val="18"/>
              </w:rPr>
              <w:t>文字链接：查看（蓝色）、编辑（蓝色）、删除（红色）</w:t>
            </w:r>
          </w:p>
        </w:tc>
      </w:tr>
    </w:tbl>
    <w:p w14:paraId="45E769D5"/>
    <w:p w14:paraId="0056FF1A">
      <w:r>
        <w:t>（3）措施详情弹窗字段：</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4"/>
        <w:gridCol w:w="6378"/>
      </w:tblGrid>
      <w:tr w14:paraId="44ABA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4" w:type="dxa"/>
          </w:tcPr>
          <w:p w14:paraId="769F095E">
            <w:pPr>
              <w:spacing w:after="0" w:line="240" w:lineRule="auto"/>
            </w:pPr>
            <w:r>
              <w:rPr>
                <w:b/>
                <w:sz w:val="18"/>
              </w:rPr>
              <w:t>字段名称</w:t>
            </w:r>
          </w:p>
        </w:tc>
        <w:tc>
          <w:tcPr>
            <w:tcW w:w="6378" w:type="dxa"/>
          </w:tcPr>
          <w:p w14:paraId="502D2176">
            <w:pPr>
              <w:spacing w:after="0" w:line="240" w:lineRule="auto"/>
            </w:pPr>
            <w:r>
              <w:rPr>
                <w:b/>
                <w:sz w:val="18"/>
              </w:rPr>
              <w:t>说明</w:t>
            </w:r>
          </w:p>
        </w:tc>
      </w:tr>
      <w:tr w14:paraId="4757C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4" w:type="dxa"/>
          </w:tcPr>
          <w:p w14:paraId="3D9C9839">
            <w:pPr>
              <w:spacing w:after="0" w:line="240" w:lineRule="auto"/>
            </w:pPr>
            <w:r>
              <w:rPr>
                <w:sz w:val="18"/>
              </w:rPr>
              <w:t>措施名称</w:t>
            </w:r>
          </w:p>
        </w:tc>
        <w:tc>
          <w:tcPr>
            <w:tcW w:w="6378" w:type="dxa"/>
          </w:tcPr>
          <w:p w14:paraId="28FC5B5E">
            <w:pPr>
              <w:spacing w:after="0" w:line="240" w:lineRule="auto"/>
            </w:pPr>
            <w:r>
              <w:rPr>
                <w:sz w:val="18"/>
              </w:rPr>
              <w:t>大标题展示</w:t>
            </w:r>
          </w:p>
        </w:tc>
      </w:tr>
      <w:tr w14:paraId="1483F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4" w:type="dxa"/>
          </w:tcPr>
          <w:p w14:paraId="58DF4033">
            <w:pPr>
              <w:spacing w:after="0" w:line="240" w:lineRule="auto"/>
            </w:pPr>
            <w:r>
              <w:rPr>
                <w:sz w:val="18"/>
              </w:rPr>
              <w:t>措施类型</w:t>
            </w:r>
          </w:p>
        </w:tc>
        <w:tc>
          <w:tcPr>
            <w:tcW w:w="6378" w:type="dxa"/>
          </w:tcPr>
          <w:p w14:paraId="7881463C">
            <w:pPr>
              <w:spacing w:after="0" w:line="240" w:lineRule="auto"/>
            </w:pPr>
            <w:r>
              <w:rPr>
                <w:sz w:val="18"/>
              </w:rPr>
              <w:t>文本展示</w:t>
            </w:r>
          </w:p>
        </w:tc>
      </w:tr>
      <w:tr w14:paraId="1950E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4" w:type="dxa"/>
          </w:tcPr>
          <w:p w14:paraId="27FB2AF2">
            <w:pPr>
              <w:spacing w:after="0" w:line="240" w:lineRule="auto"/>
            </w:pPr>
            <w:r>
              <w:rPr>
                <w:sz w:val="18"/>
              </w:rPr>
              <w:t>责任主体建议</w:t>
            </w:r>
          </w:p>
        </w:tc>
        <w:tc>
          <w:tcPr>
            <w:tcW w:w="6378" w:type="dxa"/>
          </w:tcPr>
          <w:p w14:paraId="68ABE9D8">
            <w:pPr>
              <w:spacing w:after="0" w:line="240" w:lineRule="auto"/>
              <w:rPr>
                <w:sz w:val="18"/>
              </w:rPr>
            </w:pPr>
            <w:r>
              <w:rPr>
                <w:sz w:val="18"/>
              </w:rPr>
              <w:t>值为空时显示灰色“--”</w:t>
            </w:r>
          </w:p>
        </w:tc>
      </w:tr>
      <w:tr w14:paraId="7AF28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4" w:type="dxa"/>
          </w:tcPr>
          <w:p w14:paraId="5F13A3C3">
            <w:pPr>
              <w:spacing w:after="0" w:line="240" w:lineRule="auto"/>
            </w:pPr>
            <w:r>
              <w:rPr>
                <w:sz w:val="18"/>
              </w:rPr>
              <w:t>实施周期建议</w:t>
            </w:r>
          </w:p>
        </w:tc>
        <w:tc>
          <w:tcPr>
            <w:tcW w:w="6378" w:type="dxa"/>
          </w:tcPr>
          <w:p w14:paraId="426919BD">
            <w:pPr>
              <w:spacing w:after="0" w:line="240" w:lineRule="auto"/>
              <w:rPr>
                <w:sz w:val="18"/>
              </w:rPr>
            </w:pPr>
            <w:r>
              <w:rPr>
                <w:sz w:val="18"/>
              </w:rPr>
              <w:t>值为空时显示灰色“--”</w:t>
            </w:r>
          </w:p>
        </w:tc>
      </w:tr>
      <w:tr w14:paraId="6BD24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4" w:type="dxa"/>
          </w:tcPr>
          <w:p w14:paraId="312316C7">
            <w:pPr>
              <w:spacing w:after="0" w:line="240" w:lineRule="auto"/>
            </w:pPr>
            <w:r>
              <w:rPr>
                <w:sz w:val="18"/>
              </w:rPr>
              <w:t>可能导致事故</w:t>
            </w:r>
          </w:p>
        </w:tc>
        <w:tc>
          <w:tcPr>
            <w:tcW w:w="6378" w:type="dxa"/>
          </w:tcPr>
          <w:p w14:paraId="7B06BE83">
            <w:pPr>
              <w:spacing w:after="0" w:line="240" w:lineRule="auto"/>
              <w:rPr>
                <w:sz w:val="18"/>
              </w:rPr>
            </w:pPr>
            <w:r>
              <w:rPr>
                <w:sz w:val="18"/>
              </w:rPr>
              <w:t>值为空时显示灰色“--”</w:t>
            </w:r>
          </w:p>
        </w:tc>
      </w:tr>
      <w:tr w14:paraId="411A7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4" w:type="dxa"/>
          </w:tcPr>
          <w:p w14:paraId="1B6F2E05">
            <w:pPr>
              <w:spacing w:after="0" w:line="240" w:lineRule="auto"/>
            </w:pPr>
            <w:r>
              <w:rPr>
                <w:sz w:val="18"/>
              </w:rPr>
              <w:t>措施描述</w:t>
            </w:r>
          </w:p>
        </w:tc>
        <w:tc>
          <w:tcPr>
            <w:tcW w:w="6378" w:type="dxa"/>
          </w:tcPr>
          <w:p w14:paraId="2AD905C0">
            <w:pPr>
              <w:spacing w:after="0" w:line="240" w:lineRule="auto"/>
            </w:pPr>
            <w:r>
              <w:rPr>
                <w:sz w:val="18"/>
              </w:rPr>
              <w:t>按编号条目化列表展示；为空时显示"暂无措施描述"</w:t>
            </w:r>
          </w:p>
        </w:tc>
      </w:tr>
      <w:tr w14:paraId="080D9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4" w:type="dxa"/>
          </w:tcPr>
          <w:p w14:paraId="55FB8A93">
            <w:pPr>
              <w:spacing w:after="0" w:line="240" w:lineRule="auto"/>
            </w:pPr>
            <w:r>
              <w:rPr>
                <w:sz w:val="18"/>
              </w:rPr>
              <w:t>实施要求</w:t>
            </w:r>
          </w:p>
        </w:tc>
        <w:tc>
          <w:tcPr>
            <w:tcW w:w="6378" w:type="dxa"/>
          </w:tcPr>
          <w:p w14:paraId="3FF5B2BB">
            <w:pPr>
              <w:spacing w:after="0" w:line="240" w:lineRule="auto"/>
            </w:pPr>
            <w:r>
              <w:rPr>
                <w:sz w:val="18"/>
              </w:rPr>
              <w:t>灰底区块分段展示；为空时显示"暂无实施要求"</w:t>
            </w:r>
          </w:p>
        </w:tc>
      </w:tr>
      <w:tr w14:paraId="52097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4" w:type="dxa"/>
          </w:tcPr>
          <w:p w14:paraId="0914A315">
            <w:pPr>
              <w:spacing w:after="0" w:line="240" w:lineRule="auto"/>
            </w:pPr>
            <w:r>
              <w:rPr>
                <w:sz w:val="18"/>
              </w:rPr>
              <w:t>验收标准</w:t>
            </w:r>
          </w:p>
        </w:tc>
        <w:tc>
          <w:tcPr>
            <w:tcW w:w="6378" w:type="dxa"/>
          </w:tcPr>
          <w:p w14:paraId="46F94316">
            <w:pPr>
              <w:spacing w:after="0" w:line="240" w:lineRule="auto"/>
            </w:pPr>
            <w:r>
              <w:rPr>
                <w:sz w:val="18"/>
              </w:rPr>
              <w:t>灰底区块分段展示；为空时显示“暂无验收标准”</w:t>
            </w:r>
          </w:p>
        </w:tc>
      </w:tr>
      <w:tr w14:paraId="4B9FA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4" w:type="dxa"/>
            <w:shd w:val="clear"/>
            <w:vAlign w:val="center"/>
          </w:tcPr>
          <w:p w14:paraId="52835325">
            <w:pPr>
              <w:spacing w:after="0" w:line="240" w:lineRule="auto"/>
              <w:rPr>
                <w:sz w:val="18"/>
                <w:lang w:val="en-US" w:eastAsia="en-US"/>
              </w:rPr>
            </w:pPr>
            <w:r>
              <w:rPr>
                <w:sz w:val="18"/>
              </w:rPr>
              <w:t>附件</w:t>
            </w:r>
          </w:p>
        </w:tc>
        <w:tc>
          <w:tcPr>
            <w:tcW w:w="6378" w:type="dxa"/>
            <w:shd w:val="clear"/>
            <w:vAlign w:val="center"/>
          </w:tcPr>
          <w:p w14:paraId="54CDE25E">
            <w:pPr>
              <w:spacing w:after="0" w:line="240" w:lineRule="auto"/>
              <w:rPr>
                <w:sz w:val="18"/>
                <w:lang w:val="en-US" w:eastAsia="en-US"/>
              </w:rPr>
            </w:pPr>
            <w:r>
              <w:rPr>
                <w:sz w:val="18"/>
              </w:rPr>
              <w:t>展示附件名称、大小及下载入口；无附件时显示“暂无附件”</w:t>
            </w:r>
          </w:p>
        </w:tc>
      </w:tr>
    </w:tbl>
    <w:p w14:paraId="6996779E"/>
    <w:p w14:paraId="07C6185E">
      <w:r>
        <w:t>（4）分页信息：</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1"/>
        <w:gridCol w:w="6371"/>
      </w:tblGrid>
      <w:tr w14:paraId="1E686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1" w:type="dxa"/>
          </w:tcPr>
          <w:p w14:paraId="01C3413C">
            <w:pPr>
              <w:spacing w:after="0" w:line="240" w:lineRule="auto"/>
            </w:pPr>
            <w:r>
              <w:rPr>
                <w:b/>
                <w:sz w:val="18"/>
              </w:rPr>
              <w:t>字段名称</w:t>
            </w:r>
          </w:p>
        </w:tc>
        <w:tc>
          <w:tcPr>
            <w:tcW w:w="6371" w:type="dxa"/>
          </w:tcPr>
          <w:p w14:paraId="5E215FDF">
            <w:pPr>
              <w:spacing w:after="0" w:line="240" w:lineRule="auto"/>
            </w:pPr>
            <w:r>
              <w:rPr>
                <w:b/>
                <w:sz w:val="18"/>
              </w:rPr>
              <w:t>说明</w:t>
            </w:r>
          </w:p>
        </w:tc>
      </w:tr>
      <w:tr w14:paraId="216C6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1" w:type="dxa"/>
          </w:tcPr>
          <w:p w14:paraId="067F7E9C">
            <w:pPr>
              <w:spacing w:after="0" w:line="240" w:lineRule="auto"/>
            </w:pPr>
            <w:r>
              <w:rPr>
                <w:sz w:val="18"/>
              </w:rPr>
              <w:t>分页信息</w:t>
            </w:r>
          </w:p>
        </w:tc>
        <w:tc>
          <w:tcPr>
            <w:tcW w:w="6371" w:type="dxa"/>
          </w:tcPr>
          <w:p w14:paraId="30B53B98">
            <w:pPr>
              <w:spacing w:after="0" w:line="240" w:lineRule="auto"/>
            </w:pPr>
            <w:r>
              <w:rPr>
                <w:sz w:val="18"/>
              </w:rPr>
              <w:t>显示页码按钮；支持上一页、下一页及页码切换，每页10条；首页禁用"上一页"，末页禁用"下一页"；页码较多时以省略号折叠中间页码</w:t>
            </w:r>
          </w:p>
        </w:tc>
      </w:tr>
    </w:tbl>
    <w:p w14:paraId="7EF17C7F"/>
    <w:p w14:paraId="4CC1937F">
      <w:pPr>
        <w:pStyle w:val="3"/>
      </w:pPr>
      <w:r>
        <w:t>【查询条件】</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6"/>
        <w:gridCol w:w="1405"/>
        <w:gridCol w:w="988"/>
        <w:gridCol w:w="4933"/>
      </w:tblGrid>
      <w:tr w14:paraId="11B4A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6" w:type="dxa"/>
          </w:tcPr>
          <w:p w14:paraId="4426E837">
            <w:pPr>
              <w:spacing w:after="0" w:line="240" w:lineRule="auto"/>
            </w:pPr>
            <w:r>
              <w:rPr>
                <w:b/>
                <w:sz w:val="18"/>
              </w:rPr>
              <w:t>筛选控件</w:t>
            </w:r>
          </w:p>
        </w:tc>
        <w:tc>
          <w:tcPr>
            <w:tcW w:w="1405" w:type="dxa"/>
          </w:tcPr>
          <w:p w14:paraId="18C74228">
            <w:pPr>
              <w:spacing w:after="0" w:line="240" w:lineRule="auto"/>
            </w:pPr>
            <w:r>
              <w:rPr>
                <w:b/>
                <w:sz w:val="18"/>
              </w:rPr>
              <w:t>控件类型</w:t>
            </w:r>
          </w:p>
        </w:tc>
        <w:tc>
          <w:tcPr>
            <w:tcW w:w="988" w:type="dxa"/>
          </w:tcPr>
          <w:p w14:paraId="79E973CA">
            <w:pPr>
              <w:spacing w:after="0" w:line="240" w:lineRule="auto"/>
            </w:pPr>
            <w:r>
              <w:rPr>
                <w:b/>
                <w:sz w:val="18"/>
              </w:rPr>
              <w:t>默认值</w:t>
            </w:r>
          </w:p>
        </w:tc>
        <w:tc>
          <w:tcPr>
            <w:tcW w:w="4933" w:type="dxa"/>
          </w:tcPr>
          <w:p w14:paraId="3A510E07">
            <w:pPr>
              <w:spacing w:after="0" w:line="240" w:lineRule="auto"/>
            </w:pPr>
            <w:r>
              <w:rPr>
                <w:b/>
                <w:sz w:val="18"/>
              </w:rPr>
              <w:t>匹配逻辑</w:t>
            </w:r>
          </w:p>
        </w:tc>
      </w:tr>
      <w:tr w14:paraId="2ED51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6" w:type="dxa"/>
          </w:tcPr>
          <w:p w14:paraId="584995E4">
            <w:pPr>
              <w:spacing w:after="0" w:line="240" w:lineRule="auto"/>
            </w:pPr>
            <w:r>
              <w:rPr>
                <w:sz w:val="18"/>
              </w:rPr>
              <w:t>措施类型</w:t>
            </w:r>
          </w:p>
        </w:tc>
        <w:tc>
          <w:tcPr>
            <w:tcW w:w="1405" w:type="dxa"/>
          </w:tcPr>
          <w:p w14:paraId="5919FD23">
            <w:pPr>
              <w:spacing w:after="0" w:line="240" w:lineRule="auto"/>
            </w:pPr>
            <w:r>
              <w:rPr>
                <w:sz w:val="18"/>
              </w:rPr>
              <w:t>下拉选择框</w:t>
            </w:r>
          </w:p>
        </w:tc>
        <w:tc>
          <w:tcPr>
            <w:tcW w:w="988" w:type="dxa"/>
          </w:tcPr>
          <w:p w14:paraId="78D80F83">
            <w:pPr>
              <w:spacing w:after="0" w:line="240" w:lineRule="auto"/>
            </w:pPr>
            <w:r>
              <w:rPr>
                <w:sz w:val="18"/>
              </w:rPr>
              <w:t>全部</w:t>
            </w:r>
          </w:p>
        </w:tc>
        <w:tc>
          <w:tcPr>
            <w:tcW w:w="4933" w:type="dxa"/>
          </w:tcPr>
          <w:p w14:paraId="6CB528E2">
            <w:pPr>
              <w:spacing w:after="0" w:line="240" w:lineRule="auto"/>
            </w:pPr>
            <w:r>
              <w:rPr>
                <w:sz w:val="18"/>
              </w:rPr>
              <w:t>枚举：全部、工程措施、管理措施、传统工艺措施、宣教措施；精确匹配，选择后即时过滤</w:t>
            </w:r>
          </w:p>
        </w:tc>
      </w:tr>
      <w:tr w14:paraId="3555D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6" w:type="dxa"/>
          </w:tcPr>
          <w:p w14:paraId="75B6D2A8">
            <w:pPr>
              <w:spacing w:after="0" w:line="240" w:lineRule="auto"/>
            </w:pPr>
            <w:r>
              <w:rPr>
                <w:sz w:val="18"/>
              </w:rPr>
              <w:t>关键词</w:t>
            </w:r>
          </w:p>
        </w:tc>
        <w:tc>
          <w:tcPr>
            <w:tcW w:w="1405" w:type="dxa"/>
          </w:tcPr>
          <w:p w14:paraId="202462D8">
            <w:pPr>
              <w:spacing w:after="0" w:line="240" w:lineRule="auto"/>
            </w:pPr>
            <w:r>
              <w:rPr>
                <w:sz w:val="18"/>
              </w:rPr>
              <w:t>单行文本框</w:t>
            </w:r>
          </w:p>
        </w:tc>
        <w:tc>
          <w:tcPr>
            <w:tcW w:w="988" w:type="dxa"/>
          </w:tcPr>
          <w:p w14:paraId="1373D492">
            <w:pPr>
              <w:spacing w:after="0" w:line="240" w:lineRule="auto"/>
            </w:pPr>
            <w:r>
              <w:rPr>
                <w:sz w:val="18"/>
              </w:rPr>
              <w:t>空</w:t>
            </w:r>
          </w:p>
        </w:tc>
        <w:tc>
          <w:tcPr>
            <w:tcW w:w="4933" w:type="dxa"/>
          </w:tcPr>
          <w:p w14:paraId="37599B99">
            <w:pPr>
              <w:spacing w:after="0" w:line="240" w:lineRule="auto"/>
            </w:pPr>
            <w:r>
              <w:rPr>
                <w:sz w:val="18"/>
              </w:rPr>
              <w:t>占位提示"搜索措施内容..."；对措施名称、措施描述、分项名称执行不区分大小写的模糊匹配，输入过程中即时过滤</w:t>
            </w:r>
          </w:p>
        </w:tc>
      </w:tr>
    </w:tbl>
    <w:p w14:paraId="14B21627">
      <w:r>
        <w:t>- 多个查询条件之间为"且"关系。</w:t>
      </w:r>
    </w:p>
    <w:p w14:paraId="7E60E3BE">
      <w:r>
        <w:t>- 关键词查询前自动去除首尾空格。</w:t>
      </w:r>
    </w:p>
    <w:p w14:paraId="58932596">
      <w:r>
        <w:t>- 筛选条件变化后自动回到第1页。</w:t>
      </w:r>
    </w:p>
    <w:p w14:paraId="4370AEAD">
      <w:r>
        <w:t>- 切换页码时保留当前筛选条件。</w:t>
      </w:r>
    </w:p>
    <w:p w14:paraId="280A44EC">
      <w:pPr>
        <w:pStyle w:val="3"/>
      </w:pPr>
      <w:r>
        <w:t>【数据生命周期】</w:t>
      </w:r>
    </w:p>
    <w:p w14:paraId="0D088C61">
      <w:r>
        <w:t>本功能没有用户可见的复杂流程状态，仅需定义措施记录的生命周期。</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3"/>
        <w:gridCol w:w="2225"/>
        <w:gridCol w:w="1477"/>
        <w:gridCol w:w="1931"/>
        <w:gridCol w:w="1706"/>
      </w:tblGrid>
      <w:tr w14:paraId="67E2C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3" w:type="dxa"/>
          </w:tcPr>
          <w:p w14:paraId="2B1879DA">
            <w:pPr>
              <w:spacing w:after="0" w:line="240" w:lineRule="auto"/>
            </w:pPr>
            <w:r>
              <w:rPr>
                <w:b/>
                <w:sz w:val="18"/>
              </w:rPr>
              <w:t>数据状态</w:t>
            </w:r>
          </w:p>
        </w:tc>
        <w:tc>
          <w:tcPr>
            <w:tcW w:w="2225" w:type="dxa"/>
          </w:tcPr>
          <w:p w14:paraId="6FCED8EC">
            <w:pPr>
              <w:spacing w:after="0" w:line="240" w:lineRule="auto"/>
            </w:pPr>
            <w:r>
              <w:rPr>
                <w:b/>
                <w:sz w:val="18"/>
              </w:rPr>
              <w:t>状态含义</w:t>
            </w:r>
          </w:p>
        </w:tc>
        <w:tc>
          <w:tcPr>
            <w:tcW w:w="1477" w:type="dxa"/>
          </w:tcPr>
          <w:p w14:paraId="41417FAB">
            <w:pPr>
              <w:spacing w:after="0" w:line="240" w:lineRule="auto"/>
            </w:pPr>
            <w:r>
              <w:rPr>
                <w:b/>
                <w:sz w:val="18"/>
              </w:rPr>
              <w:t>进入条件</w:t>
            </w:r>
          </w:p>
        </w:tc>
        <w:tc>
          <w:tcPr>
            <w:tcW w:w="1931" w:type="dxa"/>
          </w:tcPr>
          <w:p w14:paraId="3AFEB7A7">
            <w:pPr>
              <w:spacing w:after="0" w:line="240" w:lineRule="auto"/>
            </w:pPr>
            <w:r>
              <w:rPr>
                <w:b/>
                <w:sz w:val="18"/>
              </w:rPr>
              <w:t>离开条件</w:t>
            </w:r>
          </w:p>
        </w:tc>
        <w:tc>
          <w:tcPr>
            <w:tcW w:w="1706" w:type="dxa"/>
          </w:tcPr>
          <w:p w14:paraId="2382166F">
            <w:pPr>
              <w:spacing w:after="0" w:line="240" w:lineRule="auto"/>
            </w:pPr>
            <w:r>
              <w:rPr>
                <w:b/>
                <w:sz w:val="18"/>
              </w:rPr>
              <w:t>前端表现</w:t>
            </w:r>
          </w:p>
        </w:tc>
      </w:tr>
      <w:tr w14:paraId="3F2F9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3" w:type="dxa"/>
          </w:tcPr>
          <w:p w14:paraId="78885688">
            <w:pPr>
              <w:spacing w:after="0" w:line="240" w:lineRule="auto"/>
            </w:pPr>
            <w:r>
              <w:rPr>
                <w:sz w:val="18"/>
              </w:rPr>
              <w:t>有效</w:t>
            </w:r>
          </w:p>
        </w:tc>
        <w:tc>
          <w:tcPr>
            <w:tcW w:w="2225" w:type="dxa"/>
          </w:tcPr>
          <w:p w14:paraId="150DB1EF">
            <w:pPr>
              <w:spacing w:after="0" w:line="240" w:lineRule="auto"/>
            </w:pPr>
            <w:r>
              <w:rPr>
                <w:sz w:val="18"/>
              </w:rPr>
              <w:t>措施正常展示，可被查询、查看、编辑和引用</w:t>
            </w:r>
          </w:p>
        </w:tc>
        <w:tc>
          <w:tcPr>
            <w:tcW w:w="1477" w:type="dxa"/>
          </w:tcPr>
          <w:p w14:paraId="6E796504">
            <w:pPr>
              <w:spacing w:after="0" w:line="240" w:lineRule="auto"/>
            </w:pPr>
            <w:r>
              <w:rPr>
                <w:sz w:val="18"/>
              </w:rPr>
              <w:t>新增保存成功</w:t>
            </w:r>
          </w:p>
        </w:tc>
        <w:tc>
          <w:tcPr>
            <w:tcW w:w="1931" w:type="dxa"/>
          </w:tcPr>
          <w:p w14:paraId="3A0C1F5D">
            <w:pPr>
              <w:spacing w:after="0" w:line="240" w:lineRule="auto"/>
            </w:pPr>
            <w:r>
              <w:rPr>
                <w:sz w:val="18"/>
              </w:rPr>
              <w:t>执行删除后进入"已删除"；被业务引用后附加"引用保护"</w:t>
            </w:r>
          </w:p>
        </w:tc>
        <w:tc>
          <w:tcPr>
            <w:tcW w:w="1706" w:type="dxa"/>
          </w:tcPr>
          <w:p w14:paraId="491B36E9">
            <w:pPr>
              <w:spacing w:after="0" w:line="240" w:lineRule="auto"/>
            </w:pPr>
            <w:r>
              <w:rPr>
                <w:sz w:val="18"/>
              </w:rPr>
              <w:t>正常展示</w:t>
            </w:r>
          </w:p>
        </w:tc>
      </w:tr>
      <w:tr w14:paraId="50E68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3" w:type="dxa"/>
          </w:tcPr>
          <w:p w14:paraId="75FD0B04">
            <w:pPr>
              <w:spacing w:after="0" w:line="240" w:lineRule="auto"/>
            </w:pPr>
            <w:r>
              <w:rPr>
                <w:sz w:val="18"/>
              </w:rPr>
              <w:t>引用保护</w:t>
            </w:r>
          </w:p>
        </w:tc>
        <w:tc>
          <w:tcPr>
            <w:tcW w:w="2225" w:type="dxa"/>
          </w:tcPr>
          <w:p w14:paraId="489B8828">
            <w:pPr>
              <w:spacing w:after="0" w:line="240" w:lineRule="auto"/>
            </w:pPr>
            <w:r>
              <w:rPr>
                <w:sz w:val="18"/>
              </w:rPr>
              <w:t>措施已被风险清单、检查清单或隐患整改建议引用</w:t>
            </w:r>
          </w:p>
        </w:tc>
        <w:tc>
          <w:tcPr>
            <w:tcW w:w="1477" w:type="dxa"/>
          </w:tcPr>
          <w:p w14:paraId="59372E57">
            <w:pPr>
              <w:spacing w:after="0" w:line="240" w:lineRule="auto"/>
            </w:pPr>
            <w:r>
              <w:rPr>
                <w:sz w:val="18"/>
              </w:rPr>
              <w:t>任一业务数据成功引用该措施</w:t>
            </w:r>
          </w:p>
        </w:tc>
        <w:tc>
          <w:tcPr>
            <w:tcW w:w="1931" w:type="dxa"/>
          </w:tcPr>
          <w:p w14:paraId="5364683D">
            <w:pPr>
              <w:spacing w:after="0" w:line="240" w:lineRule="auto"/>
            </w:pPr>
            <w:r>
              <w:rPr>
                <w:sz w:val="18"/>
              </w:rPr>
              <w:t>所有有效引用解除后恢复为普通有效状态</w:t>
            </w:r>
          </w:p>
        </w:tc>
        <w:tc>
          <w:tcPr>
            <w:tcW w:w="1706" w:type="dxa"/>
          </w:tcPr>
          <w:p w14:paraId="66D78CF1">
            <w:pPr>
              <w:spacing w:after="0" w:line="240" w:lineRule="auto"/>
            </w:pPr>
            <w:r>
              <w:rPr>
                <w:sz w:val="18"/>
              </w:rPr>
              <w:t>页面不单独展示该状态，仅通过"N条关联"体现</w:t>
            </w:r>
          </w:p>
        </w:tc>
      </w:tr>
      <w:tr w14:paraId="06024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3" w:type="dxa"/>
          </w:tcPr>
          <w:p w14:paraId="1160BE67">
            <w:pPr>
              <w:spacing w:after="0" w:line="240" w:lineRule="auto"/>
            </w:pPr>
            <w:r>
              <w:rPr>
                <w:sz w:val="18"/>
              </w:rPr>
              <w:t>已删除</w:t>
            </w:r>
          </w:p>
        </w:tc>
        <w:tc>
          <w:tcPr>
            <w:tcW w:w="2225" w:type="dxa"/>
          </w:tcPr>
          <w:p w14:paraId="6B87631B">
            <w:pPr>
              <w:spacing w:after="0" w:line="240" w:lineRule="auto"/>
            </w:pPr>
            <w:r>
              <w:rPr>
                <w:sz w:val="18"/>
              </w:rPr>
              <w:t>措施被删除，不再参与查询和新增引用</w:t>
            </w:r>
          </w:p>
        </w:tc>
        <w:tc>
          <w:tcPr>
            <w:tcW w:w="1477" w:type="dxa"/>
          </w:tcPr>
          <w:p w14:paraId="423DB718">
            <w:pPr>
              <w:spacing w:after="0" w:line="240" w:lineRule="auto"/>
            </w:pPr>
            <w:r>
              <w:rPr>
                <w:sz w:val="18"/>
              </w:rPr>
              <w:t>未被引用的措施确认删除</w:t>
            </w:r>
          </w:p>
        </w:tc>
        <w:tc>
          <w:tcPr>
            <w:tcW w:w="1931" w:type="dxa"/>
          </w:tcPr>
          <w:p w14:paraId="7FBB1757">
            <w:pPr>
              <w:spacing w:after="0" w:line="240" w:lineRule="auto"/>
            </w:pPr>
            <w:r>
              <w:rPr>
                <w:sz w:val="18"/>
              </w:rPr>
              <w:t>终态，不允许恢复</w:t>
            </w:r>
          </w:p>
        </w:tc>
        <w:tc>
          <w:tcPr>
            <w:tcW w:w="1706" w:type="dxa"/>
          </w:tcPr>
          <w:p w14:paraId="3C377574">
            <w:pPr>
              <w:spacing w:after="0" w:line="240" w:lineRule="auto"/>
            </w:pPr>
            <w:r>
              <w:rPr>
                <w:sz w:val="18"/>
              </w:rPr>
              <w:t>列表不展示</w:t>
            </w:r>
          </w:p>
        </w:tc>
      </w:tr>
    </w:tbl>
    <w:p w14:paraId="12625608"/>
    <w:p w14:paraId="367BF46F">
      <w:r>
        <w:t>- 删除采用软删除，数据库保留删除记录和删除前数据快照。</w:t>
      </w:r>
    </w:p>
    <w:p w14:paraId="5195E0A3">
      <w:r>
        <w:t>- 已被引用的措施不允许删除。</w:t>
      </w:r>
    </w:p>
    <w:p w14:paraId="36AEDD3E">
      <w:r>
        <w:t>- 本版本不新增"启用／停用"页面状态，避免影响现有原型。</w:t>
      </w:r>
    </w:p>
    <w:p w14:paraId="3864C48C">
      <w:r>
        <w:t>- 如后续需要下架被引用措施，可再扩展"启用／停用"状态。</w:t>
      </w:r>
    </w:p>
    <w:p w14:paraId="0530D5AF">
      <w:pPr>
        <w:pStyle w:val="3"/>
      </w:pPr>
      <w:r>
        <w:t>【业务规则】</w:t>
      </w:r>
    </w:p>
    <w:p w14:paraId="616C5965">
      <w:r>
        <w:t>1. 关联统计规则：四张KPI卡分别统计各类型措施的数量及关联引用条数。关联引用条数指风险清单、检查清单、隐患整改建议等业务记录对措施的引用总数。同一业务记录重复引用同一条措施时，仅计算一次。</w:t>
      </w:r>
    </w:p>
    <w:p w14:paraId="013901D2">
      <w:pPr>
        <w:numPr>
          <w:numId w:val="0"/>
        </w:numPr>
      </w:pPr>
      <w:r>
        <w:rPr>
          <w:rFonts w:hint="eastAsia"/>
          <w:lang w:val="en-US" w:eastAsia="zh-CN"/>
        </w:rPr>
        <w:t xml:space="preserve">2. </w:t>
      </w:r>
      <w:r>
        <w:t>编号生成规则：新增措施由系统生成唯一措施编号。措施编号使用数据库序列或全局唯一ID生成，不允许采用“当前最大序号加一”的方式，避免并发新增时产生重复编号。</w:t>
      </w:r>
    </w:p>
    <w:p w14:paraId="4BF297BD">
      <w:pPr>
        <w:numPr>
          <w:ilvl w:val="0"/>
          <w:numId w:val="1"/>
        </w:numPr>
      </w:pPr>
      <w:r>
        <w:t>名称唯一性规则：同一措施类型下，措施名称不允许重复；不同措施类型下允许存在相同名称。系统唯一性以措施编号为准，不以措施名称作为主键。</w:t>
      </w:r>
    </w:p>
    <w:p w14:paraId="565813A9">
      <w:r>
        <w:rPr>
          <w:rFonts w:hint="eastAsia"/>
          <w:lang w:val="en-US" w:eastAsia="zh-CN"/>
        </w:rPr>
        <w:t>4</w:t>
      </w:r>
      <w:r>
        <w:t>. 默认展示规则：责任主体建议为空时默认展示"房屋产权人（使用人）"；实施周期建议验收标准为空时按关联风险等级管控要求生成默认验收文本。</w:t>
      </w:r>
    </w:p>
    <w:p w14:paraId="52462846">
      <w:r>
        <w:rPr>
          <w:rFonts w:hint="eastAsia"/>
          <w:lang w:val="en-US" w:eastAsia="zh-CN"/>
        </w:rPr>
        <w:t>5</w:t>
      </w:r>
      <w:r>
        <w:t>. 删除保护规则：删除操作须二次确认。未被任何业务引用的措施允许删除；已被引用的措施不允许删除，并提示当前关联引用条数。</w:t>
      </w:r>
    </w:p>
    <w:p w14:paraId="282207EB">
      <w:r>
        <w:rPr>
          <w:rFonts w:hint="eastAsia"/>
          <w:lang w:val="en-US" w:eastAsia="zh-CN"/>
        </w:rPr>
        <w:t>6</w:t>
      </w:r>
      <w:r>
        <w:t>. 软删除规则：删除采用软删除方式。删除后措施不再出现在列表、查询结果和业务选择弹窗中，但需保留删除人、删除时间及删除前完整数据快照。</w:t>
      </w:r>
    </w:p>
    <w:p w14:paraId="27791A49">
      <w:r>
        <w:rPr>
          <w:rFonts w:hint="eastAsia"/>
          <w:lang w:val="en-US" w:eastAsia="zh-CN"/>
        </w:rPr>
        <w:t>7</w:t>
      </w:r>
      <w:r>
        <w:t>. 历史引用保护规则：措施被编辑后，已发布的风险清单、检查清单、巡查任务和隐患整改记录保留发布或提交时的内容快照，不因措施库内容修改而自动变化；未发布业务可引用措施当前版本。</w:t>
      </w:r>
    </w:p>
    <w:p w14:paraId="1F3B8D6F">
      <w:r>
        <w:rPr>
          <w:rFonts w:hint="eastAsia"/>
          <w:lang w:val="en-US" w:eastAsia="zh-CN"/>
        </w:rPr>
        <w:t>8</w:t>
      </w:r>
      <w:r>
        <w:t>. 导出规则：导出当前筛选结果集为Excel/CSV文件。导出列包含序号、措施名称、措施类型、风险主项、分项、分项内容、风险识别、可能导致事故、主要防护措施、风险等级、工作依据。导出数据排序与列表展示排序一致。单次最多导出10000条。</w:t>
      </w:r>
    </w:p>
    <w:p w14:paraId="3A32F0B8">
      <w:r>
        <w:rPr>
          <w:rFonts w:hint="eastAsia"/>
          <w:lang w:val="en-US" w:eastAsia="zh-CN"/>
        </w:rPr>
        <w:t>9</w:t>
      </w:r>
      <w:r>
        <w:t>. 必填校验规则：措施名称、措施类型、措施描述为必填项；未填写或仅包含空格时不得保存。</w:t>
      </w:r>
    </w:p>
    <w:p w14:paraId="3BEA395A">
      <w:r>
        <w:t>1</w:t>
      </w:r>
      <w:r>
        <w:rPr>
          <w:rFonts w:hint="eastAsia"/>
          <w:lang w:val="en-US" w:eastAsia="zh-CN"/>
        </w:rPr>
        <w:t>0</w:t>
      </w:r>
      <w:r>
        <w:t>. 并发编辑规则：同一措施被多人同时编辑时，后提交的用户应收到"数据已被其他用户修改"的提示，避免后提交内容静默覆盖先提交内容。</w:t>
      </w:r>
    </w:p>
    <w:p w14:paraId="514E713F">
      <w:r>
        <w:t>1</w:t>
      </w:r>
      <w:r>
        <w:rPr>
          <w:rFonts w:hint="eastAsia"/>
          <w:lang w:val="en-US" w:eastAsia="zh-CN"/>
        </w:rPr>
        <w:t>1</w:t>
      </w:r>
      <w:r>
        <w:t>. 数据刷新规则：新增、编辑、删除成功后，列表、分页和KPI统计自动重新查询刷新。这里的"实时刷新"指操作成功后重新查询，不要求服务端主动推送。</w:t>
      </w:r>
    </w:p>
    <w:p w14:paraId="32B021CA">
      <w:pPr>
        <w:numPr>
          <w:numId w:val="0"/>
        </w:numPr>
        <w:spacing w:before="100" w:after="100" w:line="300" w:lineRule="auto"/>
        <w:ind w:leftChars="0"/>
        <w:jc w:val="both"/>
        <w:rPr>
          <w:sz w:val="21"/>
          <w:szCs w:val="21"/>
        </w:rPr>
      </w:pPr>
      <w:r>
        <w:rPr>
          <w:rFonts w:hint="eastAsia" w:cs="Times New Roman"/>
          <w:sz w:val="21"/>
          <w:szCs w:val="21"/>
          <w:lang w:val="en-US" w:eastAsia="zh-CN"/>
        </w:rPr>
        <w:t xml:space="preserve">12. </w:t>
      </w:r>
      <w:r>
        <w:rPr>
          <w:rFonts w:ascii="Times New Roman" w:hAnsi="Times New Roman" w:eastAsia="宋体" w:cs="Times New Roman"/>
          <w:sz w:val="21"/>
          <w:szCs w:val="21"/>
        </w:rPr>
        <w:t>导入规则：导入文件必须符合标准模板。系统逐行校验必填项、字段长度、措施类型枚举和重复数据。校验成功的数据执行导入，失败数据生成错误报告。</w:t>
      </w:r>
    </w:p>
    <w:p w14:paraId="5DCE2585"/>
    <w:p w14:paraId="04415B0E">
      <w:pPr>
        <w:pStyle w:val="3"/>
      </w:pPr>
      <w:r>
        <w:t>【交互逻辑】</w:t>
      </w:r>
    </w:p>
    <w:p w14:paraId="6CA3EB05">
      <w:r>
        <w:t>1. 筛选交互：措施类型下拉选择后即时过滤；关键词输入过程中即时过滤；筛选条件变化后自动回到第1页。</w:t>
      </w:r>
    </w:p>
    <w:p w14:paraId="5E1BBED1">
      <w:r>
        <w:t>2. 新增交互：点击"新增措施"打开新增弹窗，表单重置，措施类型默认"工程措施"；点击"保存"执行必填、长度和重复性校验，校验通过后写入措施库并提示"新增成功"；点击"取消"关闭弹窗且不保存。</w:t>
      </w:r>
    </w:p>
    <w:p w14:paraId="4FC44B9D">
      <w:r>
        <w:t>3. 编辑交互：点击"编辑"打开编辑弹窗并回填全部字段，序号只读；保存后更新数据并提示"保存成功"。保存期间按钮置灰，防止重复提交。</w:t>
      </w:r>
    </w:p>
    <w:p w14:paraId="7C9D2392">
      <w:r>
        <w:t>4. 查看交互：点击"查看"打开措施详情弹窗，只读展示全部字段；点击"关闭"或右上角关闭按钮关闭。</w:t>
      </w:r>
    </w:p>
    <w:p w14:paraId="32720045">
      <w:r>
        <w:t>5. 删除交互：点击"删除"弹出二次确认框，展示待删除措施序号；确认后先校验措施是否已被引用，未引用时执行软删除并提示"删除成功"，已引用时拦截删除并展示引用说明。</w:t>
      </w:r>
    </w:p>
    <w:p w14:paraId="68509DCF">
      <w:r>
        <w:t>6. 导出交互：点击"导出"，按当前筛选条件生成文件；导出完成后提示"导出成功"。</w:t>
      </w:r>
    </w:p>
    <w:p w14:paraId="0086BF0C">
      <w:r>
        <w:t>7. 分页交互：点击页码或上一页、下一页翻页；首页禁用"上一页"，末页禁用"下一页"；页码较多时省略中间页码；翻页时保留当前筛选条件。</w:t>
      </w:r>
    </w:p>
    <w:p w14:paraId="3EAE8EE9">
      <w:r>
        <w:t>8. 主题联动：接收上层框架主题切换消息，同步切换明暗模式。</w:t>
      </w:r>
    </w:p>
    <w:p w14:paraId="62DF9CE2">
      <w:r>
        <w:t>9. 异常恢复：新增、编辑弹窗在接口请求失败后保留用户已填写内容，不自动清空表单。</w:t>
      </w:r>
    </w:p>
    <w:p w14:paraId="37A9C6A7">
      <w:r>
        <w:rPr>
          <w:rFonts w:hint="eastAsia"/>
          <w:lang w:val="en-US" w:eastAsia="zh-CN"/>
        </w:rPr>
        <w:t xml:space="preserve">10. </w:t>
      </w:r>
      <w:r>
        <w:t>导入交互：点击“导入”打开导入弹窗；支持下载标准模板、选择文件、上传校验和查看导入结果；导入完成后展示成功、失败和跳过数量，并支持下载错误报告。</w:t>
      </w:r>
    </w:p>
    <w:p w14:paraId="226E0F4D"/>
    <w:p w14:paraId="750AC0B1">
      <w:pPr>
        <w:pStyle w:val="3"/>
      </w:pPr>
      <w:r>
        <w:t>【异常提示】</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7"/>
        <w:gridCol w:w="6105"/>
      </w:tblGrid>
      <w:tr w14:paraId="5F7EA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7" w:type="dxa"/>
          </w:tcPr>
          <w:p w14:paraId="191E7012">
            <w:pPr>
              <w:spacing w:after="0" w:line="240" w:lineRule="auto"/>
            </w:pPr>
            <w:r>
              <w:rPr>
                <w:b/>
                <w:sz w:val="18"/>
              </w:rPr>
              <w:t>场景</w:t>
            </w:r>
          </w:p>
        </w:tc>
        <w:tc>
          <w:tcPr>
            <w:tcW w:w="6105" w:type="dxa"/>
          </w:tcPr>
          <w:p w14:paraId="64BD5900">
            <w:pPr>
              <w:spacing w:after="0" w:line="240" w:lineRule="auto"/>
            </w:pPr>
            <w:r>
              <w:rPr>
                <w:b/>
                <w:sz w:val="18"/>
              </w:rPr>
              <w:t>提示文案</w:t>
            </w:r>
          </w:p>
        </w:tc>
      </w:tr>
      <w:tr w14:paraId="2140F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7" w:type="dxa"/>
          </w:tcPr>
          <w:p w14:paraId="67D34080">
            <w:pPr>
              <w:spacing w:after="0" w:line="240" w:lineRule="auto"/>
            </w:pPr>
            <w:r>
              <w:rPr>
                <w:sz w:val="18"/>
              </w:rPr>
              <w:t>列表无数据</w:t>
            </w:r>
          </w:p>
        </w:tc>
        <w:tc>
          <w:tcPr>
            <w:tcW w:w="6105" w:type="dxa"/>
          </w:tcPr>
          <w:p w14:paraId="08487FBB">
            <w:pPr>
              <w:spacing w:after="0" w:line="240" w:lineRule="auto"/>
            </w:pPr>
            <w:r>
              <w:rPr>
                <w:sz w:val="18"/>
              </w:rPr>
              <w:t>暂无数据</w:t>
            </w:r>
          </w:p>
        </w:tc>
      </w:tr>
      <w:tr w14:paraId="33C36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7" w:type="dxa"/>
          </w:tcPr>
          <w:p w14:paraId="50159833">
            <w:pPr>
              <w:spacing w:after="0" w:line="240" w:lineRule="auto"/>
            </w:pPr>
            <w:r>
              <w:rPr>
                <w:sz w:val="18"/>
              </w:rPr>
              <w:t>详情字段为空</w:t>
            </w:r>
          </w:p>
        </w:tc>
        <w:tc>
          <w:tcPr>
            <w:tcW w:w="6105" w:type="dxa"/>
          </w:tcPr>
          <w:p w14:paraId="0BADDEA8">
            <w:pPr>
              <w:spacing w:after="0" w:line="240" w:lineRule="auto"/>
            </w:pPr>
            <w:r>
              <w:rPr>
                <w:sz w:val="18"/>
              </w:rPr>
              <w:t>对应字段显示"--"或"暂无措施描述"</w:t>
            </w:r>
          </w:p>
        </w:tc>
      </w:tr>
      <w:tr w14:paraId="7B280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7" w:type="dxa"/>
          </w:tcPr>
          <w:p w14:paraId="3BF360CE">
            <w:pPr>
              <w:spacing w:after="0" w:line="240" w:lineRule="auto"/>
            </w:pPr>
            <w:r>
              <w:rPr>
                <w:sz w:val="18"/>
              </w:rPr>
              <w:t>措施名称为空</w:t>
            </w:r>
          </w:p>
        </w:tc>
        <w:tc>
          <w:tcPr>
            <w:tcW w:w="6105" w:type="dxa"/>
          </w:tcPr>
          <w:p w14:paraId="464D4E07">
            <w:pPr>
              <w:spacing w:after="0" w:line="240" w:lineRule="auto"/>
            </w:pPr>
            <w:r>
              <w:rPr>
                <w:sz w:val="18"/>
              </w:rPr>
              <w:t>请填写措施名称</w:t>
            </w:r>
          </w:p>
        </w:tc>
      </w:tr>
      <w:tr w14:paraId="0885A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7" w:type="dxa"/>
          </w:tcPr>
          <w:p w14:paraId="51A17A65">
            <w:pPr>
              <w:spacing w:after="0" w:line="240" w:lineRule="auto"/>
            </w:pPr>
            <w:r>
              <w:rPr>
                <w:sz w:val="18"/>
              </w:rPr>
              <w:t>措施类型未选择</w:t>
            </w:r>
          </w:p>
        </w:tc>
        <w:tc>
          <w:tcPr>
            <w:tcW w:w="6105" w:type="dxa"/>
          </w:tcPr>
          <w:p w14:paraId="3380B6A9">
            <w:pPr>
              <w:spacing w:after="0" w:line="240" w:lineRule="auto"/>
            </w:pPr>
            <w:r>
              <w:rPr>
                <w:sz w:val="18"/>
              </w:rPr>
              <w:t>请选择措施类型</w:t>
            </w:r>
          </w:p>
        </w:tc>
      </w:tr>
      <w:tr w14:paraId="7E591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7" w:type="dxa"/>
          </w:tcPr>
          <w:p w14:paraId="4C3A8A57">
            <w:pPr>
              <w:spacing w:after="0" w:line="240" w:lineRule="auto"/>
            </w:pPr>
            <w:r>
              <w:rPr>
                <w:sz w:val="18"/>
              </w:rPr>
              <w:t>措施描述未填写</w:t>
            </w:r>
          </w:p>
        </w:tc>
        <w:tc>
          <w:tcPr>
            <w:tcW w:w="6105" w:type="dxa"/>
          </w:tcPr>
          <w:p w14:paraId="7E77949E">
            <w:pPr>
              <w:spacing w:after="0" w:line="240" w:lineRule="auto"/>
            </w:pPr>
            <w:r>
              <w:rPr>
                <w:sz w:val="18"/>
              </w:rPr>
              <w:t>请输入措施描述</w:t>
            </w:r>
          </w:p>
        </w:tc>
      </w:tr>
      <w:tr w14:paraId="590DE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7" w:type="dxa"/>
          </w:tcPr>
          <w:p w14:paraId="45B997D8">
            <w:pPr>
              <w:spacing w:after="0" w:line="240" w:lineRule="auto"/>
            </w:pPr>
            <w:r>
              <w:rPr>
                <w:sz w:val="18"/>
              </w:rPr>
              <w:t>措施名称重复</w:t>
            </w:r>
          </w:p>
        </w:tc>
        <w:tc>
          <w:tcPr>
            <w:tcW w:w="6105" w:type="dxa"/>
          </w:tcPr>
          <w:p w14:paraId="3BE4D104">
            <w:pPr>
              <w:spacing w:after="0" w:line="240" w:lineRule="auto"/>
            </w:pPr>
            <w:r>
              <w:rPr>
                <w:sz w:val="18"/>
              </w:rPr>
              <w:t>当前措施类型下已存在相同名称的措施</w:t>
            </w:r>
          </w:p>
        </w:tc>
      </w:tr>
      <w:tr w14:paraId="165A1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7" w:type="dxa"/>
          </w:tcPr>
          <w:p w14:paraId="7D80520D">
            <w:pPr>
              <w:spacing w:after="0" w:line="240" w:lineRule="auto"/>
            </w:pPr>
            <w:r>
              <w:rPr>
                <w:sz w:val="18"/>
              </w:rPr>
              <w:t>删除二次确认</w:t>
            </w:r>
          </w:p>
        </w:tc>
        <w:tc>
          <w:tcPr>
            <w:tcW w:w="6105" w:type="dxa"/>
          </w:tcPr>
          <w:p w14:paraId="2BAC8E23">
            <w:pPr>
              <w:spacing w:after="0" w:line="240" w:lineRule="auto"/>
            </w:pPr>
            <w:r>
              <w:rPr>
                <w:sz w:val="18"/>
              </w:rPr>
              <w:t>确定要删除该风险措施吗？此操作不可撤销</w:t>
            </w:r>
          </w:p>
        </w:tc>
      </w:tr>
      <w:tr w14:paraId="530FE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7" w:type="dxa"/>
          </w:tcPr>
          <w:p w14:paraId="51141819">
            <w:pPr>
              <w:spacing w:after="0" w:line="240" w:lineRule="auto"/>
            </w:pPr>
            <w:r>
              <w:rPr>
                <w:sz w:val="18"/>
              </w:rPr>
              <w:t>删除被引用措施</w:t>
            </w:r>
          </w:p>
        </w:tc>
        <w:tc>
          <w:tcPr>
            <w:tcW w:w="6105" w:type="dxa"/>
          </w:tcPr>
          <w:p w14:paraId="06167BDB">
            <w:pPr>
              <w:spacing w:after="0" w:line="240" w:lineRule="auto"/>
            </w:pPr>
            <w:r>
              <w:rPr>
                <w:sz w:val="18"/>
              </w:rPr>
              <w:t>该措施已被N条业务数据引用，不允许删除</w:t>
            </w:r>
          </w:p>
        </w:tc>
      </w:tr>
      <w:tr w14:paraId="4C459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7" w:type="dxa"/>
          </w:tcPr>
          <w:p w14:paraId="7EF18CE1">
            <w:pPr>
              <w:spacing w:after="0" w:line="240" w:lineRule="auto"/>
            </w:pPr>
            <w:r>
              <w:rPr>
                <w:sz w:val="18"/>
              </w:rPr>
              <w:t>新增成功</w:t>
            </w:r>
          </w:p>
        </w:tc>
        <w:tc>
          <w:tcPr>
            <w:tcW w:w="6105" w:type="dxa"/>
          </w:tcPr>
          <w:p w14:paraId="232BD2D0">
            <w:pPr>
              <w:spacing w:after="0" w:line="240" w:lineRule="auto"/>
            </w:pPr>
            <w:r>
              <w:rPr>
                <w:sz w:val="18"/>
              </w:rPr>
              <w:t>新增成功</w:t>
            </w:r>
          </w:p>
        </w:tc>
      </w:tr>
      <w:tr w14:paraId="22497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7" w:type="dxa"/>
          </w:tcPr>
          <w:p w14:paraId="058DF1E2">
            <w:pPr>
              <w:spacing w:after="0" w:line="240" w:lineRule="auto"/>
            </w:pPr>
            <w:r>
              <w:rPr>
                <w:sz w:val="18"/>
              </w:rPr>
              <w:t>编辑成功</w:t>
            </w:r>
          </w:p>
        </w:tc>
        <w:tc>
          <w:tcPr>
            <w:tcW w:w="6105" w:type="dxa"/>
          </w:tcPr>
          <w:p w14:paraId="377E06F1">
            <w:pPr>
              <w:spacing w:after="0" w:line="240" w:lineRule="auto"/>
            </w:pPr>
            <w:r>
              <w:rPr>
                <w:sz w:val="18"/>
              </w:rPr>
              <w:t>保存成功</w:t>
            </w:r>
          </w:p>
        </w:tc>
      </w:tr>
      <w:tr w14:paraId="36BD8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7" w:type="dxa"/>
          </w:tcPr>
          <w:p w14:paraId="72818390">
            <w:pPr>
              <w:spacing w:after="0" w:line="240" w:lineRule="auto"/>
            </w:pPr>
            <w:r>
              <w:rPr>
                <w:sz w:val="18"/>
              </w:rPr>
              <w:t>删除成功</w:t>
            </w:r>
          </w:p>
        </w:tc>
        <w:tc>
          <w:tcPr>
            <w:tcW w:w="6105" w:type="dxa"/>
          </w:tcPr>
          <w:p w14:paraId="4907CB25">
            <w:pPr>
              <w:spacing w:after="0" w:line="240" w:lineRule="auto"/>
            </w:pPr>
            <w:r>
              <w:rPr>
                <w:sz w:val="18"/>
              </w:rPr>
              <w:t>删除成功</w:t>
            </w:r>
          </w:p>
        </w:tc>
      </w:tr>
      <w:tr w14:paraId="12275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7" w:type="dxa"/>
          </w:tcPr>
          <w:p w14:paraId="4D96771D">
            <w:pPr>
              <w:spacing w:after="0" w:line="240" w:lineRule="auto"/>
            </w:pPr>
            <w:r>
              <w:rPr>
                <w:sz w:val="18"/>
              </w:rPr>
              <w:t>导出成功</w:t>
            </w:r>
          </w:p>
        </w:tc>
        <w:tc>
          <w:tcPr>
            <w:tcW w:w="6105" w:type="dxa"/>
          </w:tcPr>
          <w:p w14:paraId="0EFDFA43">
            <w:pPr>
              <w:spacing w:after="0" w:line="240" w:lineRule="auto"/>
            </w:pPr>
            <w:r>
              <w:rPr>
                <w:sz w:val="18"/>
              </w:rPr>
              <w:t>导出成功</w:t>
            </w:r>
          </w:p>
        </w:tc>
      </w:tr>
      <w:tr w14:paraId="15742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7" w:type="dxa"/>
          </w:tcPr>
          <w:p w14:paraId="6E390CD6">
            <w:pPr>
              <w:spacing w:after="0" w:line="240" w:lineRule="auto"/>
            </w:pPr>
            <w:r>
              <w:rPr>
                <w:sz w:val="18"/>
              </w:rPr>
              <w:t>导出数据过多</w:t>
            </w:r>
          </w:p>
        </w:tc>
        <w:tc>
          <w:tcPr>
            <w:tcW w:w="6105" w:type="dxa"/>
          </w:tcPr>
          <w:p w14:paraId="3CCA47CE">
            <w:pPr>
              <w:spacing w:after="0" w:line="240" w:lineRule="auto"/>
            </w:pPr>
            <w:r>
              <w:rPr>
                <w:sz w:val="18"/>
              </w:rPr>
              <w:t>当前导出数据超过10000条，请缩小筛选范围后导出</w:t>
            </w:r>
          </w:p>
        </w:tc>
      </w:tr>
      <w:tr w14:paraId="08AA6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7" w:type="dxa"/>
          </w:tcPr>
          <w:p w14:paraId="443DC8FC">
            <w:pPr>
              <w:spacing w:after="0" w:line="240" w:lineRule="auto"/>
            </w:pPr>
            <w:r>
              <w:rPr>
                <w:sz w:val="18"/>
              </w:rPr>
              <w:t>保存冲突</w:t>
            </w:r>
          </w:p>
        </w:tc>
        <w:tc>
          <w:tcPr>
            <w:tcW w:w="6105" w:type="dxa"/>
          </w:tcPr>
          <w:p w14:paraId="07AA6CD0">
            <w:pPr>
              <w:spacing w:after="0" w:line="240" w:lineRule="auto"/>
            </w:pPr>
            <w:r>
              <w:rPr>
                <w:sz w:val="18"/>
              </w:rPr>
              <w:t>该措施已被其他用户修改，请刷新后重试</w:t>
            </w:r>
          </w:p>
        </w:tc>
      </w:tr>
      <w:tr w14:paraId="02435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7" w:type="dxa"/>
          </w:tcPr>
          <w:p w14:paraId="76865733">
            <w:pPr>
              <w:spacing w:after="0" w:line="240" w:lineRule="auto"/>
            </w:pPr>
            <w:r>
              <w:rPr>
                <w:sz w:val="18"/>
              </w:rPr>
              <w:t>无操作权限</w:t>
            </w:r>
          </w:p>
        </w:tc>
        <w:tc>
          <w:tcPr>
            <w:tcW w:w="6105" w:type="dxa"/>
          </w:tcPr>
          <w:p w14:paraId="5F8EDA61">
            <w:pPr>
              <w:spacing w:after="0" w:line="240" w:lineRule="auto"/>
            </w:pPr>
            <w:r>
              <w:rPr>
                <w:sz w:val="18"/>
              </w:rPr>
              <w:t>当前账号无此操作权限，请联系系统管理员</w:t>
            </w:r>
          </w:p>
        </w:tc>
      </w:tr>
    </w:tbl>
    <w:p w14:paraId="623B9DA6"/>
    <w:p w14:paraId="77C68C4E">
      <w:pPr>
        <w:pStyle w:val="3"/>
      </w:pPr>
      <w:r>
        <w:t>【权限与审计】</w:t>
      </w:r>
    </w:p>
    <w:p w14:paraId="0FB2AD01">
      <w:r>
        <w:t>（1）权限规则：</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2"/>
        <w:gridCol w:w="2129"/>
        <w:gridCol w:w="2132"/>
        <w:gridCol w:w="2129"/>
      </w:tblGrid>
      <w:tr w14:paraId="5F0F2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2DE840B">
            <w:pPr>
              <w:spacing w:after="0" w:line="240" w:lineRule="auto"/>
            </w:pPr>
            <w:r>
              <w:rPr>
                <w:b/>
                <w:sz w:val="18"/>
              </w:rPr>
              <w:t>操作</w:t>
            </w:r>
          </w:p>
        </w:tc>
        <w:tc>
          <w:tcPr>
            <w:tcW w:w="2160" w:type="dxa"/>
          </w:tcPr>
          <w:p w14:paraId="09F8FE23">
            <w:pPr>
              <w:spacing w:after="0" w:line="240" w:lineRule="auto"/>
            </w:pPr>
            <w:r>
              <w:rPr>
                <w:b/>
                <w:sz w:val="18"/>
              </w:rPr>
              <w:t>普通用户</w:t>
            </w:r>
          </w:p>
        </w:tc>
        <w:tc>
          <w:tcPr>
            <w:tcW w:w="2160" w:type="dxa"/>
          </w:tcPr>
          <w:p w14:paraId="02A3D784">
            <w:pPr>
              <w:spacing w:after="0" w:line="240" w:lineRule="auto"/>
            </w:pPr>
            <w:r>
              <w:rPr>
                <w:b/>
                <w:sz w:val="18"/>
              </w:rPr>
              <w:t>部门管理员</w:t>
            </w:r>
          </w:p>
        </w:tc>
        <w:tc>
          <w:tcPr>
            <w:tcW w:w="2160" w:type="dxa"/>
          </w:tcPr>
          <w:p w14:paraId="01CB1A64">
            <w:pPr>
              <w:spacing w:after="0" w:line="240" w:lineRule="auto"/>
            </w:pPr>
            <w:r>
              <w:rPr>
                <w:b/>
                <w:sz w:val="18"/>
              </w:rPr>
              <w:t>系统管理员</w:t>
            </w:r>
          </w:p>
        </w:tc>
      </w:tr>
      <w:tr w14:paraId="08F8A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EB96DCF">
            <w:pPr>
              <w:spacing w:after="0" w:line="240" w:lineRule="auto"/>
            </w:pPr>
            <w:r>
              <w:rPr>
                <w:sz w:val="18"/>
              </w:rPr>
              <w:t>查看、筛选</w:t>
            </w:r>
          </w:p>
        </w:tc>
        <w:tc>
          <w:tcPr>
            <w:tcW w:w="2160" w:type="dxa"/>
          </w:tcPr>
          <w:p w14:paraId="08B9FD43">
            <w:pPr>
              <w:spacing w:after="0" w:line="240" w:lineRule="auto"/>
            </w:pPr>
            <w:r>
              <w:rPr>
                <w:sz w:val="18"/>
              </w:rPr>
              <w:t>是</w:t>
            </w:r>
          </w:p>
        </w:tc>
        <w:tc>
          <w:tcPr>
            <w:tcW w:w="2160" w:type="dxa"/>
          </w:tcPr>
          <w:p w14:paraId="29AD8935">
            <w:pPr>
              <w:spacing w:after="0" w:line="240" w:lineRule="auto"/>
            </w:pPr>
            <w:r>
              <w:rPr>
                <w:sz w:val="18"/>
              </w:rPr>
              <w:t>是</w:t>
            </w:r>
          </w:p>
        </w:tc>
        <w:tc>
          <w:tcPr>
            <w:tcW w:w="2160" w:type="dxa"/>
          </w:tcPr>
          <w:p w14:paraId="508003AB">
            <w:pPr>
              <w:spacing w:after="0" w:line="240" w:lineRule="auto"/>
            </w:pPr>
            <w:r>
              <w:rPr>
                <w:sz w:val="18"/>
              </w:rPr>
              <w:t>是</w:t>
            </w:r>
          </w:p>
        </w:tc>
      </w:tr>
      <w:tr w14:paraId="578C5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852BEE2">
            <w:pPr>
              <w:spacing w:after="0" w:line="240" w:lineRule="auto"/>
            </w:pPr>
            <w:r>
              <w:rPr>
                <w:sz w:val="18"/>
              </w:rPr>
              <w:t>新增</w:t>
            </w:r>
          </w:p>
        </w:tc>
        <w:tc>
          <w:tcPr>
            <w:tcW w:w="2160" w:type="dxa"/>
          </w:tcPr>
          <w:p w14:paraId="14E504B1">
            <w:pPr>
              <w:spacing w:after="0" w:line="240" w:lineRule="auto"/>
            </w:pPr>
            <w:r>
              <w:rPr>
                <w:sz w:val="18"/>
              </w:rPr>
              <w:t>否</w:t>
            </w:r>
          </w:p>
        </w:tc>
        <w:tc>
          <w:tcPr>
            <w:tcW w:w="2160" w:type="dxa"/>
          </w:tcPr>
          <w:p w14:paraId="7DE52186">
            <w:pPr>
              <w:spacing w:after="0" w:line="240" w:lineRule="auto"/>
            </w:pPr>
            <w:r>
              <w:rPr>
                <w:sz w:val="18"/>
              </w:rPr>
              <w:t>是</w:t>
            </w:r>
          </w:p>
        </w:tc>
        <w:tc>
          <w:tcPr>
            <w:tcW w:w="2160" w:type="dxa"/>
          </w:tcPr>
          <w:p w14:paraId="5E142AD5">
            <w:pPr>
              <w:spacing w:after="0" w:line="240" w:lineRule="auto"/>
            </w:pPr>
            <w:r>
              <w:rPr>
                <w:sz w:val="18"/>
              </w:rPr>
              <w:t>是</w:t>
            </w:r>
          </w:p>
        </w:tc>
      </w:tr>
      <w:tr w14:paraId="20C7B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A0D2762">
            <w:pPr>
              <w:spacing w:after="0" w:line="240" w:lineRule="auto"/>
            </w:pPr>
            <w:r>
              <w:rPr>
                <w:sz w:val="18"/>
              </w:rPr>
              <w:t>编辑</w:t>
            </w:r>
          </w:p>
        </w:tc>
        <w:tc>
          <w:tcPr>
            <w:tcW w:w="2160" w:type="dxa"/>
          </w:tcPr>
          <w:p w14:paraId="0EC0B419">
            <w:pPr>
              <w:spacing w:after="0" w:line="240" w:lineRule="auto"/>
            </w:pPr>
            <w:r>
              <w:rPr>
                <w:sz w:val="18"/>
              </w:rPr>
              <w:t>否</w:t>
            </w:r>
          </w:p>
        </w:tc>
        <w:tc>
          <w:tcPr>
            <w:tcW w:w="2160" w:type="dxa"/>
          </w:tcPr>
          <w:p w14:paraId="46E6094D">
            <w:pPr>
              <w:spacing w:after="0" w:line="240" w:lineRule="auto"/>
            </w:pPr>
            <w:r>
              <w:rPr>
                <w:sz w:val="18"/>
              </w:rPr>
              <w:t>是</w:t>
            </w:r>
          </w:p>
        </w:tc>
        <w:tc>
          <w:tcPr>
            <w:tcW w:w="2160" w:type="dxa"/>
          </w:tcPr>
          <w:p w14:paraId="608FA059">
            <w:pPr>
              <w:spacing w:after="0" w:line="240" w:lineRule="auto"/>
            </w:pPr>
            <w:r>
              <w:rPr>
                <w:sz w:val="18"/>
              </w:rPr>
              <w:t>是</w:t>
            </w:r>
          </w:p>
        </w:tc>
      </w:tr>
      <w:tr w14:paraId="29F84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024D138">
            <w:pPr>
              <w:spacing w:after="0" w:line="240" w:lineRule="auto"/>
            </w:pPr>
            <w:r>
              <w:rPr>
                <w:sz w:val="18"/>
              </w:rPr>
              <w:t>删除</w:t>
            </w:r>
          </w:p>
        </w:tc>
        <w:tc>
          <w:tcPr>
            <w:tcW w:w="2160" w:type="dxa"/>
          </w:tcPr>
          <w:p w14:paraId="3533352D">
            <w:pPr>
              <w:spacing w:after="0" w:line="240" w:lineRule="auto"/>
            </w:pPr>
            <w:r>
              <w:rPr>
                <w:sz w:val="18"/>
              </w:rPr>
              <w:t>否</w:t>
            </w:r>
          </w:p>
        </w:tc>
        <w:tc>
          <w:tcPr>
            <w:tcW w:w="2160" w:type="dxa"/>
          </w:tcPr>
          <w:p w14:paraId="1892789A">
            <w:pPr>
              <w:spacing w:after="0" w:line="240" w:lineRule="auto"/>
            </w:pPr>
            <w:r>
              <w:rPr>
                <w:sz w:val="18"/>
              </w:rPr>
              <w:t>是，仅限未引用措施</w:t>
            </w:r>
          </w:p>
        </w:tc>
        <w:tc>
          <w:tcPr>
            <w:tcW w:w="2160" w:type="dxa"/>
          </w:tcPr>
          <w:p w14:paraId="580A12DA">
            <w:pPr>
              <w:spacing w:after="0" w:line="240" w:lineRule="auto"/>
            </w:pPr>
            <w:r>
              <w:rPr>
                <w:sz w:val="18"/>
              </w:rPr>
              <w:t>是</w:t>
            </w:r>
          </w:p>
        </w:tc>
      </w:tr>
      <w:tr w14:paraId="0DF6D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108BDDA8">
            <w:pPr>
              <w:snapToGrid w:val="0"/>
              <w:spacing w:after="0" w:line="240" w:lineRule="auto"/>
              <w:ind w:left="0" w:leftChars="0" w:right="0" w:rightChars="0" w:firstLine="0" w:firstLineChars="0"/>
              <w:jc w:val="both"/>
              <w:rPr>
                <w:sz w:val="18"/>
                <w:szCs w:val="18"/>
              </w:rPr>
            </w:pPr>
            <w:r>
              <w:rPr>
                <w:rFonts w:ascii="宋体" w:hAnsi="宋体" w:eastAsia="宋体" w:cs="宋体"/>
                <w:b w:val="0"/>
                <w:sz w:val="18"/>
                <w:szCs w:val="18"/>
              </w:rPr>
              <w:t>导入</w:t>
            </w:r>
          </w:p>
        </w:tc>
        <w:tc>
          <w:tcPr>
            <w:tcW w:w="2160" w:type="dxa"/>
            <w:vAlign w:val="center"/>
          </w:tcPr>
          <w:p w14:paraId="25CC939E">
            <w:pPr>
              <w:snapToGrid w:val="0"/>
              <w:spacing w:after="0" w:line="240" w:lineRule="auto"/>
              <w:ind w:left="0" w:leftChars="0" w:right="0" w:rightChars="0" w:firstLine="0" w:firstLineChars="0"/>
              <w:jc w:val="both"/>
              <w:rPr>
                <w:sz w:val="18"/>
                <w:szCs w:val="18"/>
              </w:rPr>
            </w:pPr>
            <w:r>
              <w:rPr>
                <w:rFonts w:ascii="宋体" w:hAnsi="宋体" w:eastAsia="宋体" w:cs="宋体"/>
                <w:b w:val="0"/>
                <w:sz w:val="18"/>
                <w:szCs w:val="18"/>
              </w:rPr>
              <w:t>否</w:t>
            </w:r>
          </w:p>
        </w:tc>
        <w:tc>
          <w:tcPr>
            <w:tcW w:w="2160" w:type="dxa"/>
            <w:vAlign w:val="center"/>
          </w:tcPr>
          <w:p w14:paraId="210CD0D4">
            <w:pPr>
              <w:snapToGrid w:val="0"/>
              <w:spacing w:after="0" w:line="240" w:lineRule="auto"/>
              <w:ind w:left="0" w:leftChars="0" w:right="0" w:rightChars="0" w:firstLine="0" w:firstLineChars="0"/>
              <w:jc w:val="both"/>
              <w:rPr>
                <w:sz w:val="18"/>
                <w:szCs w:val="18"/>
              </w:rPr>
            </w:pPr>
            <w:r>
              <w:rPr>
                <w:rFonts w:ascii="宋体" w:hAnsi="宋体" w:eastAsia="宋体" w:cs="宋体"/>
                <w:b w:val="0"/>
                <w:sz w:val="18"/>
                <w:szCs w:val="18"/>
              </w:rPr>
              <w:t>是</w:t>
            </w:r>
          </w:p>
        </w:tc>
        <w:tc>
          <w:tcPr>
            <w:tcW w:w="2160" w:type="dxa"/>
            <w:vAlign w:val="center"/>
          </w:tcPr>
          <w:p w14:paraId="78DEB4F7">
            <w:pPr>
              <w:snapToGrid w:val="0"/>
              <w:spacing w:after="0" w:line="240" w:lineRule="auto"/>
              <w:ind w:left="0" w:leftChars="0" w:right="0" w:rightChars="0" w:firstLine="0" w:firstLineChars="0"/>
              <w:jc w:val="both"/>
              <w:rPr>
                <w:sz w:val="18"/>
                <w:szCs w:val="18"/>
              </w:rPr>
            </w:pPr>
            <w:r>
              <w:rPr>
                <w:rFonts w:ascii="宋体" w:hAnsi="宋体" w:eastAsia="宋体" w:cs="宋体"/>
                <w:b w:val="0"/>
                <w:sz w:val="18"/>
                <w:szCs w:val="18"/>
              </w:rPr>
              <w:t>是</w:t>
            </w:r>
          </w:p>
        </w:tc>
      </w:tr>
      <w:tr w14:paraId="3A3A7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5A37422">
            <w:pPr>
              <w:spacing w:after="0" w:line="240" w:lineRule="auto"/>
              <w:jc w:val="both"/>
              <w:rPr>
                <w:sz w:val="18"/>
                <w:szCs w:val="18"/>
              </w:rPr>
            </w:pPr>
            <w:r>
              <w:rPr>
                <w:sz w:val="18"/>
                <w:szCs w:val="18"/>
              </w:rPr>
              <w:t>导出</w:t>
            </w:r>
          </w:p>
        </w:tc>
        <w:tc>
          <w:tcPr>
            <w:tcW w:w="2160" w:type="dxa"/>
          </w:tcPr>
          <w:p w14:paraId="6439F53C">
            <w:pPr>
              <w:spacing w:after="0" w:line="240" w:lineRule="auto"/>
              <w:jc w:val="both"/>
              <w:rPr>
                <w:sz w:val="18"/>
                <w:szCs w:val="18"/>
              </w:rPr>
            </w:pPr>
            <w:r>
              <w:rPr>
                <w:sz w:val="18"/>
                <w:szCs w:val="18"/>
              </w:rPr>
              <w:t>是</w:t>
            </w:r>
          </w:p>
        </w:tc>
        <w:tc>
          <w:tcPr>
            <w:tcW w:w="2160" w:type="dxa"/>
          </w:tcPr>
          <w:p w14:paraId="0A040D34">
            <w:pPr>
              <w:spacing w:after="0" w:line="240" w:lineRule="auto"/>
              <w:jc w:val="both"/>
              <w:rPr>
                <w:sz w:val="18"/>
                <w:szCs w:val="18"/>
              </w:rPr>
            </w:pPr>
            <w:r>
              <w:rPr>
                <w:sz w:val="18"/>
                <w:szCs w:val="18"/>
              </w:rPr>
              <w:t>是</w:t>
            </w:r>
          </w:p>
        </w:tc>
        <w:tc>
          <w:tcPr>
            <w:tcW w:w="2160" w:type="dxa"/>
          </w:tcPr>
          <w:p w14:paraId="6FD0B15E">
            <w:pPr>
              <w:spacing w:after="0" w:line="240" w:lineRule="auto"/>
              <w:jc w:val="both"/>
              <w:rPr>
                <w:sz w:val="18"/>
                <w:szCs w:val="18"/>
              </w:rPr>
            </w:pPr>
            <w:r>
              <w:rPr>
                <w:sz w:val="18"/>
                <w:szCs w:val="18"/>
              </w:rPr>
              <w:t>是</w:t>
            </w:r>
          </w:p>
        </w:tc>
      </w:tr>
    </w:tbl>
    <w:p w14:paraId="5FA331D6"/>
    <w:p w14:paraId="11B11E3A">
      <w:r>
        <w:t>（2）审计规则：</w:t>
      </w:r>
    </w:p>
    <w:p w14:paraId="559151D9">
      <w:r>
        <w:t>- 以下操作必须写入审计日志：新增措施、编辑措施、删除措施、导出措施。</w:t>
      </w:r>
    </w:p>
    <w:p w14:paraId="5AFD2DF7">
      <w:r>
        <w:t>- 审计日志至少包含操作类型、措施编号、措施名称、操作人、操作时间、操作结果、失败原因、修改前内容和修改后内容。</w:t>
      </w:r>
    </w:p>
    <w:p w14:paraId="160C5C33">
      <w:pPr>
        <w:pStyle w:val="3"/>
      </w:pPr>
      <w:r>
        <w:t>【埋点要求】</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7"/>
        <w:gridCol w:w="1915"/>
        <w:gridCol w:w="4790"/>
      </w:tblGrid>
      <w:tr w14:paraId="701CD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7" w:type="dxa"/>
          </w:tcPr>
          <w:p w14:paraId="1B3EFA40">
            <w:pPr>
              <w:spacing w:after="0" w:line="240" w:lineRule="auto"/>
            </w:pPr>
            <w:r>
              <w:rPr>
                <w:b/>
                <w:sz w:val="18"/>
              </w:rPr>
              <w:t>埋点事件</w:t>
            </w:r>
          </w:p>
        </w:tc>
        <w:tc>
          <w:tcPr>
            <w:tcW w:w="1915" w:type="dxa"/>
          </w:tcPr>
          <w:p w14:paraId="6B5CE5CE">
            <w:pPr>
              <w:spacing w:after="0" w:line="240" w:lineRule="auto"/>
            </w:pPr>
            <w:r>
              <w:rPr>
                <w:b/>
                <w:sz w:val="18"/>
              </w:rPr>
              <w:t>触发时机</w:t>
            </w:r>
          </w:p>
        </w:tc>
        <w:tc>
          <w:tcPr>
            <w:tcW w:w="4790" w:type="dxa"/>
          </w:tcPr>
          <w:p w14:paraId="4A6D1B5A">
            <w:pPr>
              <w:spacing w:after="0" w:line="240" w:lineRule="auto"/>
            </w:pPr>
            <w:r>
              <w:rPr>
                <w:b/>
                <w:sz w:val="18"/>
              </w:rPr>
              <w:t>关键属性</w:t>
            </w:r>
          </w:p>
        </w:tc>
      </w:tr>
      <w:tr w14:paraId="07A06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7" w:type="dxa"/>
          </w:tcPr>
          <w:p w14:paraId="2D198563">
            <w:pPr>
              <w:spacing w:after="0" w:line="240" w:lineRule="auto"/>
            </w:pPr>
            <w:r>
              <w:rPr>
                <w:sz w:val="18"/>
              </w:rPr>
              <w:t>措施库页面访问</w:t>
            </w:r>
          </w:p>
        </w:tc>
        <w:tc>
          <w:tcPr>
            <w:tcW w:w="1915" w:type="dxa"/>
          </w:tcPr>
          <w:p w14:paraId="34CA120B">
            <w:pPr>
              <w:spacing w:after="0" w:line="240" w:lineRule="auto"/>
            </w:pPr>
            <w:r>
              <w:rPr>
                <w:sz w:val="18"/>
              </w:rPr>
              <w:t>用户进入页面</w:t>
            </w:r>
          </w:p>
        </w:tc>
        <w:tc>
          <w:tcPr>
            <w:tcW w:w="4790" w:type="dxa"/>
          </w:tcPr>
          <w:p w14:paraId="224B3DA0">
            <w:pPr>
              <w:spacing w:after="0" w:line="240" w:lineRule="auto"/>
            </w:pPr>
            <w:r>
              <w:rPr>
                <w:sz w:val="18"/>
              </w:rPr>
              <w:t>页面来源、用户角色</w:t>
            </w:r>
          </w:p>
        </w:tc>
      </w:tr>
      <w:tr w14:paraId="54FB5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7" w:type="dxa"/>
          </w:tcPr>
          <w:p w14:paraId="73EE8A8A">
            <w:pPr>
              <w:spacing w:after="0" w:line="240" w:lineRule="auto"/>
            </w:pPr>
            <w:r>
              <w:rPr>
                <w:sz w:val="18"/>
              </w:rPr>
              <w:t>措施查询</w:t>
            </w:r>
          </w:p>
        </w:tc>
        <w:tc>
          <w:tcPr>
            <w:tcW w:w="1915" w:type="dxa"/>
          </w:tcPr>
          <w:p w14:paraId="2464E0BC">
            <w:pPr>
              <w:spacing w:after="0" w:line="240" w:lineRule="auto"/>
            </w:pPr>
            <w:r>
              <w:rPr>
                <w:sz w:val="18"/>
              </w:rPr>
              <w:t>筛选条件变化生效</w:t>
            </w:r>
          </w:p>
        </w:tc>
        <w:tc>
          <w:tcPr>
            <w:tcW w:w="4790" w:type="dxa"/>
          </w:tcPr>
          <w:p w14:paraId="0243C6B7">
            <w:pPr>
              <w:spacing w:after="0" w:line="240" w:lineRule="auto"/>
            </w:pPr>
            <w:r>
              <w:rPr>
                <w:sz w:val="18"/>
              </w:rPr>
              <w:t>查询条件、结果数量</w:t>
            </w:r>
          </w:p>
        </w:tc>
      </w:tr>
      <w:tr w14:paraId="0B773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7" w:type="dxa"/>
          </w:tcPr>
          <w:p w14:paraId="6BA32F87">
            <w:pPr>
              <w:spacing w:after="0" w:line="240" w:lineRule="auto"/>
            </w:pPr>
            <w:r>
              <w:rPr>
                <w:sz w:val="18"/>
              </w:rPr>
              <w:t>新增措施提交</w:t>
            </w:r>
          </w:p>
        </w:tc>
        <w:tc>
          <w:tcPr>
            <w:tcW w:w="1915" w:type="dxa"/>
          </w:tcPr>
          <w:p w14:paraId="668046D3">
            <w:pPr>
              <w:spacing w:after="0" w:line="240" w:lineRule="auto"/>
            </w:pPr>
            <w:r>
              <w:rPr>
                <w:sz w:val="18"/>
              </w:rPr>
              <w:t>点击保存</w:t>
            </w:r>
          </w:p>
        </w:tc>
        <w:tc>
          <w:tcPr>
            <w:tcW w:w="4790" w:type="dxa"/>
          </w:tcPr>
          <w:p w14:paraId="7DD6715A">
            <w:pPr>
              <w:spacing w:after="0" w:line="240" w:lineRule="auto"/>
            </w:pPr>
            <w:r>
              <w:rPr>
                <w:sz w:val="18"/>
              </w:rPr>
              <w:t>措施类型、是否成功、失败原因</w:t>
            </w:r>
          </w:p>
        </w:tc>
      </w:tr>
      <w:tr w14:paraId="15B75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7" w:type="dxa"/>
          </w:tcPr>
          <w:p w14:paraId="76FE5C86">
            <w:pPr>
              <w:spacing w:after="0" w:line="240" w:lineRule="auto"/>
            </w:pPr>
            <w:r>
              <w:rPr>
                <w:sz w:val="18"/>
              </w:rPr>
              <w:t>编辑措施提交</w:t>
            </w:r>
          </w:p>
        </w:tc>
        <w:tc>
          <w:tcPr>
            <w:tcW w:w="1915" w:type="dxa"/>
          </w:tcPr>
          <w:p w14:paraId="7E43288E">
            <w:pPr>
              <w:spacing w:after="0" w:line="240" w:lineRule="auto"/>
            </w:pPr>
            <w:r>
              <w:rPr>
                <w:sz w:val="18"/>
              </w:rPr>
              <w:t>点击保存</w:t>
            </w:r>
          </w:p>
        </w:tc>
        <w:tc>
          <w:tcPr>
            <w:tcW w:w="4790" w:type="dxa"/>
          </w:tcPr>
          <w:p w14:paraId="7FF31837">
            <w:pPr>
              <w:spacing w:after="0" w:line="240" w:lineRule="auto"/>
            </w:pPr>
            <w:r>
              <w:rPr>
                <w:sz w:val="18"/>
              </w:rPr>
              <w:t>措施类型、是否被引用、是否成功</w:t>
            </w:r>
          </w:p>
        </w:tc>
      </w:tr>
      <w:tr w14:paraId="22867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7" w:type="dxa"/>
          </w:tcPr>
          <w:p w14:paraId="12276810">
            <w:pPr>
              <w:spacing w:after="0" w:line="240" w:lineRule="auto"/>
            </w:pPr>
            <w:r>
              <w:rPr>
                <w:sz w:val="18"/>
              </w:rPr>
              <w:t>措施删除</w:t>
            </w:r>
          </w:p>
        </w:tc>
        <w:tc>
          <w:tcPr>
            <w:tcW w:w="1915" w:type="dxa"/>
          </w:tcPr>
          <w:p w14:paraId="1BCAF2DF">
            <w:pPr>
              <w:spacing w:after="0" w:line="240" w:lineRule="auto"/>
            </w:pPr>
            <w:r>
              <w:rPr>
                <w:sz w:val="18"/>
              </w:rPr>
              <w:t>确认删除</w:t>
            </w:r>
          </w:p>
        </w:tc>
        <w:tc>
          <w:tcPr>
            <w:tcW w:w="4790" w:type="dxa"/>
          </w:tcPr>
          <w:p w14:paraId="6AE82B0B">
            <w:pPr>
              <w:spacing w:after="0" w:line="240" w:lineRule="auto"/>
            </w:pPr>
            <w:r>
              <w:rPr>
                <w:sz w:val="18"/>
              </w:rPr>
              <w:t>是否被引用、引用条数、操作结果</w:t>
            </w:r>
          </w:p>
        </w:tc>
      </w:tr>
      <w:tr w14:paraId="5F1C4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7" w:type="dxa"/>
          </w:tcPr>
          <w:p w14:paraId="0F056B16">
            <w:pPr>
              <w:spacing w:after="0" w:line="240" w:lineRule="auto"/>
              <w:rPr>
                <w:sz w:val="18"/>
              </w:rPr>
            </w:pPr>
            <w:r>
              <w:rPr>
                <w:sz w:val="18"/>
              </w:rPr>
              <w:t>措施查看</w:t>
            </w:r>
          </w:p>
        </w:tc>
        <w:tc>
          <w:tcPr>
            <w:tcW w:w="1915" w:type="dxa"/>
          </w:tcPr>
          <w:p w14:paraId="44B8EF36">
            <w:pPr>
              <w:spacing w:after="0" w:line="240" w:lineRule="auto"/>
              <w:rPr>
                <w:sz w:val="18"/>
              </w:rPr>
            </w:pPr>
            <w:r>
              <w:rPr>
                <w:sz w:val="18"/>
              </w:rPr>
              <w:t>打开详情</w:t>
            </w:r>
          </w:p>
        </w:tc>
        <w:tc>
          <w:tcPr>
            <w:tcW w:w="4790" w:type="dxa"/>
          </w:tcPr>
          <w:p w14:paraId="4AB463EE">
            <w:pPr>
              <w:spacing w:after="0" w:line="240" w:lineRule="auto"/>
              <w:rPr>
                <w:sz w:val="18"/>
              </w:rPr>
            </w:pPr>
            <w:r>
              <w:rPr>
                <w:sz w:val="18"/>
              </w:rPr>
              <w:t>措施类型、引用条数</w:t>
            </w:r>
          </w:p>
        </w:tc>
      </w:tr>
      <w:tr w14:paraId="72CA0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7" w:type="dxa"/>
            <w:vAlign w:val="center"/>
          </w:tcPr>
          <w:p w14:paraId="76BC12CB">
            <w:pPr>
              <w:spacing w:after="0" w:line="240" w:lineRule="auto"/>
              <w:rPr>
                <w:sz w:val="18"/>
              </w:rPr>
            </w:pPr>
            <w:r>
              <w:rPr>
                <w:sz w:val="18"/>
              </w:rPr>
              <w:t>措施导入</w:t>
            </w:r>
          </w:p>
        </w:tc>
        <w:tc>
          <w:tcPr>
            <w:tcW w:w="1915" w:type="dxa"/>
            <w:vAlign w:val="center"/>
          </w:tcPr>
          <w:p w14:paraId="6BF4BAB9">
            <w:pPr>
              <w:spacing w:after="0" w:line="240" w:lineRule="auto"/>
              <w:rPr>
                <w:sz w:val="18"/>
              </w:rPr>
            </w:pPr>
            <w:r>
              <w:rPr>
                <w:sz w:val="18"/>
              </w:rPr>
              <w:t>导入完成</w:t>
            </w:r>
          </w:p>
        </w:tc>
        <w:tc>
          <w:tcPr>
            <w:tcW w:w="4790" w:type="dxa"/>
            <w:vAlign w:val="center"/>
          </w:tcPr>
          <w:p w14:paraId="4B5024EB">
            <w:pPr>
              <w:spacing w:after="0" w:line="240" w:lineRule="auto"/>
              <w:rPr>
                <w:sz w:val="18"/>
              </w:rPr>
            </w:pPr>
            <w:r>
              <w:rPr>
                <w:sz w:val="18"/>
              </w:rPr>
              <w:t>总行数、成功数、失败数、跳过数</w:t>
            </w:r>
          </w:p>
        </w:tc>
      </w:tr>
      <w:tr w14:paraId="127FD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7" w:type="dxa"/>
          </w:tcPr>
          <w:p w14:paraId="1F92C3EC">
            <w:pPr>
              <w:spacing w:after="0" w:line="240" w:lineRule="auto"/>
            </w:pPr>
            <w:r>
              <w:rPr>
                <w:sz w:val="18"/>
              </w:rPr>
              <w:t>措施导出</w:t>
            </w:r>
          </w:p>
        </w:tc>
        <w:tc>
          <w:tcPr>
            <w:tcW w:w="1915" w:type="dxa"/>
          </w:tcPr>
          <w:p w14:paraId="466264A0">
            <w:pPr>
              <w:spacing w:after="0" w:line="240" w:lineRule="auto"/>
            </w:pPr>
            <w:r>
              <w:rPr>
                <w:sz w:val="18"/>
              </w:rPr>
              <w:t>导出完成</w:t>
            </w:r>
          </w:p>
        </w:tc>
        <w:tc>
          <w:tcPr>
            <w:tcW w:w="4790" w:type="dxa"/>
          </w:tcPr>
          <w:p w14:paraId="6E93EFF0">
            <w:pPr>
              <w:spacing w:after="0" w:line="240" w:lineRule="auto"/>
            </w:pPr>
            <w:r>
              <w:rPr>
                <w:sz w:val="18"/>
              </w:rPr>
              <w:t>导出条数、筛选条件、操作结果</w:t>
            </w:r>
          </w:p>
        </w:tc>
      </w:tr>
    </w:tbl>
    <w:p w14:paraId="2219ADA8"/>
    <w:p w14:paraId="63ACE5C2">
      <w:pPr>
        <w:pStyle w:val="3"/>
      </w:pPr>
      <w:r>
        <w:t>【验收标准】</w:t>
      </w:r>
    </w:p>
    <w:p w14:paraId="225C9829">
      <w:r>
        <w:t>验收标准按功能模块拆分，每条均可验证，覆盖正常、异常、权限、边界场景，格式为：场景 / 操作 / 预期结果。</w:t>
      </w:r>
    </w:p>
    <w:p w14:paraId="06FE1812">
      <w:r>
        <w:t>（1）页面初始化、查询与筛选：</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1"/>
        <w:gridCol w:w="2839"/>
        <w:gridCol w:w="2842"/>
      </w:tblGrid>
      <w:tr w14:paraId="0C98C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46C42B9">
            <w:pPr>
              <w:spacing w:after="0" w:line="240" w:lineRule="auto"/>
            </w:pPr>
            <w:r>
              <w:rPr>
                <w:b/>
                <w:sz w:val="18"/>
              </w:rPr>
              <w:t>场景</w:t>
            </w:r>
          </w:p>
        </w:tc>
        <w:tc>
          <w:tcPr>
            <w:tcW w:w="2880" w:type="dxa"/>
          </w:tcPr>
          <w:p w14:paraId="0177E2C2">
            <w:pPr>
              <w:spacing w:after="0" w:line="240" w:lineRule="auto"/>
            </w:pPr>
            <w:r>
              <w:rPr>
                <w:b/>
                <w:sz w:val="18"/>
              </w:rPr>
              <w:t>操作</w:t>
            </w:r>
          </w:p>
        </w:tc>
        <w:tc>
          <w:tcPr>
            <w:tcW w:w="2880" w:type="dxa"/>
          </w:tcPr>
          <w:p w14:paraId="2E59739F">
            <w:pPr>
              <w:spacing w:after="0" w:line="240" w:lineRule="auto"/>
            </w:pPr>
            <w:r>
              <w:rPr>
                <w:b/>
                <w:sz w:val="18"/>
              </w:rPr>
              <w:t>预期结果</w:t>
            </w:r>
          </w:p>
        </w:tc>
      </w:tr>
      <w:tr w14:paraId="1CD91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62D8442">
            <w:pPr>
              <w:spacing w:after="0" w:line="240" w:lineRule="auto"/>
            </w:pPr>
            <w:r>
              <w:rPr>
                <w:sz w:val="18"/>
              </w:rPr>
              <w:t>【正常】页面初始化</w:t>
            </w:r>
          </w:p>
        </w:tc>
        <w:tc>
          <w:tcPr>
            <w:tcW w:w="2880" w:type="dxa"/>
          </w:tcPr>
          <w:p w14:paraId="5EEB3EA6">
            <w:pPr>
              <w:spacing w:after="0" w:line="240" w:lineRule="auto"/>
            </w:pPr>
            <w:r>
              <w:rPr>
                <w:sz w:val="18"/>
              </w:rPr>
              <w:t>进入"农村自建房风险措施库"页面</w:t>
            </w:r>
          </w:p>
        </w:tc>
        <w:tc>
          <w:tcPr>
            <w:tcW w:w="2880" w:type="dxa"/>
          </w:tcPr>
          <w:p w14:paraId="6A153725">
            <w:pPr>
              <w:spacing w:after="0" w:line="240" w:lineRule="auto"/>
            </w:pPr>
            <w:r>
              <w:rPr>
                <w:sz w:val="18"/>
              </w:rPr>
              <w:t>页面展示4张KPI卡、筛选区、防范措施列表和分页信息；列表默认每页10条，并按风险主项→分项原始顺序→风险等级（红→橙→黄→蓝）排序</w:t>
            </w:r>
          </w:p>
        </w:tc>
      </w:tr>
      <w:tr w14:paraId="6459A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6807FA3">
            <w:pPr>
              <w:spacing w:after="0" w:line="240" w:lineRule="auto"/>
            </w:pPr>
            <w:r>
              <w:rPr>
                <w:sz w:val="18"/>
              </w:rPr>
              <w:t>【正常】按措施类型查询</w:t>
            </w:r>
          </w:p>
        </w:tc>
        <w:tc>
          <w:tcPr>
            <w:tcW w:w="2880" w:type="dxa"/>
          </w:tcPr>
          <w:p w14:paraId="2AEC3B0F">
            <w:pPr>
              <w:spacing w:after="0" w:line="240" w:lineRule="auto"/>
            </w:pPr>
            <w:r>
              <w:rPr>
                <w:sz w:val="18"/>
              </w:rPr>
              <w:t>在措施类型中选择"工程措施"</w:t>
            </w:r>
          </w:p>
        </w:tc>
        <w:tc>
          <w:tcPr>
            <w:tcW w:w="2880" w:type="dxa"/>
          </w:tcPr>
          <w:p w14:paraId="622A9F9E">
            <w:pPr>
              <w:spacing w:after="0" w:line="240" w:lineRule="auto"/>
            </w:pPr>
            <w:r>
              <w:rPr>
                <w:sz w:val="18"/>
              </w:rPr>
              <w:t>列表仅展示措施类型为"工程措施"的数据，分页总数同步更新</w:t>
            </w:r>
          </w:p>
        </w:tc>
      </w:tr>
      <w:tr w14:paraId="3927B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977C4E0">
            <w:pPr>
              <w:spacing w:after="0" w:line="240" w:lineRule="auto"/>
            </w:pPr>
            <w:r>
              <w:rPr>
                <w:sz w:val="18"/>
              </w:rPr>
              <w:t>【正常】关键词查询</w:t>
            </w:r>
          </w:p>
        </w:tc>
        <w:tc>
          <w:tcPr>
            <w:tcW w:w="2880" w:type="dxa"/>
          </w:tcPr>
          <w:p w14:paraId="0E0AE82B">
            <w:pPr>
              <w:spacing w:after="0" w:line="240" w:lineRule="auto"/>
            </w:pPr>
            <w:r>
              <w:rPr>
                <w:sz w:val="18"/>
              </w:rPr>
              <w:t>在关键词输入框输入某一措施名称中的连续字符</w:t>
            </w:r>
          </w:p>
        </w:tc>
        <w:tc>
          <w:tcPr>
            <w:tcW w:w="2880" w:type="dxa"/>
          </w:tcPr>
          <w:p w14:paraId="0DA20787">
            <w:pPr>
              <w:spacing w:after="0" w:line="240" w:lineRule="auto"/>
            </w:pPr>
            <w:r>
              <w:rPr>
                <w:sz w:val="18"/>
              </w:rPr>
              <w:t>列表仅展示措施名称、措施描述或分项名称中包含该关键词的数据</w:t>
            </w:r>
          </w:p>
        </w:tc>
      </w:tr>
      <w:tr w14:paraId="2B0C7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B3C53EF">
            <w:pPr>
              <w:spacing w:after="0" w:line="240" w:lineRule="auto"/>
            </w:pPr>
            <w:r>
              <w:rPr>
                <w:sz w:val="18"/>
              </w:rPr>
              <w:t>【边界】关键词首尾有空格</w:t>
            </w:r>
          </w:p>
        </w:tc>
        <w:tc>
          <w:tcPr>
            <w:tcW w:w="2880" w:type="dxa"/>
          </w:tcPr>
          <w:p w14:paraId="5DA983B1">
            <w:pPr>
              <w:spacing w:after="0" w:line="240" w:lineRule="auto"/>
            </w:pPr>
            <w:r>
              <w:rPr>
                <w:sz w:val="18"/>
              </w:rPr>
              <w:t>在关键词前后各输入多个空格</w:t>
            </w:r>
          </w:p>
        </w:tc>
        <w:tc>
          <w:tcPr>
            <w:tcW w:w="2880" w:type="dxa"/>
          </w:tcPr>
          <w:p w14:paraId="3661D8F9">
            <w:pPr>
              <w:spacing w:after="0" w:line="240" w:lineRule="auto"/>
            </w:pPr>
            <w:r>
              <w:rPr>
                <w:sz w:val="18"/>
              </w:rPr>
              <w:t>系统自动去除首尾空格，并按有效关键词返回查询结果</w:t>
            </w:r>
          </w:p>
        </w:tc>
      </w:tr>
      <w:tr w14:paraId="12F99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151A432">
            <w:pPr>
              <w:spacing w:after="0" w:line="240" w:lineRule="auto"/>
            </w:pPr>
            <w:r>
              <w:rPr>
                <w:sz w:val="18"/>
              </w:rPr>
              <w:t>【正常】组合查询</w:t>
            </w:r>
          </w:p>
        </w:tc>
        <w:tc>
          <w:tcPr>
            <w:tcW w:w="2880" w:type="dxa"/>
          </w:tcPr>
          <w:p w14:paraId="40005AC6">
            <w:pPr>
              <w:spacing w:after="0" w:line="240" w:lineRule="auto"/>
            </w:pPr>
            <w:r>
              <w:rPr>
                <w:sz w:val="18"/>
              </w:rPr>
              <w:t>同时选择措施类型并输入关键词</w:t>
            </w:r>
          </w:p>
        </w:tc>
        <w:tc>
          <w:tcPr>
            <w:tcW w:w="2880" w:type="dxa"/>
          </w:tcPr>
          <w:p w14:paraId="1345C3ED">
            <w:pPr>
              <w:spacing w:after="0" w:line="240" w:lineRule="auto"/>
            </w:pPr>
            <w:r>
              <w:rPr>
                <w:sz w:val="18"/>
              </w:rPr>
              <w:t>列表仅展示同时满足措施类型和关键词条件的数据</w:t>
            </w:r>
          </w:p>
        </w:tc>
      </w:tr>
      <w:tr w14:paraId="12B46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6A15225">
            <w:pPr>
              <w:spacing w:after="0" w:line="240" w:lineRule="auto"/>
            </w:pPr>
            <w:r>
              <w:rPr>
                <w:sz w:val="18"/>
              </w:rPr>
              <w:t>【异常】查询无结果</w:t>
            </w:r>
          </w:p>
        </w:tc>
        <w:tc>
          <w:tcPr>
            <w:tcW w:w="2880" w:type="dxa"/>
          </w:tcPr>
          <w:p w14:paraId="4C4C2AC8">
            <w:pPr>
              <w:spacing w:after="0" w:line="240" w:lineRule="auto"/>
            </w:pPr>
            <w:r>
              <w:rPr>
                <w:sz w:val="18"/>
              </w:rPr>
              <w:t>输入不存在的关键词</w:t>
            </w:r>
          </w:p>
        </w:tc>
        <w:tc>
          <w:tcPr>
            <w:tcW w:w="2880" w:type="dxa"/>
          </w:tcPr>
          <w:p w14:paraId="7D9707C1">
            <w:pPr>
              <w:spacing w:after="0" w:line="240" w:lineRule="auto"/>
            </w:pPr>
            <w:r>
              <w:rPr>
                <w:sz w:val="18"/>
              </w:rPr>
              <w:t>列表区域展示"暂无数据"，KPI卡仍展示全量统计结果</w:t>
            </w:r>
          </w:p>
        </w:tc>
      </w:tr>
      <w:tr w14:paraId="0BC59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3DC2709">
            <w:pPr>
              <w:spacing w:after="0" w:line="240" w:lineRule="auto"/>
            </w:pPr>
            <w:r>
              <w:rPr>
                <w:sz w:val="18"/>
              </w:rPr>
              <w:t>【正常】筛选后回到首页</w:t>
            </w:r>
          </w:p>
        </w:tc>
        <w:tc>
          <w:tcPr>
            <w:tcW w:w="2880" w:type="dxa"/>
          </w:tcPr>
          <w:p w14:paraId="085131B7">
            <w:pPr>
              <w:spacing w:after="0" w:line="240" w:lineRule="auto"/>
            </w:pPr>
            <w:r>
              <w:rPr>
                <w:sz w:val="18"/>
              </w:rPr>
              <w:t>在第2页时修改筛选条件</w:t>
            </w:r>
          </w:p>
        </w:tc>
        <w:tc>
          <w:tcPr>
            <w:tcW w:w="2880" w:type="dxa"/>
          </w:tcPr>
          <w:p w14:paraId="5F1994DF">
            <w:pPr>
              <w:spacing w:after="0" w:line="240" w:lineRule="auto"/>
            </w:pPr>
            <w:r>
              <w:rPr>
                <w:sz w:val="18"/>
              </w:rPr>
              <w:t>列表自动回到第1页并展示新筛选结果</w:t>
            </w:r>
          </w:p>
        </w:tc>
      </w:tr>
      <w:tr w14:paraId="3091D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F383463">
            <w:pPr>
              <w:spacing w:after="0" w:line="240" w:lineRule="auto"/>
            </w:pPr>
            <w:r>
              <w:rPr>
                <w:sz w:val="18"/>
              </w:rPr>
              <w:t>【正常】类型推断归类</w:t>
            </w:r>
          </w:p>
        </w:tc>
        <w:tc>
          <w:tcPr>
            <w:tcW w:w="2880" w:type="dxa"/>
          </w:tcPr>
          <w:p w14:paraId="749C282D">
            <w:pPr>
              <w:spacing w:after="0" w:line="240" w:lineRule="auto"/>
            </w:pPr>
            <w:r>
              <w:rPr>
                <w:sz w:val="18"/>
              </w:rPr>
              <w:t>查看一条措施描述含"宣传告知"关键词且未维护措施类型的记录</w:t>
            </w:r>
          </w:p>
        </w:tc>
        <w:tc>
          <w:tcPr>
            <w:tcW w:w="2880" w:type="dxa"/>
          </w:tcPr>
          <w:p w14:paraId="6F4155E8">
            <w:pPr>
              <w:spacing w:after="0" w:line="240" w:lineRule="auto"/>
            </w:pPr>
            <w:r>
              <w:rPr>
                <w:sz w:val="18"/>
              </w:rPr>
              <w:t>该记录措施类型标签展示为"宣教措施"</w:t>
            </w:r>
          </w:p>
        </w:tc>
      </w:tr>
      <w:tr w14:paraId="4C906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4054EDE">
            <w:pPr>
              <w:spacing w:after="0" w:line="240" w:lineRule="auto"/>
            </w:pPr>
            <w:r>
              <w:rPr>
                <w:sz w:val="18"/>
              </w:rPr>
              <w:t>【边界】首页分页</w:t>
            </w:r>
          </w:p>
        </w:tc>
        <w:tc>
          <w:tcPr>
            <w:tcW w:w="2880" w:type="dxa"/>
          </w:tcPr>
          <w:p w14:paraId="701B36F3">
            <w:pPr>
              <w:spacing w:after="0" w:line="240" w:lineRule="auto"/>
            </w:pPr>
            <w:r>
              <w:rPr>
                <w:sz w:val="18"/>
              </w:rPr>
              <w:t>在列表第一页点击"上一页"</w:t>
            </w:r>
          </w:p>
        </w:tc>
        <w:tc>
          <w:tcPr>
            <w:tcW w:w="2880" w:type="dxa"/>
          </w:tcPr>
          <w:p w14:paraId="66AAC836">
            <w:pPr>
              <w:spacing w:after="0" w:line="240" w:lineRule="auto"/>
            </w:pPr>
            <w:r>
              <w:rPr>
                <w:sz w:val="18"/>
              </w:rPr>
              <w:t>"上一页"按钮不可点击，当前页仍为第一页</w:t>
            </w:r>
          </w:p>
        </w:tc>
      </w:tr>
      <w:tr w14:paraId="49867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68D8640">
            <w:pPr>
              <w:spacing w:after="0" w:line="240" w:lineRule="auto"/>
            </w:pPr>
            <w:r>
              <w:rPr>
                <w:sz w:val="18"/>
              </w:rPr>
              <w:t>【边界】末页分页</w:t>
            </w:r>
          </w:p>
        </w:tc>
        <w:tc>
          <w:tcPr>
            <w:tcW w:w="2880" w:type="dxa"/>
          </w:tcPr>
          <w:p w14:paraId="4EB04AD1">
            <w:pPr>
              <w:spacing w:after="0" w:line="240" w:lineRule="auto"/>
            </w:pPr>
            <w:r>
              <w:rPr>
                <w:sz w:val="18"/>
              </w:rPr>
              <w:t>在列表最后一页点击"下一页"</w:t>
            </w:r>
          </w:p>
        </w:tc>
        <w:tc>
          <w:tcPr>
            <w:tcW w:w="2880" w:type="dxa"/>
          </w:tcPr>
          <w:p w14:paraId="429DB29D">
            <w:pPr>
              <w:spacing w:after="0" w:line="240" w:lineRule="auto"/>
            </w:pPr>
            <w:r>
              <w:rPr>
                <w:sz w:val="18"/>
              </w:rPr>
              <w:t>"下一页"按钮不可点击，当前页仍为最后一页</w:t>
            </w:r>
          </w:p>
        </w:tc>
      </w:tr>
      <w:tr w14:paraId="5221D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C67E52E">
            <w:pPr>
              <w:spacing w:after="0" w:line="240" w:lineRule="auto"/>
            </w:pPr>
            <w:r>
              <w:rPr>
                <w:sz w:val="18"/>
              </w:rPr>
              <w:t>【正常】切换页码</w:t>
            </w:r>
          </w:p>
        </w:tc>
        <w:tc>
          <w:tcPr>
            <w:tcW w:w="2880" w:type="dxa"/>
          </w:tcPr>
          <w:p w14:paraId="7F0EF5D3">
            <w:pPr>
              <w:spacing w:after="0" w:line="240" w:lineRule="auto"/>
            </w:pPr>
            <w:r>
              <w:rPr>
                <w:sz w:val="18"/>
              </w:rPr>
              <w:t>在第二页点击其他页码</w:t>
            </w:r>
          </w:p>
        </w:tc>
        <w:tc>
          <w:tcPr>
            <w:tcW w:w="2880" w:type="dxa"/>
          </w:tcPr>
          <w:p w14:paraId="2D654EF5">
            <w:pPr>
              <w:spacing w:after="0" w:line="240" w:lineRule="auto"/>
            </w:pPr>
            <w:r>
              <w:rPr>
                <w:sz w:val="18"/>
              </w:rPr>
              <w:t>列表展示对应页数据，原有筛选条件保持不变</w:t>
            </w:r>
          </w:p>
        </w:tc>
      </w:tr>
    </w:tbl>
    <w:p w14:paraId="6A9A1D39"/>
    <w:p w14:paraId="57AB6177">
      <w:r>
        <w:t>（2）新增措施：</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5BDD0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80" w:type="dxa"/>
          </w:tcPr>
          <w:p w14:paraId="0D1FB02F">
            <w:pPr>
              <w:spacing w:after="0" w:line="240" w:lineRule="auto"/>
            </w:pPr>
            <w:r>
              <w:rPr>
                <w:b/>
                <w:sz w:val="18"/>
              </w:rPr>
              <w:t>场景</w:t>
            </w:r>
          </w:p>
        </w:tc>
        <w:tc>
          <w:tcPr>
            <w:tcW w:w="2880" w:type="dxa"/>
          </w:tcPr>
          <w:p w14:paraId="07BB1430">
            <w:pPr>
              <w:spacing w:after="0" w:line="240" w:lineRule="auto"/>
            </w:pPr>
            <w:r>
              <w:rPr>
                <w:b/>
                <w:sz w:val="18"/>
              </w:rPr>
              <w:t>操作</w:t>
            </w:r>
          </w:p>
        </w:tc>
        <w:tc>
          <w:tcPr>
            <w:tcW w:w="2880" w:type="dxa"/>
          </w:tcPr>
          <w:p w14:paraId="1B4B9AA6">
            <w:pPr>
              <w:spacing w:after="0" w:line="240" w:lineRule="auto"/>
            </w:pPr>
            <w:r>
              <w:rPr>
                <w:b/>
                <w:sz w:val="18"/>
              </w:rPr>
              <w:t>预期结果</w:t>
            </w:r>
          </w:p>
        </w:tc>
      </w:tr>
      <w:tr w14:paraId="5A0C0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D153034">
            <w:pPr>
              <w:spacing w:after="0" w:line="240" w:lineRule="auto"/>
            </w:pPr>
            <w:r>
              <w:rPr>
                <w:sz w:val="18"/>
              </w:rPr>
              <w:t>【正常】新增措施</w:t>
            </w:r>
          </w:p>
        </w:tc>
        <w:tc>
          <w:tcPr>
            <w:tcW w:w="2880" w:type="dxa"/>
          </w:tcPr>
          <w:p w14:paraId="1D3F0212">
            <w:pPr>
              <w:spacing w:after="0" w:line="240" w:lineRule="auto"/>
            </w:pPr>
            <w:r>
              <w:rPr>
                <w:sz w:val="18"/>
              </w:rPr>
              <w:t>填写全部必填项并点击"保存"</w:t>
            </w:r>
          </w:p>
        </w:tc>
        <w:tc>
          <w:tcPr>
            <w:tcW w:w="2880" w:type="dxa"/>
          </w:tcPr>
          <w:p w14:paraId="32D58199">
            <w:pPr>
              <w:spacing w:after="0" w:line="240" w:lineRule="auto"/>
            </w:pPr>
            <w:r>
              <w:rPr>
                <w:sz w:val="18"/>
              </w:rPr>
              <w:t>系统生成唯一措施编号，新增数据出现在列表中，对应类型KPI数量增加1，并提示"新增成功"</w:t>
            </w:r>
          </w:p>
        </w:tc>
      </w:tr>
      <w:tr w14:paraId="25968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830D173">
            <w:pPr>
              <w:spacing w:after="0" w:line="240" w:lineRule="auto"/>
            </w:pPr>
            <w:r>
              <w:rPr>
                <w:sz w:val="18"/>
              </w:rPr>
              <w:t>【正常】新增时默认类型</w:t>
            </w:r>
          </w:p>
        </w:tc>
        <w:tc>
          <w:tcPr>
            <w:tcW w:w="2880" w:type="dxa"/>
          </w:tcPr>
          <w:p w14:paraId="02ADA8CA">
            <w:pPr>
              <w:spacing w:after="0" w:line="240" w:lineRule="auto"/>
            </w:pPr>
            <w:r>
              <w:rPr>
                <w:sz w:val="18"/>
              </w:rPr>
              <w:t>点击"新增措施"打开弹窗</w:t>
            </w:r>
          </w:p>
        </w:tc>
        <w:tc>
          <w:tcPr>
            <w:tcW w:w="2880" w:type="dxa"/>
          </w:tcPr>
          <w:p w14:paraId="2ECAC18E">
            <w:pPr>
              <w:spacing w:after="0" w:line="240" w:lineRule="auto"/>
            </w:pPr>
            <w:r>
              <w:rPr>
                <w:sz w:val="18"/>
              </w:rPr>
              <w:t>措施类型默认选中"工程措施"</w:t>
            </w:r>
          </w:p>
        </w:tc>
      </w:tr>
      <w:tr w14:paraId="56C0A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E948057">
            <w:pPr>
              <w:spacing w:after="0" w:line="240" w:lineRule="auto"/>
            </w:pPr>
            <w:r>
              <w:rPr>
                <w:sz w:val="18"/>
              </w:rPr>
              <w:t>【异常】措施名称为空</w:t>
            </w:r>
          </w:p>
        </w:tc>
        <w:tc>
          <w:tcPr>
            <w:tcW w:w="2880" w:type="dxa"/>
          </w:tcPr>
          <w:p w14:paraId="48814EB2">
            <w:pPr>
              <w:spacing w:after="0" w:line="240" w:lineRule="auto"/>
            </w:pPr>
            <w:r>
              <w:rPr>
                <w:sz w:val="18"/>
              </w:rPr>
              <w:t>不填写措施名称，填写其他必填项后点击"保存"</w:t>
            </w:r>
          </w:p>
        </w:tc>
        <w:tc>
          <w:tcPr>
            <w:tcW w:w="2880" w:type="dxa"/>
          </w:tcPr>
          <w:p w14:paraId="52B53684">
            <w:pPr>
              <w:spacing w:after="0" w:line="240" w:lineRule="auto"/>
            </w:pPr>
            <w:r>
              <w:rPr>
                <w:sz w:val="18"/>
              </w:rPr>
              <w:t>系统不保存数据，并提示"请填写措施名称"</w:t>
            </w:r>
          </w:p>
        </w:tc>
      </w:tr>
      <w:tr w14:paraId="40456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CDE8770">
            <w:pPr>
              <w:spacing w:after="0" w:line="240" w:lineRule="auto"/>
            </w:pPr>
            <w:r>
              <w:rPr>
                <w:sz w:val="18"/>
              </w:rPr>
              <w:t>【异常】措施类型为空</w:t>
            </w:r>
          </w:p>
        </w:tc>
        <w:tc>
          <w:tcPr>
            <w:tcW w:w="2880" w:type="dxa"/>
          </w:tcPr>
          <w:p w14:paraId="33CA1B90">
            <w:pPr>
              <w:spacing w:after="0" w:line="240" w:lineRule="auto"/>
            </w:pPr>
            <w:r>
              <w:rPr>
                <w:sz w:val="18"/>
              </w:rPr>
              <w:t>清除措施类型后点击"保存"</w:t>
            </w:r>
          </w:p>
        </w:tc>
        <w:tc>
          <w:tcPr>
            <w:tcW w:w="2880" w:type="dxa"/>
          </w:tcPr>
          <w:p w14:paraId="62476B9C">
            <w:pPr>
              <w:spacing w:after="0" w:line="240" w:lineRule="auto"/>
            </w:pPr>
            <w:r>
              <w:rPr>
                <w:sz w:val="18"/>
              </w:rPr>
              <w:t>系统不保存数据，并提示"请选择措施类型"</w:t>
            </w:r>
          </w:p>
        </w:tc>
      </w:tr>
      <w:tr w14:paraId="76119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2959E8D">
            <w:pPr>
              <w:spacing w:after="0" w:line="240" w:lineRule="auto"/>
            </w:pPr>
            <w:r>
              <w:rPr>
                <w:sz w:val="18"/>
              </w:rPr>
              <w:t>【异常】措施描述为空</w:t>
            </w:r>
          </w:p>
        </w:tc>
        <w:tc>
          <w:tcPr>
            <w:tcW w:w="2880" w:type="dxa"/>
          </w:tcPr>
          <w:p w14:paraId="7B875DA5">
            <w:pPr>
              <w:spacing w:after="0" w:line="240" w:lineRule="auto"/>
            </w:pPr>
            <w:r>
              <w:rPr>
                <w:sz w:val="18"/>
              </w:rPr>
              <w:t>不填写措施描述或仅输入空格后点击"保存"</w:t>
            </w:r>
          </w:p>
        </w:tc>
        <w:tc>
          <w:tcPr>
            <w:tcW w:w="2880" w:type="dxa"/>
          </w:tcPr>
          <w:p w14:paraId="14E131E3">
            <w:pPr>
              <w:spacing w:after="0" w:line="240" w:lineRule="auto"/>
            </w:pPr>
            <w:r>
              <w:rPr>
                <w:sz w:val="18"/>
              </w:rPr>
              <w:t>系统不保存数据，并提示"请输入措施描述"</w:t>
            </w:r>
          </w:p>
        </w:tc>
      </w:tr>
      <w:tr w14:paraId="5B15A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3531922">
            <w:pPr>
              <w:spacing w:after="0" w:line="240" w:lineRule="auto"/>
            </w:pPr>
            <w:r>
              <w:rPr>
                <w:sz w:val="18"/>
              </w:rPr>
              <w:t>【边界】措施名称50个字符</w:t>
            </w:r>
          </w:p>
        </w:tc>
        <w:tc>
          <w:tcPr>
            <w:tcW w:w="2880" w:type="dxa"/>
          </w:tcPr>
          <w:p w14:paraId="629D4E7B">
            <w:pPr>
              <w:spacing w:after="0" w:line="240" w:lineRule="auto"/>
            </w:pPr>
            <w:r>
              <w:rPr>
                <w:sz w:val="18"/>
              </w:rPr>
              <w:t>输入50个字符的措施名称并保存</w:t>
            </w:r>
          </w:p>
        </w:tc>
        <w:tc>
          <w:tcPr>
            <w:tcW w:w="2880" w:type="dxa"/>
          </w:tcPr>
          <w:p w14:paraId="0621D46A">
            <w:pPr>
              <w:spacing w:after="0" w:line="240" w:lineRule="auto"/>
            </w:pPr>
            <w:r>
              <w:rPr>
                <w:sz w:val="18"/>
              </w:rPr>
              <w:t>数据保存成功</w:t>
            </w:r>
          </w:p>
        </w:tc>
      </w:tr>
      <w:tr w14:paraId="5B2BA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CAAEFA1">
            <w:pPr>
              <w:spacing w:after="0" w:line="240" w:lineRule="auto"/>
            </w:pPr>
            <w:r>
              <w:rPr>
                <w:sz w:val="18"/>
              </w:rPr>
              <w:t>【边界】措施名称51个字符</w:t>
            </w:r>
          </w:p>
        </w:tc>
        <w:tc>
          <w:tcPr>
            <w:tcW w:w="2880" w:type="dxa"/>
          </w:tcPr>
          <w:p w14:paraId="6F7A81F1">
            <w:pPr>
              <w:spacing w:after="0" w:line="240" w:lineRule="auto"/>
            </w:pPr>
            <w:r>
              <w:rPr>
                <w:sz w:val="18"/>
              </w:rPr>
              <w:t>输入51个字符的措施名称并保存</w:t>
            </w:r>
          </w:p>
        </w:tc>
        <w:tc>
          <w:tcPr>
            <w:tcW w:w="2880" w:type="dxa"/>
          </w:tcPr>
          <w:p w14:paraId="448F0AE8">
            <w:pPr>
              <w:spacing w:after="0" w:line="240" w:lineRule="auto"/>
            </w:pPr>
            <w:r>
              <w:rPr>
                <w:sz w:val="18"/>
              </w:rPr>
              <w:t>系统不保存数据，并提示措施名称长度超出限制</w:t>
            </w:r>
          </w:p>
        </w:tc>
      </w:tr>
      <w:tr w14:paraId="79BC1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F783251">
            <w:pPr>
              <w:spacing w:after="0" w:line="240" w:lineRule="auto"/>
            </w:pPr>
            <w:r>
              <w:rPr>
                <w:sz w:val="18"/>
              </w:rPr>
              <w:t>【异常】同类型名称重复</w:t>
            </w:r>
          </w:p>
        </w:tc>
        <w:tc>
          <w:tcPr>
            <w:tcW w:w="2880" w:type="dxa"/>
          </w:tcPr>
          <w:p w14:paraId="23B8A82B">
            <w:pPr>
              <w:spacing w:after="0" w:line="240" w:lineRule="auto"/>
            </w:pPr>
            <w:r>
              <w:rPr>
                <w:sz w:val="18"/>
              </w:rPr>
              <w:t>新增与已有工程措施同名的工程措施</w:t>
            </w:r>
          </w:p>
        </w:tc>
        <w:tc>
          <w:tcPr>
            <w:tcW w:w="2880" w:type="dxa"/>
          </w:tcPr>
          <w:p w14:paraId="3DCA97EA">
            <w:pPr>
              <w:spacing w:after="0" w:line="240" w:lineRule="auto"/>
            </w:pPr>
            <w:r>
              <w:rPr>
                <w:sz w:val="18"/>
              </w:rPr>
              <w:t>系统不保存数据，并提示"当前措施类型下已存在相同名称的措施"</w:t>
            </w:r>
          </w:p>
        </w:tc>
      </w:tr>
      <w:tr w14:paraId="01AA6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122D263">
            <w:pPr>
              <w:spacing w:after="0" w:line="240" w:lineRule="auto"/>
            </w:pPr>
            <w:r>
              <w:rPr>
                <w:sz w:val="18"/>
              </w:rPr>
              <w:t>【正常】不同类型名称相同</w:t>
            </w:r>
          </w:p>
        </w:tc>
        <w:tc>
          <w:tcPr>
            <w:tcW w:w="2880" w:type="dxa"/>
          </w:tcPr>
          <w:p w14:paraId="35D73E0D">
            <w:pPr>
              <w:spacing w:after="0" w:line="240" w:lineRule="auto"/>
            </w:pPr>
            <w:r>
              <w:rPr>
                <w:sz w:val="18"/>
              </w:rPr>
              <w:t>新增与已有工程措施同名的管理措施</w:t>
            </w:r>
          </w:p>
        </w:tc>
        <w:tc>
          <w:tcPr>
            <w:tcW w:w="2880" w:type="dxa"/>
          </w:tcPr>
          <w:p w14:paraId="01BF11E9">
            <w:pPr>
              <w:spacing w:after="0" w:line="240" w:lineRule="auto"/>
            </w:pPr>
            <w:r>
              <w:rPr>
                <w:sz w:val="18"/>
              </w:rPr>
              <w:t>数据保存成功</w:t>
            </w:r>
          </w:p>
        </w:tc>
      </w:tr>
      <w:tr w14:paraId="40716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27EDB2C">
            <w:pPr>
              <w:spacing w:after="0" w:line="240" w:lineRule="auto"/>
            </w:pPr>
            <w:r>
              <w:rPr>
                <w:sz w:val="18"/>
              </w:rPr>
              <w:t>【正常】取消新增</w:t>
            </w:r>
          </w:p>
        </w:tc>
        <w:tc>
          <w:tcPr>
            <w:tcW w:w="2880" w:type="dxa"/>
          </w:tcPr>
          <w:p w14:paraId="520215F6">
            <w:pPr>
              <w:spacing w:after="0" w:line="240" w:lineRule="auto"/>
            </w:pPr>
            <w:r>
              <w:rPr>
                <w:sz w:val="18"/>
              </w:rPr>
              <w:t>填写部分内容后点击"取消"</w:t>
            </w:r>
          </w:p>
        </w:tc>
        <w:tc>
          <w:tcPr>
            <w:tcW w:w="2880" w:type="dxa"/>
          </w:tcPr>
          <w:p w14:paraId="06D509B2">
            <w:pPr>
              <w:spacing w:after="0" w:line="240" w:lineRule="auto"/>
            </w:pPr>
            <w:r>
              <w:rPr>
                <w:sz w:val="18"/>
              </w:rPr>
              <w:t>弹窗关闭，系统不新增措施，列表和KPI数据不变</w:t>
            </w:r>
          </w:p>
        </w:tc>
      </w:tr>
      <w:tr w14:paraId="29AB5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04CD166">
            <w:pPr>
              <w:spacing w:after="0" w:line="240" w:lineRule="auto"/>
            </w:pPr>
            <w:r>
              <w:rPr>
                <w:sz w:val="18"/>
              </w:rPr>
              <w:t>【异常】重复点击保存</w:t>
            </w:r>
          </w:p>
        </w:tc>
        <w:tc>
          <w:tcPr>
            <w:tcW w:w="2880" w:type="dxa"/>
          </w:tcPr>
          <w:p w14:paraId="13CAAB33">
            <w:pPr>
              <w:spacing w:after="0" w:line="240" w:lineRule="auto"/>
            </w:pPr>
            <w:r>
              <w:rPr>
                <w:sz w:val="18"/>
              </w:rPr>
              <w:t>填写合法数据后连续快速点击两次"保存"</w:t>
            </w:r>
          </w:p>
        </w:tc>
        <w:tc>
          <w:tcPr>
            <w:tcW w:w="2880" w:type="dxa"/>
          </w:tcPr>
          <w:p w14:paraId="3B67B512">
            <w:pPr>
              <w:spacing w:after="0" w:line="240" w:lineRule="auto"/>
            </w:pPr>
            <w:r>
              <w:rPr>
                <w:sz w:val="18"/>
              </w:rPr>
              <w:t>系统仅生成1条措施记录，不产生重复数据</w:t>
            </w:r>
          </w:p>
        </w:tc>
      </w:tr>
      <w:tr w14:paraId="1E929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0FC0E34">
            <w:pPr>
              <w:spacing w:after="0" w:line="240" w:lineRule="auto"/>
            </w:pPr>
            <w:r>
              <w:rPr>
                <w:sz w:val="18"/>
              </w:rPr>
              <w:t>【异常】新增接口失败</w:t>
            </w:r>
          </w:p>
        </w:tc>
        <w:tc>
          <w:tcPr>
            <w:tcW w:w="2880" w:type="dxa"/>
          </w:tcPr>
          <w:p w14:paraId="6AF21FAF">
            <w:pPr>
              <w:spacing w:after="0" w:line="240" w:lineRule="auto"/>
            </w:pPr>
            <w:r>
              <w:rPr>
                <w:sz w:val="18"/>
              </w:rPr>
              <w:t>模拟新增接口返回失败后点击"保存"</w:t>
            </w:r>
          </w:p>
        </w:tc>
        <w:tc>
          <w:tcPr>
            <w:tcW w:w="2880" w:type="dxa"/>
          </w:tcPr>
          <w:p w14:paraId="4A63FBD5">
            <w:pPr>
              <w:spacing w:after="0" w:line="240" w:lineRule="auto"/>
            </w:pPr>
            <w:r>
              <w:rPr>
                <w:sz w:val="18"/>
              </w:rPr>
              <w:t>系统提示保存失败，弹窗不关闭，用户已填写内容保留</w:t>
            </w:r>
          </w:p>
        </w:tc>
      </w:tr>
    </w:tbl>
    <w:p w14:paraId="5B5E0925"/>
    <w:p w14:paraId="48751F79">
      <w:r>
        <w:t>（3）编辑与查看措施：</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9"/>
        <w:gridCol w:w="2863"/>
        <w:gridCol w:w="2830"/>
      </w:tblGrid>
      <w:tr w14:paraId="1B2EB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6AFC84A">
            <w:pPr>
              <w:spacing w:after="0" w:line="240" w:lineRule="auto"/>
            </w:pPr>
            <w:r>
              <w:rPr>
                <w:b/>
                <w:sz w:val="18"/>
              </w:rPr>
              <w:t>场景</w:t>
            </w:r>
          </w:p>
        </w:tc>
        <w:tc>
          <w:tcPr>
            <w:tcW w:w="2880" w:type="dxa"/>
          </w:tcPr>
          <w:p w14:paraId="46A19D2E">
            <w:pPr>
              <w:spacing w:after="0" w:line="240" w:lineRule="auto"/>
            </w:pPr>
            <w:r>
              <w:rPr>
                <w:b/>
                <w:sz w:val="18"/>
              </w:rPr>
              <w:t>操作</w:t>
            </w:r>
          </w:p>
        </w:tc>
        <w:tc>
          <w:tcPr>
            <w:tcW w:w="2880" w:type="dxa"/>
          </w:tcPr>
          <w:p w14:paraId="32EA3849">
            <w:pPr>
              <w:spacing w:after="0" w:line="240" w:lineRule="auto"/>
            </w:pPr>
            <w:r>
              <w:rPr>
                <w:b/>
                <w:sz w:val="18"/>
              </w:rPr>
              <w:t>预期结果</w:t>
            </w:r>
          </w:p>
        </w:tc>
      </w:tr>
      <w:tr w14:paraId="33796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97A28D0">
            <w:pPr>
              <w:spacing w:after="0" w:line="240" w:lineRule="auto"/>
            </w:pPr>
            <w:r>
              <w:rPr>
                <w:sz w:val="18"/>
              </w:rPr>
              <w:t>【正常】打开编辑弹窗</w:t>
            </w:r>
          </w:p>
        </w:tc>
        <w:tc>
          <w:tcPr>
            <w:tcW w:w="2880" w:type="dxa"/>
          </w:tcPr>
          <w:p w14:paraId="4E0D4E25">
            <w:pPr>
              <w:spacing w:after="0" w:line="240" w:lineRule="auto"/>
            </w:pPr>
            <w:r>
              <w:rPr>
                <w:sz w:val="18"/>
              </w:rPr>
              <w:t>点击任一措施的"编辑"</w:t>
            </w:r>
          </w:p>
        </w:tc>
        <w:tc>
          <w:tcPr>
            <w:tcW w:w="2880" w:type="dxa"/>
          </w:tcPr>
          <w:p w14:paraId="752067DA">
            <w:pPr>
              <w:spacing w:after="0" w:line="240" w:lineRule="auto"/>
            </w:pPr>
            <w:r>
              <w:rPr>
                <w:sz w:val="18"/>
              </w:rPr>
              <w:t>弹窗展示该措施原有名称、类型、责任主体建议、实施周期建议、措施描述、实施要求和验收标准，序号只读</w:t>
            </w:r>
          </w:p>
        </w:tc>
      </w:tr>
      <w:tr w14:paraId="342A1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AF8A31C">
            <w:pPr>
              <w:spacing w:after="0" w:line="240" w:lineRule="auto"/>
            </w:pPr>
            <w:r>
              <w:rPr>
                <w:sz w:val="18"/>
              </w:rPr>
              <w:t>【正常】编辑成功</w:t>
            </w:r>
          </w:p>
        </w:tc>
        <w:tc>
          <w:tcPr>
            <w:tcW w:w="2880" w:type="dxa"/>
          </w:tcPr>
          <w:p w14:paraId="1F995D08">
            <w:pPr>
              <w:spacing w:after="0" w:line="240" w:lineRule="auto"/>
            </w:pPr>
            <w:r>
              <w:rPr>
                <w:sz w:val="18"/>
              </w:rPr>
              <w:t>修改措施描述并点击"保存"</w:t>
            </w:r>
          </w:p>
        </w:tc>
        <w:tc>
          <w:tcPr>
            <w:tcW w:w="2880" w:type="dxa"/>
          </w:tcPr>
          <w:p w14:paraId="42949AA3">
            <w:pPr>
              <w:spacing w:after="0" w:line="240" w:lineRule="auto"/>
            </w:pPr>
            <w:r>
              <w:rPr>
                <w:sz w:val="18"/>
              </w:rPr>
              <w:t>系统保存修改，列表展示更新后的内容，并提示"保存成功"</w:t>
            </w:r>
          </w:p>
        </w:tc>
      </w:tr>
      <w:tr w14:paraId="1B8C2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11C7FB6">
            <w:pPr>
              <w:spacing w:after="0" w:line="240" w:lineRule="auto"/>
            </w:pPr>
            <w:r>
              <w:rPr>
                <w:sz w:val="18"/>
              </w:rPr>
              <w:t>【正常】查看详情</w:t>
            </w:r>
          </w:p>
        </w:tc>
        <w:tc>
          <w:tcPr>
            <w:tcW w:w="2880" w:type="dxa"/>
          </w:tcPr>
          <w:p w14:paraId="4E26BDFF">
            <w:pPr>
              <w:spacing w:after="0" w:line="240" w:lineRule="auto"/>
            </w:pPr>
            <w:r>
              <w:rPr>
                <w:sz w:val="18"/>
              </w:rPr>
              <w:t>点击任一措施的"查看"</w:t>
            </w:r>
          </w:p>
        </w:tc>
        <w:tc>
          <w:tcPr>
            <w:tcW w:w="2880" w:type="dxa"/>
          </w:tcPr>
          <w:p w14:paraId="14C9C84C">
            <w:pPr>
              <w:spacing w:after="0" w:line="240" w:lineRule="auto"/>
            </w:pPr>
            <w:r>
              <w:rPr>
                <w:sz w:val="18"/>
              </w:rPr>
              <w:t>弹窗只读展示该措施全部字段，页面不出现"保存"按钮</w:t>
            </w:r>
          </w:p>
        </w:tc>
      </w:tr>
      <w:tr w14:paraId="5105B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E5121F2">
            <w:pPr>
              <w:spacing w:after="0" w:line="240" w:lineRule="auto"/>
            </w:pPr>
            <w:r>
              <w:rPr>
                <w:sz w:val="18"/>
              </w:rPr>
              <w:t>【正常】详情默认值展示</w:t>
            </w:r>
          </w:p>
        </w:tc>
        <w:tc>
          <w:tcPr>
            <w:tcW w:w="2880" w:type="dxa"/>
          </w:tcPr>
          <w:p w14:paraId="41B65186">
            <w:pPr>
              <w:spacing w:after="0" w:line="240" w:lineRule="auto"/>
            </w:pPr>
            <w:r>
              <w:rPr>
                <w:sz w:val="18"/>
              </w:rPr>
              <w:t>查看一条责任主体建议为空的措施</w:t>
            </w:r>
          </w:p>
        </w:tc>
        <w:tc>
          <w:tcPr>
            <w:tcW w:w="2880" w:type="dxa"/>
          </w:tcPr>
          <w:p w14:paraId="0971DCE2">
            <w:pPr>
              <w:spacing w:after="0" w:line="240" w:lineRule="auto"/>
            </w:pPr>
            <w:r>
              <w:rPr>
                <w:sz w:val="18"/>
              </w:rPr>
              <w:t>责任主体建议字段显示"房屋产权人（使用人）"</w:t>
            </w:r>
          </w:p>
        </w:tc>
      </w:tr>
      <w:tr w14:paraId="1CDC9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1103AE0">
            <w:pPr>
              <w:spacing w:after="0" w:line="240" w:lineRule="auto"/>
            </w:pPr>
            <w:r>
              <w:rPr>
                <w:sz w:val="18"/>
              </w:rPr>
              <w:t>【正常】详情周期默认展示</w:t>
            </w:r>
          </w:p>
        </w:tc>
        <w:tc>
          <w:tcPr>
            <w:tcW w:w="2880" w:type="dxa"/>
          </w:tcPr>
          <w:p w14:paraId="06835CE9">
            <w:pPr>
              <w:spacing w:after="0" w:line="240" w:lineRule="auto"/>
            </w:pPr>
            <w:r>
              <w:rPr>
                <w:sz w:val="18"/>
              </w:rPr>
              <w:t>查看一条实施周期建议为空且关联疑似危房（红）条目的措施</w:t>
            </w:r>
          </w:p>
        </w:tc>
        <w:tc>
          <w:tcPr>
            <w:tcW w:w="2880" w:type="dxa"/>
          </w:tcPr>
          <w:p w14:paraId="6A6860E0">
            <w:pPr>
              <w:spacing w:after="0" w:line="240" w:lineRule="auto"/>
            </w:pPr>
            <w:r>
              <w:rPr>
                <w:sz w:val="18"/>
              </w:rPr>
              <w:t>实施周期建议字段显示"立即处置"</w:t>
            </w:r>
          </w:p>
        </w:tc>
      </w:tr>
      <w:tr w14:paraId="4B0F8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13EFAF9">
            <w:pPr>
              <w:spacing w:after="0" w:line="240" w:lineRule="auto"/>
            </w:pPr>
            <w:r>
              <w:rPr>
                <w:sz w:val="18"/>
              </w:rPr>
              <w:t>【正常】详情措施条目化</w:t>
            </w:r>
          </w:p>
        </w:tc>
        <w:tc>
          <w:tcPr>
            <w:tcW w:w="2880" w:type="dxa"/>
          </w:tcPr>
          <w:p w14:paraId="73387358">
            <w:pPr>
              <w:spacing w:after="0" w:line="240" w:lineRule="auto"/>
            </w:pPr>
            <w:r>
              <w:rPr>
                <w:sz w:val="18"/>
              </w:rPr>
              <w:t>查看一条措施描述按"1. 2. 3."编号录入的措施</w:t>
            </w:r>
          </w:p>
        </w:tc>
        <w:tc>
          <w:tcPr>
            <w:tcW w:w="2880" w:type="dxa"/>
          </w:tcPr>
          <w:p w14:paraId="13482259">
            <w:pPr>
              <w:spacing w:after="0" w:line="240" w:lineRule="auto"/>
            </w:pPr>
            <w:r>
              <w:rPr>
                <w:sz w:val="18"/>
              </w:rPr>
              <w:t>措施描述按编号拆分为条目化列表展示</w:t>
            </w:r>
          </w:p>
        </w:tc>
      </w:tr>
      <w:tr w14:paraId="67222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665A8FD">
            <w:pPr>
              <w:spacing w:after="0" w:line="240" w:lineRule="auto"/>
            </w:pPr>
            <w:r>
              <w:rPr>
                <w:sz w:val="18"/>
              </w:rPr>
              <w:t>【正常】详情描述为空</w:t>
            </w:r>
          </w:p>
        </w:tc>
        <w:tc>
          <w:tcPr>
            <w:tcW w:w="2880" w:type="dxa"/>
          </w:tcPr>
          <w:p w14:paraId="4A8DA3B8">
            <w:pPr>
              <w:spacing w:after="0" w:line="240" w:lineRule="auto"/>
            </w:pPr>
            <w:r>
              <w:rPr>
                <w:sz w:val="18"/>
              </w:rPr>
              <w:t>查看一条措施描述为空的措施</w:t>
            </w:r>
          </w:p>
        </w:tc>
        <w:tc>
          <w:tcPr>
            <w:tcW w:w="2880" w:type="dxa"/>
          </w:tcPr>
          <w:p w14:paraId="0925B16C">
            <w:pPr>
              <w:spacing w:after="0" w:line="240" w:lineRule="auto"/>
            </w:pPr>
            <w:r>
              <w:rPr>
                <w:sz w:val="18"/>
              </w:rPr>
              <w:t>措施描述区域显示"暂无措施描述"</w:t>
            </w:r>
          </w:p>
        </w:tc>
      </w:tr>
      <w:tr w14:paraId="0E0A3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D38623D">
            <w:pPr>
              <w:spacing w:after="0" w:line="240" w:lineRule="auto"/>
            </w:pPr>
            <w:r>
              <w:rPr>
                <w:sz w:val="18"/>
              </w:rPr>
              <w:t>【正常】详情验收标准默认</w:t>
            </w:r>
          </w:p>
        </w:tc>
        <w:tc>
          <w:tcPr>
            <w:tcW w:w="2880" w:type="dxa"/>
          </w:tcPr>
          <w:p w14:paraId="4C9600A6">
            <w:pPr>
              <w:spacing w:after="0" w:line="240" w:lineRule="auto"/>
            </w:pPr>
            <w:r>
              <w:rPr>
                <w:sz w:val="18"/>
              </w:rPr>
              <w:t>查看一条验收标准为空的措施</w:t>
            </w:r>
          </w:p>
        </w:tc>
        <w:tc>
          <w:tcPr>
            <w:tcW w:w="2880" w:type="dxa"/>
          </w:tcPr>
          <w:p w14:paraId="276B9D26">
            <w:pPr>
              <w:spacing w:after="0" w:line="240" w:lineRule="auto"/>
            </w:pPr>
            <w:r>
              <w:rPr>
                <w:sz w:val="18"/>
              </w:rPr>
              <w:t>验收标准区域展示按关联风险等级管控要求生成的默认验收文本及工作依据</w:t>
            </w:r>
          </w:p>
        </w:tc>
      </w:tr>
      <w:tr w14:paraId="3114F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D609EA5">
            <w:pPr>
              <w:spacing w:after="0" w:line="240" w:lineRule="auto"/>
            </w:pPr>
            <w:r>
              <w:rPr>
                <w:sz w:val="18"/>
              </w:rPr>
              <w:t>【异常】编辑后名称重复</w:t>
            </w:r>
          </w:p>
        </w:tc>
        <w:tc>
          <w:tcPr>
            <w:tcW w:w="2880" w:type="dxa"/>
          </w:tcPr>
          <w:p w14:paraId="0F484530">
            <w:pPr>
              <w:spacing w:after="0" w:line="240" w:lineRule="auto"/>
            </w:pPr>
            <w:r>
              <w:rPr>
                <w:sz w:val="18"/>
              </w:rPr>
              <w:t>将措施名称修改为同类型下另一措施的名称并保存</w:t>
            </w:r>
          </w:p>
        </w:tc>
        <w:tc>
          <w:tcPr>
            <w:tcW w:w="2880" w:type="dxa"/>
          </w:tcPr>
          <w:p w14:paraId="19422B7C">
            <w:pPr>
              <w:spacing w:after="0" w:line="240" w:lineRule="auto"/>
            </w:pPr>
            <w:r>
              <w:rPr>
                <w:sz w:val="18"/>
              </w:rPr>
              <w:t>系统不保存修改，并提示"当前措施类型下已存在相同名称的措施"</w:t>
            </w:r>
          </w:p>
        </w:tc>
      </w:tr>
      <w:tr w14:paraId="5A6C7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B7313AA">
            <w:pPr>
              <w:spacing w:after="0" w:line="240" w:lineRule="auto"/>
            </w:pPr>
            <w:r>
              <w:rPr>
                <w:sz w:val="18"/>
              </w:rPr>
              <w:t>【异常】并发编辑</w:t>
            </w:r>
          </w:p>
        </w:tc>
        <w:tc>
          <w:tcPr>
            <w:tcW w:w="2880" w:type="dxa"/>
          </w:tcPr>
          <w:p w14:paraId="48DA5BE5">
            <w:pPr>
              <w:spacing w:after="0" w:line="240" w:lineRule="auto"/>
            </w:pPr>
            <w:r>
              <w:rPr>
                <w:sz w:val="18"/>
              </w:rPr>
              <w:t>两个用户先后打开同一措施，第二个用户先保存，第一个用户再保存</w:t>
            </w:r>
          </w:p>
        </w:tc>
        <w:tc>
          <w:tcPr>
            <w:tcW w:w="2880" w:type="dxa"/>
          </w:tcPr>
          <w:p w14:paraId="1DC675A5">
            <w:pPr>
              <w:spacing w:after="0" w:line="240" w:lineRule="auto"/>
            </w:pPr>
            <w:r>
              <w:rPr>
                <w:sz w:val="18"/>
              </w:rPr>
              <w:t>第一个用户收到"该措施已被其他用户修改，请刷新后重试"提示，系统不静默覆盖第二个用户的修改</w:t>
            </w:r>
          </w:p>
        </w:tc>
      </w:tr>
      <w:tr w14:paraId="78135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60C4070">
            <w:pPr>
              <w:spacing w:after="0" w:line="240" w:lineRule="auto"/>
            </w:pPr>
            <w:r>
              <w:rPr>
                <w:sz w:val="18"/>
              </w:rPr>
              <w:t>【安全】脚本输入</w:t>
            </w:r>
          </w:p>
        </w:tc>
        <w:tc>
          <w:tcPr>
            <w:tcW w:w="2880" w:type="dxa"/>
          </w:tcPr>
          <w:p w14:paraId="38E1DC93">
            <w:pPr>
              <w:spacing w:after="0" w:line="240" w:lineRule="auto"/>
            </w:pPr>
            <w:r>
              <w:rPr>
                <w:sz w:val="18"/>
              </w:rPr>
              <w:t>在措施描述中输入`&lt;script&gt;alert(1)&lt;/script&gt;`并保存后查看详情</w:t>
            </w:r>
          </w:p>
        </w:tc>
        <w:tc>
          <w:tcPr>
            <w:tcW w:w="2880" w:type="dxa"/>
          </w:tcPr>
          <w:p w14:paraId="4DBB3791">
            <w:pPr>
              <w:spacing w:after="0" w:line="240" w:lineRule="auto"/>
            </w:pPr>
            <w:r>
              <w:rPr>
                <w:sz w:val="18"/>
              </w:rPr>
              <w:t>页面不执行脚本，脚本内容被过滤或按纯文本展示</w:t>
            </w:r>
          </w:p>
        </w:tc>
      </w:tr>
      <w:tr w14:paraId="53590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95FFD77">
            <w:pPr>
              <w:spacing w:after="0" w:line="240" w:lineRule="auto"/>
            </w:pPr>
            <w:r>
              <w:rPr>
                <w:sz w:val="18"/>
              </w:rPr>
              <w:t>【正常】编辑已发布清单引用的措施</w:t>
            </w:r>
          </w:p>
        </w:tc>
        <w:tc>
          <w:tcPr>
            <w:tcW w:w="2880" w:type="dxa"/>
          </w:tcPr>
          <w:p w14:paraId="5BFE9F30">
            <w:pPr>
              <w:spacing w:after="0" w:line="240" w:lineRule="auto"/>
            </w:pPr>
            <w:r>
              <w:rPr>
                <w:sz w:val="18"/>
              </w:rPr>
              <w:t>修改一条已被已发布风险清单引用的措施，再查看原风险清单</w:t>
            </w:r>
          </w:p>
        </w:tc>
        <w:tc>
          <w:tcPr>
            <w:tcW w:w="2880" w:type="dxa"/>
          </w:tcPr>
          <w:p w14:paraId="1A0D5C32">
            <w:pPr>
              <w:spacing w:after="0" w:line="240" w:lineRule="auto"/>
            </w:pPr>
            <w:r>
              <w:rPr>
                <w:sz w:val="18"/>
              </w:rPr>
              <w:t>原已发布风险清单仍展示发布时的措施内容快照，不随措施库自动变化</w:t>
            </w:r>
          </w:p>
        </w:tc>
      </w:tr>
    </w:tbl>
    <w:p w14:paraId="62921661"/>
    <w:p w14:paraId="64E4C938">
      <w:r>
        <w:t>（4）删除与引用保护：</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141E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43A8DD3">
            <w:pPr>
              <w:spacing w:after="0" w:line="240" w:lineRule="auto"/>
            </w:pPr>
            <w:r>
              <w:rPr>
                <w:b/>
                <w:sz w:val="18"/>
              </w:rPr>
              <w:t>场景</w:t>
            </w:r>
          </w:p>
        </w:tc>
        <w:tc>
          <w:tcPr>
            <w:tcW w:w="2880" w:type="dxa"/>
          </w:tcPr>
          <w:p w14:paraId="1B3033A0">
            <w:pPr>
              <w:spacing w:after="0" w:line="240" w:lineRule="auto"/>
            </w:pPr>
            <w:r>
              <w:rPr>
                <w:b/>
                <w:sz w:val="18"/>
              </w:rPr>
              <w:t>操作</w:t>
            </w:r>
          </w:p>
        </w:tc>
        <w:tc>
          <w:tcPr>
            <w:tcW w:w="2880" w:type="dxa"/>
          </w:tcPr>
          <w:p w14:paraId="489A2A9A">
            <w:pPr>
              <w:spacing w:after="0" w:line="240" w:lineRule="auto"/>
            </w:pPr>
            <w:r>
              <w:rPr>
                <w:b/>
                <w:sz w:val="18"/>
              </w:rPr>
              <w:t>预期结果</w:t>
            </w:r>
          </w:p>
        </w:tc>
      </w:tr>
      <w:tr w14:paraId="5CF86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F36D277">
            <w:pPr>
              <w:spacing w:after="0" w:line="240" w:lineRule="auto"/>
            </w:pPr>
            <w:r>
              <w:rPr>
                <w:sz w:val="18"/>
              </w:rPr>
              <w:t>【正常】删除未引用措施</w:t>
            </w:r>
          </w:p>
        </w:tc>
        <w:tc>
          <w:tcPr>
            <w:tcW w:w="2880" w:type="dxa"/>
          </w:tcPr>
          <w:p w14:paraId="19A821AC">
            <w:pPr>
              <w:spacing w:after="0" w:line="240" w:lineRule="auto"/>
            </w:pPr>
            <w:r>
              <w:rPr>
                <w:sz w:val="18"/>
              </w:rPr>
              <w:t>点击未引用措施的"删除"，在确认框中点击"删除"</w:t>
            </w:r>
          </w:p>
        </w:tc>
        <w:tc>
          <w:tcPr>
            <w:tcW w:w="2880" w:type="dxa"/>
          </w:tcPr>
          <w:p w14:paraId="452D52EA">
            <w:pPr>
              <w:spacing w:after="0" w:line="240" w:lineRule="auto"/>
            </w:pPr>
            <w:r>
              <w:rPr>
                <w:sz w:val="18"/>
              </w:rPr>
              <w:t>措施从列表中消失，对应类型KPI数量减少1，并提示"删除成功"</w:t>
            </w:r>
          </w:p>
        </w:tc>
      </w:tr>
      <w:tr w14:paraId="28BDD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E088A85">
            <w:pPr>
              <w:spacing w:after="0" w:line="240" w:lineRule="auto"/>
            </w:pPr>
            <w:r>
              <w:rPr>
                <w:sz w:val="18"/>
              </w:rPr>
              <w:t>【正常】取消删除</w:t>
            </w:r>
          </w:p>
        </w:tc>
        <w:tc>
          <w:tcPr>
            <w:tcW w:w="2880" w:type="dxa"/>
          </w:tcPr>
          <w:p w14:paraId="28DDEBEF">
            <w:pPr>
              <w:spacing w:after="0" w:line="240" w:lineRule="auto"/>
            </w:pPr>
            <w:r>
              <w:rPr>
                <w:sz w:val="18"/>
              </w:rPr>
              <w:t>点击"删除"后在确认框中点击"取消"</w:t>
            </w:r>
          </w:p>
        </w:tc>
        <w:tc>
          <w:tcPr>
            <w:tcW w:w="2880" w:type="dxa"/>
          </w:tcPr>
          <w:p w14:paraId="3B2528BA">
            <w:pPr>
              <w:spacing w:after="0" w:line="240" w:lineRule="auto"/>
            </w:pPr>
            <w:r>
              <w:rPr>
                <w:sz w:val="18"/>
              </w:rPr>
              <w:t>措施未被删除，列表和KPI数据不变</w:t>
            </w:r>
          </w:p>
        </w:tc>
      </w:tr>
      <w:tr w14:paraId="77F70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0A0C4EF">
            <w:pPr>
              <w:spacing w:after="0" w:line="240" w:lineRule="auto"/>
            </w:pPr>
            <w:r>
              <w:rPr>
                <w:sz w:val="18"/>
              </w:rPr>
              <w:t>【正常】删除确认信息</w:t>
            </w:r>
          </w:p>
        </w:tc>
        <w:tc>
          <w:tcPr>
            <w:tcW w:w="2880" w:type="dxa"/>
          </w:tcPr>
          <w:p w14:paraId="03E392DF">
            <w:pPr>
              <w:spacing w:after="0" w:line="240" w:lineRule="auto"/>
            </w:pPr>
            <w:r>
              <w:rPr>
                <w:sz w:val="18"/>
              </w:rPr>
              <w:t>点击某一措施的"删除"</w:t>
            </w:r>
          </w:p>
        </w:tc>
        <w:tc>
          <w:tcPr>
            <w:tcW w:w="2880" w:type="dxa"/>
          </w:tcPr>
          <w:p w14:paraId="66254BFE">
            <w:pPr>
              <w:spacing w:after="0" w:line="240" w:lineRule="auto"/>
            </w:pPr>
            <w:r>
              <w:rPr>
                <w:sz w:val="18"/>
              </w:rPr>
              <w:t>确认框展示该措施序号及"确定要删除该风险措施吗？此操作不可撤销"文案</w:t>
            </w:r>
          </w:p>
        </w:tc>
      </w:tr>
      <w:tr w14:paraId="2ED52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F8BE751">
            <w:pPr>
              <w:spacing w:after="0" w:line="240" w:lineRule="auto"/>
            </w:pPr>
            <w:r>
              <w:rPr>
                <w:sz w:val="18"/>
              </w:rPr>
              <w:t>【异常】删除被引用措施</w:t>
            </w:r>
          </w:p>
        </w:tc>
        <w:tc>
          <w:tcPr>
            <w:tcW w:w="2880" w:type="dxa"/>
          </w:tcPr>
          <w:p w14:paraId="729DEFC6">
            <w:pPr>
              <w:spacing w:after="0" w:line="240" w:lineRule="auto"/>
            </w:pPr>
            <w:r>
              <w:rPr>
                <w:sz w:val="18"/>
              </w:rPr>
              <w:t>点击已被3条业务数据引用措施的"删除"</w:t>
            </w:r>
          </w:p>
        </w:tc>
        <w:tc>
          <w:tcPr>
            <w:tcW w:w="2880" w:type="dxa"/>
          </w:tcPr>
          <w:p w14:paraId="633D59E8">
            <w:pPr>
              <w:spacing w:after="0" w:line="240" w:lineRule="auto"/>
            </w:pPr>
            <w:r>
              <w:rPr>
                <w:sz w:val="18"/>
              </w:rPr>
              <w:t>系统不删除数据，并提示"该措施已被3条业务数据引用，不允许删除"</w:t>
            </w:r>
          </w:p>
        </w:tc>
      </w:tr>
      <w:tr w14:paraId="056E1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9D24126">
            <w:pPr>
              <w:spacing w:after="0" w:line="240" w:lineRule="auto"/>
            </w:pPr>
            <w:r>
              <w:rPr>
                <w:sz w:val="18"/>
              </w:rPr>
              <w:t>【边界】删除后查询</w:t>
            </w:r>
          </w:p>
        </w:tc>
        <w:tc>
          <w:tcPr>
            <w:tcW w:w="2880" w:type="dxa"/>
          </w:tcPr>
          <w:p w14:paraId="15D4CD78">
            <w:pPr>
              <w:spacing w:after="0" w:line="240" w:lineRule="auto"/>
            </w:pPr>
            <w:r>
              <w:rPr>
                <w:sz w:val="18"/>
              </w:rPr>
              <w:t>删除措施后使用原措施名称查询</w:t>
            </w:r>
          </w:p>
        </w:tc>
        <w:tc>
          <w:tcPr>
            <w:tcW w:w="2880" w:type="dxa"/>
          </w:tcPr>
          <w:p w14:paraId="56A191CC">
            <w:pPr>
              <w:spacing w:after="0" w:line="240" w:lineRule="auto"/>
            </w:pPr>
            <w:r>
              <w:rPr>
                <w:sz w:val="18"/>
              </w:rPr>
              <w:t>查询结果中不再展示该措施</w:t>
            </w:r>
          </w:p>
        </w:tc>
      </w:tr>
      <w:tr w14:paraId="3092F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3C36E37">
            <w:pPr>
              <w:spacing w:after="0" w:line="240" w:lineRule="auto"/>
            </w:pPr>
            <w:r>
              <w:rPr>
                <w:sz w:val="18"/>
              </w:rPr>
              <w:t>【边界】删除后业务选择</w:t>
            </w:r>
          </w:p>
        </w:tc>
        <w:tc>
          <w:tcPr>
            <w:tcW w:w="2880" w:type="dxa"/>
          </w:tcPr>
          <w:p w14:paraId="53C74944">
            <w:pPr>
              <w:spacing w:after="0" w:line="240" w:lineRule="auto"/>
            </w:pPr>
            <w:r>
              <w:rPr>
                <w:sz w:val="18"/>
              </w:rPr>
              <w:t>打开风险清单中的"从措施库选择"弹窗搜索已删除措施</w:t>
            </w:r>
          </w:p>
        </w:tc>
        <w:tc>
          <w:tcPr>
            <w:tcW w:w="2880" w:type="dxa"/>
          </w:tcPr>
          <w:p w14:paraId="6817BC6B">
            <w:pPr>
              <w:spacing w:after="0" w:line="240" w:lineRule="auto"/>
            </w:pPr>
            <w:r>
              <w:rPr>
                <w:sz w:val="18"/>
              </w:rPr>
              <w:t>已删除措施不出现在可选列表中</w:t>
            </w:r>
          </w:p>
        </w:tc>
      </w:tr>
      <w:tr w14:paraId="37FFE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CAB651C">
            <w:pPr>
              <w:spacing w:after="0" w:line="240" w:lineRule="auto"/>
            </w:pPr>
            <w:r>
              <w:rPr>
                <w:sz w:val="18"/>
              </w:rPr>
              <w:t>【审计】软删除记录</w:t>
            </w:r>
          </w:p>
        </w:tc>
        <w:tc>
          <w:tcPr>
            <w:tcW w:w="2880" w:type="dxa"/>
          </w:tcPr>
          <w:p w14:paraId="3C91D876">
            <w:pPr>
              <w:spacing w:after="0" w:line="240" w:lineRule="auto"/>
            </w:pPr>
            <w:r>
              <w:rPr>
                <w:sz w:val="18"/>
              </w:rPr>
              <w:t>删除一条措施后查询审计日志</w:t>
            </w:r>
          </w:p>
        </w:tc>
        <w:tc>
          <w:tcPr>
            <w:tcW w:w="2880" w:type="dxa"/>
          </w:tcPr>
          <w:p w14:paraId="03DC99B0">
            <w:pPr>
              <w:spacing w:after="0" w:line="240" w:lineRule="auto"/>
            </w:pPr>
            <w:r>
              <w:rPr>
                <w:sz w:val="18"/>
              </w:rPr>
              <w:t>审计日志中存在该措施的删除记录，包含删除人、删除时间和删除前数据快照</w:t>
            </w:r>
          </w:p>
        </w:tc>
      </w:tr>
      <w:tr w14:paraId="7A7CF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A6F620D">
            <w:pPr>
              <w:spacing w:after="0" w:line="240" w:lineRule="auto"/>
            </w:pPr>
            <w:r>
              <w:rPr>
                <w:sz w:val="18"/>
              </w:rPr>
              <w:t>【异常】直接调用删除接口</w:t>
            </w:r>
          </w:p>
        </w:tc>
        <w:tc>
          <w:tcPr>
            <w:tcW w:w="2880" w:type="dxa"/>
          </w:tcPr>
          <w:p w14:paraId="1AB1A8A2">
            <w:pPr>
              <w:spacing w:after="0" w:line="240" w:lineRule="auto"/>
            </w:pPr>
            <w:r>
              <w:rPr>
                <w:sz w:val="18"/>
              </w:rPr>
              <w:t>使用普通用户token直接调用删除接口</w:t>
            </w:r>
          </w:p>
        </w:tc>
        <w:tc>
          <w:tcPr>
            <w:tcW w:w="2880" w:type="dxa"/>
          </w:tcPr>
          <w:p w14:paraId="506A7698">
            <w:pPr>
              <w:spacing w:after="0" w:line="240" w:lineRule="auto"/>
            </w:pPr>
            <w:r>
              <w:rPr>
                <w:sz w:val="18"/>
              </w:rPr>
              <w:t>接口返回无权限错误，措施数据不被删除</w:t>
            </w:r>
          </w:p>
        </w:tc>
      </w:tr>
    </w:tbl>
    <w:p w14:paraId="73D359E4"/>
    <w:p w14:paraId="7444BBFD">
      <w:r>
        <w:t>（5）导出措施：</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4D0C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5BB0673">
            <w:pPr>
              <w:spacing w:after="0" w:line="240" w:lineRule="auto"/>
            </w:pPr>
            <w:r>
              <w:rPr>
                <w:b/>
                <w:sz w:val="18"/>
              </w:rPr>
              <w:t>场景</w:t>
            </w:r>
          </w:p>
        </w:tc>
        <w:tc>
          <w:tcPr>
            <w:tcW w:w="2880" w:type="dxa"/>
          </w:tcPr>
          <w:p w14:paraId="414BC29D">
            <w:pPr>
              <w:spacing w:after="0" w:line="240" w:lineRule="auto"/>
            </w:pPr>
            <w:r>
              <w:rPr>
                <w:b/>
                <w:sz w:val="18"/>
              </w:rPr>
              <w:t>操作</w:t>
            </w:r>
          </w:p>
        </w:tc>
        <w:tc>
          <w:tcPr>
            <w:tcW w:w="2880" w:type="dxa"/>
          </w:tcPr>
          <w:p w14:paraId="05651B38">
            <w:pPr>
              <w:spacing w:after="0" w:line="240" w:lineRule="auto"/>
            </w:pPr>
            <w:r>
              <w:rPr>
                <w:b/>
                <w:sz w:val="18"/>
              </w:rPr>
              <w:t>预期结果</w:t>
            </w:r>
          </w:p>
        </w:tc>
      </w:tr>
      <w:tr w14:paraId="52206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8DB9F88">
            <w:pPr>
              <w:spacing w:after="0" w:line="240" w:lineRule="auto"/>
            </w:pPr>
            <w:r>
              <w:rPr>
                <w:sz w:val="18"/>
              </w:rPr>
              <w:t>【正常】导出全部数据</w:t>
            </w:r>
          </w:p>
        </w:tc>
        <w:tc>
          <w:tcPr>
            <w:tcW w:w="2880" w:type="dxa"/>
          </w:tcPr>
          <w:p w14:paraId="2E87E47B">
            <w:pPr>
              <w:spacing w:after="0" w:line="240" w:lineRule="auto"/>
            </w:pPr>
            <w:r>
              <w:rPr>
                <w:sz w:val="18"/>
              </w:rPr>
              <w:t>不设置筛选条件，点击"导出"</w:t>
            </w:r>
          </w:p>
        </w:tc>
        <w:tc>
          <w:tcPr>
            <w:tcW w:w="2880" w:type="dxa"/>
          </w:tcPr>
          <w:p w14:paraId="267DC71B">
            <w:pPr>
              <w:spacing w:after="0" w:line="240" w:lineRule="auto"/>
            </w:pPr>
            <w:r>
              <w:rPr>
                <w:sz w:val="18"/>
              </w:rPr>
              <w:t>系统导出当前权限范围内全部措施数据</w:t>
            </w:r>
          </w:p>
        </w:tc>
      </w:tr>
      <w:tr w14:paraId="786DD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61CA883">
            <w:pPr>
              <w:spacing w:after="0" w:line="240" w:lineRule="auto"/>
            </w:pPr>
            <w:r>
              <w:rPr>
                <w:sz w:val="18"/>
              </w:rPr>
              <w:t>【正常】导出筛选结果</w:t>
            </w:r>
          </w:p>
        </w:tc>
        <w:tc>
          <w:tcPr>
            <w:tcW w:w="2880" w:type="dxa"/>
          </w:tcPr>
          <w:p w14:paraId="555B2A40">
            <w:pPr>
              <w:spacing w:after="0" w:line="240" w:lineRule="auto"/>
            </w:pPr>
            <w:r>
              <w:rPr>
                <w:sz w:val="18"/>
              </w:rPr>
              <w:t>设置措施类型为"工程措施"后点击"导出"</w:t>
            </w:r>
          </w:p>
        </w:tc>
        <w:tc>
          <w:tcPr>
            <w:tcW w:w="2880" w:type="dxa"/>
          </w:tcPr>
          <w:p w14:paraId="4FC6C68A">
            <w:pPr>
              <w:spacing w:after="0" w:line="240" w:lineRule="auto"/>
            </w:pPr>
            <w:r>
              <w:rPr>
                <w:sz w:val="18"/>
              </w:rPr>
              <w:t>导出文件仅包含工程措施数据，不包含其他类型数据</w:t>
            </w:r>
          </w:p>
        </w:tc>
      </w:tr>
      <w:tr w14:paraId="7B117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642B728">
            <w:pPr>
              <w:spacing w:after="0" w:line="240" w:lineRule="auto"/>
            </w:pPr>
            <w:r>
              <w:rPr>
                <w:sz w:val="18"/>
              </w:rPr>
              <w:t>【正常】导出字段完整</w:t>
            </w:r>
          </w:p>
        </w:tc>
        <w:tc>
          <w:tcPr>
            <w:tcW w:w="2880" w:type="dxa"/>
          </w:tcPr>
          <w:p w14:paraId="28ABEDFE">
            <w:pPr>
              <w:spacing w:after="0" w:line="240" w:lineRule="auto"/>
            </w:pPr>
            <w:r>
              <w:rPr>
                <w:sz w:val="18"/>
              </w:rPr>
              <w:t>打开导出的文件</w:t>
            </w:r>
          </w:p>
        </w:tc>
        <w:tc>
          <w:tcPr>
            <w:tcW w:w="2880" w:type="dxa"/>
          </w:tcPr>
          <w:p w14:paraId="2A7B38B4">
            <w:pPr>
              <w:spacing w:after="0" w:line="240" w:lineRule="auto"/>
            </w:pPr>
            <w:r>
              <w:rPr>
                <w:sz w:val="18"/>
              </w:rPr>
              <w:t>文件包含序号、措施名称、措施类型、风险主项、分项、分项内容、风险识别、可能导致事故、主要防护措施、风险等级、工作依据等字段</w:t>
            </w:r>
          </w:p>
        </w:tc>
      </w:tr>
      <w:tr w14:paraId="2E2C3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B85EF63">
            <w:pPr>
              <w:spacing w:after="0" w:line="240" w:lineRule="auto"/>
            </w:pPr>
            <w:r>
              <w:rPr>
                <w:sz w:val="18"/>
              </w:rPr>
              <w:t>【正常】导出排序一致</w:t>
            </w:r>
          </w:p>
        </w:tc>
        <w:tc>
          <w:tcPr>
            <w:tcW w:w="2880" w:type="dxa"/>
          </w:tcPr>
          <w:p w14:paraId="15D43264">
            <w:pPr>
              <w:spacing w:after="0" w:line="240" w:lineRule="auto"/>
            </w:pPr>
            <w:r>
              <w:rPr>
                <w:sz w:val="18"/>
              </w:rPr>
              <w:t>对比导出文件与列表展示顺序</w:t>
            </w:r>
          </w:p>
        </w:tc>
        <w:tc>
          <w:tcPr>
            <w:tcW w:w="2880" w:type="dxa"/>
          </w:tcPr>
          <w:p w14:paraId="06D76AF7">
            <w:pPr>
              <w:spacing w:after="0" w:line="240" w:lineRule="auto"/>
            </w:pPr>
            <w:r>
              <w:rPr>
                <w:sz w:val="18"/>
              </w:rPr>
              <w:t>导出数据排序与列表展示排序一致</w:t>
            </w:r>
          </w:p>
        </w:tc>
      </w:tr>
      <w:tr w14:paraId="2CF1B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EA5AD39">
            <w:pPr>
              <w:spacing w:after="0" w:line="240" w:lineRule="auto"/>
            </w:pPr>
            <w:r>
              <w:rPr>
                <w:sz w:val="18"/>
              </w:rPr>
              <w:t>【边界】导出0条数据</w:t>
            </w:r>
          </w:p>
        </w:tc>
        <w:tc>
          <w:tcPr>
            <w:tcW w:w="2880" w:type="dxa"/>
          </w:tcPr>
          <w:p w14:paraId="5B9F1D6B">
            <w:pPr>
              <w:spacing w:after="0" w:line="240" w:lineRule="auto"/>
            </w:pPr>
            <w:r>
              <w:rPr>
                <w:sz w:val="18"/>
              </w:rPr>
              <w:t>设置无结果的筛选条件后点击"导出"</w:t>
            </w:r>
          </w:p>
        </w:tc>
        <w:tc>
          <w:tcPr>
            <w:tcW w:w="2880" w:type="dxa"/>
          </w:tcPr>
          <w:p w14:paraId="10886E21">
            <w:pPr>
              <w:spacing w:after="0" w:line="240" w:lineRule="auto"/>
            </w:pPr>
            <w:r>
              <w:rPr>
                <w:sz w:val="18"/>
              </w:rPr>
              <w:t>系统生成仅包含表头的文件，并提示"导出成功"</w:t>
            </w:r>
          </w:p>
        </w:tc>
      </w:tr>
      <w:tr w14:paraId="669DD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515AED1">
            <w:pPr>
              <w:spacing w:after="0" w:line="240" w:lineRule="auto"/>
            </w:pPr>
            <w:r>
              <w:rPr>
                <w:sz w:val="18"/>
              </w:rPr>
              <w:t>【边界】导出10000条</w:t>
            </w:r>
          </w:p>
        </w:tc>
        <w:tc>
          <w:tcPr>
            <w:tcW w:w="2880" w:type="dxa"/>
          </w:tcPr>
          <w:p w14:paraId="60838957">
            <w:pPr>
              <w:spacing w:after="0" w:line="240" w:lineRule="auto"/>
            </w:pPr>
            <w:r>
              <w:rPr>
                <w:sz w:val="18"/>
              </w:rPr>
              <w:t>当前筛选结果恰好为10000条，点击"导出"</w:t>
            </w:r>
          </w:p>
        </w:tc>
        <w:tc>
          <w:tcPr>
            <w:tcW w:w="2880" w:type="dxa"/>
          </w:tcPr>
          <w:p w14:paraId="4AE8CF56">
            <w:pPr>
              <w:spacing w:after="0" w:line="240" w:lineRule="auto"/>
            </w:pPr>
            <w:r>
              <w:rPr>
                <w:sz w:val="18"/>
              </w:rPr>
              <w:t>系统成功导出10000条数据</w:t>
            </w:r>
          </w:p>
        </w:tc>
      </w:tr>
      <w:tr w14:paraId="228A9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D5900A2">
            <w:pPr>
              <w:spacing w:after="0" w:line="240" w:lineRule="auto"/>
            </w:pPr>
            <w:r>
              <w:rPr>
                <w:sz w:val="18"/>
              </w:rPr>
              <w:t>【边界】导出10001条</w:t>
            </w:r>
          </w:p>
        </w:tc>
        <w:tc>
          <w:tcPr>
            <w:tcW w:w="2880" w:type="dxa"/>
          </w:tcPr>
          <w:p w14:paraId="1975D156">
            <w:pPr>
              <w:spacing w:after="0" w:line="240" w:lineRule="auto"/>
            </w:pPr>
            <w:r>
              <w:rPr>
                <w:sz w:val="18"/>
              </w:rPr>
              <w:t>当前筛选结果为10001条，点击"导出"</w:t>
            </w:r>
          </w:p>
        </w:tc>
        <w:tc>
          <w:tcPr>
            <w:tcW w:w="2880" w:type="dxa"/>
          </w:tcPr>
          <w:p w14:paraId="44E9F792">
            <w:pPr>
              <w:spacing w:after="0" w:line="240" w:lineRule="auto"/>
            </w:pPr>
            <w:r>
              <w:rPr>
                <w:sz w:val="18"/>
              </w:rPr>
              <w:t>系统不生成文件，并提示"当前导出数据超过10000条，请缩小筛选范围后导出"</w:t>
            </w:r>
          </w:p>
        </w:tc>
      </w:tr>
      <w:tr w14:paraId="4898D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29F3169">
            <w:pPr>
              <w:spacing w:after="0" w:line="240" w:lineRule="auto"/>
            </w:pPr>
            <w:r>
              <w:rPr>
                <w:sz w:val="18"/>
              </w:rPr>
              <w:t>【审计】导出日志</w:t>
            </w:r>
          </w:p>
        </w:tc>
        <w:tc>
          <w:tcPr>
            <w:tcW w:w="2880" w:type="dxa"/>
          </w:tcPr>
          <w:p w14:paraId="431340BD">
            <w:pPr>
              <w:spacing w:after="0" w:line="240" w:lineRule="auto"/>
            </w:pPr>
            <w:r>
              <w:rPr>
                <w:sz w:val="18"/>
              </w:rPr>
              <w:t>完成一次导出</w:t>
            </w:r>
          </w:p>
        </w:tc>
        <w:tc>
          <w:tcPr>
            <w:tcW w:w="2880" w:type="dxa"/>
          </w:tcPr>
          <w:p w14:paraId="6108E4DE">
            <w:pPr>
              <w:spacing w:after="0" w:line="240" w:lineRule="auto"/>
            </w:pPr>
            <w:r>
              <w:rPr>
                <w:sz w:val="18"/>
              </w:rPr>
              <w:t>审计日志记录导出人、导出时间、筛选条件和导出条数</w:t>
            </w:r>
          </w:p>
        </w:tc>
      </w:tr>
    </w:tbl>
    <w:p w14:paraId="4ECFBB20"/>
    <w:p w14:paraId="4EA56126">
      <w:r>
        <w:t>（6）权限场景：</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7A27A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32B263F">
            <w:pPr>
              <w:spacing w:after="0" w:line="240" w:lineRule="auto"/>
            </w:pPr>
            <w:r>
              <w:rPr>
                <w:b/>
                <w:sz w:val="18"/>
              </w:rPr>
              <w:t>场景</w:t>
            </w:r>
          </w:p>
        </w:tc>
        <w:tc>
          <w:tcPr>
            <w:tcW w:w="2880" w:type="dxa"/>
          </w:tcPr>
          <w:p w14:paraId="71254085">
            <w:pPr>
              <w:spacing w:after="0" w:line="240" w:lineRule="auto"/>
            </w:pPr>
            <w:r>
              <w:rPr>
                <w:b/>
                <w:sz w:val="18"/>
              </w:rPr>
              <w:t>操作</w:t>
            </w:r>
          </w:p>
        </w:tc>
        <w:tc>
          <w:tcPr>
            <w:tcW w:w="2880" w:type="dxa"/>
          </w:tcPr>
          <w:p w14:paraId="1BA9DEF6">
            <w:pPr>
              <w:spacing w:after="0" w:line="240" w:lineRule="auto"/>
            </w:pPr>
            <w:r>
              <w:rPr>
                <w:b/>
                <w:sz w:val="18"/>
              </w:rPr>
              <w:t>预期结果</w:t>
            </w:r>
          </w:p>
        </w:tc>
      </w:tr>
      <w:tr w14:paraId="56535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A8A85A6">
            <w:pPr>
              <w:spacing w:after="0" w:line="240" w:lineRule="auto"/>
            </w:pPr>
            <w:r>
              <w:rPr>
                <w:sz w:val="18"/>
              </w:rPr>
              <w:t>【权限】普通用户查看</w:t>
            </w:r>
          </w:p>
        </w:tc>
        <w:tc>
          <w:tcPr>
            <w:tcW w:w="2880" w:type="dxa"/>
          </w:tcPr>
          <w:p w14:paraId="3F4C4949">
            <w:pPr>
              <w:spacing w:after="0" w:line="240" w:lineRule="auto"/>
            </w:pPr>
            <w:r>
              <w:rPr>
                <w:sz w:val="18"/>
              </w:rPr>
              <w:t>使用普通用户账号进入措施库</w:t>
            </w:r>
          </w:p>
        </w:tc>
        <w:tc>
          <w:tcPr>
            <w:tcW w:w="2880" w:type="dxa"/>
          </w:tcPr>
          <w:p w14:paraId="49CA08C0">
            <w:pPr>
              <w:spacing w:after="0" w:line="240" w:lineRule="auto"/>
            </w:pPr>
            <w:r>
              <w:rPr>
                <w:sz w:val="18"/>
              </w:rPr>
              <w:t>页面展示查询、查看和导出入口，不展示新增、编辑、删除入口</w:t>
            </w:r>
          </w:p>
        </w:tc>
      </w:tr>
      <w:tr w14:paraId="214AB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886EEA8">
            <w:pPr>
              <w:spacing w:after="0" w:line="240" w:lineRule="auto"/>
            </w:pPr>
            <w:r>
              <w:rPr>
                <w:sz w:val="18"/>
              </w:rPr>
              <w:t>【权限】普通用户访问新增接口</w:t>
            </w:r>
          </w:p>
        </w:tc>
        <w:tc>
          <w:tcPr>
            <w:tcW w:w="2880" w:type="dxa"/>
          </w:tcPr>
          <w:p w14:paraId="645F8C94">
            <w:pPr>
              <w:spacing w:after="0" w:line="240" w:lineRule="auto"/>
            </w:pPr>
            <w:r>
              <w:rPr>
                <w:sz w:val="18"/>
              </w:rPr>
              <w:t>使用普通用户token直接调用新增接口</w:t>
            </w:r>
          </w:p>
        </w:tc>
        <w:tc>
          <w:tcPr>
            <w:tcW w:w="2880" w:type="dxa"/>
          </w:tcPr>
          <w:p w14:paraId="33AD9FE3">
            <w:pPr>
              <w:spacing w:after="0" w:line="240" w:lineRule="auto"/>
            </w:pPr>
            <w:r>
              <w:rPr>
                <w:sz w:val="18"/>
              </w:rPr>
              <w:t>接口返回无权限错误，系统不新增数据</w:t>
            </w:r>
          </w:p>
        </w:tc>
      </w:tr>
      <w:tr w14:paraId="17884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615F8C4">
            <w:pPr>
              <w:spacing w:after="0" w:line="240" w:lineRule="auto"/>
            </w:pPr>
            <w:r>
              <w:rPr>
                <w:sz w:val="18"/>
              </w:rPr>
              <w:t>【权限】部门管理员新增</w:t>
            </w:r>
          </w:p>
        </w:tc>
        <w:tc>
          <w:tcPr>
            <w:tcW w:w="2880" w:type="dxa"/>
          </w:tcPr>
          <w:p w14:paraId="0DFC6F5E">
            <w:pPr>
              <w:spacing w:after="0" w:line="240" w:lineRule="auto"/>
            </w:pPr>
            <w:r>
              <w:rPr>
                <w:sz w:val="18"/>
              </w:rPr>
              <w:t>使用部门管理员账号新增一条合法措施</w:t>
            </w:r>
          </w:p>
        </w:tc>
        <w:tc>
          <w:tcPr>
            <w:tcW w:w="2880" w:type="dxa"/>
          </w:tcPr>
          <w:p w14:paraId="07B77A1A">
            <w:pPr>
              <w:spacing w:after="0" w:line="240" w:lineRule="auto"/>
            </w:pPr>
            <w:r>
              <w:rPr>
                <w:sz w:val="18"/>
              </w:rPr>
              <w:t>数据保存成功，并生成新增审计日志</w:t>
            </w:r>
          </w:p>
        </w:tc>
      </w:tr>
      <w:tr w14:paraId="2C9CE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B83B715">
            <w:pPr>
              <w:spacing w:after="0" w:line="240" w:lineRule="auto"/>
            </w:pPr>
            <w:r>
              <w:rPr>
                <w:sz w:val="18"/>
              </w:rPr>
              <w:t>【权限】部门管理员编辑</w:t>
            </w:r>
          </w:p>
        </w:tc>
        <w:tc>
          <w:tcPr>
            <w:tcW w:w="2880" w:type="dxa"/>
          </w:tcPr>
          <w:p w14:paraId="25726A4A">
            <w:pPr>
              <w:spacing w:after="0" w:line="240" w:lineRule="auto"/>
            </w:pPr>
            <w:r>
              <w:rPr>
                <w:sz w:val="18"/>
              </w:rPr>
              <w:t>使用部门管理员账号编辑措施</w:t>
            </w:r>
          </w:p>
        </w:tc>
        <w:tc>
          <w:tcPr>
            <w:tcW w:w="2880" w:type="dxa"/>
          </w:tcPr>
          <w:p w14:paraId="7D6F70BF">
            <w:pPr>
              <w:spacing w:after="0" w:line="240" w:lineRule="auto"/>
            </w:pPr>
            <w:r>
              <w:rPr>
                <w:sz w:val="18"/>
              </w:rPr>
              <w:t>数据保存成功，并生成编辑审计日志</w:t>
            </w:r>
          </w:p>
        </w:tc>
      </w:tr>
      <w:tr w14:paraId="5E28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E8F267C">
            <w:pPr>
              <w:spacing w:after="0" w:line="240" w:lineRule="auto"/>
            </w:pPr>
            <w:r>
              <w:rPr>
                <w:sz w:val="18"/>
              </w:rPr>
              <w:t>【权限】部门管理员删除未引用措施</w:t>
            </w:r>
          </w:p>
        </w:tc>
        <w:tc>
          <w:tcPr>
            <w:tcW w:w="2880" w:type="dxa"/>
          </w:tcPr>
          <w:p w14:paraId="56D0AF8A">
            <w:pPr>
              <w:spacing w:after="0" w:line="240" w:lineRule="auto"/>
            </w:pPr>
            <w:r>
              <w:rPr>
                <w:sz w:val="18"/>
              </w:rPr>
              <w:t>使用部门管理员账号删除未引用措施</w:t>
            </w:r>
          </w:p>
        </w:tc>
        <w:tc>
          <w:tcPr>
            <w:tcW w:w="2880" w:type="dxa"/>
          </w:tcPr>
          <w:p w14:paraId="1E2B1AF5">
            <w:pPr>
              <w:spacing w:after="0" w:line="240" w:lineRule="auto"/>
            </w:pPr>
            <w:r>
              <w:rPr>
                <w:sz w:val="18"/>
              </w:rPr>
              <w:t>数据删除成功，并生成删除审计日志</w:t>
            </w:r>
          </w:p>
        </w:tc>
      </w:tr>
      <w:tr w14:paraId="2ADC7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677C367">
            <w:pPr>
              <w:spacing w:after="0" w:line="240" w:lineRule="auto"/>
            </w:pPr>
            <w:r>
              <w:rPr>
                <w:sz w:val="18"/>
              </w:rPr>
              <w:t>【权限】部门管理员删除被引用措施</w:t>
            </w:r>
          </w:p>
        </w:tc>
        <w:tc>
          <w:tcPr>
            <w:tcW w:w="2880" w:type="dxa"/>
          </w:tcPr>
          <w:p w14:paraId="4E0736C1">
            <w:pPr>
              <w:spacing w:after="0" w:line="240" w:lineRule="auto"/>
            </w:pPr>
            <w:r>
              <w:rPr>
                <w:sz w:val="18"/>
              </w:rPr>
              <w:t>使用部门管理员账号删除被引用措施</w:t>
            </w:r>
          </w:p>
        </w:tc>
        <w:tc>
          <w:tcPr>
            <w:tcW w:w="2880" w:type="dxa"/>
          </w:tcPr>
          <w:p w14:paraId="0D2C73B0">
            <w:pPr>
              <w:spacing w:after="0" w:line="240" w:lineRule="auto"/>
            </w:pPr>
            <w:r>
              <w:rPr>
                <w:sz w:val="18"/>
              </w:rPr>
              <w:t>系统拦截删除，并展示关联引用条数</w:t>
            </w:r>
          </w:p>
        </w:tc>
      </w:tr>
      <w:tr w14:paraId="255C7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14244E0">
            <w:pPr>
              <w:spacing w:after="0" w:line="240" w:lineRule="auto"/>
            </w:pPr>
            <w:r>
              <w:rPr>
                <w:sz w:val="18"/>
              </w:rPr>
              <w:t>【权限】系统管理员操作</w:t>
            </w:r>
          </w:p>
        </w:tc>
        <w:tc>
          <w:tcPr>
            <w:tcW w:w="2880" w:type="dxa"/>
          </w:tcPr>
          <w:p w14:paraId="226B5C7B">
            <w:pPr>
              <w:spacing w:after="0" w:line="240" w:lineRule="auto"/>
            </w:pPr>
            <w:r>
              <w:rPr>
                <w:sz w:val="18"/>
              </w:rPr>
              <w:t>使用系统管理员账号执行新增、编辑和导出</w:t>
            </w:r>
          </w:p>
        </w:tc>
        <w:tc>
          <w:tcPr>
            <w:tcW w:w="2880" w:type="dxa"/>
          </w:tcPr>
          <w:p w14:paraId="66521EA6">
            <w:pPr>
              <w:spacing w:after="0" w:line="240" w:lineRule="auto"/>
            </w:pPr>
            <w:r>
              <w:rPr>
                <w:sz w:val="18"/>
              </w:rPr>
              <w:t>各操作均按对应业务规则成功执行</w:t>
            </w:r>
          </w:p>
        </w:tc>
      </w:tr>
      <w:tr w14:paraId="0B2AE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BFBBC3B">
            <w:pPr>
              <w:spacing w:after="0" w:line="240" w:lineRule="auto"/>
            </w:pPr>
            <w:r>
              <w:rPr>
                <w:sz w:val="18"/>
              </w:rPr>
              <w:t>【权限】无权限按钮控制</w:t>
            </w:r>
          </w:p>
        </w:tc>
        <w:tc>
          <w:tcPr>
            <w:tcW w:w="2880" w:type="dxa"/>
          </w:tcPr>
          <w:p w14:paraId="52AE60F1">
            <w:pPr>
              <w:spacing w:after="0" w:line="240" w:lineRule="auto"/>
            </w:pPr>
            <w:r>
              <w:rPr>
                <w:sz w:val="18"/>
              </w:rPr>
              <w:t>使用无权限账号检查页面按钮</w:t>
            </w:r>
          </w:p>
        </w:tc>
        <w:tc>
          <w:tcPr>
            <w:tcW w:w="2880" w:type="dxa"/>
          </w:tcPr>
          <w:p w14:paraId="62E020B5">
            <w:pPr>
              <w:spacing w:after="0" w:line="240" w:lineRule="auto"/>
            </w:pPr>
            <w:r>
              <w:rPr>
                <w:sz w:val="18"/>
              </w:rPr>
              <w:t>无权限按钮不展示或不可点击；通过接口直接请求时仍被服务端拦截</w:t>
            </w:r>
          </w:p>
        </w:tc>
      </w:tr>
    </w:tbl>
    <w:p w14:paraId="5D7B65A9"/>
    <w:p w14:paraId="4B5CF7E4">
      <w:r>
        <w:t>（7）KPI与数据一致性：</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2"/>
        <w:gridCol w:w="2839"/>
        <w:gridCol w:w="2841"/>
      </w:tblGrid>
      <w:tr w14:paraId="510D8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89DFE46">
            <w:pPr>
              <w:spacing w:after="0" w:line="240" w:lineRule="auto"/>
            </w:pPr>
            <w:r>
              <w:rPr>
                <w:b/>
                <w:sz w:val="18"/>
              </w:rPr>
              <w:t>场景</w:t>
            </w:r>
          </w:p>
        </w:tc>
        <w:tc>
          <w:tcPr>
            <w:tcW w:w="2880" w:type="dxa"/>
          </w:tcPr>
          <w:p w14:paraId="5461F608">
            <w:pPr>
              <w:spacing w:after="0" w:line="240" w:lineRule="auto"/>
            </w:pPr>
            <w:r>
              <w:rPr>
                <w:b/>
                <w:sz w:val="18"/>
              </w:rPr>
              <w:t>操作</w:t>
            </w:r>
          </w:p>
        </w:tc>
        <w:tc>
          <w:tcPr>
            <w:tcW w:w="2880" w:type="dxa"/>
          </w:tcPr>
          <w:p w14:paraId="672BF892">
            <w:pPr>
              <w:spacing w:after="0" w:line="240" w:lineRule="auto"/>
            </w:pPr>
            <w:r>
              <w:rPr>
                <w:b/>
                <w:sz w:val="18"/>
              </w:rPr>
              <w:t>预期结果</w:t>
            </w:r>
          </w:p>
        </w:tc>
      </w:tr>
      <w:tr w14:paraId="53418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491E5FD">
            <w:pPr>
              <w:spacing w:after="0" w:line="240" w:lineRule="auto"/>
            </w:pPr>
            <w:r>
              <w:rPr>
                <w:sz w:val="18"/>
              </w:rPr>
              <w:t>【正常】新增后KPI更新</w:t>
            </w:r>
          </w:p>
        </w:tc>
        <w:tc>
          <w:tcPr>
            <w:tcW w:w="2880" w:type="dxa"/>
          </w:tcPr>
          <w:p w14:paraId="358EF7F8">
            <w:pPr>
              <w:spacing w:after="0" w:line="240" w:lineRule="auto"/>
            </w:pPr>
            <w:r>
              <w:rPr>
                <w:sz w:val="18"/>
              </w:rPr>
              <w:t>在工程措施为10条时新增1条工程措施</w:t>
            </w:r>
          </w:p>
        </w:tc>
        <w:tc>
          <w:tcPr>
            <w:tcW w:w="2880" w:type="dxa"/>
          </w:tcPr>
          <w:p w14:paraId="5326F262">
            <w:pPr>
              <w:spacing w:after="0" w:line="240" w:lineRule="auto"/>
            </w:pPr>
            <w:r>
              <w:rPr>
                <w:sz w:val="18"/>
              </w:rPr>
              <w:t>工程措施KPI数量更新为11</w:t>
            </w:r>
          </w:p>
        </w:tc>
      </w:tr>
      <w:tr w14:paraId="40919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E7E6B4E">
            <w:pPr>
              <w:spacing w:after="0" w:line="240" w:lineRule="auto"/>
            </w:pPr>
            <w:r>
              <w:rPr>
                <w:sz w:val="18"/>
              </w:rPr>
              <w:t>【正常】删除后KPI更新</w:t>
            </w:r>
          </w:p>
        </w:tc>
        <w:tc>
          <w:tcPr>
            <w:tcW w:w="2880" w:type="dxa"/>
          </w:tcPr>
          <w:p w14:paraId="529945EC">
            <w:pPr>
              <w:spacing w:after="0" w:line="240" w:lineRule="auto"/>
            </w:pPr>
            <w:r>
              <w:rPr>
                <w:sz w:val="18"/>
              </w:rPr>
              <w:t>删除1条未引用的工程措施</w:t>
            </w:r>
          </w:p>
        </w:tc>
        <w:tc>
          <w:tcPr>
            <w:tcW w:w="2880" w:type="dxa"/>
          </w:tcPr>
          <w:p w14:paraId="7862FEA0">
            <w:pPr>
              <w:spacing w:after="0" w:line="240" w:lineRule="auto"/>
            </w:pPr>
            <w:r>
              <w:rPr>
                <w:sz w:val="18"/>
              </w:rPr>
              <w:t>工程措施KPI数量减少1</w:t>
            </w:r>
          </w:p>
        </w:tc>
      </w:tr>
      <w:tr w14:paraId="3181F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A974D3D">
            <w:pPr>
              <w:spacing w:after="0" w:line="240" w:lineRule="auto"/>
            </w:pPr>
            <w:r>
              <w:rPr>
                <w:sz w:val="18"/>
              </w:rPr>
              <w:t>【正常】关联条数统计</w:t>
            </w:r>
          </w:p>
        </w:tc>
        <w:tc>
          <w:tcPr>
            <w:tcW w:w="2880" w:type="dxa"/>
          </w:tcPr>
          <w:p w14:paraId="0FE9CB04">
            <w:pPr>
              <w:spacing w:after="0" w:line="240" w:lineRule="auto"/>
            </w:pPr>
            <w:r>
              <w:rPr>
                <w:sz w:val="18"/>
              </w:rPr>
              <w:t>使用同一条措施在一个风险清单中重复关联两次</w:t>
            </w:r>
          </w:p>
        </w:tc>
        <w:tc>
          <w:tcPr>
            <w:tcW w:w="2880" w:type="dxa"/>
          </w:tcPr>
          <w:p w14:paraId="51D94620">
            <w:pPr>
              <w:spacing w:after="0" w:line="240" w:lineRule="auto"/>
            </w:pPr>
            <w:r>
              <w:rPr>
                <w:sz w:val="18"/>
              </w:rPr>
              <w:t>该措施的关联引用条数仅增加1</w:t>
            </w:r>
          </w:p>
        </w:tc>
      </w:tr>
      <w:tr w14:paraId="55934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0F3AEBA">
            <w:pPr>
              <w:spacing w:after="0" w:line="240" w:lineRule="auto"/>
            </w:pPr>
            <w:r>
              <w:rPr>
                <w:sz w:val="18"/>
              </w:rPr>
              <w:t>【正常】不同业务引用统计</w:t>
            </w:r>
          </w:p>
        </w:tc>
        <w:tc>
          <w:tcPr>
            <w:tcW w:w="2880" w:type="dxa"/>
          </w:tcPr>
          <w:p w14:paraId="5346F052">
            <w:pPr>
              <w:spacing w:after="0" w:line="240" w:lineRule="auto"/>
            </w:pPr>
            <w:r>
              <w:rPr>
                <w:sz w:val="18"/>
              </w:rPr>
              <w:t>同一条措施分别被风险清单和检查清单引用</w:t>
            </w:r>
          </w:p>
        </w:tc>
        <w:tc>
          <w:tcPr>
            <w:tcW w:w="2880" w:type="dxa"/>
          </w:tcPr>
          <w:p w14:paraId="27FEFB8D">
            <w:pPr>
              <w:spacing w:after="0" w:line="240" w:lineRule="auto"/>
            </w:pPr>
            <w:r>
              <w:rPr>
                <w:sz w:val="18"/>
              </w:rPr>
              <w:t>该措施的关联引用条数累计为2</w:t>
            </w:r>
          </w:p>
        </w:tc>
      </w:tr>
      <w:tr w14:paraId="2C1A1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F18AE0F">
            <w:pPr>
              <w:spacing w:after="0" w:line="240" w:lineRule="auto"/>
            </w:pPr>
            <w:r>
              <w:rPr>
                <w:sz w:val="18"/>
              </w:rPr>
              <w:t>【正常】类型推断后KPI</w:t>
            </w:r>
          </w:p>
        </w:tc>
        <w:tc>
          <w:tcPr>
            <w:tcW w:w="2880" w:type="dxa"/>
          </w:tcPr>
          <w:p w14:paraId="05D9DA1B">
            <w:pPr>
              <w:spacing w:after="0" w:line="240" w:lineRule="auto"/>
            </w:pPr>
            <w:r>
              <w:rPr>
                <w:sz w:val="18"/>
              </w:rPr>
              <w:t>新增一条未维护类型但描述含"维修加固"关键词的措施</w:t>
            </w:r>
          </w:p>
        </w:tc>
        <w:tc>
          <w:tcPr>
            <w:tcW w:w="2880" w:type="dxa"/>
          </w:tcPr>
          <w:p w14:paraId="6E035B65">
            <w:pPr>
              <w:spacing w:after="0" w:line="240" w:lineRule="auto"/>
            </w:pPr>
            <w:r>
              <w:rPr>
                <w:sz w:val="18"/>
              </w:rPr>
              <w:t>工程措施KPI数量增加1</w:t>
            </w:r>
          </w:p>
        </w:tc>
      </w:tr>
    </w:tbl>
    <w:p w14:paraId="0913AD1E"/>
    <w:p w14:paraId="3F100DBE">
      <w:r>
        <w:t>（8）审计与埋点：</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1"/>
        <w:gridCol w:w="2840"/>
        <w:gridCol w:w="2841"/>
      </w:tblGrid>
      <w:tr w14:paraId="4409B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D6DBA72">
            <w:pPr>
              <w:spacing w:after="0" w:line="240" w:lineRule="auto"/>
            </w:pPr>
            <w:r>
              <w:rPr>
                <w:b/>
                <w:sz w:val="18"/>
              </w:rPr>
              <w:t>场景</w:t>
            </w:r>
          </w:p>
        </w:tc>
        <w:tc>
          <w:tcPr>
            <w:tcW w:w="2880" w:type="dxa"/>
          </w:tcPr>
          <w:p w14:paraId="77AAAEA6">
            <w:pPr>
              <w:spacing w:after="0" w:line="240" w:lineRule="auto"/>
            </w:pPr>
            <w:r>
              <w:rPr>
                <w:b/>
                <w:sz w:val="18"/>
              </w:rPr>
              <w:t>操作</w:t>
            </w:r>
          </w:p>
        </w:tc>
        <w:tc>
          <w:tcPr>
            <w:tcW w:w="2880" w:type="dxa"/>
          </w:tcPr>
          <w:p w14:paraId="27E9274A">
            <w:pPr>
              <w:spacing w:after="0" w:line="240" w:lineRule="auto"/>
            </w:pPr>
            <w:r>
              <w:rPr>
                <w:b/>
                <w:sz w:val="18"/>
              </w:rPr>
              <w:t>预期结果</w:t>
            </w:r>
          </w:p>
        </w:tc>
      </w:tr>
      <w:tr w14:paraId="6046F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9597BDF">
            <w:pPr>
              <w:spacing w:after="0" w:line="240" w:lineRule="auto"/>
            </w:pPr>
            <w:r>
              <w:rPr>
                <w:sz w:val="18"/>
              </w:rPr>
              <w:t>【审计】新增日志</w:t>
            </w:r>
          </w:p>
        </w:tc>
        <w:tc>
          <w:tcPr>
            <w:tcW w:w="2880" w:type="dxa"/>
          </w:tcPr>
          <w:p w14:paraId="7EE23A07">
            <w:pPr>
              <w:spacing w:after="0" w:line="240" w:lineRule="auto"/>
            </w:pPr>
            <w:r>
              <w:rPr>
                <w:sz w:val="18"/>
              </w:rPr>
              <w:t>新增一条措施</w:t>
            </w:r>
          </w:p>
        </w:tc>
        <w:tc>
          <w:tcPr>
            <w:tcW w:w="2880" w:type="dxa"/>
          </w:tcPr>
          <w:p w14:paraId="763D9965">
            <w:pPr>
              <w:spacing w:after="0" w:line="240" w:lineRule="auto"/>
            </w:pPr>
            <w:r>
              <w:rPr>
                <w:sz w:val="18"/>
              </w:rPr>
              <w:t>审计日志包含操作类型、措施编号、措施名称、操作人、操作时间和操作结果</w:t>
            </w:r>
          </w:p>
        </w:tc>
      </w:tr>
      <w:tr w14:paraId="5EF7C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15D5880">
            <w:pPr>
              <w:spacing w:after="0" w:line="240" w:lineRule="auto"/>
            </w:pPr>
            <w:r>
              <w:rPr>
                <w:sz w:val="18"/>
              </w:rPr>
              <w:t>【审计】编辑日志</w:t>
            </w:r>
          </w:p>
        </w:tc>
        <w:tc>
          <w:tcPr>
            <w:tcW w:w="2880" w:type="dxa"/>
          </w:tcPr>
          <w:p w14:paraId="6167F56F">
            <w:pPr>
              <w:spacing w:after="0" w:line="240" w:lineRule="auto"/>
            </w:pPr>
            <w:r>
              <w:rPr>
                <w:sz w:val="18"/>
              </w:rPr>
              <w:t>修改措施名称并保存</w:t>
            </w:r>
          </w:p>
        </w:tc>
        <w:tc>
          <w:tcPr>
            <w:tcW w:w="2880" w:type="dxa"/>
          </w:tcPr>
          <w:p w14:paraId="665EE865">
            <w:pPr>
              <w:spacing w:after="0" w:line="240" w:lineRule="auto"/>
            </w:pPr>
            <w:r>
              <w:rPr>
                <w:sz w:val="18"/>
              </w:rPr>
              <w:t>审计日志同时包含修改前名称和修改后名称</w:t>
            </w:r>
          </w:p>
        </w:tc>
      </w:tr>
      <w:tr w14:paraId="0D4D4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D97F7D2">
            <w:pPr>
              <w:spacing w:after="0" w:line="240" w:lineRule="auto"/>
            </w:pPr>
            <w:r>
              <w:rPr>
                <w:sz w:val="18"/>
              </w:rPr>
              <w:t>【审计】删除日志</w:t>
            </w:r>
          </w:p>
        </w:tc>
        <w:tc>
          <w:tcPr>
            <w:tcW w:w="2880" w:type="dxa"/>
          </w:tcPr>
          <w:p w14:paraId="6A403836">
            <w:pPr>
              <w:spacing w:after="0" w:line="240" w:lineRule="auto"/>
            </w:pPr>
            <w:r>
              <w:rPr>
                <w:sz w:val="18"/>
              </w:rPr>
              <w:t>删除一条未引用措施</w:t>
            </w:r>
          </w:p>
        </w:tc>
        <w:tc>
          <w:tcPr>
            <w:tcW w:w="2880" w:type="dxa"/>
          </w:tcPr>
          <w:p w14:paraId="6B579199">
            <w:pPr>
              <w:spacing w:after="0" w:line="240" w:lineRule="auto"/>
            </w:pPr>
            <w:r>
              <w:rPr>
                <w:sz w:val="18"/>
              </w:rPr>
              <w:t>审计日志包含删除人、删除时间、操作结果和删除前数据快照</w:t>
            </w:r>
          </w:p>
        </w:tc>
      </w:tr>
      <w:tr w14:paraId="1A150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EA74671">
            <w:pPr>
              <w:spacing w:after="0" w:line="240" w:lineRule="auto"/>
            </w:pPr>
            <w:r>
              <w:rPr>
                <w:sz w:val="18"/>
              </w:rPr>
              <w:t>【审计】导出日志</w:t>
            </w:r>
          </w:p>
        </w:tc>
        <w:tc>
          <w:tcPr>
            <w:tcW w:w="2880" w:type="dxa"/>
          </w:tcPr>
          <w:p w14:paraId="37F37822">
            <w:pPr>
              <w:spacing w:after="0" w:line="240" w:lineRule="auto"/>
            </w:pPr>
            <w:r>
              <w:rPr>
                <w:sz w:val="18"/>
              </w:rPr>
              <w:t>导出当前筛选结果</w:t>
            </w:r>
          </w:p>
        </w:tc>
        <w:tc>
          <w:tcPr>
            <w:tcW w:w="2880" w:type="dxa"/>
          </w:tcPr>
          <w:p w14:paraId="0B2783D9">
            <w:pPr>
              <w:spacing w:after="0" w:line="240" w:lineRule="auto"/>
            </w:pPr>
            <w:r>
              <w:rPr>
                <w:sz w:val="18"/>
              </w:rPr>
              <w:t>审计日志包含筛选条件和导出条数</w:t>
            </w:r>
          </w:p>
        </w:tc>
      </w:tr>
      <w:tr w14:paraId="31C1D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3150027">
            <w:pPr>
              <w:spacing w:after="0" w:line="240" w:lineRule="auto"/>
            </w:pPr>
            <w:r>
              <w:rPr>
                <w:sz w:val="18"/>
              </w:rPr>
              <w:t>【埋点】页面访问</w:t>
            </w:r>
          </w:p>
        </w:tc>
        <w:tc>
          <w:tcPr>
            <w:tcW w:w="2880" w:type="dxa"/>
          </w:tcPr>
          <w:p w14:paraId="0612F8FB">
            <w:pPr>
              <w:spacing w:after="0" w:line="240" w:lineRule="auto"/>
            </w:pPr>
            <w:r>
              <w:rPr>
                <w:sz w:val="18"/>
              </w:rPr>
              <w:t>进入措施库页面</w:t>
            </w:r>
          </w:p>
        </w:tc>
        <w:tc>
          <w:tcPr>
            <w:tcW w:w="2880" w:type="dxa"/>
          </w:tcPr>
          <w:p w14:paraId="5C43367C">
            <w:pPr>
              <w:spacing w:after="0" w:line="240" w:lineRule="auto"/>
            </w:pPr>
            <w:r>
              <w:rPr>
                <w:sz w:val="18"/>
              </w:rPr>
              <w:t>埋点平台生成"措施库页面访问"事件，包含用户角色属性</w:t>
            </w:r>
          </w:p>
        </w:tc>
      </w:tr>
      <w:tr w14:paraId="3FAA6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843A4A2">
            <w:pPr>
              <w:spacing w:after="0" w:line="240" w:lineRule="auto"/>
            </w:pPr>
            <w:r>
              <w:rPr>
                <w:sz w:val="18"/>
              </w:rPr>
              <w:t>【埋点】新增成功</w:t>
            </w:r>
          </w:p>
        </w:tc>
        <w:tc>
          <w:tcPr>
            <w:tcW w:w="2880" w:type="dxa"/>
          </w:tcPr>
          <w:p w14:paraId="5C4A85D6">
            <w:pPr>
              <w:spacing w:after="0" w:line="240" w:lineRule="auto"/>
            </w:pPr>
            <w:r>
              <w:rPr>
                <w:sz w:val="18"/>
              </w:rPr>
              <w:t>新增一条工程措施</w:t>
            </w:r>
          </w:p>
        </w:tc>
        <w:tc>
          <w:tcPr>
            <w:tcW w:w="2880" w:type="dxa"/>
          </w:tcPr>
          <w:p w14:paraId="2886B63E">
            <w:pPr>
              <w:spacing w:after="0" w:line="240" w:lineRule="auto"/>
            </w:pPr>
            <w:r>
              <w:rPr>
                <w:sz w:val="18"/>
              </w:rPr>
              <w:t>埋点平台生成"新增措施提交"事件，措施类型为工程措施</w:t>
            </w:r>
          </w:p>
        </w:tc>
      </w:tr>
      <w:tr w14:paraId="05D6F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132D0E7">
            <w:pPr>
              <w:spacing w:after="0" w:line="240" w:lineRule="auto"/>
            </w:pPr>
            <w:r>
              <w:rPr>
                <w:sz w:val="18"/>
              </w:rPr>
              <w:t>【埋点】删除结果</w:t>
            </w:r>
          </w:p>
        </w:tc>
        <w:tc>
          <w:tcPr>
            <w:tcW w:w="2880" w:type="dxa"/>
          </w:tcPr>
          <w:p w14:paraId="7057F5B0">
            <w:pPr>
              <w:spacing w:after="0" w:line="240" w:lineRule="auto"/>
            </w:pPr>
            <w:r>
              <w:rPr>
                <w:sz w:val="18"/>
              </w:rPr>
              <w:t>删除一条被引用措施</w:t>
            </w:r>
          </w:p>
        </w:tc>
        <w:tc>
          <w:tcPr>
            <w:tcW w:w="2880" w:type="dxa"/>
          </w:tcPr>
          <w:p w14:paraId="5158429C">
            <w:pPr>
              <w:spacing w:after="0" w:line="240" w:lineRule="auto"/>
            </w:pPr>
            <w:r>
              <w:rPr>
                <w:sz w:val="18"/>
              </w:rPr>
              <w:t>埋点平台生成"措施删除"事件，操作结果为失败，失败原因包含"已被引用"</w:t>
            </w:r>
          </w:p>
        </w:tc>
      </w:tr>
      <w:tr w14:paraId="193D3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703BE8C">
            <w:pPr>
              <w:spacing w:after="0" w:line="240" w:lineRule="auto"/>
            </w:pPr>
            <w:r>
              <w:rPr>
                <w:sz w:val="18"/>
              </w:rPr>
              <w:t>【埋点】导出完成</w:t>
            </w:r>
          </w:p>
        </w:tc>
        <w:tc>
          <w:tcPr>
            <w:tcW w:w="2880" w:type="dxa"/>
          </w:tcPr>
          <w:p w14:paraId="7FB0011B">
            <w:pPr>
              <w:spacing w:after="0" w:line="240" w:lineRule="auto"/>
            </w:pPr>
            <w:r>
              <w:rPr>
                <w:sz w:val="18"/>
              </w:rPr>
              <w:t>导出100条措施</w:t>
            </w:r>
          </w:p>
        </w:tc>
        <w:tc>
          <w:tcPr>
            <w:tcW w:w="2880" w:type="dxa"/>
          </w:tcPr>
          <w:p w14:paraId="45F82291">
            <w:pPr>
              <w:spacing w:after="0" w:line="240" w:lineRule="auto"/>
            </w:pPr>
            <w:r>
              <w:rPr>
                <w:sz w:val="18"/>
              </w:rPr>
              <w:t>埋点事件包含导出条数100和操作结果成功</w:t>
            </w:r>
          </w:p>
        </w:tc>
      </w:tr>
    </w:tbl>
    <w:p w14:paraId="73DB61DA"/>
    <w:p w14:paraId="2D5ACE1F">
      <w:r>
        <w:t>（9）综合异常与页面稳定性：</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7987F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0E5D8FA">
            <w:pPr>
              <w:spacing w:after="0" w:line="240" w:lineRule="auto"/>
            </w:pPr>
            <w:r>
              <w:rPr>
                <w:b/>
                <w:sz w:val="18"/>
              </w:rPr>
              <w:t>场景</w:t>
            </w:r>
          </w:p>
        </w:tc>
        <w:tc>
          <w:tcPr>
            <w:tcW w:w="2880" w:type="dxa"/>
          </w:tcPr>
          <w:p w14:paraId="2A9F9BB7">
            <w:pPr>
              <w:spacing w:after="0" w:line="240" w:lineRule="auto"/>
            </w:pPr>
            <w:r>
              <w:rPr>
                <w:b/>
                <w:sz w:val="18"/>
              </w:rPr>
              <w:t>操作</w:t>
            </w:r>
          </w:p>
        </w:tc>
        <w:tc>
          <w:tcPr>
            <w:tcW w:w="2880" w:type="dxa"/>
          </w:tcPr>
          <w:p w14:paraId="13F1B77C">
            <w:pPr>
              <w:spacing w:after="0" w:line="240" w:lineRule="auto"/>
            </w:pPr>
            <w:r>
              <w:rPr>
                <w:b/>
                <w:sz w:val="18"/>
              </w:rPr>
              <w:t>预期结果</w:t>
            </w:r>
          </w:p>
        </w:tc>
      </w:tr>
      <w:tr w14:paraId="48115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D0AD3FB">
            <w:pPr>
              <w:spacing w:after="0" w:line="240" w:lineRule="auto"/>
            </w:pPr>
            <w:r>
              <w:rPr>
                <w:sz w:val="18"/>
              </w:rPr>
              <w:t>【异常】列表接口失败</w:t>
            </w:r>
          </w:p>
        </w:tc>
        <w:tc>
          <w:tcPr>
            <w:tcW w:w="2880" w:type="dxa"/>
          </w:tcPr>
          <w:p w14:paraId="3DEA89EE">
            <w:pPr>
              <w:spacing w:after="0" w:line="240" w:lineRule="auto"/>
            </w:pPr>
            <w:r>
              <w:rPr>
                <w:sz w:val="18"/>
              </w:rPr>
              <w:t>模拟列表接口返回500后进入页面</w:t>
            </w:r>
          </w:p>
        </w:tc>
        <w:tc>
          <w:tcPr>
            <w:tcW w:w="2880" w:type="dxa"/>
          </w:tcPr>
          <w:p w14:paraId="3D7781C0">
            <w:pPr>
              <w:spacing w:after="0" w:line="240" w:lineRule="auto"/>
            </w:pPr>
            <w:r>
              <w:rPr>
                <w:sz w:val="18"/>
              </w:rPr>
              <w:t>列表区域展示加载失败提示，页面不显示错误的假数据</w:t>
            </w:r>
          </w:p>
        </w:tc>
      </w:tr>
      <w:tr w14:paraId="654FA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AC28741">
            <w:pPr>
              <w:spacing w:after="0" w:line="240" w:lineRule="auto"/>
            </w:pPr>
            <w:r>
              <w:rPr>
                <w:sz w:val="18"/>
              </w:rPr>
              <w:t>【异常】保存接口超时</w:t>
            </w:r>
          </w:p>
        </w:tc>
        <w:tc>
          <w:tcPr>
            <w:tcW w:w="2880" w:type="dxa"/>
          </w:tcPr>
          <w:p w14:paraId="66E748E5">
            <w:pPr>
              <w:spacing w:after="0" w:line="240" w:lineRule="auto"/>
            </w:pPr>
            <w:r>
              <w:rPr>
                <w:sz w:val="18"/>
              </w:rPr>
              <w:t>新增措施时模拟接口超时</w:t>
            </w:r>
          </w:p>
        </w:tc>
        <w:tc>
          <w:tcPr>
            <w:tcW w:w="2880" w:type="dxa"/>
          </w:tcPr>
          <w:p w14:paraId="347F3CEC">
            <w:pPr>
              <w:spacing w:after="0" w:line="240" w:lineRule="auto"/>
            </w:pPr>
            <w:r>
              <w:rPr>
                <w:sz w:val="18"/>
              </w:rPr>
              <w:t>系统提示保存失败，弹窗保留已填写内容，不生成重复记录</w:t>
            </w:r>
          </w:p>
        </w:tc>
      </w:tr>
      <w:tr w14:paraId="2D27B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C44D329">
            <w:pPr>
              <w:spacing w:after="0" w:line="240" w:lineRule="auto"/>
            </w:pPr>
            <w:r>
              <w:rPr>
                <w:sz w:val="18"/>
              </w:rPr>
              <w:t>【异常】删除接口失败</w:t>
            </w:r>
          </w:p>
        </w:tc>
        <w:tc>
          <w:tcPr>
            <w:tcW w:w="2880" w:type="dxa"/>
          </w:tcPr>
          <w:p w14:paraId="1AE12DBD">
            <w:pPr>
              <w:spacing w:after="0" w:line="240" w:lineRule="auto"/>
            </w:pPr>
            <w:r>
              <w:rPr>
                <w:sz w:val="18"/>
              </w:rPr>
              <w:t>删除措施时模拟接口失败</w:t>
            </w:r>
          </w:p>
        </w:tc>
        <w:tc>
          <w:tcPr>
            <w:tcW w:w="2880" w:type="dxa"/>
          </w:tcPr>
          <w:p w14:paraId="6DDC7A71">
            <w:pPr>
              <w:spacing w:after="0" w:line="240" w:lineRule="auto"/>
            </w:pPr>
            <w:r>
              <w:rPr>
                <w:sz w:val="18"/>
              </w:rPr>
              <w:t>系统提示删除失败，措施仍保留在列表中</w:t>
            </w:r>
          </w:p>
        </w:tc>
      </w:tr>
      <w:tr w14:paraId="15B63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3E9A008">
            <w:pPr>
              <w:spacing w:after="0" w:line="240" w:lineRule="auto"/>
            </w:pPr>
            <w:r>
              <w:rPr>
                <w:sz w:val="18"/>
              </w:rPr>
              <w:t>【异常】导出接口失败</w:t>
            </w:r>
          </w:p>
        </w:tc>
        <w:tc>
          <w:tcPr>
            <w:tcW w:w="2880" w:type="dxa"/>
          </w:tcPr>
          <w:p w14:paraId="5B5717BD">
            <w:pPr>
              <w:spacing w:after="0" w:line="240" w:lineRule="auto"/>
            </w:pPr>
            <w:r>
              <w:rPr>
                <w:sz w:val="18"/>
              </w:rPr>
              <w:t>导出时模拟接口失败</w:t>
            </w:r>
          </w:p>
        </w:tc>
        <w:tc>
          <w:tcPr>
            <w:tcW w:w="2880" w:type="dxa"/>
          </w:tcPr>
          <w:p w14:paraId="386863DB">
            <w:pPr>
              <w:spacing w:after="0" w:line="240" w:lineRule="auto"/>
            </w:pPr>
            <w:r>
              <w:rPr>
                <w:sz w:val="18"/>
              </w:rPr>
              <w:t>系统提示导出失败，不生成损坏文件</w:t>
            </w:r>
          </w:p>
        </w:tc>
      </w:tr>
      <w:tr w14:paraId="0855B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F3917E1">
            <w:pPr>
              <w:spacing w:after="0" w:line="240" w:lineRule="auto"/>
            </w:pPr>
            <w:r>
              <w:rPr>
                <w:sz w:val="18"/>
              </w:rPr>
              <w:t>【边界】长名称展示</w:t>
            </w:r>
          </w:p>
        </w:tc>
        <w:tc>
          <w:tcPr>
            <w:tcW w:w="2880" w:type="dxa"/>
          </w:tcPr>
          <w:p w14:paraId="0B3C875D">
            <w:pPr>
              <w:spacing w:after="0" w:line="240" w:lineRule="auto"/>
            </w:pPr>
            <w:r>
              <w:rPr>
                <w:sz w:val="18"/>
              </w:rPr>
              <w:t>新增一条50个字符的措施并查看列表</w:t>
            </w:r>
          </w:p>
        </w:tc>
        <w:tc>
          <w:tcPr>
            <w:tcW w:w="2880" w:type="dxa"/>
          </w:tcPr>
          <w:p w14:paraId="03074442">
            <w:pPr>
              <w:spacing w:after="0" w:line="240" w:lineRule="auto"/>
            </w:pPr>
            <w:r>
              <w:rPr>
                <w:sz w:val="18"/>
              </w:rPr>
              <w:t>列表截断展示名称，鼠标悬浮可查看完整50个字符</w:t>
            </w:r>
          </w:p>
        </w:tc>
      </w:tr>
      <w:tr w14:paraId="19204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FD27200">
            <w:pPr>
              <w:spacing w:after="0" w:line="240" w:lineRule="auto"/>
            </w:pPr>
            <w:r>
              <w:rPr>
                <w:sz w:val="18"/>
              </w:rPr>
              <w:t>【边界】特殊字符输入</w:t>
            </w:r>
          </w:p>
        </w:tc>
        <w:tc>
          <w:tcPr>
            <w:tcW w:w="2880" w:type="dxa"/>
          </w:tcPr>
          <w:p w14:paraId="6B5D3F31">
            <w:pPr>
              <w:spacing w:after="0" w:line="240" w:lineRule="auto"/>
            </w:pPr>
            <w:r>
              <w:rPr>
                <w:sz w:val="18"/>
              </w:rPr>
              <w:t>措施名称输入中文、英文、数字、空格及常见标点并保存</w:t>
            </w:r>
          </w:p>
        </w:tc>
        <w:tc>
          <w:tcPr>
            <w:tcW w:w="2880" w:type="dxa"/>
          </w:tcPr>
          <w:p w14:paraId="5F0C4BB7">
            <w:pPr>
              <w:spacing w:after="0" w:line="240" w:lineRule="auto"/>
            </w:pPr>
            <w:r>
              <w:rPr>
                <w:sz w:val="18"/>
              </w:rPr>
              <w:t>数据保存成功，详情页展示内容与输入内容一致</w:t>
            </w:r>
          </w:p>
        </w:tc>
      </w:tr>
      <w:tr w14:paraId="46A42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8BBAB02">
            <w:pPr>
              <w:spacing w:after="0" w:line="240" w:lineRule="auto"/>
            </w:pPr>
            <w:r>
              <w:rPr>
                <w:sz w:val="18"/>
              </w:rPr>
              <w:t>【正常】主题切换</w:t>
            </w:r>
          </w:p>
        </w:tc>
        <w:tc>
          <w:tcPr>
            <w:tcW w:w="2880" w:type="dxa"/>
          </w:tcPr>
          <w:p w14:paraId="320925F2">
            <w:pPr>
              <w:spacing w:after="0" w:line="240" w:lineRule="auto"/>
            </w:pPr>
            <w:r>
              <w:rPr>
                <w:sz w:val="18"/>
              </w:rPr>
              <w:t>将系统主题从浅色切换为深色</w:t>
            </w:r>
          </w:p>
        </w:tc>
        <w:tc>
          <w:tcPr>
            <w:tcW w:w="2880" w:type="dxa"/>
          </w:tcPr>
          <w:p w14:paraId="0255E11A">
            <w:pPr>
              <w:spacing w:after="0" w:line="240" w:lineRule="auto"/>
            </w:pPr>
            <w:r>
              <w:rPr>
                <w:sz w:val="18"/>
              </w:rPr>
              <w:t>措施库页面同步切换为深色主题，文本和按钮仍可辨识</w:t>
            </w:r>
          </w:p>
        </w:tc>
      </w:tr>
      <w:tr w14:paraId="16D2A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1060DEA">
            <w:pPr>
              <w:spacing w:after="0" w:line="240" w:lineRule="auto"/>
            </w:pPr>
            <w:r>
              <w:rPr>
                <w:sz w:val="18"/>
              </w:rPr>
              <w:t>【异常】刷新页面</w:t>
            </w:r>
          </w:p>
        </w:tc>
        <w:tc>
          <w:tcPr>
            <w:tcW w:w="2880" w:type="dxa"/>
          </w:tcPr>
          <w:p w14:paraId="58F33D3E">
            <w:pPr>
              <w:spacing w:after="0" w:line="240" w:lineRule="auto"/>
            </w:pPr>
            <w:r>
              <w:rPr>
                <w:sz w:val="18"/>
              </w:rPr>
              <w:t>在第二页且存在筛选条件时刷新浏览器</w:t>
            </w:r>
          </w:p>
        </w:tc>
        <w:tc>
          <w:tcPr>
            <w:tcW w:w="2880" w:type="dxa"/>
          </w:tcPr>
          <w:p w14:paraId="4D042306">
            <w:pPr>
              <w:spacing w:after="0" w:line="240" w:lineRule="auto"/>
            </w:pPr>
            <w:r>
              <w:rPr>
                <w:sz w:val="18"/>
              </w:rPr>
              <w:t>页面是否保留筛选条件按产品约定执行；若不保留，应恢复默认查询且不报错</w:t>
            </w:r>
          </w:p>
        </w:tc>
      </w:tr>
    </w:tbl>
    <w:p w14:paraId="33432294">
      <w:r>
        <w:rPr>
          <w:rFonts w:ascii="宋体" w:hAnsi="宋体" w:eastAsia="宋体" w:cstheme="minorBidi"/>
          <w:sz w:val="24"/>
          <w:szCs w:val="22"/>
          <w:lang w:val="en-US" w:eastAsia="zh-CN" w:bidi="ar-SA"/>
        </w:rPr>
        <w:t>（</w:t>
      </w:r>
      <w:r>
        <w:rPr>
          <w:rFonts w:hint="eastAsia" w:ascii="宋体" w:hAnsi="宋体" w:cstheme="minorBidi"/>
          <w:sz w:val="24"/>
          <w:szCs w:val="22"/>
          <w:lang w:val="en-US" w:eastAsia="zh-CN" w:bidi="ar-SA"/>
        </w:rPr>
        <w:t>10</w:t>
      </w:r>
      <w:r>
        <w:rPr>
          <w:rFonts w:ascii="宋体" w:hAnsi="宋体" w:eastAsia="宋体" w:cstheme="minorBidi"/>
          <w:sz w:val="24"/>
          <w:szCs w:val="22"/>
          <w:lang w:val="en-US" w:eastAsia="zh-CN" w:bidi="ar-SA"/>
        </w:rPr>
        <w:t>）附件上传：</w:t>
      </w:r>
    </w:p>
    <w:tbl>
      <w:tblPr>
        <w:tblStyle w:val="6"/>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6"/>
        <w:gridCol w:w="2600"/>
        <w:gridCol w:w="3820"/>
      </w:tblGrid>
      <w:tr w14:paraId="09FC2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5B98A64A">
            <w:pPr>
              <w:snapToGrid w:val="0"/>
              <w:spacing w:before="50" w:after="50" w:line="240" w:lineRule="auto"/>
              <w:ind w:left="0" w:leftChars="0" w:right="0" w:rightChars="0" w:firstLine="0" w:firstLineChars="0"/>
              <w:jc w:val="left"/>
              <w:rPr>
                <w:rFonts w:ascii="Calibri" w:eastAsia="微软雅黑"/>
                <w:b w:val="0"/>
                <w:color w:val="000000"/>
                <w:sz w:val="18"/>
                <w:szCs w:val="18"/>
              </w:rPr>
            </w:pPr>
            <w:r>
              <w:rPr>
                <w:rFonts w:ascii="Calibri" w:hAnsi="Calibri" w:eastAsia="微软雅黑" w:cs="Calibri"/>
                <w:b w:val="0"/>
                <w:color w:val="000000"/>
                <w:sz w:val="18"/>
                <w:szCs w:val="18"/>
              </w:rPr>
              <w:t>场景</w:t>
            </w:r>
          </w:p>
        </w:tc>
        <w:tc>
          <w:tcPr>
            <w:tcW w:w="2600" w:type="dxa"/>
            <w:vAlign w:val="center"/>
          </w:tcPr>
          <w:p w14:paraId="06779DC3">
            <w:pPr>
              <w:snapToGrid w:val="0"/>
              <w:spacing w:before="50" w:after="50" w:line="240" w:lineRule="auto"/>
              <w:ind w:left="0" w:leftChars="0" w:right="0" w:rightChars="0" w:firstLine="0" w:firstLineChars="0"/>
              <w:jc w:val="left"/>
              <w:rPr>
                <w:rFonts w:ascii="Calibri" w:eastAsia="微软雅黑"/>
                <w:b w:val="0"/>
                <w:color w:val="000000"/>
                <w:sz w:val="18"/>
                <w:szCs w:val="18"/>
              </w:rPr>
            </w:pPr>
            <w:r>
              <w:rPr>
                <w:rFonts w:ascii="Calibri" w:hAnsi="Calibri" w:eastAsia="微软雅黑" w:cs="Calibri"/>
                <w:b w:val="0"/>
                <w:color w:val="000000"/>
                <w:sz w:val="18"/>
                <w:szCs w:val="18"/>
              </w:rPr>
              <w:t>操作</w:t>
            </w:r>
          </w:p>
        </w:tc>
        <w:tc>
          <w:tcPr>
            <w:tcW w:w="3820" w:type="dxa"/>
            <w:vAlign w:val="center"/>
          </w:tcPr>
          <w:p w14:paraId="2F0B32E6">
            <w:pPr>
              <w:snapToGrid w:val="0"/>
              <w:spacing w:before="50" w:after="50" w:line="240" w:lineRule="auto"/>
              <w:ind w:left="0" w:leftChars="0" w:right="0" w:rightChars="0" w:firstLine="0" w:firstLineChars="0"/>
              <w:jc w:val="left"/>
              <w:rPr>
                <w:rFonts w:ascii="Calibri" w:eastAsia="微软雅黑"/>
                <w:b w:val="0"/>
                <w:color w:val="000000"/>
                <w:sz w:val="18"/>
                <w:szCs w:val="18"/>
              </w:rPr>
            </w:pPr>
            <w:r>
              <w:rPr>
                <w:rFonts w:ascii="Calibri" w:hAnsi="Calibri" w:eastAsia="微软雅黑" w:cs="Calibri"/>
                <w:b w:val="0"/>
                <w:color w:val="000000"/>
                <w:sz w:val="18"/>
                <w:szCs w:val="18"/>
              </w:rPr>
              <w:t>预期结果</w:t>
            </w:r>
          </w:p>
        </w:tc>
      </w:tr>
      <w:tr w14:paraId="34F7D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7DD88A2">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【边界】上传5MB附件</w:t>
            </w:r>
          </w:p>
        </w:tc>
        <w:tc>
          <w:tcPr>
            <w:tcW w:w="2600" w:type="dxa"/>
            <w:vAlign w:val="center"/>
          </w:tcPr>
          <w:p w14:paraId="3B0F13C8">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上传大小等于5MB的附件</w:t>
            </w:r>
          </w:p>
        </w:tc>
        <w:tc>
          <w:tcPr>
            <w:tcW w:w="3820" w:type="dxa"/>
            <w:vAlign w:val="center"/>
          </w:tcPr>
          <w:p w14:paraId="376DF820">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附件上传成功，附件数量增加1</w:t>
            </w:r>
          </w:p>
        </w:tc>
      </w:tr>
      <w:tr w14:paraId="34CCB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965315E">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【边界】上传超过5MB附件</w:t>
            </w:r>
          </w:p>
        </w:tc>
        <w:tc>
          <w:tcPr>
            <w:tcW w:w="2600" w:type="dxa"/>
            <w:vAlign w:val="center"/>
          </w:tcPr>
          <w:p w14:paraId="6C1F89D6">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上传大小超过5MB的附件</w:t>
            </w:r>
          </w:p>
        </w:tc>
        <w:tc>
          <w:tcPr>
            <w:tcW w:w="3820" w:type="dxa"/>
            <w:vAlign w:val="center"/>
          </w:tcPr>
          <w:p w14:paraId="61F2D42C">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附件上传失败，并提示“单个附件不能超过5MB”</w:t>
            </w:r>
          </w:p>
        </w:tc>
      </w:tr>
      <w:tr w14:paraId="22B45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3E0A9FEE">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【边界】上传5个附件</w:t>
            </w:r>
          </w:p>
        </w:tc>
        <w:tc>
          <w:tcPr>
            <w:tcW w:w="2600" w:type="dxa"/>
            <w:vAlign w:val="center"/>
          </w:tcPr>
          <w:p w14:paraId="195A6754">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连续上传5个符合要求的附件</w:t>
            </w:r>
          </w:p>
        </w:tc>
        <w:tc>
          <w:tcPr>
            <w:tcW w:w="3820" w:type="dxa"/>
            <w:vAlign w:val="center"/>
          </w:tcPr>
          <w:p w14:paraId="48842039">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5个附件均上传成功</w:t>
            </w:r>
          </w:p>
        </w:tc>
      </w:tr>
      <w:tr w14:paraId="6908A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95BBF30">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【边界】上传第6个附件</w:t>
            </w:r>
          </w:p>
        </w:tc>
        <w:tc>
          <w:tcPr>
            <w:tcW w:w="2600" w:type="dxa"/>
            <w:vAlign w:val="center"/>
          </w:tcPr>
          <w:p w14:paraId="4D7DD7F2">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已存在5个附件时再上传1个附件</w:t>
            </w:r>
          </w:p>
        </w:tc>
        <w:tc>
          <w:tcPr>
            <w:tcW w:w="3820" w:type="dxa"/>
            <w:vAlign w:val="center"/>
          </w:tcPr>
          <w:p w14:paraId="76675F9A">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系统阻止上传，并提示“每条措施最多上传5个附件”</w:t>
            </w:r>
          </w:p>
        </w:tc>
      </w:tr>
      <w:tr w14:paraId="77E8C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3C40B84C">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【异常】附件上传失败</w:t>
            </w:r>
          </w:p>
        </w:tc>
        <w:tc>
          <w:tcPr>
            <w:tcW w:w="2600" w:type="dxa"/>
            <w:vAlign w:val="center"/>
          </w:tcPr>
          <w:p w14:paraId="45FB5E5D">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模拟附件上传接口失败</w:t>
            </w:r>
          </w:p>
        </w:tc>
        <w:tc>
          <w:tcPr>
            <w:tcW w:w="3820" w:type="dxa"/>
            <w:vAlign w:val="center"/>
          </w:tcPr>
          <w:p w14:paraId="6027BEBB">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系统提示上传失败，不清空措施表单中已填写的内容</w:t>
            </w:r>
          </w:p>
        </w:tc>
      </w:tr>
      <w:tr w14:paraId="622F0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C8DCD53">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【正常】删除附件</w:t>
            </w:r>
          </w:p>
        </w:tc>
        <w:tc>
          <w:tcPr>
            <w:tcW w:w="2600" w:type="dxa"/>
            <w:vAlign w:val="center"/>
          </w:tcPr>
          <w:p w14:paraId="0BE009D7">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删除已上传的一个附件并保存</w:t>
            </w:r>
          </w:p>
        </w:tc>
        <w:tc>
          <w:tcPr>
            <w:tcW w:w="3820" w:type="dxa"/>
            <w:vAlign w:val="center"/>
          </w:tcPr>
          <w:p w14:paraId="64ACDEE2">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附件从措施详情中移除，并生成对应审计日志</w:t>
            </w:r>
          </w:p>
        </w:tc>
      </w:tr>
    </w:tbl>
    <w:p w14:paraId="6F9E7081">
      <w:r>
        <w:rPr>
          <w:rFonts w:ascii="宋体" w:hAnsi="宋体" w:eastAsia="宋体" w:cstheme="minorBidi"/>
          <w:sz w:val="24"/>
          <w:szCs w:val="22"/>
          <w:lang w:val="en-US" w:eastAsia="zh-CN" w:bidi="ar-SA"/>
        </w:rPr>
        <w:t>（</w:t>
      </w:r>
      <w:r>
        <w:rPr>
          <w:rFonts w:hint="eastAsia" w:ascii="宋体" w:hAnsi="宋体" w:cstheme="minorBidi"/>
          <w:sz w:val="24"/>
          <w:szCs w:val="22"/>
          <w:lang w:val="en-US" w:eastAsia="zh-CN" w:bidi="ar-SA"/>
        </w:rPr>
        <w:t>11</w:t>
      </w:r>
      <w:r>
        <w:rPr>
          <w:rFonts w:ascii="宋体" w:hAnsi="宋体" w:eastAsia="宋体" w:cstheme="minorBidi"/>
          <w:sz w:val="24"/>
          <w:szCs w:val="22"/>
          <w:lang w:val="en-US" w:eastAsia="zh-CN" w:bidi="ar-SA"/>
        </w:rPr>
        <w:t>）导入措施：</w:t>
      </w:r>
    </w:p>
    <w:tbl>
      <w:tblPr>
        <w:tblStyle w:val="6"/>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6"/>
        <w:gridCol w:w="2600"/>
        <w:gridCol w:w="3820"/>
      </w:tblGrid>
      <w:tr w14:paraId="2295C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21BBB6AE">
            <w:pPr>
              <w:snapToGrid w:val="0"/>
              <w:spacing w:after="0" w:line="240" w:lineRule="auto"/>
              <w:ind w:left="0" w:leftChars="0" w:right="0" w:rightChars="0" w:firstLine="0" w:firstLineChars="0"/>
              <w:jc w:val="center"/>
              <w:rPr>
                <w:rFonts w:ascii="黑体" w:eastAsia="黑体"/>
                <w:b/>
                <w:sz w:val="18"/>
                <w:szCs w:val="18"/>
              </w:rPr>
            </w:pPr>
            <w:r>
              <w:rPr>
                <w:rFonts w:ascii="黑体" w:hAnsi="黑体" w:eastAsia="黑体" w:cs="黑体"/>
                <w:b/>
                <w:sz w:val="18"/>
                <w:szCs w:val="18"/>
              </w:rPr>
              <w:t>场景</w:t>
            </w:r>
          </w:p>
        </w:tc>
        <w:tc>
          <w:tcPr>
            <w:tcW w:w="2600" w:type="dxa"/>
            <w:vAlign w:val="center"/>
          </w:tcPr>
          <w:p w14:paraId="49C381EE">
            <w:pPr>
              <w:snapToGrid w:val="0"/>
              <w:spacing w:after="0" w:line="240" w:lineRule="auto"/>
              <w:ind w:left="0" w:leftChars="0" w:right="0" w:rightChars="0" w:firstLine="0" w:firstLineChars="0"/>
              <w:jc w:val="center"/>
              <w:rPr>
                <w:rFonts w:ascii="黑体" w:eastAsia="黑体"/>
                <w:b/>
                <w:sz w:val="18"/>
                <w:szCs w:val="18"/>
              </w:rPr>
            </w:pPr>
            <w:r>
              <w:rPr>
                <w:rFonts w:ascii="黑体" w:hAnsi="黑体" w:eastAsia="黑体" w:cs="黑体"/>
                <w:b/>
                <w:sz w:val="18"/>
                <w:szCs w:val="18"/>
              </w:rPr>
              <w:t>操作</w:t>
            </w:r>
          </w:p>
        </w:tc>
        <w:tc>
          <w:tcPr>
            <w:tcW w:w="3820" w:type="dxa"/>
            <w:vAlign w:val="center"/>
          </w:tcPr>
          <w:p w14:paraId="785F51BB">
            <w:pPr>
              <w:snapToGrid w:val="0"/>
              <w:spacing w:after="0" w:line="240" w:lineRule="auto"/>
              <w:ind w:left="0" w:leftChars="0" w:right="0" w:rightChars="0" w:firstLine="0" w:firstLineChars="0"/>
              <w:jc w:val="center"/>
              <w:rPr>
                <w:rFonts w:ascii="黑体" w:eastAsia="黑体"/>
                <w:b/>
                <w:sz w:val="18"/>
                <w:szCs w:val="18"/>
              </w:rPr>
            </w:pPr>
            <w:r>
              <w:rPr>
                <w:rFonts w:ascii="黑体" w:hAnsi="黑体" w:eastAsia="黑体" w:cs="黑体"/>
                <w:b/>
                <w:sz w:val="18"/>
                <w:szCs w:val="18"/>
              </w:rPr>
              <w:t>预期结果</w:t>
            </w:r>
          </w:p>
        </w:tc>
      </w:tr>
      <w:tr w14:paraId="74F85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A0FAB0C">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【正常】下载导入模板</w:t>
            </w:r>
          </w:p>
        </w:tc>
        <w:tc>
          <w:tcPr>
            <w:tcW w:w="2600" w:type="dxa"/>
            <w:vAlign w:val="center"/>
          </w:tcPr>
          <w:p w14:paraId="101F31BB">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打开导入弹窗并点击“下载模板”</w:t>
            </w:r>
          </w:p>
        </w:tc>
        <w:tc>
          <w:tcPr>
            <w:tcW w:w="3820" w:type="dxa"/>
            <w:vAlign w:val="center"/>
          </w:tcPr>
          <w:p w14:paraId="3C3C01EA">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系统下载.xlsx模板，模板列顺序为：措施名称、措施类型、责任主体建议、实施周期建议、措施描述、实施要求、验收标准</w:t>
            </w:r>
          </w:p>
        </w:tc>
      </w:tr>
      <w:tr w14:paraId="57D79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449843C8">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【正常】导入合法文件</w:t>
            </w:r>
          </w:p>
        </w:tc>
        <w:tc>
          <w:tcPr>
            <w:tcW w:w="2600" w:type="dxa"/>
            <w:vAlign w:val="center"/>
          </w:tcPr>
          <w:p w14:paraId="7A4E20A4">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上传包含10条合法数据的模板文件并确认导入</w:t>
            </w:r>
          </w:p>
        </w:tc>
        <w:tc>
          <w:tcPr>
            <w:tcW w:w="3820" w:type="dxa"/>
            <w:vAlign w:val="center"/>
          </w:tcPr>
          <w:p w14:paraId="224C3CD2">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系统新增10条措施，提示成功10条、失败0条，列表和KPI同步更新</w:t>
            </w:r>
          </w:p>
        </w:tc>
      </w:tr>
      <w:tr w14:paraId="1A24B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51F6DC0">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【异常】导入非xlsx文件</w:t>
            </w:r>
          </w:p>
        </w:tc>
        <w:tc>
          <w:tcPr>
            <w:tcW w:w="2600" w:type="dxa"/>
            <w:vAlign w:val="center"/>
          </w:tcPr>
          <w:p w14:paraId="76A91BD0">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上传.csv或.txt文件</w:t>
            </w:r>
          </w:p>
        </w:tc>
        <w:tc>
          <w:tcPr>
            <w:tcW w:w="3820" w:type="dxa"/>
            <w:vAlign w:val="center"/>
          </w:tcPr>
          <w:p w14:paraId="1FDD35CC">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系统拒绝导入，并提示文件格式不支持</w:t>
            </w:r>
          </w:p>
        </w:tc>
      </w:tr>
      <w:tr w14:paraId="2FADB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09E554EE">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【边界】导入文件10MB</w:t>
            </w:r>
          </w:p>
        </w:tc>
        <w:tc>
          <w:tcPr>
            <w:tcW w:w="2600" w:type="dxa"/>
            <w:vAlign w:val="center"/>
          </w:tcPr>
          <w:p w14:paraId="7165FFF1">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上传大小等于10MB且数据合法的文件</w:t>
            </w:r>
          </w:p>
        </w:tc>
        <w:tc>
          <w:tcPr>
            <w:tcW w:w="3820" w:type="dxa"/>
            <w:vAlign w:val="center"/>
          </w:tcPr>
          <w:p w14:paraId="780ABD47">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系统允许上传并执行导入校验</w:t>
            </w:r>
          </w:p>
        </w:tc>
      </w:tr>
      <w:tr w14:paraId="09393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079B076E">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【边界】导入文件超过10MB</w:t>
            </w:r>
          </w:p>
        </w:tc>
        <w:tc>
          <w:tcPr>
            <w:tcW w:w="2600" w:type="dxa"/>
            <w:vAlign w:val="center"/>
          </w:tcPr>
          <w:p w14:paraId="7E018747">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上传大小超过10MB的文件</w:t>
            </w:r>
          </w:p>
        </w:tc>
        <w:tc>
          <w:tcPr>
            <w:tcW w:w="3820" w:type="dxa"/>
            <w:vAlign w:val="center"/>
          </w:tcPr>
          <w:p w14:paraId="4D19A2B2">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系统拒绝导入，并提示“导入文件不能超过10MB”</w:t>
            </w:r>
          </w:p>
        </w:tc>
      </w:tr>
      <w:tr w14:paraId="165AE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6F72923">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【边界】导入1000行</w:t>
            </w:r>
          </w:p>
        </w:tc>
        <w:tc>
          <w:tcPr>
            <w:tcW w:w="2600" w:type="dxa"/>
            <w:vAlign w:val="center"/>
          </w:tcPr>
          <w:p w14:paraId="43F4D906">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上传包含1000行合法数据的文件</w:t>
            </w:r>
          </w:p>
        </w:tc>
        <w:tc>
          <w:tcPr>
            <w:tcW w:w="3820" w:type="dxa"/>
            <w:vAlign w:val="center"/>
          </w:tcPr>
          <w:p w14:paraId="7FAAF720">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系统允许导入，成功导入1000条</w:t>
            </w:r>
          </w:p>
        </w:tc>
      </w:tr>
      <w:tr w14:paraId="429C7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52AEEA32">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【边界】导入1001行</w:t>
            </w:r>
          </w:p>
        </w:tc>
        <w:tc>
          <w:tcPr>
            <w:tcW w:w="2600" w:type="dxa"/>
            <w:vAlign w:val="center"/>
          </w:tcPr>
          <w:p w14:paraId="13E2FBF7">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上传包含1001行数据的文件</w:t>
            </w:r>
          </w:p>
        </w:tc>
        <w:tc>
          <w:tcPr>
            <w:tcW w:w="3820" w:type="dxa"/>
            <w:vAlign w:val="center"/>
          </w:tcPr>
          <w:p w14:paraId="04FC30B0">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系统拒绝导入，并提示“单次最多导入1000行，请拆分文件后导入”</w:t>
            </w:r>
          </w:p>
        </w:tc>
      </w:tr>
      <w:tr w14:paraId="1D7ED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7FE7E29">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【异常】模板列顺序错误</w:t>
            </w:r>
          </w:p>
        </w:tc>
        <w:tc>
          <w:tcPr>
            <w:tcW w:w="2600" w:type="dxa"/>
            <w:vAlign w:val="center"/>
          </w:tcPr>
          <w:p w14:paraId="3494E579">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调整模板列顺序后上传</w:t>
            </w:r>
          </w:p>
        </w:tc>
        <w:tc>
          <w:tcPr>
            <w:tcW w:w="3820" w:type="dxa"/>
            <w:vAlign w:val="center"/>
          </w:tcPr>
          <w:p w14:paraId="6690FB42">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系统中断导入，并提示“导入文件格式不符，请下载标准模板后重新导入”</w:t>
            </w:r>
          </w:p>
        </w:tc>
      </w:tr>
      <w:tr w14:paraId="588C8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5E5DEAC">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【异常】部分行必填缺失</w:t>
            </w:r>
          </w:p>
        </w:tc>
        <w:tc>
          <w:tcPr>
            <w:tcW w:w="2600" w:type="dxa"/>
            <w:vAlign w:val="center"/>
          </w:tcPr>
          <w:p w14:paraId="030C71E8">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文件中包含3条合法数据和2条缺少措施描述的数据</w:t>
            </w:r>
          </w:p>
        </w:tc>
        <w:tc>
          <w:tcPr>
            <w:tcW w:w="3820" w:type="dxa"/>
            <w:vAlign w:val="center"/>
          </w:tcPr>
          <w:p w14:paraId="49548371">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系统导入3条数据，2条数据导入失败，并生成包含失败行号和失败原因的错误报告</w:t>
            </w:r>
          </w:p>
        </w:tc>
      </w:tr>
      <w:tr w14:paraId="219C4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41E1EC1B">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【异常】文件内名称重复</w:t>
            </w:r>
          </w:p>
        </w:tc>
        <w:tc>
          <w:tcPr>
            <w:tcW w:w="2600" w:type="dxa"/>
            <w:vAlign w:val="center"/>
          </w:tcPr>
          <w:p w14:paraId="60691B18">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文件中包含两条措施类型和措施名称完全相同的数据</w:t>
            </w:r>
          </w:p>
        </w:tc>
        <w:tc>
          <w:tcPr>
            <w:tcW w:w="3820" w:type="dxa"/>
            <w:vAlign w:val="center"/>
          </w:tcPr>
          <w:p w14:paraId="48059BE7">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第一条数据导入成功，第二条标记为失败，失败原因包含“文件内数据重复”</w:t>
            </w:r>
          </w:p>
        </w:tc>
      </w:tr>
      <w:tr w14:paraId="7D00C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3C0D92B7">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【异常】数据库名称重复</w:t>
            </w:r>
          </w:p>
        </w:tc>
        <w:tc>
          <w:tcPr>
            <w:tcW w:w="2600" w:type="dxa"/>
            <w:vAlign w:val="center"/>
          </w:tcPr>
          <w:p w14:paraId="53BC5657">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文件中包含一条与数据库已有数据同类型、同名称的数据</w:t>
            </w:r>
          </w:p>
        </w:tc>
        <w:tc>
          <w:tcPr>
            <w:tcW w:w="3820" w:type="dxa"/>
            <w:vAlign w:val="center"/>
          </w:tcPr>
          <w:p w14:paraId="22025C68">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该条数据被跳过，不覆盖数据库原有数据，导入结果中计入跳过数量</w:t>
            </w:r>
          </w:p>
        </w:tc>
      </w:tr>
      <w:tr w14:paraId="03593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4AF722A7">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【审计】导入日志</w:t>
            </w:r>
          </w:p>
        </w:tc>
        <w:tc>
          <w:tcPr>
            <w:tcW w:w="2600" w:type="dxa"/>
            <w:vAlign w:val="center"/>
          </w:tcPr>
          <w:p w14:paraId="0F09EF25">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完成一次包含成功和失败数据的导入</w:t>
            </w:r>
          </w:p>
        </w:tc>
        <w:tc>
          <w:tcPr>
            <w:tcW w:w="3820" w:type="dxa"/>
            <w:vAlign w:val="center"/>
          </w:tcPr>
          <w:p w14:paraId="44586EB3">
            <w:pPr>
              <w:snapToGrid w:val="0"/>
              <w:spacing w:after="0" w:line="240" w:lineRule="auto"/>
              <w:ind w:left="0" w:leftChars="0" w:right="0" w:rightChars="0" w:firstLine="0" w:firstLineChars="0"/>
              <w:jc w:val="left"/>
              <w:rPr>
                <w:rFonts w:ascii="宋体" w:eastAsia="宋体"/>
                <w:sz w:val="18"/>
                <w:szCs w:val="18"/>
              </w:rPr>
            </w:pPr>
            <w:r>
              <w:rPr>
                <w:rFonts w:ascii="宋体" w:hAnsi="宋体" w:eastAsia="宋体" w:cs="宋体"/>
                <w:b w:val="0"/>
                <w:sz w:val="18"/>
                <w:szCs w:val="18"/>
              </w:rPr>
              <w:t>审计日志记录导入人、导入时间、文件名、总行数、成功数、失败数和跳过数</w:t>
            </w:r>
          </w:p>
        </w:tc>
      </w:tr>
    </w:tbl>
    <w:p w14:paraId="1F3CCC08"/>
    <w:p w14:paraId="2FFBAC2D">
      <w:pPr>
        <w:pStyle w:val="2"/>
      </w:pPr>
      <w:r>
        <w:t>1.1.</w:t>
      </w:r>
      <w:r>
        <w:rPr>
          <w:rFonts w:hint="eastAsia"/>
          <w:lang w:val="en-US" w:eastAsia="zh-CN"/>
        </w:rPr>
        <w:t>2</w:t>
      </w:r>
      <w:r>
        <w:t xml:space="preserve"> 风险清单构建</w:t>
      </w:r>
    </w:p>
    <w:p w14:paraId="7583CC4D">
      <w:pPr>
        <w:pStyle w:val="3"/>
      </w:pPr>
      <w:r>
        <w:t>【功能概述】</w:t>
      </w:r>
    </w:p>
    <w:p w14:paraId="07E340CD">
      <w:r>
        <w:t>本页面为农村自建房风险辨识成果的风险清单统一管理页面，</w:t>
      </w:r>
      <w:r>
        <w:rPr>
          <w:rFonts w:hint="eastAsia"/>
          <w:lang w:val="en-US" w:eastAsia="zh-CN"/>
        </w:rPr>
        <w:t>提供</w:t>
      </w:r>
      <w:r>
        <w:t>风险主项</w:t>
      </w:r>
      <w:r>
        <w:rPr>
          <w:rFonts w:hint="eastAsia"/>
          <w:lang w:eastAsia="zh-CN"/>
        </w:rPr>
        <w:t>、</w:t>
      </w:r>
      <w:r>
        <w:t>分项</w:t>
      </w:r>
      <w:r>
        <w:rPr>
          <w:rFonts w:hint="eastAsia"/>
          <w:lang w:eastAsia="zh-CN"/>
        </w:rPr>
        <w:t>、</w:t>
      </w:r>
      <w:r>
        <w:t>风险条目</w:t>
      </w:r>
      <w:r>
        <w:rPr>
          <w:rFonts w:hint="eastAsia"/>
          <w:lang w:val="en-US" w:eastAsia="zh-CN"/>
        </w:rPr>
        <w:t>等信息</w:t>
      </w:r>
      <w:r>
        <w:t>的查询、新增、编辑、查看、删除及批量导入导出能力，并提供按监管状态分布的可视化看板。</w:t>
      </w:r>
    </w:p>
    <w:p w14:paraId="1A467123">
      <w:r>
        <w:t>风险清单作为巡查任务</w:t>
      </w:r>
      <w:r>
        <w:rPr>
          <w:rFonts w:hint="eastAsia"/>
          <w:lang w:val="en-US" w:eastAsia="zh-CN"/>
        </w:rPr>
        <w:t>派</w:t>
      </w:r>
      <w:r>
        <w:t>发、检查清单生成等业务的数据</w:t>
      </w:r>
      <w:r>
        <w:rPr>
          <w:rFonts w:hint="eastAsia"/>
          <w:lang w:val="en-US" w:eastAsia="zh-CN"/>
        </w:rPr>
        <w:t>来源</w:t>
      </w:r>
      <w:r>
        <w:t>，为各业务环节提供标准化、可复用的风险条目内容支撑，实现“一库维护、多处引用”的风险条目管理。</w:t>
      </w:r>
    </w:p>
    <w:p w14:paraId="115712F8">
      <w:r>
        <w:t>清单内每个风险条目均绑定监管状态（启用／条件启用／禁用），用于控制该条目在巡查任务、检查清单中的生效范围；已被业务数据引用的风险条目不允许直接删除。</w:t>
      </w:r>
    </w:p>
    <w:p w14:paraId="70B52952">
      <w:r>
        <w:drawing>
          <wp:inline distT="0" distB="0" distL="114300" distR="114300">
            <wp:extent cx="5264150" cy="2805430"/>
            <wp:effectExtent l="9525" t="9525" r="12700" b="139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4150" cy="2805430"/>
                    </a:xfrm>
                    <a:prstGeom prst="rect">
                      <a:avLst/>
                    </a:prstGeom>
                    <a:noFill/>
                    <a:ln>
                      <a:solidFill>
                        <a:schemeClr val="bg1">
                          <a:lumMod val="85000"/>
                        </a:schemeClr>
                      </a:solidFill>
                    </a:ln>
                  </pic:spPr>
                </pic:pic>
              </a:graphicData>
            </a:graphic>
          </wp:inline>
        </w:drawing>
      </w:r>
    </w:p>
    <w:p w14:paraId="2FF86DBB">
      <w:pPr>
        <w:pStyle w:val="3"/>
      </w:pPr>
      <w:r>
        <w:t>【输入字段】</w:t>
      </w:r>
    </w:p>
    <w:p w14:paraId="02E25E3E">
      <w:r>
        <w:t>（1）新增/编辑风险条目分步向导表单（分步向导共3步：1 基础信息 → 2 防范措施 → 3 监管状态）：</w:t>
      </w:r>
    </w:p>
    <w:p w14:paraId="22B5FEA7">
      <w:r>
        <w:rPr>
          <w:b/>
        </w:rPr>
        <w:t>第1步：基础信息</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2"/>
        <w:gridCol w:w="1407"/>
        <w:gridCol w:w="1193"/>
        <w:gridCol w:w="4590"/>
      </w:tblGrid>
      <w:tr w14:paraId="48A91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2" w:type="dxa"/>
          </w:tcPr>
          <w:p w14:paraId="2A7C8BC4">
            <w:pPr>
              <w:spacing w:after="0" w:line="240" w:lineRule="auto"/>
            </w:pPr>
            <w:r>
              <w:rPr>
                <w:b/>
                <w:sz w:val="18"/>
              </w:rPr>
              <w:t>字段名称</w:t>
            </w:r>
          </w:p>
        </w:tc>
        <w:tc>
          <w:tcPr>
            <w:tcW w:w="1407" w:type="dxa"/>
          </w:tcPr>
          <w:p w14:paraId="49FDC985">
            <w:pPr>
              <w:spacing w:after="0" w:line="240" w:lineRule="auto"/>
            </w:pPr>
            <w:r>
              <w:rPr>
                <w:b/>
                <w:sz w:val="18"/>
              </w:rPr>
              <w:t>控件类型</w:t>
            </w:r>
          </w:p>
        </w:tc>
        <w:tc>
          <w:tcPr>
            <w:tcW w:w="1193" w:type="dxa"/>
          </w:tcPr>
          <w:p w14:paraId="0B6E97EA">
            <w:pPr>
              <w:spacing w:after="0" w:line="240" w:lineRule="auto"/>
            </w:pPr>
            <w:r>
              <w:rPr>
                <w:b/>
                <w:sz w:val="18"/>
              </w:rPr>
              <w:t>是否必填</w:t>
            </w:r>
          </w:p>
        </w:tc>
        <w:tc>
          <w:tcPr>
            <w:tcW w:w="4590" w:type="dxa"/>
          </w:tcPr>
          <w:p w14:paraId="1DF86C67">
            <w:pPr>
              <w:spacing w:after="0" w:line="240" w:lineRule="auto"/>
            </w:pPr>
            <w:r>
              <w:rPr>
                <w:b/>
                <w:sz w:val="18"/>
              </w:rPr>
              <w:t>详细业务说明</w:t>
            </w:r>
          </w:p>
        </w:tc>
      </w:tr>
      <w:tr w14:paraId="57951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2" w:type="dxa"/>
          </w:tcPr>
          <w:p w14:paraId="05FA84FF">
            <w:pPr>
              <w:spacing w:after="0" w:line="240" w:lineRule="auto"/>
            </w:pPr>
            <w:r>
              <w:rPr>
                <w:sz w:val="18"/>
              </w:rPr>
              <w:t>风险主项</w:t>
            </w:r>
          </w:p>
        </w:tc>
        <w:tc>
          <w:tcPr>
            <w:tcW w:w="1407" w:type="dxa"/>
          </w:tcPr>
          <w:p w14:paraId="6EA08658">
            <w:pPr>
              <w:spacing w:after="0" w:line="240" w:lineRule="auto"/>
            </w:pPr>
            <w:r>
              <w:rPr>
                <w:sz w:val="18"/>
              </w:rPr>
              <w:t>下拉选择框</w:t>
            </w:r>
          </w:p>
        </w:tc>
        <w:tc>
          <w:tcPr>
            <w:tcW w:w="1193" w:type="dxa"/>
          </w:tcPr>
          <w:p w14:paraId="5ED97766">
            <w:pPr>
              <w:spacing w:after="0" w:line="240" w:lineRule="auto"/>
            </w:pPr>
            <w:r>
              <w:rPr>
                <w:sz w:val="18"/>
              </w:rPr>
              <w:t>是</w:t>
            </w:r>
          </w:p>
        </w:tc>
        <w:tc>
          <w:tcPr>
            <w:tcW w:w="4590" w:type="dxa"/>
          </w:tcPr>
          <w:p w14:paraId="02F5E724">
            <w:pPr>
              <w:spacing w:after="0" w:line="240" w:lineRule="auto"/>
            </w:pPr>
            <w:r>
              <w:rPr>
                <w:rFonts w:hint="eastAsia"/>
                <w:sz w:val="18"/>
              </w:rPr>
              <w:t>支持下拉选取与手动自定义录入，自定义值存入业务数据字典，如：</w:t>
            </w:r>
            <w:r>
              <w:rPr>
                <w:sz w:val="18"/>
              </w:rPr>
              <w:t>建筑结构信息、建筑基本信息</w:t>
            </w:r>
            <w:r>
              <w:rPr>
                <w:rFonts w:hint="eastAsia"/>
                <w:sz w:val="18"/>
              </w:rPr>
              <w:t>；修改主项会动态联动刷新"分项"选项列表</w:t>
            </w:r>
            <w:r>
              <w:rPr>
                <w:sz w:val="18"/>
              </w:rPr>
              <w:t>结构信息”</w:t>
            </w:r>
          </w:p>
        </w:tc>
      </w:tr>
      <w:tr w14:paraId="20475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2" w:type="dxa"/>
          </w:tcPr>
          <w:p w14:paraId="2A3EDB30">
            <w:pPr>
              <w:spacing w:after="0" w:line="240" w:lineRule="auto"/>
            </w:pPr>
            <w:r>
              <w:rPr>
                <w:sz w:val="18"/>
              </w:rPr>
              <w:t>风险等级</w:t>
            </w:r>
          </w:p>
        </w:tc>
        <w:tc>
          <w:tcPr>
            <w:tcW w:w="1407" w:type="dxa"/>
          </w:tcPr>
          <w:p w14:paraId="00BFC069">
            <w:pPr>
              <w:spacing w:after="0" w:line="240" w:lineRule="auto"/>
            </w:pPr>
            <w:r>
              <w:rPr>
                <w:sz w:val="18"/>
              </w:rPr>
              <w:t>下拉选择框</w:t>
            </w:r>
          </w:p>
        </w:tc>
        <w:tc>
          <w:tcPr>
            <w:tcW w:w="1193" w:type="dxa"/>
          </w:tcPr>
          <w:p w14:paraId="17D4EA91">
            <w:pPr>
              <w:spacing w:after="0" w:line="240" w:lineRule="auto"/>
            </w:pPr>
            <w:r>
              <w:rPr>
                <w:sz w:val="18"/>
              </w:rPr>
              <w:t>是</w:t>
            </w:r>
          </w:p>
        </w:tc>
        <w:tc>
          <w:tcPr>
            <w:tcW w:w="4590" w:type="dxa"/>
          </w:tcPr>
          <w:p w14:paraId="029B64ED">
            <w:pPr>
              <w:spacing w:after="0" w:line="240" w:lineRule="auto"/>
            </w:pPr>
            <w:r>
              <w:rPr>
                <w:sz w:val="18"/>
              </w:rPr>
              <w:t>枚举：疑似危房（红）、严重损坏房（橙）、一般损坏房（黄）、完好房(基本完好房)（蓝）；新增时默认“一般损坏房（黄）”</w:t>
            </w:r>
          </w:p>
        </w:tc>
      </w:tr>
      <w:tr w14:paraId="1FFD7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2" w:type="dxa"/>
          </w:tcPr>
          <w:p w14:paraId="412113D0">
            <w:pPr>
              <w:spacing w:after="0" w:line="240" w:lineRule="auto"/>
              <w:rPr>
                <w:color w:val="auto"/>
              </w:rPr>
            </w:pPr>
            <w:r>
              <w:rPr>
                <w:color w:val="auto"/>
                <w:sz w:val="18"/>
              </w:rPr>
              <w:t>分项</w:t>
            </w:r>
          </w:p>
        </w:tc>
        <w:tc>
          <w:tcPr>
            <w:tcW w:w="1407" w:type="dxa"/>
          </w:tcPr>
          <w:p w14:paraId="2C752851">
            <w:pPr>
              <w:spacing w:after="0" w:line="240" w:lineRule="auto"/>
              <w:rPr>
                <w:color w:val="auto"/>
              </w:rPr>
            </w:pPr>
            <w:r>
              <w:rPr>
                <w:color w:val="auto"/>
                <w:sz w:val="18"/>
              </w:rPr>
              <w:t>下拉选择框＋自定义输入</w:t>
            </w:r>
          </w:p>
        </w:tc>
        <w:tc>
          <w:tcPr>
            <w:tcW w:w="1193" w:type="dxa"/>
          </w:tcPr>
          <w:p w14:paraId="4956621E">
            <w:pPr>
              <w:spacing w:after="0" w:line="240" w:lineRule="auto"/>
              <w:rPr>
                <w:color w:val="auto"/>
              </w:rPr>
            </w:pPr>
            <w:r>
              <w:rPr>
                <w:color w:val="auto"/>
                <w:sz w:val="18"/>
              </w:rPr>
              <w:t>是</w:t>
            </w:r>
          </w:p>
        </w:tc>
        <w:tc>
          <w:tcPr>
            <w:tcW w:w="4590" w:type="dxa"/>
          </w:tcPr>
          <w:p w14:paraId="35593E49">
            <w:pPr>
              <w:spacing w:after="0" w:line="240" w:lineRule="auto"/>
              <w:rPr>
                <w:color w:val="auto"/>
              </w:rPr>
            </w:pPr>
            <w:r>
              <w:rPr>
                <w:color w:val="auto"/>
                <w:sz w:val="18"/>
              </w:rPr>
              <w:t>选项随风险主项联动：建筑结构信息→地基基础、墙体、梁、柱、楼、屋盖、次要构件；建筑基本信息→建成时间、设计方式、改扩建情况；选择"自定义..."后展开输入框手动录入</w:t>
            </w:r>
          </w:p>
        </w:tc>
      </w:tr>
      <w:tr w14:paraId="74170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2" w:type="dxa"/>
          </w:tcPr>
          <w:p w14:paraId="351D57D7">
            <w:pPr>
              <w:spacing w:after="0" w:line="240" w:lineRule="auto"/>
            </w:pPr>
            <w:r>
              <w:rPr>
                <w:sz w:val="18"/>
              </w:rPr>
              <w:t>分项内容</w:t>
            </w:r>
          </w:p>
        </w:tc>
        <w:tc>
          <w:tcPr>
            <w:tcW w:w="1407" w:type="dxa"/>
          </w:tcPr>
          <w:p w14:paraId="058EA0AB">
            <w:pPr>
              <w:spacing w:after="0" w:line="240" w:lineRule="auto"/>
            </w:pPr>
            <w:r>
              <w:rPr>
                <w:sz w:val="18"/>
              </w:rPr>
              <w:t>单行文本框</w:t>
            </w:r>
          </w:p>
        </w:tc>
        <w:tc>
          <w:tcPr>
            <w:tcW w:w="1193" w:type="dxa"/>
          </w:tcPr>
          <w:p w14:paraId="56F075FD">
            <w:pPr>
              <w:spacing w:after="0" w:line="240" w:lineRule="auto"/>
              <w:rPr>
                <w:color w:val="auto"/>
              </w:rPr>
            </w:pPr>
            <w:r>
              <w:rPr>
                <w:color w:val="auto"/>
                <w:sz w:val="18"/>
              </w:rPr>
              <w:t>是</w:t>
            </w:r>
          </w:p>
        </w:tc>
        <w:tc>
          <w:tcPr>
            <w:tcW w:w="4590" w:type="dxa"/>
          </w:tcPr>
          <w:p w14:paraId="092D0FB3">
            <w:pPr>
              <w:spacing w:after="0" w:line="240" w:lineRule="auto"/>
              <w:rPr>
                <w:color w:val="auto"/>
              </w:rPr>
            </w:pPr>
            <w:r>
              <w:rPr>
                <w:color w:val="auto"/>
                <w:sz w:val="18"/>
              </w:rPr>
              <w:t>占位提示“如：地基基础情况、墙体情况”；支持输入1～100个字符</w:t>
            </w:r>
          </w:p>
        </w:tc>
      </w:tr>
      <w:tr w14:paraId="3186B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2" w:type="dxa"/>
          </w:tcPr>
          <w:p w14:paraId="19B727E5">
            <w:pPr>
              <w:spacing w:after="0" w:line="240" w:lineRule="auto"/>
            </w:pPr>
            <w:r>
              <w:rPr>
                <w:sz w:val="18"/>
              </w:rPr>
              <w:t>风险识别</w:t>
            </w:r>
          </w:p>
        </w:tc>
        <w:tc>
          <w:tcPr>
            <w:tcW w:w="1407" w:type="dxa"/>
          </w:tcPr>
          <w:p w14:paraId="5D9571AA">
            <w:pPr>
              <w:spacing w:after="0" w:line="240" w:lineRule="auto"/>
            </w:pPr>
            <w:r>
              <w:rPr>
                <w:color w:val="auto"/>
                <w:sz w:val="18"/>
              </w:rPr>
              <w:t>富文本编辑器</w:t>
            </w:r>
          </w:p>
        </w:tc>
        <w:tc>
          <w:tcPr>
            <w:tcW w:w="1193" w:type="dxa"/>
          </w:tcPr>
          <w:p w14:paraId="7065F034">
            <w:pPr>
              <w:spacing w:after="0" w:line="240" w:lineRule="auto"/>
            </w:pPr>
            <w:r>
              <w:rPr>
                <w:sz w:val="18"/>
              </w:rPr>
              <w:t>是</w:t>
            </w:r>
          </w:p>
        </w:tc>
        <w:tc>
          <w:tcPr>
            <w:tcW w:w="4590" w:type="dxa"/>
          </w:tcPr>
          <w:p w14:paraId="7406ABC1">
            <w:pPr>
              <w:spacing w:after="0" w:line="240" w:lineRule="auto"/>
              <w:rPr>
                <w:color w:val="0070C0"/>
                <w:sz w:val="18"/>
              </w:rPr>
            </w:pPr>
            <w:r>
              <w:rPr>
                <w:rFonts w:hint="eastAsia"/>
                <w:color w:val="auto"/>
                <w:sz w:val="18"/>
              </w:rPr>
              <w:t>详细描述风险识别的内容与隐患点；支持加粗、列表、表格及图片/附件插入，单个附件最大20MB</w:t>
            </w:r>
          </w:p>
        </w:tc>
      </w:tr>
      <w:tr w14:paraId="7716F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2" w:type="dxa"/>
          </w:tcPr>
          <w:p w14:paraId="3D502406">
            <w:pPr>
              <w:spacing w:after="0" w:line="240" w:lineRule="auto"/>
              <w:rPr>
                <w:color w:val="auto"/>
              </w:rPr>
            </w:pPr>
            <w:r>
              <w:rPr>
                <w:color w:val="auto"/>
                <w:sz w:val="18"/>
              </w:rPr>
              <w:t>可能导致事故</w:t>
            </w:r>
          </w:p>
        </w:tc>
        <w:tc>
          <w:tcPr>
            <w:tcW w:w="1407" w:type="dxa"/>
          </w:tcPr>
          <w:p w14:paraId="3628EBF2">
            <w:pPr>
              <w:spacing w:after="0" w:line="240" w:lineRule="auto"/>
              <w:rPr>
                <w:color w:val="auto"/>
              </w:rPr>
            </w:pPr>
            <w:r>
              <w:rPr>
                <w:color w:val="auto"/>
                <w:sz w:val="18"/>
              </w:rPr>
              <w:t>标签多选＋自定义添加</w:t>
            </w:r>
          </w:p>
        </w:tc>
        <w:tc>
          <w:tcPr>
            <w:tcW w:w="1193" w:type="dxa"/>
          </w:tcPr>
          <w:p w14:paraId="741D2974">
            <w:pPr>
              <w:spacing w:after="0" w:line="240" w:lineRule="auto"/>
              <w:rPr>
                <w:color w:val="auto"/>
              </w:rPr>
            </w:pPr>
            <w:r>
              <w:rPr>
                <w:color w:val="auto"/>
                <w:sz w:val="18"/>
              </w:rPr>
              <w:t>是</w:t>
            </w:r>
          </w:p>
        </w:tc>
        <w:tc>
          <w:tcPr>
            <w:tcW w:w="4590" w:type="dxa"/>
          </w:tcPr>
          <w:p w14:paraId="05001DEF">
            <w:pPr>
              <w:spacing w:after="0" w:line="240" w:lineRule="auto"/>
              <w:rPr>
                <w:color w:val="auto"/>
              </w:rPr>
            </w:pPr>
            <w:r>
              <w:rPr>
                <w:color w:val="auto"/>
                <w:sz w:val="18"/>
              </w:rPr>
              <w:t>预设事故标签：坍塌、高处坠落、触电、火灾，点击标签多选；点击"+ 自定义"按钮展开输入框，输入后回车或失焦添加为自定义标签；实时显示"已选N项"</w:t>
            </w:r>
          </w:p>
        </w:tc>
      </w:tr>
      <w:tr w14:paraId="62445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2" w:type="dxa"/>
          </w:tcPr>
          <w:p w14:paraId="31FADB16">
            <w:pPr>
              <w:spacing w:after="0" w:line="240" w:lineRule="auto"/>
            </w:pPr>
            <w:r>
              <w:rPr>
                <w:sz w:val="18"/>
              </w:rPr>
              <w:t>序号</w:t>
            </w:r>
          </w:p>
        </w:tc>
        <w:tc>
          <w:tcPr>
            <w:tcW w:w="1407" w:type="dxa"/>
          </w:tcPr>
          <w:p w14:paraId="45665890">
            <w:pPr>
              <w:spacing w:after="0" w:line="240" w:lineRule="auto"/>
            </w:pPr>
            <w:r>
              <w:rPr>
                <w:sz w:val="18"/>
              </w:rPr>
              <w:t>单行文本框</w:t>
            </w:r>
          </w:p>
        </w:tc>
        <w:tc>
          <w:tcPr>
            <w:tcW w:w="1193" w:type="dxa"/>
          </w:tcPr>
          <w:p w14:paraId="1822857F">
            <w:pPr>
              <w:spacing w:after="0" w:line="240" w:lineRule="auto"/>
            </w:pPr>
            <w:r>
              <w:rPr>
                <w:sz w:val="18"/>
              </w:rPr>
              <w:t>否</w:t>
            </w:r>
          </w:p>
        </w:tc>
        <w:tc>
          <w:tcPr>
            <w:tcW w:w="4590" w:type="dxa"/>
          </w:tcPr>
          <w:p w14:paraId="20F926D1">
            <w:pPr>
              <w:spacing w:after="0" w:line="240" w:lineRule="auto"/>
            </w:pPr>
            <w:r>
              <w:rPr>
                <w:sz w:val="18"/>
              </w:rPr>
              <w:t>编辑弹窗中展示，只读，不允许修改；系统按列表展示顺序自动编号</w:t>
            </w:r>
          </w:p>
        </w:tc>
      </w:tr>
    </w:tbl>
    <w:p w14:paraId="7CCB2408">
      <w:r>
        <w:rPr>
          <w:b/>
        </w:rPr>
        <w:t>第2步：防范措施</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9"/>
        <w:gridCol w:w="1420"/>
        <w:gridCol w:w="1199"/>
        <w:gridCol w:w="4584"/>
      </w:tblGrid>
      <w:tr w14:paraId="71314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9" w:type="dxa"/>
          </w:tcPr>
          <w:p w14:paraId="7AE86E9E">
            <w:pPr>
              <w:spacing w:after="0" w:line="240" w:lineRule="auto"/>
            </w:pPr>
            <w:r>
              <w:rPr>
                <w:b/>
                <w:sz w:val="18"/>
              </w:rPr>
              <w:t>字段名称</w:t>
            </w:r>
          </w:p>
        </w:tc>
        <w:tc>
          <w:tcPr>
            <w:tcW w:w="1420" w:type="dxa"/>
          </w:tcPr>
          <w:p w14:paraId="2B3C2F6D">
            <w:pPr>
              <w:spacing w:after="0" w:line="240" w:lineRule="auto"/>
            </w:pPr>
            <w:r>
              <w:rPr>
                <w:b/>
                <w:sz w:val="18"/>
              </w:rPr>
              <w:t>控件类型</w:t>
            </w:r>
          </w:p>
        </w:tc>
        <w:tc>
          <w:tcPr>
            <w:tcW w:w="1199" w:type="dxa"/>
          </w:tcPr>
          <w:p w14:paraId="529B6685">
            <w:pPr>
              <w:spacing w:after="0" w:line="240" w:lineRule="auto"/>
            </w:pPr>
            <w:r>
              <w:rPr>
                <w:b/>
                <w:sz w:val="18"/>
              </w:rPr>
              <w:t>是否必填</w:t>
            </w:r>
          </w:p>
        </w:tc>
        <w:tc>
          <w:tcPr>
            <w:tcW w:w="4584" w:type="dxa"/>
          </w:tcPr>
          <w:p w14:paraId="43C30A5A">
            <w:pPr>
              <w:spacing w:after="0" w:line="240" w:lineRule="auto"/>
            </w:pPr>
            <w:r>
              <w:rPr>
                <w:b/>
                <w:sz w:val="18"/>
              </w:rPr>
              <w:t>详细业务说明</w:t>
            </w:r>
          </w:p>
        </w:tc>
      </w:tr>
      <w:tr w14:paraId="4E4BD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9" w:type="dxa"/>
          </w:tcPr>
          <w:p w14:paraId="7DB8FFC1">
            <w:pPr>
              <w:spacing w:after="0" w:line="240" w:lineRule="auto"/>
              <w:rPr>
                <w:color w:val="auto"/>
              </w:rPr>
            </w:pPr>
            <w:r>
              <w:rPr>
                <w:color w:val="auto"/>
                <w:sz w:val="18"/>
              </w:rPr>
              <w:t>已关联预防措施</w:t>
            </w:r>
          </w:p>
        </w:tc>
        <w:tc>
          <w:tcPr>
            <w:tcW w:w="1420" w:type="dxa"/>
            <w:vAlign w:val="top"/>
          </w:tcPr>
          <w:p w14:paraId="4769257F">
            <w:pPr>
              <w:spacing w:after="0" w:line="240" w:lineRule="auto"/>
              <w:jc w:val="both"/>
              <w:rPr>
                <w:rFonts w:ascii="Times New Roman" w:hAnsi="Times New Roman" w:eastAsia="宋体"/>
                <w:color w:val="auto"/>
                <w:sz w:val="18"/>
              </w:rPr>
            </w:pPr>
            <w:r>
              <w:rPr>
                <w:rFonts w:hint="eastAsia" w:ascii="Times New Roman" w:hAnsi="Times New Roman" w:eastAsia="宋体"/>
                <w:color w:val="auto"/>
                <w:sz w:val="18"/>
              </w:rPr>
              <w:t>富文本编辑器＋措施库弹窗</w:t>
            </w:r>
          </w:p>
        </w:tc>
        <w:tc>
          <w:tcPr>
            <w:tcW w:w="1199" w:type="dxa"/>
            <w:vAlign w:val="top"/>
          </w:tcPr>
          <w:p w14:paraId="51453D56">
            <w:pPr>
              <w:spacing w:after="0" w:line="240" w:lineRule="auto"/>
              <w:jc w:val="both"/>
              <w:rPr>
                <w:rFonts w:ascii="Times New Roman" w:hAnsi="Times New Roman" w:eastAsia="宋体"/>
                <w:color w:val="auto"/>
                <w:sz w:val="18"/>
              </w:rPr>
            </w:pPr>
            <w:r>
              <w:rPr>
                <w:rFonts w:hint="eastAsia" w:ascii="Times New Roman" w:hAnsi="Times New Roman" w:eastAsia="宋体"/>
                <w:color w:val="auto"/>
                <w:sz w:val="18"/>
              </w:rPr>
              <w:t>是</w:t>
            </w:r>
          </w:p>
        </w:tc>
        <w:tc>
          <w:tcPr>
            <w:tcW w:w="4584" w:type="dxa"/>
            <w:vAlign w:val="center"/>
          </w:tcPr>
          <w:p w14:paraId="010848D2">
            <w:pPr>
              <w:spacing w:after="0" w:line="240" w:lineRule="auto"/>
              <w:rPr>
                <w:rFonts w:ascii="Times New Roman" w:hAnsi="Times New Roman" w:eastAsia="宋体"/>
                <w:color w:val="auto"/>
                <w:sz w:val="18"/>
              </w:rPr>
            </w:pPr>
            <w:r>
              <w:rPr>
                <w:rFonts w:hint="eastAsia" w:ascii="Times New Roman" w:hAnsi="Times New Roman" w:eastAsia="宋体"/>
                <w:color w:val="auto"/>
                <w:sz w:val="18"/>
              </w:rPr>
              <w:t>两种录入方式可混合使用：快捷选择——点击"从措施库选择"调取</w:t>
            </w:r>
            <w:r>
              <w:rPr>
                <w:rFonts w:hint="eastAsia" w:ascii="Times New Roman" w:hAnsi="Times New Roman" w:eastAsia="宋体"/>
                <w:color w:val="auto"/>
                <w:sz w:val="18"/>
                <w:lang w:val="en-US" w:eastAsia="zh-CN"/>
              </w:rPr>
              <w:t>农村自建房</w:t>
            </w:r>
            <w:r>
              <w:rPr>
                <w:rFonts w:hint="eastAsia" w:ascii="Times New Roman" w:hAnsi="Times New Roman" w:eastAsia="宋体"/>
                <w:color w:val="auto"/>
                <w:sz w:val="18"/>
              </w:rPr>
              <w:t>防范措施库，选中措施后自动回填文本并展示已关联措施名称；自定义编辑——手动编写措施内容</w:t>
            </w:r>
          </w:p>
        </w:tc>
      </w:tr>
      <w:tr w14:paraId="503DF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9" w:type="dxa"/>
          </w:tcPr>
          <w:p w14:paraId="1986DF51">
            <w:pPr>
              <w:spacing w:after="0" w:line="240" w:lineRule="auto"/>
              <w:rPr>
                <w:color w:val="auto"/>
              </w:rPr>
            </w:pPr>
            <w:r>
              <w:rPr>
                <w:color w:val="auto"/>
                <w:sz w:val="18"/>
              </w:rPr>
              <w:t>工作依据</w:t>
            </w:r>
          </w:p>
        </w:tc>
        <w:tc>
          <w:tcPr>
            <w:tcW w:w="1420" w:type="dxa"/>
            <w:vAlign w:val="top"/>
          </w:tcPr>
          <w:p w14:paraId="35B791EB">
            <w:pPr>
              <w:spacing w:after="0" w:line="240" w:lineRule="auto"/>
              <w:jc w:val="both"/>
              <w:rPr>
                <w:rFonts w:hint="eastAsia" w:ascii="Times New Roman" w:hAnsi="Times New Roman" w:eastAsia="宋体"/>
                <w:color w:val="auto"/>
                <w:sz w:val="18"/>
              </w:rPr>
            </w:pPr>
            <w:r>
              <w:rPr>
                <w:rFonts w:hint="eastAsia" w:ascii="Times New Roman" w:hAnsi="Times New Roman" w:eastAsia="宋体"/>
                <w:color w:val="auto"/>
                <w:sz w:val="18"/>
              </w:rPr>
              <w:t>标签展示＋标准规范库弹窗</w:t>
            </w:r>
          </w:p>
        </w:tc>
        <w:tc>
          <w:tcPr>
            <w:tcW w:w="1199" w:type="dxa"/>
            <w:vAlign w:val="top"/>
          </w:tcPr>
          <w:p w14:paraId="68BABDBF">
            <w:pPr>
              <w:spacing w:after="0" w:line="240" w:lineRule="auto"/>
              <w:jc w:val="both"/>
              <w:rPr>
                <w:rFonts w:hint="eastAsia" w:ascii="Times New Roman" w:hAnsi="Times New Roman" w:eastAsia="宋体"/>
                <w:color w:val="auto"/>
                <w:sz w:val="18"/>
              </w:rPr>
            </w:pPr>
            <w:r>
              <w:rPr>
                <w:rFonts w:hint="eastAsia" w:ascii="Times New Roman" w:hAnsi="Times New Roman" w:eastAsia="宋体"/>
                <w:color w:val="auto"/>
                <w:sz w:val="18"/>
              </w:rPr>
              <w:t>是</w:t>
            </w:r>
          </w:p>
        </w:tc>
        <w:tc>
          <w:tcPr>
            <w:tcW w:w="4584" w:type="dxa"/>
            <w:vAlign w:val="center"/>
          </w:tcPr>
          <w:p w14:paraId="7D7D1FC8">
            <w:pPr>
              <w:spacing w:after="0" w:line="240" w:lineRule="auto"/>
              <w:rPr>
                <w:rFonts w:hint="eastAsia" w:ascii="Times New Roman" w:hAnsi="Times New Roman" w:eastAsia="宋体"/>
                <w:color w:val="auto"/>
                <w:sz w:val="18"/>
              </w:rPr>
            </w:pPr>
            <w:r>
              <w:rPr>
                <w:rFonts w:hint="eastAsia" w:ascii="Times New Roman" w:hAnsi="Times New Roman" w:eastAsia="宋体"/>
                <w:color w:val="auto"/>
                <w:sz w:val="18"/>
              </w:rPr>
              <w:t>风险监管的标准规范与法律法规依据；从标准规范库勾选追加（国家标准、行业标准、地方标准等），以"标准编号＋名称"标签展示，支持删除；至少添加1条</w:t>
            </w:r>
          </w:p>
        </w:tc>
      </w:tr>
      <w:tr w14:paraId="46008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9" w:type="dxa"/>
          </w:tcPr>
          <w:p w14:paraId="5D7B2F26">
            <w:pPr>
              <w:spacing w:after="0" w:line="240" w:lineRule="auto"/>
            </w:pPr>
            <w:r>
              <w:rPr>
                <w:sz w:val="18"/>
              </w:rPr>
              <w:t>备注</w:t>
            </w:r>
          </w:p>
        </w:tc>
        <w:tc>
          <w:tcPr>
            <w:tcW w:w="1420" w:type="dxa"/>
          </w:tcPr>
          <w:p w14:paraId="40BB275F">
            <w:pPr>
              <w:spacing w:after="0" w:line="240" w:lineRule="auto"/>
            </w:pPr>
            <w:r>
              <w:rPr>
                <w:sz w:val="18"/>
              </w:rPr>
              <w:t>多行文本框</w:t>
            </w:r>
          </w:p>
        </w:tc>
        <w:tc>
          <w:tcPr>
            <w:tcW w:w="1199" w:type="dxa"/>
          </w:tcPr>
          <w:p w14:paraId="61C14CCF">
            <w:pPr>
              <w:spacing w:after="0" w:line="240" w:lineRule="auto"/>
            </w:pPr>
            <w:r>
              <w:rPr>
                <w:sz w:val="18"/>
              </w:rPr>
              <w:t>否</w:t>
            </w:r>
          </w:p>
        </w:tc>
        <w:tc>
          <w:tcPr>
            <w:tcW w:w="4584" w:type="dxa"/>
          </w:tcPr>
          <w:p w14:paraId="0B9222F3">
            <w:pPr>
              <w:spacing w:after="0" w:line="240" w:lineRule="auto"/>
            </w:pPr>
            <w:r>
              <w:rPr>
                <w:sz w:val="18"/>
              </w:rPr>
              <w:t>补充说明</w:t>
            </w:r>
            <w:r>
              <w:rPr>
                <w:rFonts w:hint="eastAsia"/>
                <w:sz w:val="18"/>
                <w:lang w:val="en-US" w:eastAsia="zh-CN"/>
              </w:rPr>
              <w:t>内容，</w:t>
            </w:r>
            <w:r>
              <w:rPr>
                <w:sz w:val="18"/>
              </w:rPr>
              <w:t>最多输入500个字符</w:t>
            </w:r>
          </w:p>
        </w:tc>
      </w:tr>
    </w:tbl>
    <w:p w14:paraId="17891EEC">
      <w:r>
        <w:rPr>
          <w:b/>
        </w:rPr>
        <w:t>第3步：监管状态</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9"/>
        <w:gridCol w:w="1420"/>
        <w:gridCol w:w="1199"/>
        <w:gridCol w:w="4584"/>
      </w:tblGrid>
      <w:tr w14:paraId="30ADF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9" w:type="dxa"/>
          </w:tcPr>
          <w:p w14:paraId="0F098F9A">
            <w:pPr>
              <w:spacing w:after="0" w:line="240" w:lineRule="auto"/>
            </w:pPr>
            <w:r>
              <w:rPr>
                <w:b/>
                <w:sz w:val="18"/>
              </w:rPr>
              <w:t>字段名称</w:t>
            </w:r>
          </w:p>
        </w:tc>
        <w:tc>
          <w:tcPr>
            <w:tcW w:w="1420" w:type="dxa"/>
          </w:tcPr>
          <w:p w14:paraId="5A3C0513">
            <w:pPr>
              <w:spacing w:after="0" w:line="240" w:lineRule="auto"/>
            </w:pPr>
            <w:r>
              <w:rPr>
                <w:b/>
                <w:sz w:val="18"/>
              </w:rPr>
              <w:t>控件类型</w:t>
            </w:r>
          </w:p>
        </w:tc>
        <w:tc>
          <w:tcPr>
            <w:tcW w:w="1199" w:type="dxa"/>
          </w:tcPr>
          <w:p w14:paraId="1FE90539">
            <w:pPr>
              <w:spacing w:after="0" w:line="240" w:lineRule="auto"/>
            </w:pPr>
            <w:r>
              <w:rPr>
                <w:b/>
                <w:sz w:val="18"/>
              </w:rPr>
              <w:t>是否必填</w:t>
            </w:r>
          </w:p>
        </w:tc>
        <w:tc>
          <w:tcPr>
            <w:tcW w:w="4584" w:type="dxa"/>
          </w:tcPr>
          <w:p w14:paraId="5DED693B">
            <w:pPr>
              <w:spacing w:after="0" w:line="240" w:lineRule="auto"/>
            </w:pPr>
            <w:r>
              <w:rPr>
                <w:b/>
                <w:sz w:val="18"/>
              </w:rPr>
              <w:t>详细业务说明</w:t>
            </w:r>
          </w:p>
        </w:tc>
      </w:tr>
      <w:tr w14:paraId="3EC82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9" w:type="dxa"/>
          </w:tcPr>
          <w:p w14:paraId="0706F22C">
            <w:pPr>
              <w:spacing w:after="0" w:line="240" w:lineRule="auto"/>
            </w:pPr>
            <w:r>
              <w:rPr>
                <w:sz w:val="18"/>
              </w:rPr>
              <w:t>基础生效状态</w:t>
            </w:r>
          </w:p>
        </w:tc>
        <w:tc>
          <w:tcPr>
            <w:tcW w:w="1420" w:type="dxa"/>
          </w:tcPr>
          <w:p w14:paraId="52A7CFE3">
            <w:pPr>
              <w:spacing w:after="0" w:line="240" w:lineRule="auto"/>
            </w:pPr>
            <w:r>
              <w:rPr>
                <w:sz w:val="18"/>
              </w:rPr>
              <w:t>单选按钮组</w:t>
            </w:r>
          </w:p>
        </w:tc>
        <w:tc>
          <w:tcPr>
            <w:tcW w:w="1199" w:type="dxa"/>
          </w:tcPr>
          <w:p w14:paraId="042A7B3F">
            <w:pPr>
              <w:spacing w:after="0" w:line="240" w:lineRule="auto"/>
            </w:pPr>
            <w:r>
              <w:rPr>
                <w:sz w:val="18"/>
              </w:rPr>
              <w:t>是</w:t>
            </w:r>
          </w:p>
        </w:tc>
        <w:tc>
          <w:tcPr>
            <w:tcW w:w="4584" w:type="dxa"/>
          </w:tcPr>
          <w:p w14:paraId="5C4760DA">
            <w:pPr>
              <w:spacing w:after="0" w:line="240" w:lineRule="auto"/>
            </w:pPr>
            <w:r>
              <w:rPr>
                <w:sz w:val="18"/>
              </w:rPr>
              <w:t>枚举：启用（对所有符合范围的农村自建房统一生效该监管内容）、禁用（暂不执行该监管内容，所有场景下均不生效）、条件启用（从下方选择一种启用条件，精细化管控监管内容）；默认选中“启用”</w:t>
            </w:r>
          </w:p>
        </w:tc>
      </w:tr>
      <w:tr w14:paraId="79DB1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9" w:type="dxa"/>
          </w:tcPr>
          <w:p w14:paraId="71E27DF2">
            <w:pPr>
              <w:spacing w:after="0" w:line="240" w:lineRule="auto"/>
            </w:pPr>
            <w:r>
              <w:rPr>
                <w:sz w:val="18"/>
              </w:rPr>
              <w:t>启用条件类型</w:t>
            </w:r>
          </w:p>
        </w:tc>
        <w:tc>
          <w:tcPr>
            <w:tcW w:w="1420" w:type="dxa"/>
          </w:tcPr>
          <w:p w14:paraId="342B61B7">
            <w:pPr>
              <w:spacing w:after="0" w:line="240" w:lineRule="auto"/>
            </w:pPr>
            <w:r>
              <w:rPr>
                <w:sz w:val="18"/>
              </w:rPr>
              <w:t>标签切换组</w:t>
            </w:r>
          </w:p>
        </w:tc>
        <w:tc>
          <w:tcPr>
            <w:tcW w:w="1199" w:type="dxa"/>
          </w:tcPr>
          <w:p w14:paraId="2BB2B040">
            <w:pPr>
              <w:spacing w:after="0" w:line="240" w:lineRule="auto"/>
            </w:pPr>
            <w:r>
              <w:rPr>
                <w:sz w:val="18"/>
              </w:rPr>
              <w:t>条件必填</w:t>
            </w:r>
          </w:p>
        </w:tc>
        <w:tc>
          <w:tcPr>
            <w:tcW w:w="4584" w:type="dxa"/>
          </w:tcPr>
          <w:p w14:paraId="1A5858DA">
            <w:pPr>
              <w:spacing w:after="0" w:line="240" w:lineRule="auto"/>
            </w:pPr>
            <w:r>
              <w:rPr>
                <w:sz w:val="18"/>
              </w:rPr>
              <w:t>仅当基础生效状态选择“条件启用”时展示；枚举：按季节启用、按建成时间启用、按区域启用、按房屋类型启用、按结构形式启用；同一时刻仅可选中一种类型</w:t>
            </w:r>
          </w:p>
        </w:tc>
      </w:tr>
      <w:tr w14:paraId="5C774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9" w:type="dxa"/>
          </w:tcPr>
          <w:p w14:paraId="6DA76F31">
            <w:pPr>
              <w:spacing w:after="0" w:line="240" w:lineRule="auto"/>
            </w:pPr>
            <w:r>
              <w:rPr>
                <w:sz w:val="18"/>
              </w:rPr>
              <w:t>启用条件值</w:t>
            </w:r>
          </w:p>
        </w:tc>
        <w:tc>
          <w:tcPr>
            <w:tcW w:w="1420" w:type="dxa"/>
          </w:tcPr>
          <w:p w14:paraId="01E7A67E">
            <w:pPr>
              <w:spacing w:after="0" w:line="240" w:lineRule="auto"/>
            </w:pPr>
            <w:r>
              <w:rPr>
                <w:sz w:val="18"/>
              </w:rPr>
              <w:t>复选框（标签多选）</w:t>
            </w:r>
          </w:p>
        </w:tc>
        <w:tc>
          <w:tcPr>
            <w:tcW w:w="1199" w:type="dxa"/>
          </w:tcPr>
          <w:p w14:paraId="176A5AAD">
            <w:pPr>
              <w:spacing w:after="0" w:line="240" w:lineRule="auto"/>
            </w:pPr>
            <w:r>
              <w:rPr>
                <w:sz w:val="18"/>
              </w:rPr>
              <w:t>条件必填</w:t>
            </w:r>
          </w:p>
        </w:tc>
        <w:tc>
          <w:tcPr>
            <w:tcW w:w="4584" w:type="dxa"/>
          </w:tcPr>
          <w:p w14:paraId="17FF543D">
            <w:pPr>
              <w:spacing w:after="0" w:line="240" w:lineRule="auto"/>
              <w:rPr>
                <w:sz w:val="18"/>
              </w:rPr>
            </w:pPr>
            <w:r>
              <w:rPr>
                <w:rFonts w:hint="eastAsia"/>
                <w:sz w:val="18"/>
              </w:rPr>
              <w:t>当基础生效状态选择"按条件启用"时展示且必选；枚举：</w:t>
            </w:r>
            <w:r>
              <w:rPr>
                <w:sz w:val="18"/>
              </w:rPr>
              <w:t>按季节启用</w:t>
            </w:r>
            <w:r>
              <w:rPr>
                <w:rFonts w:hint="eastAsia"/>
                <w:sz w:val="18"/>
              </w:rPr>
              <w:t>、</w:t>
            </w:r>
            <w:r>
              <w:rPr>
                <w:sz w:val="18"/>
              </w:rPr>
              <w:t>按建成时间启用</w:t>
            </w:r>
            <w:r>
              <w:rPr>
                <w:rFonts w:hint="eastAsia"/>
                <w:sz w:val="18"/>
              </w:rPr>
              <w:t>、</w:t>
            </w:r>
            <w:r>
              <w:rPr>
                <w:sz w:val="18"/>
              </w:rPr>
              <w:t>按区域启用</w:t>
            </w:r>
            <w:r>
              <w:rPr>
                <w:rFonts w:hint="eastAsia"/>
                <w:sz w:val="18"/>
                <w:lang w:eastAsia="zh-CN"/>
              </w:rPr>
              <w:t>、</w:t>
            </w:r>
            <w:r>
              <w:rPr>
                <w:sz w:val="18"/>
              </w:rPr>
              <w:t>按房屋类型启用</w:t>
            </w:r>
            <w:r>
              <w:rPr>
                <w:rFonts w:hint="eastAsia"/>
                <w:sz w:val="18"/>
                <w:lang w:eastAsia="zh-CN"/>
              </w:rPr>
              <w:t>、</w:t>
            </w:r>
            <w:r>
              <w:rPr>
                <w:sz w:val="18"/>
              </w:rPr>
              <w:t>按结构形式启用；至少勾选1个条件值</w:t>
            </w:r>
          </w:p>
        </w:tc>
      </w:tr>
      <w:tr w14:paraId="100D3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9" w:type="dxa"/>
          </w:tcPr>
          <w:p w14:paraId="545666B4">
            <w:pPr>
              <w:spacing w:after="0" w:line="240" w:lineRule="auto"/>
              <w:rPr>
                <w:color w:val="auto"/>
              </w:rPr>
            </w:pPr>
            <w:r>
              <w:rPr>
                <w:color w:val="auto"/>
                <w:sz w:val="18"/>
              </w:rPr>
              <w:t>弹窗操作按钮</w:t>
            </w:r>
          </w:p>
        </w:tc>
        <w:tc>
          <w:tcPr>
            <w:tcW w:w="1420" w:type="dxa"/>
          </w:tcPr>
          <w:p w14:paraId="7EECB537">
            <w:pPr>
              <w:spacing w:after="0" w:line="240" w:lineRule="auto"/>
              <w:rPr>
                <w:color w:val="auto"/>
              </w:rPr>
            </w:pPr>
            <w:r>
              <w:rPr>
                <w:color w:val="auto"/>
                <w:sz w:val="18"/>
              </w:rPr>
              <w:t>按钮</w:t>
            </w:r>
          </w:p>
        </w:tc>
        <w:tc>
          <w:tcPr>
            <w:tcW w:w="1199" w:type="dxa"/>
          </w:tcPr>
          <w:p w14:paraId="6B648418">
            <w:pPr>
              <w:spacing w:after="0" w:line="240" w:lineRule="auto"/>
              <w:rPr>
                <w:color w:val="auto"/>
              </w:rPr>
            </w:pPr>
            <w:r>
              <w:rPr>
                <w:color w:val="auto"/>
                <w:sz w:val="18"/>
              </w:rPr>
              <w:t>-</w:t>
            </w:r>
          </w:p>
        </w:tc>
        <w:tc>
          <w:tcPr>
            <w:tcW w:w="4584" w:type="dxa"/>
          </w:tcPr>
          <w:p w14:paraId="7AB3C454">
            <w:pPr>
              <w:spacing w:after="0" w:line="240" w:lineRule="auto"/>
              <w:rPr>
                <w:color w:val="auto"/>
              </w:rPr>
            </w:pPr>
            <w:r>
              <w:rPr>
                <w:color w:val="auto"/>
                <w:sz w:val="18"/>
              </w:rPr>
              <w:t>“上一步”“取消”“下一步”“保存”；第1步不展示“上一步”，第3步不展示“下一步”并展示“保存”；保存过程中按钮置灰，防止重复提交</w:t>
            </w:r>
          </w:p>
        </w:tc>
      </w:tr>
    </w:tbl>
    <w:p w14:paraId="071889BF">
      <w:r>
        <w:t>（2）风险清单批量导入文件：</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5"/>
        <w:gridCol w:w="1419"/>
        <w:gridCol w:w="1179"/>
        <w:gridCol w:w="4599"/>
      </w:tblGrid>
      <w:tr w14:paraId="18631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5" w:type="dxa"/>
          </w:tcPr>
          <w:p w14:paraId="55856843">
            <w:pPr>
              <w:spacing w:after="0" w:line="240" w:lineRule="auto"/>
            </w:pPr>
            <w:r>
              <w:rPr>
                <w:b/>
                <w:sz w:val="18"/>
              </w:rPr>
              <w:t>输入项</w:t>
            </w:r>
          </w:p>
        </w:tc>
        <w:tc>
          <w:tcPr>
            <w:tcW w:w="1419" w:type="dxa"/>
          </w:tcPr>
          <w:p w14:paraId="233A170B">
            <w:pPr>
              <w:spacing w:after="0" w:line="240" w:lineRule="auto"/>
            </w:pPr>
            <w:r>
              <w:rPr>
                <w:b/>
                <w:sz w:val="18"/>
              </w:rPr>
              <w:t>文件类型</w:t>
            </w:r>
          </w:p>
        </w:tc>
        <w:tc>
          <w:tcPr>
            <w:tcW w:w="1179" w:type="dxa"/>
          </w:tcPr>
          <w:p w14:paraId="55660C63">
            <w:pPr>
              <w:spacing w:after="0" w:line="240" w:lineRule="auto"/>
            </w:pPr>
            <w:r>
              <w:rPr>
                <w:b/>
                <w:sz w:val="18"/>
              </w:rPr>
              <w:t>是否必填</w:t>
            </w:r>
          </w:p>
        </w:tc>
        <w:tc>
          <w:tcPr>
            <w:tcW w:w="4599" w:type="dxa"/>
          </w:tcPr>
          <w:p w14:paraId="4BC3B770">
            <w:pPr>
              <w:spacing w:after="0" w:line="240" w:lineRule="auto"/>
            </w:pPr>
            <w:r>
              <w:rPr>
                <w:b/>
                <w:sz w:val="18"/>
              </w:rPr>
              <w:t>规格与要求</w:t>
            </w:r>
          </w:p>
        </w:tc>
      </w:tr>
      <w:tr w14:paraId="3CEFE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5" w:type="dxa"/>
          </w:tcPr>
          <w:p w14:paraId="3839EF4E">
            <w:pPr>
              <w:spacing w:after="0" w:line="240" w:lineRule="auto"/>
            </w:pPr>
            <w:r>
              <w:rPr>
                <w:sz w:val="18"/>
              </w:rPr>
              <w:t>风险清单导入文件</w:t>
            </w:r>
          </w:p>
        </w:tc>
        <w:tc>
          <w:tcPr>
            <w:tcW w:w="1419" w:type="dxa"/>
          </w:tcPr>
          <w:p w14:paraId="3E6CD262">
            <w:pPr>
              <w:spacing w:after="0" w:line="240" w:lineRule="auto"/>
            </w:pPr>
            <w:r>
              <w:rPr>
                <w:sz w:val="18"/>
              </w:rPr>
              <w:t>.xlsx</w:t>
            </w:r>
            <w:r>
              <w:rPr>
                <w:rFonts w:hint="eastAsia" w:ascii="宋体" w:hAnsi="宋体" w:eastAsia="宋体" w:cs="宋体"/>
                <w:sz w:val="20"/>
                <w:szCs w:val="20"/>
              </w:rPr>
              <w:t>、</w:t>
            </w:r>
            <w:r>
              <w:rPr>
                <w:sz w:val="18"/>
              </w:rPr>
              <w:t>.xls</w:t>
            </w:r>
            <w:r>
              <w:rPr>
                <w:rFonts w:hint="eastAsia" w:ascii="宋体" w:hAnsi="宋体" w:eastAsia="宋体" w:cs="宋体"/>
                <w:sz w:val="20"/>
                <w:szCs w:val="20"/>
              </w:rPr>
              <w:t>、</w:t>
            </w:r>
            <w:r>
              <w:rPr>
                <w:sz w:val="18"/>
              </w:rPr>
              <w:t>.csv</w:t>
            </w:r>
          </w:p>
        </w:tc>
        <w:tc>
          <w:tcPr>
            <w:tcW w:w="1179" w:type="dxa"/>
          </w:tcPr>
          <w:p w14:paraId="7457B886">
            <w:pPr>
              <w:spacing w:after="0" w:line="240" w:lineRule="auto"/>
            </w:pPr>
            <w:r>
              <w:rPr>
                <w:sz w:val="18"/>
              </w:rPr>
              <w:t>是</w:t>
            </w:r>
          </w:p>
        </w:tc>
        <w:tc>
          <w:tcPr>
            <w:tcW w:w="4599" w:type="dxa"/>
          </w:tcPr>
          <w:p w14:paraId="738609C4">
            <w:pPr>
              <w:spacing w:after="0" w:line="240" w:lineRule="auto"/>
            </w:pPr>
            <w:r>
              <w:rPr>
                <w:sz w:val="18"/>
              </w:rPr>
              <w:t>通过批量导入弹窗上传，支持拖拽上传或点击“选择文件”上传；单个文件不超过10MB；单次最多导入1000行；导入弹窗内提供“下载模板”入口</w:t>
            </w:r>
          </w:p>
        </w:tc>
      </w:tr>
      <w:tr w14:paraId="26A65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5" w:type="dxa"/>
          </w:tcPr>
          <w:p w14:paraId="444483E4">
            <w:pPr>
              <w:spacing w:after="0" w:line="240" w:lineRule="auto"/>
            </w:pPr>
            <w:r>
              <w:rPr>
                <w:sz w:val="18"/>
              </w:rPr>
              <w:t>导入模板字段</w:t>
            </w:r>
          </w:p>
        </w:tc>
        <w:tc>
          <w:tcPr>
            <w:tcW w:w="1419" w:type="dxa"/>
          </w:tcPr>
          <w:p w14:paraId="37DC7E73">
            <w:pPr>
              <w:spacing w:after="0" w:line="240" w:lineRule="auto"/>
            </w:pPr>
            <w:r>
              <w:rPr>
                <w:sz w:val="18"/>
              </w:rPr>
              <w:t>-</w:t>
            </w:r>
          </w:p>
        </w:tc>
        <w:tc>
          <w:tcPr>
            <w:tcW w:w="1179" w:type="dxa"/>
          </w:tcPr>
          <w:p w14:paraId="7FCE39BB">
            <w:pPr>
              <w:spacing w:after="0" w:line="240" w:lineRule="auto"/>
            </w:pPr>
            <w:r>
              <w:rPr>
                <w:sz w:val="18"/>
              </w:rPr>
              <w:t>是</w:t>
            </w:r>
          </w:p>
        </w:tc>
        <w:tc>
          <w:tcPr>
            <w:tcW w:w="4599" w:type="dxa"/>
          </w:tcPr>
          <w:p w14:paraId="5E3A22E8">
            <w:pPr>
              <w:spacing w:after="0" w:line="240" w:lineRule="auto"/>
            </w:pPr>
            <w:r>
              <w:rPr>
                <w:sz w:val="18"/>
              </w:rPr>
              <w:t>字段顺序固定为：序号、风险主项、分项、分项内容、风险识别、可能导致事故、主要防护措施、风险等级、工作依据</w:t>
            </w:r>
          </w:p>
        </w:tc>
      </w:tr>
    </w:tbl>
    <w:p w14:paraId="5272A03C">
      <w:pPr>
        <w:pStyle w:val="3"/>
      </w:pPr>
      <w:r>
        <w:t>【输出字段】</w:t>
      </w:r>
    </w:p>
    <w:p w14:paraId="64AA436A">
      <w:r>
        <w:t>（1）监管状态统计卡：</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4"/>
        <w:gridCol w:w="5758"/>
      </w:tblGrid>
      <w:tr w14:paraId="12330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4" w:type="dxa"/>
          </w:tcPr>
          <w:p w14:paraId="438235D8">
            <w:pPr>
              <w:spacing w:after="0" w:line="240" w:lineRule="auto"/>
            </w:pPr>
            <w:r>
              <w:rPr>
                <w:b/>
                <w:sz w:val="18"/>
              </w:rPr>
              <w:t>字段名称</w:t>
            </w:r>
          </w:p>
        </w:tc>
        <w:tc>
          <w:tcPr>
            <w:tcW w:w="5758" w:type="dxa"/>
          </w:tcPr>
          <w:p w14:paraId="7EDFC350">
            <w:pPr>
              <w:spacing w:after="0" w:line="240" w:lineRule="auto"/>
            </w:pPr>
            <w:r>
              <w:rPr>
                <w:b/>
                <w:sz w:val="18"/>
              </w:rPr>
              <w:t>说明</w:t>
            </w:r>
          </w:p>
        </w:tc>
      </w:tr>
      <w:tr w14:paraId="21357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4" w:type="dxa"/>
          </w:tcPr>
          <w:p w14:paraId="14E4B393">
            <w:pPr>
              <w:spacing w:after="0" w:line="240" w:lineRule="auto"/>
            </w:pPr>
            <w:r>
              <w:rPr>
                <w:sz w:val="18"/>
              </w:rPr>
              <w:t>风险条目总数</w:t>
            </w:r>
          </w:p>
        </w:tc>
        <w:tc>
          <w:tcPr>
            <w:tcW w:w="5758" w:type="dxa"/>
          </w:tcPr>
          <w:p w14:paraId="470B58E5">
            <w:pPr>
              <w:spacing w:after="0" w:line="240" w:lineRule="auto"/>
            </w:pPr>
            <w:r>
              <w:rPr>
                <w:sz w:val="18"/>
              </w:rPr>
              <w:t>展示</w:t>
            </w:r>
            <w:r>
              <w:rPr>
                <w:rFonts w:hint="eastAsia" w:ascii="Times New Roman" w:hAnsi="Times New Roman" w:eastAsia="宋体"/>
                <w:sz w:val="18"/>
              </w:rPr>
              <w:t>当前有效风险条目的数据记录总量（不含已删除）</w:t>
            </w:r>
          </w:p>
        </w:tc>
      </w:tr>
      <w:tr w14:paraId="77204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4" w:type="dxa"/>
          </w:tcPr>
          <w:p w14:paraId="0EDA0E9B">
            <w:pPr>
              <w:spacing w:after="0" w:line="240" w:lineRule="auto"/>
            </w:pPr>
            <w:r>
              <w:rPr>
                <w:sz w:val="18"/>
              </w:rPr>
              <w:t>启用</w:t>
            </w:r>
          </w:p>
        </w:tc>
        <w:tc>
          <w:tcPr>
            <w:tcW w:w="5758" w:type="dxa"/>
          </w:tcPr>
          <w:p w14:paraId="24366C84">
            <w:pPr>
              <w:spacing w:after="0" w:line="240" w:lineRule="auto"/>
            </w:pPr>
            <w:r>
              <w:rPr>
                <w:sz w:val="18"/>
              </w:rPr>
              <w:t>展示</w:t>
            </w:r>
            <w:r>
              <w:rPr>
                <w:rFonts w:hint="eastAsia" w:ascii="Times New Roman" w:hAnsi="Times New Roman" w:eastAsia="宋体"/>
                <w:sz w:val="18"/>
              </w:rPr>
              <w:t>监管状态为"启用"的条目数量</w:t>
            </w:r>
            <w:r>
              <w:rPr>
                <w:rFonts w:hint="eastAsia" w:ascii="Times New Roman" w:hAnsi="Times New Roman" w:eastAsia="宋体"/>
                <w:sz w:val="18"/>
                <w:lang w:eastAsia="zh-CN"/>
              </w:rPr>
              <w:t>、</w:t>
            </w:r>
            <w:r>
              <w:rPr>
                <w:rFonts w:hint="eastAsia" w:ascii="Times New Roman" w:hAnsi="Times New Roman" w:eastAsia="宋体"/>
                <w:sz w:val="18"/>
              </w:rPr>
              <w:t>占条目总数的百分比</w:t>
            </w:r>
            <w:r>
              <w:rPr>
                <w:sz w:val="18"/>
              </w:rPr>
              <w:t>及占比进度条</w:t>
            </w:r>
            <w:r>
              <w:rPr>
                <w:rFonts w:hint="eastAsia" w:ascii="Times New Roman" w:hAnsi="Times New Roman" w:eastAsia="宋体"/>
                <w:sz w:val="18"/>
              </w:rPr>
              <w:t>，百分比取整数</w:t>
            </w:r>
          </w:p>
        </w:tc>
      </w:tr>
      <w:tr w14:paraId="7C55F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4" w:type="dxa"/>
          </w:tcPr>
          <w:p w14:paraId="5729B142">
            <w:pPr>
              <w:spacing w:after="0" w:line="240" w:lineRule="auto"/>
            </w:pPr>
            <w:r>
              <w:rPr>
                <w:sz w:val="18"/>
              </w:rPr>
              <w:t>条件启用</w:t>
            </w:r>
          </w:p>
        </w:tc>
        <w:tc>
          <w:tcPr>
            <w:tcW w:w="5758" w:type="dxa"/>
            <w:vAlign w:val="center"/>
          </w:tcPr>
          <w:p w14:paraId="4E6D7D1C">
            <w:pPr>
              <w:spacing w:after="0" w:line="240" w:lineRule="auto"/>
              <w:rPr>
                <w:rFonts w:hint="eastAsia" w:ascii="Times New Roman" w:hAnsi="Times New Roman" w:eastAsia="宋体"/>
                <w:sz w:val="18"/>
              </w:rPr>
            </w:pPr>
            <w:r>
              <w:rPr>
                <w:rFonts w:hint="eastAsia" w:ascii="Times New Roman" w:hAnsi="Times New Roman" w:eastAsia="宋体"/>
                <w:sz w:val="18"/>
                <w:lang w:val="en-US" w:eastAsia="zh-CN"/>
              </w:rPr>
              <w:t>展示</w:t>
            </w:r>
            <w:r>
              <w:rPr>
                <w:rFonts w:hint="eastAsia" w:ascii="Times New Roman" w:hAnsi="Times New Roman" w:eastAsia="宋体"/>
                <w:sz w:val="18"/>
              </w:rPr>
              <w:t>监管状态为"按条件启用"的条目数量及占条目总数的百分比</w:t>
            </w:r>
            <w:r>
              <w:rPr>
                <w:sz w:val="18"/>
              </w:rPr>
              <w:t>及占比进度条</w:t>
            </w:r>
            <w:r>
              <w:rPr>
                <w:rFonts w:hint="eastAsia" w:ascii="Times New Roman" w:hAnsi="Times New Roman" w:eastAsia="宋体"/>
                <w:sz w:val="18"/>
              </w:rPr>
              <w:t>，百分比取整数</w:t>
            </w:r>
          </w:p>
        </w:tc>
      </w:tr>
      <w:tr w14:paraId="4B73F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4" w:type="dxa"/>
          </w:tcPr>
          <w:p w14:paraId="3769BE52">
            <w:pPr>
              <w:spacing w:after="0" w:line="240" w:lineRule="auto"/>
            </w:pPr>
            <w:r>
              <w:rPr>
                <w:sz w:val="18"/>
              </w:rPr>
              <w:t>禁用</w:t>
            </w:r>
          </w:p>
        </w:tc>
        <w:tc>
          <w:tcPr>
            <w:tcW w:w="5758" w:type="dxa"/>
            <w:vAlign w:val="center"/>
          </w:tcPr>
          <w:p w14:paraId="5161B9C5">
            <w:pPr>
              <w:spacing w:after="0" w:line="240" w:lineRule="auto"/>
              <w:rPr>
                <w:rFonts w:hint="eastAsia" w:ascii="Times New Roman" w:hAnsi="Times New Roman" w:eastAsia="宋体"/>
                <w:sz w:val="18"/>
              </w:rPr>
            </w:pPr>
            <w:r>
              <w:rPr>
                <w:rFonts w:hint="eastAsia" w:ascii="Times New Roman" w:hAnsi="Times New Roman" w:eastAsia="宋体"/>
                <w:sz w:val="18"/>
                <w:lang w:val="en-US" w:eastAsia="zh-CN"/>
              </w:rPr>
              <w:t>展示</w:t>
            </w:r>
            <w:r>
              <w:rPr>
                <w:rFonts w:hint="eastAsia" w:ascii="Times New Roman" w:hAnsi="Times New Roman" w:eastAsia="宋体"/>
                <w:sz w:val="18"/>
              </w:rPr>
              <w:t>监管状态为"禁用"的条目数量及占条目总数的百分比</w:t>
            </w:r>
            <w:r>
              <w:rPr>
                <w:sz w:val="18"/>
              </w:rPr>
              <w:t>及占比进度条</w:t>
            </w:r>
            <w:r>
              <w:rPr>
                <w:rFonts w:hint="eastAsia" w:ascii="Times New Roman" w:hAnsi="Times New Roman" w:eastAsia="宋体"/>
                <w:sz w:val="18"/>
              </w:rPr>
              <w:t>，百分比取整数</w:t>
            </w:r>
          </w:p>
        </w:tc>
      </w:tr>
    </w:tbl>
    <w:p w14:paraId="7B9B302A">
      <w:r>
        <w:t>（2）风险清单列表字段（按风险主项分组树形展示，组内按风险等级“红→橙→黄→蓝”排序）：</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4"/>
        <w:gridCol w:w="5758"/>
      </w:tblGrid>
      <w:tr w14:paraId="0DD2D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4" w:type="dxa"/>
          </w:tcPr>
          <w:p w14:paraId="266C772E">
            <w:pPr>
              <w:spacing w:after="0" w:line="240" w:lineRule="auto"/>
            </w:pPr>
            <w:r>
              <w:rPr>
                <w:b/>
                <w:sz w:val="18"/>
              </w:rPr>
              <w:t>字段名称</w:t>
            </w:r>
          </w:p>
        </w:tc>
        <w:tc>
          <w:tcPr>
            <w:tcW w:w="5758" w:type="dxa"/>
          </w:tcPr>
          <w:p w14:paraId="68BEAC4C">
            <w:pPr>
              <w:spacing w:after="0" w:line="240" w:lineRule="auto"/>
            </w:pPr>
            <w:r>
              <w:rPr>
                <w:b/>
                <w:sz w:val="18"/>
              </w:rPr>
              <w:t>说明</w:t>
            </w:r>
          </w:p>
        </w:tc>
      </w:tr>
      <w:tr w14:paraId="0779F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4" w:type="dxa"/>
          </w:tcPr>
          <w:p w14:paraId="04964A7F">
            <w:pPr>
              <w:spacing w:after="0" w:line="240" w:lineRule="auto"/>
            </w:pPr>
            <w:r>
              <w:rPr>
                <w:sz w:val="18"/>
              </w:rPr>
              <w:t>序号</w:t>
            </w:r>
          </w:p>
        </w:tc>
        <w:tc>
          <w:tcPr>
            <w:tcW w:w="5758" w:type="dxa"/>
          </w:tcPr>
          <w:p w14:paraId="40CDAE9E">
            <w:pPr>
              <w:spacing w:after="0" w:line="240" w:lineRule="auto"/>
            </w:pPr>
            <w:r>
              <w:rPr>
                <w:rFonts w:hint="eastAsia" w:ascii="Times New Roman" w:hAnsi="Times New Roman" w:eastAsia="宋体"/>
                <w:sz w:val="18"/>
              </w:rPr>
              <w:t>展示唯一的风险条目编号，居中对齐</w:t>
            </w:r>
          </w:p>
        </w:tc>
      </w:tr>
      <w:tr w14:paraId="01FDD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4" w:type="dxa"/>
          </w:tcPr>
          <w:p w14:paraId="0980FC88">
            <w:pPr>
              <w:spacing w:after="0" w:line="240" w:lineRule="auto"/>
            </w:pPr>
            <w:r>
              <w:rPr>
                <w:sz w:val="18"/>
              </w:rPr>
              <w:t>风险主项</w:t>
            </w:r>
          </w:p>
        </w:tc>
        <w:tc>
          <w:tcPr>
            <w:tcW w:w="5758" w:type="dxa"/>
            <w:vAlign w:val="center"/>
          </w:tcPr>
          <w:p w14:paraId="7E42D0B2">
            <w:pPr>
              <w:spacing w:after="0" w:line="240" w:lineRule="auto"/>
              <w:rPr>
                <w:rFonts w:hint="eastAsia" w:ascii="Times New Roman" w:hAnsi="Times New Roman" w:eastAsia="宋体"/>
                <w:sz w:val="18"/>
              </w:rPr>
            </w:pPr>
            <w:r>
              <w:rPr>
                <w:rFonts w:hint="eastAsia" w:ascii="Times New Roman" w:hAnsi="Times New Roman" w:eastAsia="宋体"/>
                <w:sz w:val="18"/>
              </w:rPr>
              <w:t>作为表格第一级分组行展现（如："</w:t>
            </w:r>
            <w:r>
              <w:rPr>
                <w:rFonts w:ascii="monospace" w:hAnsi="monospace" w:eastAsia="monospace" w:cs="monospace"/>
                <w:i w:val="0"/>
                <w:iCs w:val="0"/>
                <w:caps w:val="0"/>
                <w:color w:val="1F1F1F"/>
                <w:spacing w:val="0"/>
                <w:sz w:val="18"/>
                <w:szCs w:val="18"/>
                <w:shd w:val="clear" w:fill="FFFFFF"/>
              </w:rPr>
              <w:t>建筑结构信息</w:t>
            </w:r>
            <w:r>
              <w:rPr>
                <w:rFonts w:hint="eastAsia" w:ascii="Times New Roman" w:hAnsi="Times New Roman" w:eastAsia="宋体"/>
                <w:sz w:val="18"/>
              </w:rPr>
              <w:t>（</w:t>
            </w:r>
            <w:r>
              <w:rPr>
                <w:rFonts w:hint="eastAsia" w:ascii="Times New Roman" w:hAnsi="Times New Roman" w:eastAsia="宋体"/>
                <w:sz w:val="18"/>
                <w:lang w:val="en-US" w:eastAsia="zh-CN"/>
              </w:rPr>
              <w:t>20</w:t>
            </w:r>
            <w:r>
              <w:rPr>
                <w:rFonts w:hint="eastAsia" w:ascii="Times New Roman" w:hAnsi="Times New Roman" w:eastAsia="宋体"/>
                <w:sz w:val="18"/>
              </w:rPr>
              <w:t>条）"），并在展开的子行中显示文本</w:t>
            </w:r>
          </w:p>
        </w:tc>
      </w:tr>
      <w:tr w14:paraId="3F5B3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4" w:type="dxa"/>
          </w:tcPr>
          <w:p w14:paraId="23E2DC56">
            <w:pPr>
              <w:spacing w:after="0" w:line="240" w:lineRule="auto"/>
            </w:pPr>
            <w:r>
              <w:rPr>
                <w:sz w:val="18"/>
              </w:rPr>
              <w:t>分项</w:t>
            </w:r>
          </w:p>
        </w:tc>
        <w:tc>
          <w:tcPr>
            <w:tcW w:w="5758" w:type="dxa"/>
            <w:vAlign w:val="center"/>
          </w:tcPr>
          <w:p w14:paraId="5BAF365B">
            <w:pPr>
              <w:spacing w:after="0" w:line="240" w:lineRule="auto"/>
              <w:rPr>
                <w:rFonts w:hint="eastAsia" w:ascii="Times New Roman" w:hAnsi="Times New Roman" w:eastAsia="宋体"/>
                <w:sz w:val="18"/>
              </w:rPr>
            </w:pPr>
            <w:r>
              <w:rPr>
                <w:rFonts w:hint="eastAsia" w:ascii="Times New Roman" w:hAnsi="Times New Roman" w:eastAsia="宋体"/>
                <w:sz w:val="18"/>
              </w:rPr>
              <w:t>次级风险类别名称（如：</w:t>
            </w:r>
            <w:r>
              <w:rPr>
                <w:rFonts w:ascii="Segoe UI" w:hAnsi="Segoe UI" w:eastAsia="Segoe UI" w:cs="Segoe UI"/>
                <w:i w:val="0"/>
                <w:iCs w:val="0"/>
                <w:caps w:val="0"/>
                <w:color w:val="1F2937"/>
                <w:spacing w:val="0"/>
                <w:sz w:val="19"/>
                <w:szCs w:val="19"/>
              </w:rPr>
              <w:t>地基基础</w:t>
            </w:r>
            <w:r>
              <w:rPr>
                <w:rFonts w:hint="eastAsia" w:ascii="Times New Roman" w:hAnsi="Times New Roman" w:eastAsia="宋体"/>
                <w:sz w:val="18"/>
              </w:rPr>
              <w:t>、</w:t>
            </w:r>
            <w:r>
              <w:rPr>
                <w:rFonts w:hint="eastAsia" w:ascii="Times New Roman" w:hAnsi="Times New Roman" w:eastAsia="宋体"/>
                <w:sz w:val="18"/>
                <w:lang w:val="en-US" w:eastAsia="zh-CN"/>
              </w:rPr>
              <w:t>墙体</w:t>
            </w:r>
            <w:r>
              <w:rPr>
                <w:rFonts w:hint="eastAsia" w:ascii="Times New Roman" w:hAnsi="Times New Roman" w:eastAsia="宋体"/>
                <w:sz w:val="18"/>
              </w:rPr>
              <w:t>等）</w:t>
            </w:r>
          </w:p>
        </w:tc>
      </w:tr>
      <w:tr w14:paraId="31A67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4" w:type="dxa"/>
          </w:tcPr>
          <w:p w14:paraId="4EF01CB9">
            <w:pPr>
              <w:spacing w:after="0" w:line="240" w:lineRule="auto"/>
            </w:pPr>
            <w:r>
              <w:rPr>
                <w:sz w:val="18"/>
              </w:rPr>
              <w:t>分项内容</w:t>
            </w:r>
          </w:p>
        </w:tc>
        <w:tc>
          <w:tcPr>
            <w:tcW w:w="5758" w:type="dxa"/>
            <w:vAlign w:val="center"/>
          </w:tcPr>
          <w:p w14:paraId="14483291">
            <w:pPr>
              <w:spacing w:after="0" w:line="240" w:lineRule="auto"/>
              <w:rPr>
                <w:rFonts w:hint="eastAsia" w:ascii="Times New Roman" w:hAnsi="Times New Roman" w:eastAsia="宋体"/>
                <w:sz w:val="18"/>
              </w:rPr>
            </w:pPr>
            <w:r>
              <w:rPr>
                <w:rFonts w:hint="eastAsia" w:ascii="Times New Roman" w:hAnsi="Times New Roman" w:eastAsia="宋体"/>
                <w:sz w:val="18"/>
              </w:rPr>
              <w:t>风险部位或监管对象说明</w:t>
            </w:r>
          </w:p>
        </w:tc>
      </w:tr>
      <w:tr w14:paraId="469E0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4" w:type="dxa"/>
          </w:tcPr>
          <w:p w14:paraId="75C970EF">
            <w:pPr>
              <w:spacing w:after="0" w:line="240" w:lineRule="auto"/>
            </w:pPr>
            <w:r>
              <w:rPr>
                <w:sz w:val="18"/>
              </w:rPr>
              <w:t>风险识别</w:t>
            </w:r>
          </w:p>
        </w:tc>
        <w:tc>
          <w:tcPr>
            <w:tcW w:w="5758" w:type="dxa"/>
            <w:vAlign w:val="center"/>
          </w:tcPr>
          <w:p w14:paraId="5EE7B038">
            <w:pPr>
              <w:spacing w:after="0" w:line="240" w:lineRule="auto"/>
              <w:rPr>
                <w:rFonts w:hint="eastAsia" w:ascii="Times New Roman" w:hAnsi="Times New Roman" w:eastAsia="宋体"/>
                <w:sz w:val="18"/>
              </w:rPr>
            </w:pPr>
            <w:r>
              <w:rPr>
                <w:rFonts w:hint="eastAsia" w:ascii="Times New Roman" w:hAnsi="Times New Roman" w:eastAsia="宋体"/>
                <w:sz w:val="18"/>
              </w:rPr>
              <w:t>描述具体的风险隐患内容；列表过长自动截断，详情弹窗中完整展现</w:t>
            </w:r>
          </w:p>
        </w:tc>
      </w:tr>
      <w:tr w14:paraId="34C20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4" w:type="dxa"/>
          </w:tcPr>
          <w:p w14:paraId="415E42D8">
            <w:pPr>
              <w:spacing w:after="0" w:line="240" w:lineRule="auto"/>
            </w:pPr>
            <w:r>
              <w:rPr>
                <w:sz w:val="18"/>
              </w:rPr>
              <w:t>可能导致事故</w:t>
            </w:r>
          </w:p>
        </w:tc>
        <w:tc>
          <w:tcPr>
            <w:tcW w:w="5758" w:type="dxa"/>
          </w:tcPr>
          <w:p w14:paraId="4A726C6B">
            <w:pPr>
              <w:spacing w:after="0" w:line="240" w:lineRule="auto"/>
              <w:rPr>
                <w:rFonts w:hint="eastAsia" w:eastAsia="宋体"/>
                <w:lang w:eastAsia="zh-CN"/>
              </w:rPr>
            </w:pPr>
            <w:r>
              <w:rPr>
                <w:rFonts w:hint="eastAsia"/>
                <w:sz w:val="18"/>
                <w:lang w:val="en-US" w:eastAsia="zh-CN"/>
              </w:rPr>
              <w:t>描述</w:t>
            </w:r>
            <w:r>
              <w:rPr>
                <w:rFonts w:hint="eastAsia" w:ascii="Times New Roman" w:hAnsi="Times New Roman" w:eastAsia="宋体"/>
                <w:sz w:val="18"/>
              </w:rPr>
              <w:t>事故类型文本</w:t>
            </w:r>
          </w:p>
        </w:tc>
      </w:tr>
      <w:tr w14:paraId="78383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4" w:type="dxa"/>
          </w:tcPr>
          <w:p w14:paraId="5B3A6847">
            <w:pPr>
              <w:spacing w:after="0" w:line="240" w:lineRule="auto"/>
            </w:pPr>
            <w:r>
              <w:rPr>
                <w:sz w:val="18"/>
              </w:rPr>
              <w:t>风险等级</w:t>
            </w:r>
          </w:p>
        </w:tc>
        <w:tc>
          <w:tcPr>
            <w:tcW w:w="5758" w:type="dxa"/>
          </w:tcPr>
          <w:p w14:paraId="45AA467A">
            <w:pPr>
              <w:spacing w:after="0" w:line="240" w:lineRule="auto"/>
            </w:pPr>
            <w:r>
              <w:rPr>
                <w:sz w:val="18"/>
              </w:rPr>
              <w:t>标</w:t>
            </w:r>
            <w:r>
              <w:rPr>
                <w:rFonts w:hint="eastAsia" w:ascii="Times New Roman" w:hAnsi="Times New Roman" w:eastAsia="宋体"/>
                <w:sz w:val="18"/>
              </w:rPr>
              <w:t>签展示</w:t>
            </w:r>
            <w:r>
              <w:rPr>
                <w:rFonts w:hint="eastAsia" w:ascii="Times New Roman" w:hAnsi="Times New Roman" w:eastAsia="宋体"/>
                <w:sz w:val="18"/>
                <w:lang w:eastAsia="zh-CN"/>
              </w:rPr>
              <w:t>：</w:t>
            </w:r>
            <w:r>
              <w:rPr>
                <w:rFonts w:hint="eastAsia" w:ascii="Times New Roman" w:hAnsi="Times New Roman" w:eastAsia="宋体"/>
                <w:sz w:val="18"/>
              </w:rPr>
              <w:t>疑似危房（红）</w:t>
            </w:r>
            <w:r>
              <w:rPr>
                <w:rFonts w:hint="eastAsia" w:ascii="Times New Roman" w:hAnsi="Times New Roman" w:eastAsia="宋体"/>
                <w:sz w:val="18"/>
                <w:lang w:eastAsia="zh-CN"/>
              </w:rPr>
              <w:t>：</w:t>
            </w:r>
            <w:r>
              <w:rPr>
                <w:rFonts w:hint="eastAsia" w:ascii="Times New Roman" w:hAnsi="Times New Roman" w:eastAsia="宋体"/>
                <w:sz w:val="18"/>
              </w:rPr>
              <w:t>红底红字</w:t>
            </w:r>
            <w:r>
              <w:rPr>
                <w:rFonts w:hint="eastAsia" w:ascii="Times New Roman" w:hAnsi="Times New Roman" w:eastAsia="宋体"/>
                <w:sz w:val="18"/>
                <w:lang w:eastAsia="zh-CN"/>
              </w:rPr>
              <w:t>；</w:t>
            </w:r>
            <w:r>
              <w:rPr>
                <w:rFonts w:hint="eastAsia" w:ascii="Times New Roman" w:hAnsi="Times New Roman" w:eastAsia="宋体"/>
                <w:sz w:val="18"/>
              </w:rPr>
              <w:t>严重损坏房（橙）：橙底橙字</w:t>
            </w:r>
            <w:r>
              <w:rPr>
                <w:rFonts w:hint="eastAsia" w:ascii="Times New Roman" w:hAnsi="Times New Roman" w:eastAsia="宋体"/>
                <w:sz w:val="18"/>
                <w:lang w:eastAsia="zh-CN"/>
              </w:rPr>
              <w:t>；</w:t>
            </w:r>
            <w:r>
              <w:rPr>
                <w:rFonts w:hint="eastAsia" w:ascii="Times New Roman" w:hAnsi="Times New Roman" w:eastAsia="宋体"/>
                <w:sz w:val="18"/>
              </w:rPr>
              <w:t>一般损坏房（黄）：黄底黄字</w:t>
            </w:r>
            <w:r>
              <w:rPr>
                <w:rFonts w:hint="eastAsia" w:ascii="Times New Roman" w:hAnsi="Times New Roman" w:eastAsia="宋体"/>
                <w:sz w:val="18"/>
                <w:lang w:eastAsia="zh-CN"/>
              </w:rPr>
              <w:t>；</w:t>
            </w:r>
            <w:r>
              <w:rPr>
                <w:rFonts w:hint="eastAsia" w:ascii="Times New Roman" w:hAnsi="Times New Roman" w:eastAsia="宋体"/>
                <w:sz w:val="18"/>
              </w:rPr>
              <w:t>完好房(基本完好房)（蓝）：蓝底蓝字</w:t>
            </w:r>
          </w:p>
        </w:tc>
      </w:tr>
      <w:tr w14:paraId="23429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2764" w:type="dxa"/>
          </w:tcPr>
          <w:p w14:paraId="5F9E0483">
            <w:pPr>
              <w:spacing w:after="0" w:line="240" w:lineRule="auto"/>
            </w:pPr>
            <w:r>
              <w:rPr>
                <w:sz w:val="18"/>
              </w:rPr>
              <w:t>监管状态</w:t>
            </w:r>
          </w:p>
        </w:tc>
        <w:tc>
          <w:tcPr>
            <w:tcW w:w="5758" w:type="dxa"/>
          </w:tcPr>
          <w:p w14:paraId="41621A53">
            <w:pPr>
              <w:spacing w:after="0" w:line="240" w:lineRule="auto"/>
            </w:pPr>
            <w:r>
              <w:rPr>
                <w:rFonts w:hint="eastAsia" w:ascii="Times New Roman" w:hAnsi="Times New Roman" w:eastAsia="宋体"/>
                <w:sz w:val="18"/>
              </w:rPr>
              <w:t>启用：绿底"启用"；条件启用：橙底"条件启用"；禁用：灰底"禁用"</w:t>
            </w:r>
          </w:p>
        </w:tc>
      </w:tr>
      <w:tr w14:paraId="2DFD4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4" w:type="dxa"/>
          </w:tcPr>
          <w:p w14:paraId="295E4A52">
            <w:pPr>
              <w:spacing w:after="0" w:line="240" w:lineRule="auto"/>
            </w:pPr>
            <w:r>
              <w:rPr>
                <w:sz w:val="18"/>
              </w:rPr>
              <w:t>操作</w:t>
            </w:r>
          </w:p>
        </w:tc>
        <w:tc>
          <w:tcPr>
            <w:tcW w:w="5758" w:type="dxa"/>
          </w:tcPr>
          <w:p w14:paraId="17EF03A1">
            <w:pPr>
              <w:spacing w:after="0" w:line="240" w:lineRule="auto"/>
              <w:rPr>
                <w:rFonts w:hint="eastAsia" w:eastAsia="宋体"/>
                <w:lang w:eastAsia="zh-CN"/>
              </w:rPr>
            </w:pPr>
            <w:r>
              <w:rPr>
                <w:sz w:val="18"/>
              </w:rPr>
              <w:t>文字链接：查看（蓝色）、编辑（蓝色）、删除（红色</w:t>
            </w:r>
            <w:r>
              <w:rPr>
                <w:rFonts w:hint="eastAsia" w:ascii="Times New Roman" w:hAnsi="Times New Roman" w:eastAsia="宋体"/>
                <w:sz w:val="18"/>
              </w:rPr>
              <w:t>）</w:t>
            </w:r>
            <w:r>
              <w:rPr>
                <w:rFonts w:hint="eastAsia" w:ascii="Times New Roman" w:hAnsi="Times New Roman" w:eastAsia="宋体"/>
                <w:sz w:val="18"/>
                <w:lang w:eastAsia="zh-CN"/>
              </w:rPr>
              <w:t>；</w:t>
            </w:r>
            <w:r>
              <w:rPr>
                <w:rFonts w:hint="eastAsia" w:ascii="Times New Roman" w:hAnsi="Times New Roman" w:eastAsia="宋体"/>
                <w:sz w:val="18"/>
              </w:rPr>
              <w:t>无操作权限时不展示对应入口</w:t>
            </w:r>
          </w:p>
        </w:tc>
      </w:tr>
    </w:tbl>
    <w:p w14:paraId="5B896EF8">
      <w:r>
        <w:t>（</w:t>
      </w:r>
      <w:r>
        <w:rPr>
          <w:rFonts w:hint="eastAsia"/>
          <w:lang w:val="en-US" w:eastAsia="zh-CN"/>
        </w:rPr>
        <w:t>3</w:t>
      </w:r>
      <w:r>
        <w:t>）风险详情弹窗字段：</w:t>
      </w:r>
    </w:p>
    <w:tbl>
      <w:tblPr>
        <w:tblStyle w:val="6"/>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7"/>
        <w:gridCol w:w="5803"/>
      </w:tblGrid>
      <w:tr w14:paraId="3D08D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7" w:type="dxa"/>
          </w:tcPr>
          <w:p w14:paraId="3268D891">
            <w:pPr>
              <w:spacing w:after="0" w:line="240" w:lineRule="auto"/>
            </w:pPr>
            <w:r>
              <w:rPr>
                <w:b/>
                <w:sz w:val="18"/>
              </w:rPr>
              <w:t>字段名称</w:t>
            </w:r>
          </w:p>
        </w:tc>
        <w:tc>
          <w:tcPr>
            <w:tcW w:w="5803" w:type="dxa"/>
          </w:tcPr>
          <w:p w14:paraId="491A1684">
            <w:pPr>
              <w:spacing w:after="0" w:line="240" w:lineRule="auto"/>
            </w:pPr>
            <w:r>
              <w:rPr>
                <w:b/>
                <w:sz w:val="18"/>
              </w:rPr>
              <w:t>说明</w:t>
            </w:r>
          </w:p>
        </w:tc>
      </w:tr>
      <w:tr w14:paraId="63F17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7" w:type="dxa"/>
          </w:tcPr>
          <w:p w14:paraId="776E93E7">
            <w:pPr>
              <w:spacing w:after="0" w:line="240" w:lineRule="auto"/>
            </w:pPr>
            <w:r>
              <w:rPr>
                <w:sz w:val="18"/>
              </w:rPr>
              <w:t>序号</w:t>
            </w:r>
          </w:p>
        </w:tc>
        <w:tc>
          <w:tcPr>
            <w:tcW w:w="5803" w:type="dxa"/>
            <w:shd w:val="clear" w:color="auto" w:fill="auto"/>
            <w:vAlign w:val="top"/>
          </w:tcPr>
          <w:p w14:paraId="50EC6D27">
            <w:pPr>
              <w:spacing w:after="0" w:line="240" w:lineRule="auto"/>
              <w:rPr>
                <w:rFonts w:ascii="Times New Roman" w:hAnsi="Times New Roman" w:eastAsia="宋体" w:cstheme="minorBidi"/>
                <w:sz w:val="21"/>
                <w:szCs w:val="22"/>
                <w:lang w:val="en-US" w:eastAsia="en-US" w:bidi="ar-SA"/>
              </w:rPr>
            </w:pPr>
            <w:r>
              <w:rPr>
                <w:rFonts w:hint="eastAsia" w:ascii="Times New Roman" w:hAnsi="Times New Roman" w:eastAsia="宋体"/>
                <w:sz w:val="18"/>
              </w:rPr>
              <w:t>展示唯一的风险条目编号，居中对齐</w:t>
            </w:r>
          </w:p>
        </w:tc>
      </w:tr>
      <w:tr w14:paraId="1D0FF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7" w:type="dxa"/>
          </w:tcPr>
          <w:p w14:paraId="3087E20E">
            <w:pPr>
              <w:spacing w:after="0" w:line="240" w:lineRule="auto"/>
            </w:pPr>
            <w:r>
              <w:rPr>
                <w:sz w:val="18"/>
              </w:rPr>
              <w:t>风险主项</w:t>
            </w:r>
          </w:p>
        </w:tc>
        <w:tc>
          <w:tcPr>
            <w:tcW w:w="5803" w:type="dxa"/>
            <w:shd w:val="clear" w:color="auto" w:fill="auto"/>
            <w:vAlign w:val="center"/>
          </w:tcPr>
          <w:p w14:paraId="257240C0">
            <w:pPr>
              <w:spacing w:after="0" w:line="240" w:lineRule="auto"/>
              <w:rPr>
                <w:rFonts w:hint="eastAsia" w:ascii="Times New Roman" w:hAnsi="Times New Roman" w:eastAsia="宋体" w:cstheme="minorBidi"/>
                <w:sz w:val="18"/>
                <w:szCs w:val="22"/>
                <w:lang w:val="en-US" w:eastAsia="en-US" w:bidi="ar-SA"/>
              </w:rPr>
            </w:pPr>
            <w:r>
              <w:rPr>
                <w:rFonts w:hint="eastAsia" w:ascii="Times New Roman" w:hAnsi="Times New Roman" w:eastAsia="宋体"/>
                <w:sz w:val="18"/>
              </w:rPr>
              <w:t>作为表格第一级分组行展现（如："</w:t>
            </w:r>
            <w:r>
              <w:rPr>
                <w:rFonts w:ascii="monospace" w:hAnsi="monospace" w:eastAsia="monospace" w:cs="monospace"/>
                <w:i w:val="0"/>
                <w:iCs w:val="0"/>
                <w:caps w:val="0"/>
                <w:color w:val="1F1F1F"/>
                <w:spacing w:val="0"/>
                <w:sz w:val="18"/>
                <w:szCs w:val="18"/>
                <w:shd w:val="clear" w:fill="FFFFFF"/>
              </w:rPr>
              <w:t>建筑结构信息</w:t>
            </w:r>
            <w:r>
              <w:rPr>
                <w:rFonts w:hint="eastAsia" w:ascii="Times New Roman" w:hAnsi="Times New Roman" w:eastAsia="宋体"/>
                <w:sz w:val="18"/>
              </w:rPr>
              <w:t>（</w:t>
            </w:r>
            <w:r>
              <w:rPr>
                <w:rFonts w:hint="eastAsia" w:ascii="Times New Roman" w:hAnsi="Times New Roman" w:eastAsia="宋体"/>
                <w:sz w:val="18"/>
                <w:lang w:val="en-US" w:eastAsia="zh-CN"/>
              </w:rPr>
              <w:t>20</w:t>
            </w:r>
            <w:r>
              <w:rPr>
                <w:rFonts w:hint="eastAsia" w:ascii="Times New Roman" w:hAnsi="Times New Roman" w:eastAsia="宋体"/>
                <w:sz w:val="18"/>
              </w:rPr>
              <w:t>条）"），并在展开的子行中显示文本</w:t>
            </w:r>
          </w:p>
        </w:tc>
      </w:tr>
      <w:tr w14:paraId="67E94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7" w:type="dxa"/>
          </w:tcPr>
          <w:p w14:paraId="52AF81F3">
            <w:pPr>
              <w:spacing w:after="0" w:line="240" w:lineRule="auto"/>
            </w:pPr>
            <w:r>
              <w:rPr>
                <w:sz w:val="18"/>
              </w:rPr>
              <w:t>分项</w:t>
            </w:r>
          </w:p>
        </w:tc>
        <w:tc>
          <w:tcPr>
            <w:tcW w:w="5803" w:type="dxa"/>
            <w:shd w:val="clear" w:color="auto" w:fill="auto"/>
            <w:vAlign w:val="center"/>
          </w:tcPr>
          <w:p w14:paraId="70C33572">
            <w:pPr>
              <w:spacing w:after="0" w:line="240" w:lineRule="auto"/>
              <w:rPr>
                <w:rFonts w:hint="eastAsia" w:ascii="Times New Roman" w:hAnsi="Times New Roman" w:eastAsia="宋体" w:cstheme="minorBidi"/>
                <w:sz w:val="18"/>
                <w:szCs w:val="22"/>
                <w:lang w:val="en-US" w:eastAsia="en-US" w:bidi="ar-SA"/>
              </w:rPr>
            </w:pPr>
            <w:r>
              <w:rPr>
                <w:rFonts w:hint="eastAsia" w:ascii="Times New Roman" w:hAnsi="Times New Roman" w:eastAsia="宋体"/>
                <w:sz w:val="18"/>
              </w:rPr>
              <w:t>次级风险类别名称（如：</w:t>
            </w:r>
            <w:r>
              <w:rPr>
                <w:rFonts w:ascii="Segoe UI" w:hAnsi="Segoe UI" w:eastAsia="Segoe UI" w:cs="Segoe UI"/>
                <w:i w:val="0"/>
                <w:iCs w:val="0"/>
                <w:caps w:val="0"/>
                <w:color w:val="1F2937"/>
                <w:spacing w:val="0"/>
                <w:sz w:val="19"/>
                <w:szCs w:val="19"/>
              </w:rPr>
              <w:t>地基基础</w:t>
            </w:r>
            <w:r>
              <w:rPr>
                <w:rFonts w:hint="eastAsia" w:ascii="Times New Roman" w:hAnsi="Times New Roman" w:eastAsia="宋体"/>
                <w:sz w:val="18"/>
              </w:rPr>
              <w:t>、</w:t>
            </w:r>
            <w:r>
              <w:rPr>
                <w:rFonts w:hint="eastAsia" w:ascii="Times New Roman" w:hAnsi="Times New Roman" w:eastAsia="宋体"/>
                <w:sz w:val="18"/>
                <w:lang w:val="en-US" w:eastAsia="zh-CN"/>
              </w:rPr>
              <w:t>墙体</w:t>
            </w:r>
            <w:r>
              <w:rPr>
                <w:rFonts w:hint="eastAsia" w:ascii="Times New Roman" w:hAnsi="Times New Roman" w:eastAsia="宋体"/>
                <w:sz w:val="18"/>
              </w:rPr>
              <w:t>等）</w:t>
            </w:r>
          </w:p>
        </w:tc>
      </w:tr>
      <w:tr w14:paraId="14FDC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7" w:type="dxa"/>
          </w:tcPr>
          <w:p w14:paraId="58986FFB">
            <w:pPr>
              <w:spacing w:after="0" w:line="240" w:lineRule="auto"/>
            </w:pPr>
            <w:r>
              <w:rPr>
                <w:sz w:val="18"/>
              </w:rPr>
              <w:t>分项内容</w:t>
            </w:r>
          </w:p>
        </w:tc>
        <w:tc>
          <w:tcPr>
            <w:tcW w:w="5803" w:type="dxa"/>
            <w:shd w:val="clear" w:color="auto" w:fill="auto"/>
            <w:vAlign w:val="center"/>
          </w:tcPr>
          <w:p w14:paraId="346C4682">
            <w:pPr>
              <w:spacing w:after="0" w:line="240" w:lineRule="auto"/>
              <w:rPr>
                <w:rFonts w:hint="eastAsia" w:ascii="Times New Roman" w:hAnsi="Times New Roman" w:eastAsia="宋体" w:cstheme="minorBidi"/>
                <w:sz w:val="18"/>
                <w:szCs w:val="22"/>
                <w:lang w:val="en-US" w:eastAsia="en-US" w:bidi="ar-SA"/>
              </w:rPr>
            </w:pPr>
            <w:r>
              <w:rPr>
                <w:rFonts w:hint="eastAsia" w:ascii="Times New Roman" w:hAnsi="Times New Roman" w:eastAsia="宋体"/>
                <w:sz w:val="18"/>
              </w:rPr>
              <w:t>风险部位或监管对象说明</w:t>
            </w:r>
          </w:p>
        </w:tc>
      </w:tr>
      <w:tr w14:paraId="7C4E0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7" w:type="dxa"/>
          </w:tcPr>
          <w:p w14:paraId="70F5E1B1">
            <w:pPr>
              <w:spacing w:after="0" w:line="240" w:lineRule="auto"/>
            </w:pPr>
            <w:r>
              <w:rPr>
                <w:sz w:val="18"/>
              </w:rPr>
              <w:t>风险识别</w:t>
            </w:r>
          </w:p>
        </w:tc>
        <w:tc>
          <w:tcPr>
            <w:tcW w:w="5803" w:type="dxa"/>
            <w:shd w:val="clear" w:color="auto" w:fill="auto"/>
            <w:vAlign w:val="center"/>
          </w:tcPr>
          <w:p w14:paraId="74D1A529">
            <w:pPr>
              <w:spacing w:after="0" w:line="240" w:lineRule="auto"/>
              <w:rPr>
                <w:rFonts w:hint="eastAsia" w:ascii="Times New Roman" w:hAnsi="Times New Roman" w:eastAsia="宋体" w:cstheme="minorBidi"/>
                <w:sz w:val="18"/>
                <w:szCs w:val="22"/>
                <w:lang w:val="en-US" w:eastAsia="en-US" w:bidi="ar-SA"/>
              </w:rPr>
            </w:pPr>
            <w:r>
              <w:rPr>
                <w:rFonts w:hint="eastAsia" w:ascii="Times New Roman" w:hAnsi="Times New Roman" w:eastAsia="宋体"/>
                <w:sz w:val="18"/>
              </w:rPr>
              <w:t>描述具体的风险隐患内容；列表过长自动截断，详情弹窗中完整展现</w:t>
            </w:r>
          </w:p>
        </w:tc>
      </w:tr>
      <w:tr w14:paraId="227D6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7" w:type="dxa"/>
          </w:tcPr>
          <w:p w14:paraId="19DA60E6">
            <w:pPr>
              <w:spacing w:after="0" w:line="240" w:lineRule="auto"/>
            </w:pPr>
            <w:r>
              <w:rPr>
                <w:sz w:val="18"/>
              </w:rPr>
              <w:t>可能导致事故</w:t>
            </w:r>
          </w:p>
        </w:tc>
        <w:tc>
          <w:tcPr>
            <w:tcW w:w="5803" w:type="dxa"/>
            <w:shd w:val="clear" w:color="auto" w:fill="auto"/>
            <w:vAlign w:val="top"/>
          </w:tcPr>
          <w:p w14:paraId="609A15C2">
            <w:pPr>
              <w:spacing w:after="0" w:line="240" w:lineRule="auto"/>
              <w:rPr>
                <w:rFonts w:hint="eastAsia" w:ascii="Times New Roman" w:hAnsi="Times New Roman" w:eastAsia="宋体" w:cstheme="minorBidi"/>
                <w:sz w:val="21"/>
                <w:szCs w:val="22"/>
                <w:lang w:val="en-US" w:eastAsia="zh-CN" w:bidi="ar-SA"/>
              </w:rPr>
            </w:pPr>
            <w:r>
              <w:rPr>
                <w:rFonts w:hint="eastAsia"/>
                <w:sz w:val="18"/>
                <w:lang w:val="en-US" w:eastAsia="zh-CN"/>
              </w:rPr>
              <w:t>描述</w:t>
            </w:r>
            <w:r>
              <w:rPr>
                <w:rFonts w:hint="eastAsia" w:ascii="Times New Roman" w:hAnsi="Times New Roman" w:eastAsia="宋体"/>
                <w:sz w:val="18"/>
              </w:rPr>
              <w:t>事故类型文本</w:t>
            </w:r>
          </w:p>
        </w:tc>
      </w:tr>
      <w:tr w14:paraId="72C58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7" w:type="dxa"/>
          </w:tcPr>
          <w:p w14:paraId="0AA96E2C">
            <w:pPr>
              <w:spacing w:after="0" w:line="240" w:lineRule="auto"/>
            </w:pPr>
            <w:r>
              <w:rPr>
                <w:sz w:val="18"/>
              </w:rPr>
              <w:t>风险等级</w:t>
            </w:r>
          </w:p>
        </w:tc>
        <w:tc>
          <w:tcPr>
            <w:tcW w:w="5803" w:type="dxa"/>
            <w:shd w:val="clear" w:color="auto" w:fill="auto"/>
            <w:vAlign w:val="top"/>
          </w:tcPr>
          <w:p w14:paraId="4D1368F7">
            <w:pPr>
              <w:spacing w:after="0" w:line="240" w:lineRule="auto"/>
              <w:rPr>
                <w:rFonts w:ascii="Times New Roman" w:hAnsi="Times New Roman" w:eastAsia="宋体" w:cstheme="minorBidi"/>
                <w:sz w:val="21"/>
                <w:szCs w:val="22"/>
                <w:lang w:val="en-US" w:eastAsia="en-US" w:bidi="ar-SA"/>
              </w:rPr>
            </w:pPr>
            <w:r>
              <w:rPr>
                <w:sz w:val="18"/>
              </w:rPr>
              <w:t>标</w:t>
            </w:r>
            <w:r>
              <w:rPr>
                <w:rFonts w:hint="eastAsia" w:ascii="Times New Roman" w:hAnsi="Times New Roman" w:eastAsia="宋体"/>
                <w:sz w:val="18"/>
              </w:rPr>
              <w:t>签展示</w:t>
            </w:r>
            <w:r>
              <w:rPr>
                <w:rFonts w:hint="eastAsia" w:ascii="Times New Roman" w:hAnsi="Times New Roman" w:eastAsia="宋体"/>
                <w:sz w:val="18"/>
                <w:lang w:eastAsia="zh-CN"/>
              </w:rPr>
              <w:t>：</w:t>
            </w:r>
            <w:r>
              <w:rPr>
                <w:rFonts w:hint="eastAsia" w:ascii="Times New Roman" w:hAnsi="Times New Roman" w:eastAsia="宋体"/>
                <w:sz w:val="18"/>
              </w:rPr>
              <w:t>疑似危房（红）</w:t>
            </w:r>
            <w:r>
              <w:rPr>
                <w:rFonts w:hint="eastAsia" w:ascii="Times New Roman" w:hAnsi="Times New Roman" w:eastAsia="宋体"/>
                <w:sz w:val="18"/>
                <w:lang w:eastAsia="zh-CN"/>
              </w:rPr>
              <w:t>：</w:t>
            </w:r>
            <w:r>
              <w:rPr>
                <w:rFonts w:hint="eastAsia" w:ascii="Times New Roman" w:hAnsi="Times New Roman" w:eastAsia="宋体"/>
                <w:sz w:val="18"/>
              </w:rPr>
              <w:t>红底红字</w:t>
            </w:r>
            <w:r>
              <w:rPr>
                <w:rFonts w:hint="eastAsia" w:ascii="Times New Roman" w:hAnsi="Times New Roman" w:eastAsia="宋体"/>
                <w:sz w:val="18"/>
                <w:lang w:eastAsia="zh-CN"/>
              </w:rPr>
              <w:t>；</w:t>
            </w:r>
            <w:r>
              <w:rPr>
                <w:rFonts w:hint="eastAsia" w:ascii="Times New Roman" w:hAnsi="Times New Roman" w:eastAsia="宋体"/>
                <w:sz w:val="18"/>
              </w:rPr>
              <w:t>严重损坏房（橙）：橙底橙字</w:t>
            </w:r>
            <w:r>
              <w:rPr>
                <w:rFonts w:hint="eastAsia" w:ascii="Times New Roman" w:hAnsi="Times New Roman" w:eastAsia="宋体"/>
                <w:sz w:val="18"/>
                <w:lang w:eastAsia="zh-CN"/>
              </w:rPr>
              <w:t>；</w:t>
            </w:r>
            <w:r>
              <w:rPr>
                <w:rFonts w:hint="eastAsia" w:ascii="Times New Roman" w:hAnsi="Times New Roman" w:eastAsia="宋体"/>
                <w:sz w:val="18"/>
              </w:rPr>
              <w:t>一般损坏房（黄）：黄底黄字</w:t>
            </w:r>
            <w:r>
              <w:rPr>
                <w:rFonts w:hint="eastAsia" w:ascii="Times New Roman" w:hAnsi="Times New Roman" w:eastAsia="宋体"/>
                <w:sz w:val="18"/>
                <w:lang w:eastAsia="zh-CN"/>
              </w:rPr>
              <w:t>；</w:t>
            </w:r>
            <w:r>
              <w:rPr>
                <w:rFonts w:hint="eastAsia" w:ascii="Times New Roman" w:hAnsi="Times New Roman" w:eastAsia="宋体"/>
                <w:sz w:val="18"/>
              </w:rPr>
              <w:t>完好房(基本完好房)（蓝）：蓝底蓝字</w:t>
            </w:r>
          </w:p>
        </w:tc>
      </w:tr>
      <w:tr w14:paraId="78CD6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7" w:type="dxa"/>
          </w:tcPr>
          <w:p w14:paraId="7CD7C225">
            <w:pPr>
              <w:spacing w:after="0" w:line="240" w:lineRule="auto"/>
            </w:pPr>
            <w:r>
              <w:rPr>
                <w:sz w:val="18"/>
              </w:rPr>
              <w:t>主要防护措施</w:t>
            </w:r>
          </w:p>
        </w:tc>
        <w:tc>
          <w:tcPr>
            <w:tcW w:w="5803" w:type="dxa"/>
            <w:shd w:val="clear" w:color="auto" w:fill="auto"/>
            <w:vAlign w:val="center"/>
          </w:tcPr>
          <w:p w14:paraId="49E0678E">
            <w:pPr>
              <w:spacing w:after="0" w:line="240" w:lineRule="auto"/>
              <w:rPr>
                <w:rFonts w:hint="eastAsia" w:ascii="Times New Roman" w:hAnsi="Times New Roman" w:eastAsia="宋体"/>
                <w:sz w:val="18"/>
                <w:lang w:val="en-US" w:eastAsia="en-US"/>
              </w:rPr>
            </w:pPr>
            <w:r>
              <w:rPr>
                <w:rFonts w:hint="eastAsia" w:ascii="Times New Roman" w:hAnsi="Times New Roman" w:eastAsia="宋体"/>
                <w:sz w:val="18"/>
              </w:rPr>
              <w:t>工程措施/管理措施/传统工艺措施</w:t>
            </w:r>
            <w:r>
              <w:rPr>
                <w:rFonts w:hint="eastAsia" w:ascii="Times New Roman" w:hAnsi="Times New Roman" w:eastAsia="宋体"/>
                <w:sz w:val="18"/>
                <w:lang w:val="en-US" w:eastAsia="zh-CN"/>
              </w:rPr>
              <w:t>/</w:t>
            </w:r>
            <w:r>
              <w:rPr>
                <w:rFonts w:hint="eastAsia" w:ascii="Times New Roman" w:hAnsi="Times New Roman" w:eastAsia="宋体"/>
                <w:sz w:val="18"/>
              </w:rPr>
              <w:t>宣教措施</w:t>
            </w:r>
            <w:r>
              <w:rPr>
                <w:rFonts w:hint="eastAsia"/>
                <w:sz w:val="18"/>
                <w:lang w:val="en-US" w:eastAsia="zh-CN"/>
              </w:rPr>
              <w:t xml:space="preserve"> </w:t>
            </w:r>
            <w:r>
              <w:rPr>
                <w:rFonts w:hint="eastAsia" w:ascii="Times New Roman" w:hAnsi="Times New Roman" w:eastAsia="宋体"/>
                <w:sz w:val="18"/>
              </w:rPr>
              <w:t>列表文本</w:t>
            </w:r>
          </w:p>
        </w:tc>
      </w:tr>
      <w:tr w14:paraId="3F39D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7" w:type="dxa"/>
          </w:tcPr>
          <w:p w14:paraId="612663A2">
            <w:pPr>
              <w:spacing w:after="0" w:line="240" w:lineRule="auto"/>
            </w:pPr>
            <w:r>
              <w:rPr>
                <w:sz w:val="18"/>
              </w:rPr>
              <w:t>工作依据</w:t>
            </w:r>
          </w:p>
        </w:tc>
        <w:tc>
          <w:tcPr>
            <w:tcW w:w="5803" w:type="dxa"/>
            <w:shd w:val="clear" w:color="auto" w:fill="auto"/>
            <w:vAlign w:val="center"/>
          </w:tcPr>
          <w:p w14:paraId="794CC802">
            <w:pPr>
              <w:spacing w:after="0" w:line="240" w:lineRule="auto"/>
              <w:rPr>
                <w:rFonts w:hint="eastAsia" w:ascii="Times New Roman" w:hAnsi="Times New Roman" w:eastAsia="宋体"/>
                <w:sz w:val="18"/>
                <w:lang w:val="en-US" w:eastAsia="en-US"/>
              </w:rPr>
            </w:pPr>
            <w:r>
              <w:rPr>
                <w:rFonts w:hint="eastAsia" w:ascii="Times New Roman" w:hAnsi="Times New Roman" w:eastAsia="宋体"/>
                <w:sz w:val="18"/>
              </w:rPr>
              <w:t>标准规范及标准编号说明，如："JGJ 125-2016《危险房屋鉴定标准》"</w:t>
            </w:r>
          </w:p>
        </w:tc>
      </w:tr>
    </w:tbl>
    <w:p w14:paraId="0BCAA68A">
      <w:r>
        <w:t>（</w:t>
      </w:r>
      <w:r>
        <w:rPr>
          <w:rFonts w:hint="eastAsia"/>
          <w:lang w:val="en-US" w:eastAsia="zh-CN"/>
        </w:rPr>
        <w:t>4</w:t>
      </w:r>
      <w:r>
        <w:t>）监管状态看板字段（Tab“监管状态看板”）：</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8"/>
        <w:gridCol w:w="5744"/>
      </w:tblGrid>
      <w:tr w14:paraId="65E52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8" w:type="dxa"/>
          </w:tcPr>
          <w:p w14:paraId="233EC860">
            <w:pPr>
              <w:spacing w:after="0" w:line="240" w:lineRule="auto"/>
            </w:pPr>
            <w:r>
              <w:rPr>
                <w:b/>
                <w:sz w:val="18"/>
              </w:rPr>
              <w:t>字段名称</w:t>
            </w:r>
          </w:p>
        </w:tc>
        <w:tc>
          <w:tcPr>
            <w:tcW w:w="5744" w:type="dxa"/>
          </w:tcPr>
          <w:p w14:paraId="3FF54CB4">
            <w:pPr>
              <w:spacing w:after="0" w:line="240" w:lineRule="auto"/>
            </w:pPr>
            <w:r>
              <w:rPr>
                <w:b/>
                <w:sz w:val="18"/>
              </w:rPr>
              <w:t>说明</w:t>
            </w:r>
          </w:p>
        </w:tc>
      </w:tr>
      <w:tr w14:paraId="6E304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8" w:type="dxa"/>
          </w:tcPr>
          <w:p w14:paraId="5E3DE60F">
            <w:pPr>
              <w:spacing w:after="0" w:line="240" w:lineRule="auto"/>
            </w:pPr>
            <w:r>
              <w:rPr>
                <w:sz w:val="18"/>
              </w:rPr>
              <w:t>统计维度切换</w:t>
            </w:r>
          </w:p>
        </w:tc>
        <w:tc>
          <w:tcPr>
            <w:tcW w:w="5744" w:type="dxa"/>
          </w:tcPr>
          <w:p w14:paraId="29C33578">
            <w:pPr>
              <w:spacing w:after="0" w:line="240" w:lineRule="auto"/>
            </w:pPr>
            <w:r>
              <w:rPr>
                <w:sz w:val="18"/>
              </w:rPr>
              <w:t>按钮组：按</w:t>
            </w:r>
            <w:r>
              <w:rPr>
                <w:rFonts w:hint="eastAsia"/>
                <w:sz w:val="18"/>
                <w:lang w:val="en-US" w:eastAsia="zh-CN"/>
              </w:rPr>
              <w:t>街镇</w:t>
            </w:r>
            <w:r>
              <w:rPr>
                <w:sz w:val="18"/>
              </w:rPr>
              <w:t>、按房屋类型；默认选中“按</w:t>
            </w:r>
            <w:r>
              <w:rPr>
                <w:rFonts w:hint="eastAsia"/>
                <w:sz w:val="18"/>
                <w:lang w:val="en-US" w:eastAsia="zh-CN"/>
              </w:rPr>
              <w:t>街镇</w:t>
            </w:r>
            <w:r>
              <w:rPr>
                <w:sz w:val="18"/>
              </w:rPr>
              <w:t>”</w:t>
            </w:r>
          </w:p>
        </w:tc>
      </w:tr>
      <w:tr w14:paraId="18694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8" w:type="dxa"/>
          </w:tcPr>
          <w:p w14:paraId="618A86E9">
            <w:pPr>
              <w:spacing w:after="0" w:line="240" w:lineRule="auto"/>
            </w:pPr>
            <w:r>
              <w:rPr>
                <w:sz w:val="18"/>
              </w:rPr>
              <w:t>分组统计卡</w:t>
            </w:r>
          </w:p>
        </w:tc>
        <w:tc>
          <w:tcPr>
            <w:tcW w:w="5744" w:type="dxa"/>
          </w:tcPr>
          <w:p w14:paraId="78A8982A">
            <w:pPr>
              <w:spacing w:after="0" w:line="240" w:lineRule="auto"/>
            </w:pPr>
            <w:r>
              <w:rPr>
                <w:sz w:val="18"/>
              </w:rPr>
              <w:t>按镇/街道（青村镇、奉城镇、四团镇、柘林镇、海湾镇等）或房屋类型（纯自住类、经营类、闲置类</w:t>
            </w:r>
            <w:r>
              <w:rPr>
                <w:rFonts w:hint="eastAsia"/>
                <w:sz w:val="18"/>
                <w:lang w:val="en-US" w:eastAsia="zh-CN"/>
              </w:rPr>
              <w:t>等</w:t>
            </w:r>
            <w:r>
              <w:rPr>
                <w:sz w:val="18"/>
              </w:rPr>
              <w:t>）分组，展示各组启用、条件启用、禁用数量；支持点击乡镇卡片下钻至行政村层级，支持返回上级</w:t>
            </w:r>
          </w:p>
        </w:tc>
      </w:tr>
      <w:tr w14:paraId="65DA2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8" w:type="dxa"/>
          </w:tcPr>
          <w:p w14:paraId="7CD3223B">
            <w:pPr>
              <w:spacing w:after="0" w:line="240" w:lineRule="auto"/>
              <w:rPr>
                <w:rFonts w:hint="default" w:eastAsia="宋体"/>
                <w:color w:val="auto"/>
                <w:lang w:val="en-US" w:eastAsia="zh-CN"/>
              </w:rPr>
            </w:pPr>
            <w:r>
              <w:rPr>
                <w:color w:val="auto"/>
                <w:sz w:val="18"/>
              </w:rPr>
              <w:t>高亮</w:t>
            </w:r>
            <w:r>
              <w:rPr>
                <w:rFonts w:hint="eastAsia"/>
                <w:color w:val="auto"/>
                <w:sz w:val="18"/>
                <w:lang w:val="en-US" w:eastAsia="zh-CN"/>
              </w:rPr>
              <w:t>显示重点关注</w:t>
            </w:r>
          </w:p>
        </w:tc>
        <w:tc>
          <w:tcPr>
            <w:tcW w:w="5744" w:type="dxa"/>
          </w:tcPr>
          <w:p w14:paraId="0BE153B6">
            <w:pPr>
              <w:spacing w:after="0" w:line="240" w:lineRule="auto"/>
              <w:rPr>
                <w:color w:val="auto"/>
              </w:rPr>
            </w:pPr>
            <w:r>
              <w:rPr>
                <w:color w:val="auto"/>
                <w:sz w:val="18"/>
              </w:rPr>
              <w:t>卡片右上角提供星标按钮，人工点击设置/取消重点关注；被关注卡片高亮并展示“重点关注”标识；</w:t>
            </w:r>
          </w:p>
        </w:tc>
      </w:tr>
      <w:tr w14:paraId="2CF18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8" w:type="dxa"/>
          </w:tcPr>
          <w:p w14:paraId="7C345224">
            <w:pPr>
              <w:spacing w:after="0" w:line="240" w:lineRule="auto"/>
            </w:pPr>
            <w:r>
              <w:rPr>
                <w:sz w:val="18"/>
              </w:rPr>
              <w:t>状态变更记录</w:t>
            </w:r>
          </w:p>
        </w:tc>
        <w:tc>
          <w:tcPr>
            <w:tcW w:w="5744" w:type="dxa"/>
          </w:tcPr>
          <w:p w14:paraId="68D95269">
            <w:pPr>
              <w:spacing w:after="0" w:line="240" w:lineRule="auto"/>
              <w:rPr>
                <w:rFonts w:hint="eastAsia" w:eastAsia="宋体"/>
                <w:lang w:eastAsia="zh-CN"/>
              </w:rPr>
            </w:pPr>
            <w:r>
              <w:rPr>
                <w:sz w:val="18"/>
              </w:rPr>
              <w:t>表格展示：变更内容、所属类型、操作人、变更后状态、变更</w:t>
            </w:r>
            <w:r>
              <w:rPr>
                <w:rFonts w:ascii="Times New Roman" w:hAnsi="Times New Roman" w:eastAsia="宋体"/>
                <w:sz w:val="18"/>
              </w:rPr>
              <w:t>时间</w:t>
            </w:r>
            <w:r>
              <w:rPr>
                <w:rFonts w:hint="eastAsia" w:ascii="Times New Roman" w:hAnsi="Times New Roman" w:eastAsia="宋体"/>
                <w:sz w:val="18"/>
              </w:rPr>
              <w:t>（格式：YYYY-MM-DD HH:mm）</w:t>
            </w:r>
            <w:r>
              <w:rPr>
                <w:rFonts w:ascii="Times New Roman" w:hAnsi="Times New Roman" w:eastAsia="宋体"/>
                <w:sz w:val="18"/>
              </w:rPr>
              <w:t>；</w:t>
            </w:r>
            <w:r>
              <w:rPr>
                <w:sz w:val="18"/>
              </w:rPr>
              <w:t>右上角提供“查看全部”入口</w:t>
            </w:r>
            <w:r>
              <w:rPr>
                <w:rFonts w:hint="eastAsia"/>
                <w:sz w:val="18"/>
                <w:lang w:eastAsia="zh-CN"/>
              </w:rPr>
              <w:t>；</w:t>
            </w:r>
            <w:r>
              <w:rPr>
                <w:rFonts w:hint="eastAsia"/>
                <w:sz w:val="18"/>
              </w:rPr>
              <w:t>按变更时间倒序排列</w:t>
            </w:r>
          </w:p>
        </w:tc>
      </w:tr>
    </w:tbl>
    <w:p w14:paraId="0743A1E4">
      <w:pPr>
        <w:pStyle w:val="3"/>
      </w:pPr>
      <w:r>
        <w:t>【查询条件】</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6"/>
        <w:gridCol w:w="1546"/>
        <w:gridCol w:w="925"/>
        <w:gridCol w:w="4485"/>
      </w:tblGrid>
      <w:tr w14:paraId="110D6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6" w:type="dxa"/>
          </w:tcPr>
          <w:p w14:paraId="6AA105DE">
            <w:pPr>
              <w:spacing w:after="0" w:line="240" w:lineRule="auto"/>
            </w:pPr>
            <w:r>
              <w:rPr>
                <w:b/>
                <w:sz w:val="18"/>
              </w:rPr>
              <w:t>筛选控件</w:t>
            </w:r>
          </w:p>
        </w:tc>
        <w:tc>
          <w:tcPr>
            <w:tcW w:w="1546" w:type="dxa"/>
          </w:tcPr>
          <w:p w14:paraId="0F1CF687">
            <w:pPr>
              <w:spacing w:after="0" w:line="240" w:lineRule="auto"/>
            </w:pPr>
            <w:r>
              <w:rPr>
                <w:b/>
                <w:sz w:val="18"/>
              </w:rPr>
              <w:t>控件类型</w:t>
            </w:r>
          </w:p>
        </w:tc>
        <w:tc>
          <w:tcPr>
            <w:tcW w:w="925" w:type="dxa"/>
          </w:tcPr>
          <w:p w14:paraId="077EB359">
            <w:pPr>
              <w:spacing w:after="0" w:line="240" w:lineRule="auto"/>
            </w:pPr>
            <w:r>
              <w:rPr>
                <w:b/>
                <w:sz w:val="18"/>
              </w:rPr>
              <w:t>默认值</w:t>
            </w:r>
          </w:p>
        </w:tc>
        <w:tc>
          <w:tcPr>
            <w:tcW w:w="4485" w:type="dxa"/>
          </w:tcPr>
          <w:p w14:paraId="37B0C474">
            <w:pPr>
              <w:spacing w:after="0" w:line="240" w:lineRule="auto"/>
            </w:pPr>
            <w:r>
              <w:rPr>
                <w:b/>
                <w:sz w:val="18"/>
              </w:rPr>
              <w:t>匹配逻辑</w:t>
            </w:r>
          </w:p>
        </w:tc>
      </w:tr>
      <w:tr w14:paraId="7B179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6" w:type="dxa"/>
          </w:tcPr>
          <w:p w14:paraId="5C2BA31E">
            <w:pPr>
              <w:spacing w:after="0" w:line="240" w:lineRule="auto"/>
            </w:pPr>
            <w:r>
              <w:rPr>
                <w:sz w:val="18"/>
              </w:rPr>
              <w:t>风险主项</w:t>
            </w:r>
          </w:p>
        </w:tc>
        <w:tc>
          <w:tcPr>
            <w:tcW w:w="1546" w:type="dxa"/>
          </w:tcPr>
          <w:p w14:paraId="6BEC6BBA">
            <w:pPr>
              <w:spacing w:after="0" w:line="240" w:lineRule="auto"/>
            </w:pPr>
            <w:r>
              <w:rPr>
                <w:sz w:val="18"/>
              </w:rPr>
              <w:t>下拉选择框</w:t>
            </w:r>
          </w:p>
        </w:tc>
        <w:tc>
          <w:tcPr>
            <w:tcW w:w="925" w:type="dxa"/>
          </w:tcPr>
          <w:p w14:paraId="4E9F68B2">
            <w:pPr>
              <w:spacing w:after="0" w:line="240" w:lineRule="auto"/>
            </w:pPr>
            <w:r>
              <w:rPr>
                <w:sz w:val="18"/>
              </w:rPr>
              <w:t>全部</w:t>
            </w:r>
          </w:p>
        </w:tc>
        <w:tc>
          <w:tcPr>
            <w:tcW w:w="4485" w:type="dxa"/>
          </w:tcPr>
          <w:p w14:paraId="715B798A">
            <w:pPr>
              <w:spacing w:after="0" w:line="240" w:lineRule="auto"/>
            </w:pPr>
            <w:r>
              <w:rPr>
                <w:rFonts w:hint="eastAsia" w:ascii="Times New Roman" w:hAnsi="Times New Roman" w:eastAsia="宋体"/>
                <w:sz w:val="18"/>
              </w:rPr>
              <w:t>枚举："全部"及全部主项选项（含自定义主项）；精确匹配，选择后即时过滤</w:t>
            </w:r>
          </w:p>
        </w:tc>
      </w:tr>
      <w:tr w14:paraId="3E6CB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6" w:type="dxa"/>
          </w:tcPr>
          <w:p w14:paraId="12203A0A">
            <w:pPr>
              <w:spacing w:after="0" w:line="240" w:lineRule="auto"/>
            </w:pPr>
            <w:r>
              <w:rPr>
                <w:sz w:val="18"/>
              </w:rPr>
              <w:t>风险等级</w:t>
            </w:r>
          </w:p>
        </w:tc>
        <w:tc>
          <w:tcPr>
            <w:tcW w:w="1546" w:type="dxa"/>
          </w:tcPr>
          <w:p w14:paraId="7A17EC56">
            <w:pPr>
              <w:spacing w:after="0" w:line="240" w:lineRule="auto"/>
            </w:pPr>
            <w:r>
              <w:rPr>
                <w:sz w:val="18"/>
              </w:rPr>
              <w:t>下拉选择框</w:t>
            </w:r>
          </w:p>
        </w:tc>
        <w:tc>
          <w:tcPr>
            <w:tcW w:w="925" w:type="dxa"/>
          </w:tcPr>
          <w:p w14:paraId="015D5071">
            <w:pPr>
              <w:spacing w:after="0" w:line="240" w:lineRule="auto"/>
            </w:pPr>
            <w:r>
              <w:rPr>
                <w:sz w:val="18"/>
              </w:rPr>
              <w:t>全部</w:t>
            </w:r>
          </w:p>
        </w:tc>
        <w:tc>
          <w:tcPr>
            <w:tcW w:w="4485" w:type="dxa"/>
          </w:tcPr>
          <w:p w14:paraId="1DE60498">
            <w:pPr>
              <w:spacing w:after="0" w:line="240" w:lineRule="auto"/>
            </w:pPr>
            <w:r>
              <w:rPr>
                <w:sz w:val="18"/>
              </w:rPr>
              <w:t>枚举：全部、疑似危房（红）、严重损坏房（橙）、一般损坏房（黄）、完好房(基本完好房)（蓝）；精确匹配，选择后即时过滤</w:t>
            </w:r>
          </w:p>
        </w:tc>
      </w:tr>
      <w:tr w14:paraId="58B61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6" w:type="dxa"/>
          </w:tcPr>
          <w:p w14:paraId="4EE266F1">
            <w:pPr>
              <w:spacing w:after="0" w:line="240" w:lineRule="auto"/>
            </w:pPr>
            <w:r>
              <w:rPr>
                <w:sz w:val="18"/>
              </w:rPr>
              <w:t>关键词</w:t>
            </w:r>
          </w:p>
        </w:tc>
        <w:tc>
          <w:tcPr>
            <w:tcW w:w="1546" w:type="dxa"/>
          </w:tcPr>
          <w:p w14:paraId="7747B008">
            <w:pPr>
              <w:spacing w:after="0" w:line="240" w:lineRule="auto"/>
            </w:pPr>
            <w:r>
              <w:rPr>
                <w:sz w:val="18"/>
              </w:rPr>
              <w:t>单行文本框</w:t>
            </w:r>
          </w:p>
        </w:tc>
        <w:tc>
          <w:tcPr>
            <w:tcW w:w="925" w:type="dxa"/>
          </w:tcPr>
          <w:p w14:paraId="77378747">
            <w:pPr>
              <w:spacing w:after="0" w:line="240" w:lineRule="auto"/>
            </w:pPr>
            <w:r>
              <w:rPr>
                <w:sz w:val="18"/>
              </w:rPr>
              <w:t>空</w:t>
            </w:r>
          </w:p>
        </w:tc>
        <w:tc>
          <w:tcPr>
            <w:tcW w:w="4485" w:type="dxa"/>
          </w:tcPr>
          <w:p w14:paraId="2DCBCB9E">
            <w:pPr>
              <w:spacing w:after="0" w:line="240" w:lineRule="auto"/>
            </w:pPr>
            <w:r>
              <w:rPr>
                <w:sz w:val="18"/>
              </w:rPr>
              <w:t>占位提示“搜索风险描述...”；对分项、分项内容、风险识别</w:t>
            </w:r>
            <w:r>
              <w:rPr>
                <w:rFonts w:hint="eastAsia"/>
                <w:sz w:val="18"/>
                <w:lang w:eastAsia="zh-CN"/>
              </w:rPr>
              <w:t>、</w:t>
            </w:r>
            <w:r>
              <w:rPr>
                <w:sz w:val="18"/>
              </w:rPr>
              <w:t>可能导致事故执行不区分大小写的模糊匹配，输入过程中即时过滤</w:t>
            </w:r>
          </w:p>
        </w:tc>
      </w:tr>
    </w:tbl>
    <w:p w14:paraId="4F03591A">
      <w:r>
        <w:t>- 多个查询条件之间为“且”关系。</w:t>
      </w:r>
    </w:p>
    <w:p w14:paraId="3CB0D3C5">
      <w:r>
        <w:t>- 关键词查询前自动去除首尾空格。</w:t>
      </w:r>
    </w:p>
    <w:p w14:paraId="77FA07E2">
      <w:r>
        <w:t>- 列表分组内默认按风险等级“红→橙→黄→蓝”排序。</w:t>
      </w:r>
    </w:p>
    <w:p w14:paraId="325121DF">
      <w:r>
        <w:t>- 顶部监管状态统计卡</w:t>
      </w:r>
      <w:r>
        <w:rPr>
          <w:rFonts w:hint="eastAsia"/>
          <w:lang w:val="en-US" w:eastAsia="zh-CN"/>
        </w:rPr>
        <w:t xml:space="preserve"> </w:t>
      </w:r>
      <w:r>
        <w:t>随筛选结果同步刷新。</w:t>
      </w:r>
    </w:p>
    <w:p w14:paraId="01F1BDE2">
      <w:r>
        <w:t>- 树形分组支持“展开全部”“收起全部”，展开/收起状态不影响筛选条件。</w:t>
      </w:r>
    </w:p>
    <w:p w14:paraId="6B0C351B">
      <w:pPr>
        <w:pStyle w:val="3"/>
      </w:pPr>
      <w:r>
        <w:t>【业务规则】</w:t>
      </w:r>
    </w:p>
    <w:p w14:paraId="718536F0">
      <w:r>
        <w:t>1. 分组展示规则：风险清单列表按“风险主项→分项”两级分组树形展示；主项分组头展示主项名称及组内记录数，支持点击折叠/展开；同一分项内的条目按风险等级“红→橙→黄→蓝”排序；列表序号为全局连续编号。</w:t>
      </w:r>
    </w:p>
    <w:p w14:paraId="68F74BCA">
      <w:r>
        <w:t>2. 关联统计规则：顶部4张统计卡分别统计当前筛选结果内“启用／条件启用／禁用”条目数量及占比，总数卡片恒为100%；同一业务记录重复引用同一条风险条目时，关联引用条数仅计算一次。</w:t>
      </w:r>
    </w:p>
    <w:p w14:paraId="4ACEF79E">
      <w:r>
        <w:t>3. 编号生成规则：新增风险条目由系统生成唯一条目编号。条目编号使用数据库序列或全局唯一ID生成，不允许采用“当前最大序号加一”的方式，避免并发新增时产生重复编号。</w:t>
      </w:r>
    </w:p>
    <w:p w14:paraId="659E800B">
      <w:r>
        <w:t>4. 唯一性规则：同一“风险主项＋分项＋分项内容＋风险等级”组合下不允许存在完全重复的风险条目；系统唯一性以条目编号为准。</w:t>
      </w:r>
    </w:p>
    <w:p w14:paraId="5D1BDA0E">
      <w:r>
        <w:t>5. 监管状态默认映射规则：新增条目未手动选择监管状态时，按风险等级默认映射：疑似危房（红）→启用，严重损坏房（橙）→条件启用，一般损坏房（黄）→条件启用，完好房(基本完好房)（蓝）→禁用；手动选择后覆盖默认映射。</w:t>
      </w:r>
    </w:p>
    <w:p w14:paraId="1E4C0E8A">
      <w:r>
        <w:t>6. 启用条件规则：监管状态选择“条件启用”时，必须选择一种启用条件类型并至少勾选1个条件值；保存时将条件类型与条件值拼接为结构化描述（如“按季节启用：汛期（6-9月）、台风季”）存储；编辑时解析回填。</w:t>
      </w:r>
    </w:p>
    <w:p w14:paraId="4B6C03FE">
      <w:r>
        <w:t>7. 删除保护规则：删除操作须二次确认。未被任何业务引用的风险条目允许删除；已被引用的条目不允许删除，并提示当前关联引用条数。</w:t>
      </w:r>
    </w:p>
    <w:p w14:paraId="0BD2236A">
      <w:r>
        <w:t>8. 软删除规则：删除采用软删除方式。删除后条目不再出现在列表、查询结果和业务选择弹窗中，但需保留删除人、删除时间及删除前完整数据快照。</w:t>
      </w:r>
    </w:p>
    <w:p w14:paraId="5500A0E5">
      <w:r>
        <w:t>9. 历史引用保护规则：风险条目被编辑后，已下发的巡查任务、检查清单和隐患整改记录保留下发或提交时的内容快照，不因清单内容修改而自动变化；未下发业务可引用条目当前版本。</w:t>
      </w:r>
    </w:p>
    <w:p w14:paraId="6B709026">
      <w:r>
        <w:t>10. 导入规则：导入文件必须符合标准模板。系统逐行校验必填项、字段长度、风险等级枚举和重复数据。校验成功的数据执行导入，失败数据生成错误报告。</w:t>
      </w:r>
    </w:p>
    <w:p w14:paraId="193585CB">
      <w:r>
        <w:t>11. 重复导入处理规则：同一文件内“风险主项＋分项＋分项内容＋风险识别”完全重复时，仅第一条可导入；数据库中已存在相同组合时，默认跳过，不覆盖已有数据。</w:t>
      </w:r>
    </w:p>
    <w:p w14:paraId="70A1B319">
      <w:r>
        <w:t>12. 导出规则：导出当前筛选结果集为Excel文件。导出列包含序号、风险主项、分项、分项内容、风险识别、可能导致事故、主要防护措施、风险等级、工作依据。导出数据排序与列表展示排序一致。单次最多导出10000条。</w:t>
      </w:r>
    </w:p>
    <w:p w14:paraId="462F2041">
      <w:pPr>
        <w:rPr>
          <w:color w:val="auto"/>
        </w:rPr>
      </w:pPr>
      <w:r>
        <w:rPr>
          <w:color w:val="auto"/>
        </w:rPr>
        <w:t>13. 必填校验规则：基础信息步骤（第1步）的风险主项、风险等级、分项、分项内容、风险识别、可能导致事故均为必填项，标签以红色"*"标识；未填写或仅包含空格时不得保存并提示；已关联预防措施为必填项；选择"条件启用"时启用条件类型和条件值为必填。</w:t>
      </w:r>
    </w:p>
    <w:p w14:paraId="71F1B419">
      <w:r>
        <w:t>14. 并发编辑规则：同一风险条目被多人同时编辑时，后提交的用户应收到“数据已被其他用户修改”的提示，避免后提交内容静默覆盖先提交内容。</w:t>
      </w:r>
    </w:p>
    <w:p w14:paraId="64AA47C2">
      <w:r>
        <w:t>15. 数据刷新规则：新增、编辑、删除、导入成功后，列表、统计卡自动重新查询刷新。这里的“实时刷新”指操作成功后重新查询，不要求服务端主动推送。</w:t>
      </w:r>
    </w:p>
    <w:p w14:paraId="6FC0B395">
      <w:pPr>
        <w:rPr>
          <w:color w:val="auto"/>
        </w:rPr>
      </w:pPr>
      <w:r>
        <w:rPr>
          <w:color w:val="auto"/>
        </w:rPr>
        <w:t>16. 看板统计规则：监管状态看板支持“按街镇”“按房屋类型”两个维度统计各分组下启用、条件启用、禁用条目数量；按街镇维度支持从镇/街道下钻至行政村，下钻后可通过面包屑返回“全部街镇”；支持在分组卡片上点击星标手动设置或取消“重点关注”，被关注卡片高亮显示“重点关注”标识；</w:t>
      </w:r>
    </w:p>
    <w:p w14:paraId="05D607D9">
      <w:pPr>
        <w:pStyle w:val="3"/>
      </w:pPr>
      <w:r>
        <w:t>【交互逻辑】</w:t>
      </w:r>
    </w:p>
    <w:p w14:paraId="2E7812AB">
      <w:r>
        <w:t>1. 页签交互：页面包含“风险条目清单”“监管状态看板”两个页签；默认选中“风险条目清单”；切换至“监管状态看板”时加载看板数据并渲染统计卡与状态变更记录。</w:t>
      </w:r>
    </w:p>
    <w:p w14:paraId="51C699B9">
      <w:r>
        <w:t>2. 筛选交互：风险主项、风险等级下拉选择后即时过滤；关键词输入过程中即时过滤；三个条件组合生效。</w:t>
      </w:r>
    </w:p>
    <w:p w14:paraId="65B9B119">
      <w:r>
        <w:t>3. 树形分组交互：点击主项分组头折叠/展开该组，箭头图标随折叠状态切换；点击“展开全部”展开所有分组，点击“收起全部”折叠所有分组。</w:t>
      </w:r>
    </w:p>
    <w:p w14:paraId="63FE068D">
      <w:pPr>
        <w:rPr>
          <w:color w:val="auto"/>
        </w:rPr>
      </w:pPr>
      <w:r>
        <w:rPr>
          <w:color w:val="auto"/>
        </w:rPr>
        <w:t>4. 新增交互：点击"新增风险"打开新增分步向导弹窗，表单重置，风险主项默认"建筑结构信息"、分项选项随主项联动、风险等级默认"一般损坏房（黄）"、监管状态默认"启用"；通过"下一步／上一步"在3个步骤间切换，步骤标签同步高亮；弹窗底部不提供"取消"按钮，仅可通过右上角关闭按钮关闭；第3步保存按钮文案为"确认新增"。</w:t>
      </w:r>
    </w:p>
    <w:p w14:paraId="7A8E8E8F">
      <w:pPr>
        <w:rPr>
          <w:color w:val="auto"/>
        </w:rPr>
      </w:pPr>
      <w:r>
        <w:rPr>
          <w:color w:val="auto"/>
        </w:rPr>
        <w:t>5. 编辑交互：</w:t>
      </w:r>
      <w:r>
        <w:rPr>
          <w:rFonts w:hint="eastAsia"/>
          <w:color w:val="auto"/>
        </w:rPr>
        <w:t>点击“编辑”打开编辑弹窗并回填全部字段；保存后更新数据并提示成功。保存期间按钮置灰，防止重复提交。</w:t>
      </w:r>
    </w:p>
    <w:p w14:paraId="54A20D2C">
      <w:r>
        <w:t>6. 监管状态选择交互：第3步点击“启用／禁用／条件启用”选项卡片切换选中态；选中“条件启用”时展开启用条件配置区，展示条件类型标签和条件值多选标签；切换条件类型时保留各类型下已勾选的条件值。</w:t>
      </w:r>
    </w:p>
    <w:p w14:paraId="30EC2B5F">
      <w:r>
        <w:t>7. 查看交互：点击“查看”打开风险详情弹窗，只读展示全部字段；点击“关闭”或右上角关闭按钮关闭。</w:t>
      </w:r>
    </w:p>
    <w:p w14:paraId="2D59A9B9">
      <w:r>
        <w:t>8. 删除交互：点击“删除”弹出二次确认框，展示待删除条目序号；确认后先校验条目是否已被引用，未引用时执行软删除并提示“删除成功”，已引用时拦截删除并展示引用说明。</w:t>
      </w:r>
    </w:p>
    <w:p w14:paraId="3223CFA7">
      <w:r>
        <w:t>9. 导入交互：点击“批量导入”打开导入弹窗；支持拖拽文件上传或点击“选择文件”上传；支持“下载模板”；导入完成后展示成功、失败和跳过数量，并支持下载错误报告。</w:t>
      </w:r>
    </w:p>
    <w:p w14:paraId="7E483899">
      <w:r>
        <w:t>10. 导出交互：点击“导出”，按当前筛选条件生成</w:t>
      </w:r>
      <w:r>
        <w:rPr>
          <w:rFonts w:ascii="Times New Roman" w:hAnsi="Times New Roman" w:eastAsia="宋体" w:cs="Times New Roman"/>
          <w:sz w:val="24"/>
          <w:szCs w:val="24"/>
        </w:rPr>
        <w:t>Excel文件</w:t>
      </w:r>
      <w:r>
        <w:t>；导出完成后提示“导出成功”。</w:t>
      </w:r>
    </w:p>
    <w:p w14:paraId="74E38122">
      <w:pPr>
        <w:rPr>
          <w:color w:val="auto"/>
        </w:rPr>
      </w:pPr>
      <w:r>
        <w:rPr>
          <w:color w:val="auto"/>
        </w:rPr>
        <w:t>11. 看板交互：点击“按街镇／按房屋类型”切换统计维度；按街镇维度下点击乡镇卡片下钻至行政村层级，点击面包屑“全部街镇”返回乡镇层级；点击卡片右上角星标设置或取消该分组的重点关注，星标点击不触发下钻；点击“查看全部”跳转完整状态变更记录列表。</w:t>
      </w:r>
    </w:p>
    <w:p w14:paraId="295A5059">
      <w:r>
        <w:t>12. 主题联动：接收上层框架主题切换消息，同步切换明暗模式。</w:t>
      </w:r>
    </w:p>
    <w:p w14:paraId="21F7D006">
      <w:r>
        <w:t>13. 异常恢复：新增、编辑弹窗在接口请求失败后保留用户已填写内容，不自动清空表单。</w:t>
      </w:r>
    </w:p>
    <w:p w14:paraId="6889B767">
      <w:pPr>
        <w:pStyle w:val="3"/>
      </w:pPr>
      <w:r>
        <w:t>【异常提示】</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9"/>
        <w:gridCol w:w="4263"/>
      </w:tblGrid>
      <w:tr w14:paraId="154D4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2AEB815">
            <w:pPr>
              <w:spacing w:after="0" w:line="240" w:lineRule="auto"/>
            </w:pPr>
            <w:r>
              <w:rPr>
                <w:b/>
                <w:sz w:val="18"/>
              </w:rPr>
              <w:t>场景</w:t>
            </w:r>
          </w:p>
        </w:tc>
        <w:tc>
          <w:tcPr>
            <w:tcW w:w="4320" w:type="dxa"/>
          </w:tcPr>
          <w:p w14:paraId="5D004359">
            <w:pPr>
              <w:spacing w:after="0" w:line="240" w:lineRule="auto"/>
            </w:pPr>
            <w:r>
              <w:rPr>
                <w:b/>
                <w:sz w:val="18"/>
              </w:rPr>
              <w:t>提示文案</w:t>
            </w:r>
          </w:p>
        </w:tc>
      </w:tr>
      <w:tr w14:paraId="454DA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F06EA57">
            <w:pPr>
              <w:spacing w:after="0" w:line="240" w:lineRule="auto"/>
            </w:pPr>
            <w:r>
              <w:rPr>
                <w:sz w:val="18"/>
              </w:rPr>
              <w:t>列表无数据</w:t>
            </w:r>
          </w:p>
        </w:tc>
        <w:tc>
          <w:tcPr>
            <w:tcW w:w="4320" w:type="dxa"/>
          </w:tcPr>
          <w:p w14:paraId="0846614E">
            <w:pPr>
              <w:spacing w:after="0" w:line="240" w:lineRule="auto"/>
            </w:pPr>
            <w:r>
              <w:rPr>
                <w:sz w:val="18"/>
              </w:rPr>
              <w:t>暂无数据</w:t>
            </w:r>
          </w:p>
        </w:tc>
      </w:tr>
      <w:tr w14:paraId="77EE3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F759C71">
            <w:pPr>
              <w:spacing w:after="0" w:line="240" w:lineRule="auto"/>
            </w:pPr>
            <w:r>
              <w:rPr>
                <w:sz w:val="18"/>
              </w:rPr>
              <w:t>详情字段为空</w:t>
            </w:r>
          </w:p>
        </w:tc>
        <w:tc>
          <w:tcPr>
            <w:tcW w:w="4320" w:type="dxa"/>
          </w:tcPr>
          <w:p w14:paraId="70D5CAC0">
            <w:pPr>
              <w:spacing w:after="0" w:line="240" w:lineRule="auto"/>
            </w:pPr>
            <w:r>
              <w:rPr>
                <w:sz w:val="18"/>
              </w:rPr>
              <w:t>对应字段显示“--”或“暂无内容”</w:t>
            </w:r>
          </w:p>
        </w:tc>
      </w:tr>
      <w:tr w14:paraId="41671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9756468">
            <w:pPr>
              <w:spacing w:after="0" w:line="240" w:lineRule="auto"/>
            </w:pPr>
            <w:r>
              <w:rPr>
                <w:sz w:val="18"/>
              </w:rPr>
              <w:t>分项未填写</w:t>
            </w:r>
          </w:p>
        </w:tc>
        <w:tc>
          <w:tcPr>
            <w:tcW w:w="4320" w:type="dxa"/>
          </w:tcPr>
          <w:p w14:paraId="2D81F8DA">
            <w:pPr>
              <w:spacing w:after="0" w:line="240" w:lineRule="auto"/>
            </w:pPr>
            <w:r>
              <w:rPr>
                <w:sz w:val="18"/>
              </w:rPr>
              <w:t>请输入分项</w:t>
            </w:r>
          </w:p>
        </w:tc>
      </w:tr>
      <w:tr w14:paraId="0770F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C7DA45E">
            <w:pPr>
              <w:spacing w:after="0" w:line="240" w:lineRule="auto"/>
            </w:pPr>
            <w:r>
              <w:rPr>
                <w:sz w:val="18"/>
              </w:rPr>
              <w:t>分项内容未填写</w:t>
            </w:r>
          </w:p>
        </w:tc>
        <w:tc>
          <w:tcPr>
            <w:tcW w:w="4320" w:type="dxa"/>
          </w:tcPr>
          <w:p w14:paraId="4991DE5A">
            <w:pPr>
              <w:spacing w:after="0" w:line="240" w:lineRule="auto"/>
            </w:pPr>
            <w:r>
              <w:rPr>
                <w:sz w:val="18"/>
              </w:rPr>
              <w:t>请输入分项内容</w:t>
            </w:r>
          </w:p>
        </w:tc>
      </w:tr>
      <w:tr w14:paraId="2D167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E29E6D8">
            <w:pPr>
              <w:spacing w:after="0" w:line="240" w:lineRule="auto"/>
            </w:pPr>
            <w:r>
              <w:rPr>
                <w:sz w:val="18"/>
              </w:rPr>
              <w:t>风险识别未填写</w:t>
            </w:r>
          </w:p>
        </w:tc>
        <w:tc>
          <w:tcPr>
            <w:tcW w:w="4320" w:type="dxa"/>
          </w:tcPr>
          <w:p w14:paraId="6264FEBE">
            <w:pPr>
              <w:spacing w:after="0" w:line="240" w:lineRule="auto"/>
            </w:pPr>
            <w:r>
              <w:rPr>
                <w:sz w:val="18"/>
              </w:rPr>
              <w:t>请输入风险识别内容</w:t>
            </w:r>
          </w:p>
        </w:tc>
      </w:tr>
      <w:tr w14:paraId="6E9FD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A8C1C09">
            <w:pPr>
              <w:spacing w:after="0" w:line="240" w:lineRule="auto"/>
            </w:pPr>
            <w:r>
              <w:rPr>
                <w:sz w:val="18"/>
              </w:rPr>
              <w:t>已关联预防措施未填写</w:t>
            </w:r>
          </w:p>
        </w:tc>
        <w:tc>
          <w:tcPr>
            <w:tcW w:w="4320" w:type="dxa"/>
          </w:tcPr>
          <w:p w14:paraId="32C9CD1F">
            <w:pPr>
              <w:spacing w:after="0" w:line="240" w:lineRule="auto"/>
            </w:pPr>
            <w:r>
              <w:rPr>
                <w:sz w:val="18"/>
              </w:rPr>
              <w:t>请填写或选择预防措施</w:t>
            </w:r>
          </w:p>
        </w:tc>
      </w:tr>
      <w:tr w14:paraId="2769D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228008F">
            <w:pPr>
              <w:spacing w:after="0" w:line="240" w:lineRule="auto"/>
            </w:pPr>
            <w:r>
              <w:rPr>
                <w:sz w:val="18"/>
              </w:rPr>
              <w:t>启用条件类型未选择</w:t>
            </w:r>
          </w:p>
        </w:tc>
        <w:tc>
          <w:tcPr>
            <w:tcW w:w="4320" w:type="dxa"/>
          </w:tcPr>
          <w:p w14:paraId="22CB2517">
            <w:pPr>
              <w:spacing w:after="0" w:line="240" w:lineRule="auto"/>
            </w:pPr>
            <w:r>
              <w:rPr>
                <w:sz w:val="18"/>
              </w:rPr>
              <w:t>请选择启用条件类型</w:t>
            </w:r>
          </w:p>
        </w:tc>
      </w:tr>
      <w:tr w14:paraId="2AF8A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45AC7F8">
            <w:pPr>
              <w:spacing w:after="0" w:line="240" w:lineRule="auto"/>
            </w:pPr>
            <w:r>
              <w:rPr>
                <w:sz w:val="18"/>
              </w:rPr>
              <w:t>启用条件值未勾选</w:t>
            </w:r>
          </w:p>
        </w:tc>
        <w:tc>
          <w:tcPr>
            <w:tcW w:w="4320" w:type="dxa"/>
          </w:tcPr>
          <w:p w14:paraId="18F18B51">
            <w:pPr>
              <w:spacing w:after="0" w:line="240" w:lineRule="auto"/>
            </w:pPr>
            <w:r>
              <w:rPr>
                <w:sz w:val="18"/>
              </w:rPr>
              <w:t>请至少勾选1个启用条件值</w:t>
            </w:r>
          </w:p>
        </w:tc>
      </w:tr>
      <w:tr w14:paraId="2E734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908EB9E">
            <w:pPr>
              <w:spacing w:after="0" w:line="240" w:lineRule="auto"/>
            </w:pPr>
            <w:r>
              <w:rPr>
                <w:sz w:val="18"/>
              </w:rPr>
              <w:t>条目重复</w:t>
            </w:r>
          </w:p>
        </w:tc>
        <w:tc>
          <w:tcPr>
            <w:tcW w:w="4320" w:type="dxa"/>
          </w:tcPr>
          <w:p w14:paraId="3F4BF219">
            <w:pPr>
              <w:spacing w:after="0" w:line="240" w:lineRule="auto"/>
            </w:pPr>
            <w:r>
              <w:rPr>
                <w:sz w:val="18"/>
              </w:rPr>
              <w:t>已存在相同主项、分项、分项内容和风险等级的风险条目</w:t>
            </w:r>
          </w:p>
        </w:tc>
      </w:tr>
      <w:tr w14:paraId="6A647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E312121">
            <w:pPr>
              <w:spacing w:after="0" w:line="240" w:lineRule="auto"/>
            </w:pPr>
            <w:r>
              <w:rPr>
                <w:sz w:val="18"/>
              </w:rPr>
              <w:t>删除二次确认</w:t>
            </w:r>
          </w:p>
        </w:tc>
        <w:tc>
          <w:tcPr>
            <w:tcW w:w="4320" w:type="dxa"/>
          </w:tcPr>
          <w:p w14:paraId="03B3E474">
            <w:pPr>
              <w:spacing w:after="0" w:line="240" w:lineRule="auto"/>
            </w:pPr>
            <w:r>
              <w:rPr>
                <w:sz w:val="18"/>
              </w:rPr>
              <w:t>确定要删除该风险记录吗？此操作不可撤销</w:t>
            </w:r>
          </w:p>
        </w:tc>
      </w:tr>
      <w:tr w14:paraId="098BC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03912F5">
            <w:pPr>
              <w:spacing w:after="0" w:line="240" w:lineRule="auto"/>
            </w:pPr>
            <w:r>
              <w:rPr>
                <w:sz w:val="18"/>
              </w:rPr>
              <w:t>删除被引用条目</w:t>
            </w:r>
          </w:p>
        </w:tc>
        <w:tc>
          <w:tcPr>
            <w:tcW w:w="4320" w:type="dxa"/>
          </w:tcPr>
          <w:p w14:paraId="170781ED">
            <w:pPr>
              <w:spacing w:after="0" w:line="240" w:lineRule="auto"/>
            </w:pPr>
            <w:r>
              <w:rPr>
                <w:sz w:val="18"/>
              </w:rPr>
              <w:t>该风险条目已被N条业务数据引用，不允许删除</w:t>
            </w:r>
          </w:p>
        </w:tc>
      </w:tr>
      <w:tr w14:paraId="68D4D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BB47019">
            <w:pPr>
              <w:spacing w:after="0" w:line="240" w:lineRule="auto"/>
            </w:pPr>
            <w:r>
              <w:rPr>
                <w:sz w:val="18"/>
              </w:rPr>
              <w:t>新增成功</w:t>
            </w:r>
          </w:p>
        </w:tc>
        <w:tc>
          <w:tcPr>
            <w:tcW w:w="4320" w:type="dxa"/>
          </w:tcPr>
          <w:p w14:paraId="26272AD6">
            <w:pPr>
              <w:spacing w:after="0" w:line="240" w:lineRule="auto"/>
            </w:pPr>
            <w:r>
              <w:rPr>
                <w:sz w:val="18"/>
              </w:rPr>
              <w:t>新增成功</w:t>
            </w:r>
          </w:p>
        </w:tc>
      </w:tr>
      <w:tr w14:paraId="1092D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0C837EB">
            <w:pPr>
              <w:spacing w:after="0" w:line="240" w:lineRule="auto"/>
            </w:pPr>
            <w:r>
              <w:rPr>
                <w:sz w:val="18"/>
              </w:rPr>
              <w:t>编辑成功</w:t>
            </w:r>
          </w:p>
        </w:tc>
        <w:tc>
          <w:tcPr>
            <w:tcW w:w="4320" w:type="dxa"/>
          </w:tcPr>
          <w:p w14:paraId="5AF0AF08">
            <w:pPr>
              <w:spacing w:after="0" w:line="240" w:lineRule="auto"/>
            </w:pPr>
            <w:r>
              <w:rPr>
                <w:sz w:val="18"/>
              </w:rPr>
              <w:t>保存成功</w:t>
            </w:r>
          </w:p>
        </w:tc>
      </w:tr>
      <w:tr w14:paraId="77501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9A1DDEA">
            <w:pPr>
              <w:spacing w:after="0" w:line="240" w:lineRule="auto"/>
            </w:pPr>
            <w:r>
              <w:rPr>
                <w:sz w:val="18"/>
              </w:rPr>
              <w:t>删除成功</w:t>
            </w:r>
          </w:p>
        </w:tc>
        <w:tc>
          <w:tcPr>
            <w:tcW w:w="4320" w:type="dxa"/>
          </w:tcPr>
          <w:p w14:paraId="477F058B">
            <w:pPr>
              <w:spacing w:after="0" w:line="240" w:lineRule="auto"/>
            </w:pPr>
            <w:r>
              <w:rPr>
                <w:sz w:val="18"/>
              </w:rPr>
              <w:t>删除成功</w:t>
            </w:r>
          </w:p>
        </w:tc>
      </w:tr>
      <w:tr w14:paraId="751CC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8788EA3">
            <w:pPr>
              <w:spacing w:after="0" w:line="240" w:lineRule="auto"/>
            </w:pPr>
            <w:r>
              <w:rPr>
                <w:sz w:val="18"/>
              </w:rPr>
              <w:t>导出成功</w:t>
            </w:r>
          </w:p>
        </w:tc>
        <w:tc>
          <w:tcPr>
            <w:tcW w:w="4320" w:type="dxa"/>
          </w:tcPr>
          <w:p w14:paraId="14EF9C48">
            <w:pPr>
              <w:spacing w:after="0" w:line="240" w:lineRule="auto"/>
            </w:pPr>
            <w:r>
              <w:rPr>
                <w:sz w:val="18"/>
              </w:rPr>
              <w:t>导出成功</w:t>
            </w:r>
          </w:p>
        </w:tc>
      </w:tr>
      <w:tr w14:paraId="3970D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13D47A0">
            <w:pPr>
              <w:spacing w:after="0" w:line="240" w:lineRule="auto"/>
            </w:pPr>
            <w:r>
              <w:rPr>
                <w:sz w:val="18"/>
              </w:rPr>
              <w:t>导入模板错误</w:t>
            </w:r>
          </w:p>
        </w:tc>
        <w:tc>
          <w:tcPr>
            <w:tcW w:w="4320" w:type="dxa"/>
          </w:tcPr>
          <w:p w14:paraId="09C6C950">
            <w:pPr>
              <w:spacing w:after="0" w:line="240" w:lineRule="auto"/>
            </w:pPr>
            <w:r>
              <w:rPr>
                <w:sz w:val="18"/>
              </w:rPr>
              <w:t>导入文件格式不符，请下载标准模板后重新导入</w:t>
            </w:r>
          </w:p>
        </w:tc>
      </w:tr>
      <w:tr w14:paraId="09EAD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F5DD150">
            <w:pPr>
              <w:spacing w:after="0" w:line="240" w:lineRule="auto"/>
            </w:pPr>
            <w:r>
              <w:rPr>
                <w:sz w:val="18"/>
              </w:rPr>
              <w:t>导入文件过大</w:t>
            </w:r>
          </w:p>
        </w:tc>
        <w:tc>
          <w:tcPr>
            <w:tcW w:w="4320" w:type="dxa"/>
          </w:tcPr>
          <w:p w14:paraId="317105E4">
            <w:pPr>
              <w:spacing w:after="0" w:line="240" w:lineRule="auto"/>
            </w:pPr>
            <w:r>
              <w:rPr>
                <w:sz w:val="18"/>
              </w:rPr>
              <w:t>导入文件不能超过10MB</w:t>
            </w:r>
          </w:p>
        </w:tc>
      </w:tr>
      <w:tr w14:paraId="6B95A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F68781F">
            <w:pPr>
              <w:spacing w:after="0" w:line="240" w:lineRule="auto"/>
            </w:pPr>
            <w:r>
              <w:rPr>
                <w:sz w:val="18"/>
              </w:rPr>
              <w:t>导入行数超限</w:t>
            </w:r>
          </w:p>
        </w:tc>
        <w:tc>
          <w:tcPr>
            <w:tcW w:w="4320" w:type="dxa"/>
          </w:tcPr>
          <w:p w14:paraId="3277ED63">
            <w:pPr>
              <w:spacing w:after="0" w:line="240" w:lineRule="auto"/>
            </w:pPr>
            <w:r>
              <w:rPr>
                <w:sz w:val="18"/>
              </w:rPr>
              <w:t>单次最多导入1000行，请拆分文件后导入</w:t>
            </w:r>
          </w:p>
        </w:tc>
      </w:tr>
      <w:tr w14:paraId="3734A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D8EF5F4">
            <w:pPr>
              <w:spacing w:after="0" w:line="240" w:lineRule="auto"/>
            </w:pPr>
            <w:r>
              <w:rPr>
                <w:sz w:val="18"/>
              </w:rPr>
              <w:t>导入部分失败</w:t>
            </w:r>
          </w:p>
        </w:tc>
        <w:tc>
          <w:tcPr>
            <w:tcW w:w="4320" w:type="dxa"/>
          </w:tcPr>
          <w:p w14:paraId="03079FB8">
            <w:pPr>
              <w:spacing w:after="0" w:line="240" w:lineRule="auto"/>
            </w:pPr>
            <w:r>
              <w:rPr>
                <w:sz w:val="18"/>
              </w:rPr>
              <w:t>成功导入N条，失败M条，请下载错误报告查看原因</w:t>
            </w:r>
          </w:p>
        </w:tc>
      </w:tr>
      <w:tr w14:paraId="726D1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2074746">
            <w:pPr>
              <w:spacing w:after="0" w:line="240" w:lineRule="auto"/>
            </w:pPr>
            <w:r>
              <w:rPr>
                <w:sz w:val="18"/>
              </w:rPr>
              <w:t>导出数据过多</w:t>
            </w:r>
          </w:p>
        </w:tc>
        <w:tc>
          <w:tcPr>
            <w:tcW w:w="4320" w:type="dxa"/>
          </w:tcPr>
          <w:p w14:paraId="5E8E11A5">
            <w:pPr>
              <w:spacing w:after="0" w:line="240" w:lineRule="auto"/>
            </w:pPr>
            <w:r>
              <w:rPr>
                <w:sz w:val="18"/>
              </w:rPr>
              <w:t>当前导出数据超过10000条，请缩小筛选范围后导出</w:t>
            </w:r>
          </w:p>
        </w:tc>
      </w:tr>
      <w:tr w14:paraId="4C034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6ADD8E8">
            <w:pPr>
              <w:spacing w:after="0" w:line="240" w:lineRule="auto"/>
            </w:pPr>
            <w:r>
              <w:rPr>
                <w:sz w:val="18"/>
              </w:rPr>
              <w:t>保存冲突</w:t>
            </w:r>
          </w:p>
        </w:tc>
        <w:tc>
          <w:tcPr>
            <w:tcW w:w="4320" w:type="dxa"/>
          </w:tcPr>
          <w:p w14:paraId="3BD7E993">
            <w:pPr>
              <w:spacing w:after="0" w:line="240" w:lineRule="auto"/>
            </w:pPr>
            <w:r>
              <w:rPr>
                <w:sz w:val="18"/>
              </w:rPr>
              <w:t>该风险条目已被其他用户修改，请刷新后重试</w:t>
            </w:r>
          </w:p>
        </w:tc>
      </w:tr>
      <w:tr w14:paraId="5AF31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D13359F">
            <w:pPr>
              <w:spacing w:after="0" w:line="240" w:lineRule="auto"/>
            </w:pPr>
            <w:r>
              <w:rPr>
                <w:sz w:val="18"/>
              </w:rPr>
              <w:t>无操作权限</w:t>
            </w:r>
          </w:p>
        </w:tc>
        <w:tc>
          <w:tcPr>
            <w:tcW w:w="4320" w:type="dxa"/>
          </w:tcPr>
          <w:p w14:paraId="1EAD0515">
            <w:pPr>
              <w:spacing w:after="0" w:line="240" w:lineRule="auto"/>
            </w:pPr>
            <w:r>
              <w:rPr>
                <w:sz w:val="18"/>
              </w:rPr>
              <w:t>当前账号无此操作权限，请联系系统管理员</w:t>
            </w:r>
          </w:p>
        </w:tc>
      </w:tr>
      <w:tr w14:paraId="0AFAE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9" w:type="dxa"/>
          </w:tcPr>
          <w:p w14:paraId="0270A744">
            <w:pPr>
              <w:spacing w:after="0" w:line="240" w:lineRule="auto"/>
              <w:rPr>
                <w:sz w:val="18"/>
              </w:rPr>
            </w:pPr>
            <w:r>
              <w:rPr>
                <w:sz w:val="18"/>
              </w:rPr>
              <w:t>可能导致事故未选择</w:t>
            </w:r>
          </w:p>
        </w:tc>
        <w:tc>
          <w:tcPr>
            <w:tcW w:w="4263" w:type="dxa"/>
          </w:tcPr>
          <w:p w14:paraId="46AB48A2">
            <w:pPr>
              <w:spacing w:after="0" w:line="240" w:lineRule="auto"/>
              <w:rPr>
                <w:sz w:val="18"/>
              </w:rPr>
            </w:pPr>
            <w:r>
              <w:rPr>
                <w:sz w:val="18"/>
              </w:rPr>
              <w:t>请填写可能导致事故</w:t>
            </w:r>
          </w:p>
        </w:tc>
      </w:tr>
    </w:tbl>
    <w:p w14:paraId="667C41B7">
      <w:pPr>
        <w:pStyle w:val="3"/>
      </w:pPr>
      <w:r>
        <w:t>【状态流转】</w:t>
      </w:r>
    </w:p>
    <w:p w14:paraId="085535B4">
      <w:pPr>
        <w:bidi w:val="0"/>
        <w:rPr>
          <w:sz w:val="21"/>
          <w:szCs w:val="21"/>
        </w:rPr>
      </w:pPr>
      <w:r>
        <w:rPr>
          <w:rFonts w:ascii="宋体" w:hAnsi="宋体" w:eastAsia="宋体" w:cstheme="minorBidi"/>
          <w:sz w:val="21"/>
          <w:szCs w:val="21"/>
          <w:lang w:val="en-US" w:eastAsia="zh-CN" w:bidi="ar-SA"/>
        </w:rPr>
        <w:t>本功能包含两层状态：面向业务的"监管状态"（启用/按条件启用/禁用）与面向数据的"数据状态"（有效/已删除）。</w:t>
      </w:r>
    </w:p>
    <w:p w14:paraId="1A7BDD9E">
      <w:pPr>
        <w:bidi w:val="0"/>
        <w:rPr>
          <w:sz w:val="21"/>
          <w:szCs w:val="21"/>
        </w:rPr>
      </w:pPr>
      <w:r>
        <w:rPr>
          <w:rFonts w:ascii="宋体" w:hAnsi="宋体" w:eastAsia="宋体" w:cstheme="minorBidi"/>
          <w:sz w:val="21"/>
          <w:szCs w:val="21"/>
          <w:lang w:val="en-US" w:eastAsia="zh-CN" w:bidi="ar-SA"/>
        </w:rPr>
        <w:t>（1）监管状态流转：</w:t>
      </w:r>
    </w:p>
    <w:tbl>
      <w:tblPr>
        <w:tblStyle w:val="5"/>
        <w:tblW w:w="8306"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1000"/>
        <w:gridCol w:w="2675"/>
        <w:gridCol w:w="2228"/>
        <w:gridCol w:w="1511"/>
        <w:gridCol w:w="892"/>
      </w:tblGrid>
      <w:tr w14:paraId="11E4970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tblHeader/>
          <w:jc w:val="center"/>
        </w:trPr>
        <w:tc>
          <w:tcPr>
            <w:tcW w:w="1000" w:type="dxa"/>
            <w:tcBorders>
              <w:top w:val="single" w:color="auto" w:sz="8" w:space="0"/>
              <w:left w:val="single" w:color="auto" w:sz="8" w:space="0"/>
              <w:bottom w:val="single" w:color="auto" w:sz="8" w:space="0"/>
              <w:right w:val="single" w:color="auto" w:sz="8" w:space="0"/>
            </w:tcBorders>
            <w:tcMar>
              <w:top w:w="60" w:type="dxa"/>
              <w:left w:w="120" w:type="dxa"/>
              <w:bottom w:w="30" w:type="dxa"/>
              <w:right w:w="120" w:type="dxa"/>
            </w:tcMar>
            <w:vAlign w:val="center"/>
          </w:tcPr>
          <w:p w14:paraId="5033C466">
            <w:pPr>
              <w:spacing w:before="120" w:after="120" w:line="240" w:lineRule="auto"/>
              <w:ind w:left="0" w:right="0" w:firstLine="0" w:firstLineChars="0"/>
              <w:jc w:val="center"/>
              <w:rPr>
                <w:sz w:val="21"/>
                <w:szCs w:val="21"/>
              </w:rPr>
            </w:pPr>
            <w:r>
              <w:rPr>
                <w:rFonts w:ascii="黑体" w:hAnsi="黑体" w:eastAsia="黑体" w:cs="黑体"/>
                <w:b/>
                <w:sz w:val="21"/>
                <w:szCs w:val="21"/>
              </w:rPr>
              <w:t>状态名称</w:t>
            </w:r>
          </w:p>
        </w:tc>
        <w:tc>
          <w:tcPr>
            <w:tcW w:w="0" w:type="auto"/>
            <w:tcBorders>
              <w:top w:val="single" w:color="auto" w:sz="8" w:space="0"/>
              <w:left w:val="single" w:color="auto" w:sz="8" w:space="0"/>
              <w:bottom w:val="single" w:color="auto" w:sz="8" w:space="0"/>
              <w:right w:val="single" w:color="auto" w:sz="8" w:space="0"/>
            </w:tcBorders>
            <w:tcMar>
              <w:top w:w="60" w:type="dxa"/>
              <w:left w:w="120" w:type="dxa"/>
              <w:bottom w:w="30" w:type="dxa"/>
              <w:right w:w="120" w:type="dxa"/>
            </w:tcMar>
            <w:vAlign w:val="center"/>
          </w:tcPr>
          <w:p w14:paraId="2C0595EF">
            <w:pPr>
              <w:spacing w:before="120" w:after="120" w:line="240" w:lineRule="auto"/>
              <w:ind w:left="0" w:right="0" w:firstLine="0" w:firstLineChars="0"/>
              <w:jc w:val="center"/>
              <w:rPr>
                <w:sz w:val="21"/>
                <w:szCs w:val="21"/>
              </w:rPr>
            </w:pPr>
            <w:r>
              <w:rPr>
                <w:rFonts w:ascii="黑体" w:hAnsi="黑体" w:eastAsia="黑体" w:cs="黑体"/>
                <w:b/>
                <w:sz w:val="21"/>
                <w:szCs w:val="21"/>
              </w:rPr>
              <w:t>状态含义</w:t>
            </w:r>
          </w:p>
        </w:tc>
        <w:tc>
          <w:tcPr>
            <w:tcW w:w="0" w:type="auto"/>
            <w:tcBorders>
              <w:top w:val="single" w:color="auto" w:sz="8" w:space="0"/>
              <w:left w:val="single" w:color="auto" w:sz="8" w:space="0"/>
              <w:bottom w:val="single" w:color="auto" w:sz="8" w:space="0"/>
              <w:right w:val="single" w:color="auto" w:sz="8" w:space="0"/>
            </w:tcBorders>
            <w:tcMar>
              <w:top w:w="60" w:type="dxa"/>
              <w:left w:w="120" w:type="dxa"/>
              <w:bottom w:w="30" w:type="dxa"/>
              <w:right w:w="120" w:type="dxa"/>
            </w:tcMar>
            <w:vAlign w:val="center"/>
          </w:tcPr>
          <w:p w14:paraId="4CEAECBC">
            <w:pPr>
              <w:spacing w:before="120" w:after="120" w:line="240" w:lineRule="auto"/>
              <w:ind w:left="0" w:right="0" w:firstLine="0" w:firstLineChars="0"/>
              <w:jc w:val="center"/>
              <w:rPr>
                <w:sz w:val="21"/>
                <w:szCs w:val="21"/>
              </w:rPr>
            </w:pPr>
            <w:r>
              <w:rPr>
                <w:rFonts w:ascii="黑体" w:hAnsi="黑体" w:eastAsia="黑体" w:cs="黑体"/>
                <w:b/>
                <w:sz w:val="21"/>
                <w:szCs w:val="21"/>
              </w:rPr>
              <w:t>进入条件</w:t>
            </w:r>
          </w:p>
        </w:tc>
        <w:tc>
          <w:tcPr>
            <w:tcW w:w="0" w:type="auto"/>
            <w:tcBorders>
              <w:top w:val="single" w:color="auto" w:sz="8" w:space="0"/>
              <w:left w:val="single" w:color="auto" w:sz="8" w:space="0"/>
              <w:bottom w:val="single" w:color="auto" w:sz="8" w:space="0"/>
              <w:right w:val="single" w:color="auto" w:sz="8" w:space="0"/>
            </w:tcBorders>
            <w:tcMar>
              <w:top w:w="60" w:type="dxa"/>
              <w:left w:w="120" w:type="dxa"/>
              <w:bottom w:w="30" w:type="dxa"/>
              <w:right w:w="120" w:type="dxa"/>
            </w:tcMar>
            <w:vAlign w:val="center"/>
          </w:tcPr>
          <w:p w14:paraId="52E7A2C1">
            <w:pPr>
              <w:spacing w:before="120" w:after="120" w:line="240" w:lineRule="auto"/>
              <w:ind w:left="0" w:right="0" w:firstLine="0" w:firstLineChars="0"/>
              <w:jc w:val="center"/>
              <w:rPr>
                <w:sz w:val="21"/>
                <w:szCs w:val="21"/>
              </w:rPr>
            </w:pPr>
            <w:r>
              <w:rPr>
                <w:rFonts w:ascii="黑体" w:hAnsi="黑体" w:eastAsia="黑体" w:cs="黑体"/>
                <w:b/>
                <w:sz w:val="21"/>
                <w:szCs w:val="21"/>
              </w:rPr>
              <w:t>离开条件</w:t>
            </w:r>
          </w:p>
        </w:tc>
        <w:tc>
          <w:tcPr>
            <w:tcW w:w="0" w:type="auto"/>
            <w:tcBorders>
              <w:top w:val="single" w:color="auto" w:sz="8" w:space="0"/>
              <w:left w:val="single" w:color="auto" w:sz="8" w:space="0"/>
              <w:bottom w:val="single" w:color="auto" w:sz="8" w:space="0"/>
              <w:right w:val="single" w:color="auto" w:sz="8" w:space="0"/>
            </w:tcBorders>
            <w:tcMar>
              <w:top w:w="60" w:type="dxa"/>
              <w:left w:w="120" w:type="dxa"/>
              <w:bottom w:w="30" w:type="dxa"/>
              <w:right w:w="120" w:type="dxa"/>
            </w:tcMar>
            <w:vAlign w:val="center"/>
          </w:tcPr>
          <w:p w14:paraId="56B104B2">
            <w:pPr>
              <w:spacing w:before="120" w:after="120" w:line="240" w:lineRule="auto"/>
              <w:ind w:left="0" w:right="0" w:firstLine="0" w:firstLineChars="0"/>
              <w:jc w:val="center"/>
              <w:rPr>
                <w:sz w:val="21"/>
                <w:szCs w:val="21"/>
              </w:rPr>
            </w:pPr>
            <w:r>
              <w:rPr>
                <w:rFonts w:ascii="黑体" w:hAnsi="黑体" w:eastAsia="黑体" w:cs="黑体"/>
                <w:b/>
                <w:sz w:val="21"/>
                <w:szCs w:val="21"/>
              </w:rPr>
              <w:t>前端展示</w:t>
            </w:r>
          </w:p>
        </w:tc>
      </w:tr>
      <w:tr w14:paraId="756E50E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000" w:type="dxa"/>
            <w:tcBorders>
              <w:top w:val="single" w:color="auto" w:sz="8" w:space="0"/>
              <w:left w:val="single" w:color="auto" w:sz="8" w:space="0"/>
              <w:bottom w:val="single" w:color="auto" w:sz="8" w:space="0"/>
              <w:right w:val="single" w:color="auto" w:sz="8" w:space="0"/>
            </w:tcBorders>
            <w:tcMar>
              <w:top w:w="60" w:type="dxa"/>
              <w:left w:w="120" w:type="dxa"/>
              <w:bottom w:w="30" w:type="dxa"/>
              <w:right w:w="120" w:type="dxa"/>
            </w:tcMar>
            <w:vAlign w:val="center"/>
          </w:tcPr>
          <w:p w14:paraId="1BABC3D9">
            <w:pPr>
              <w:snapToGrid w:val="0"/>
              <w:spacing w:after="0" w:line="240" w:lineRule="auto"/>
              <w:ind w:left="0" w:leftChars="0" w:right="0" w:rightChars="0" w:firstLine="0" w:firstLineChars="0"/>
              <w:jc w:val="center"/>
              <w:rPr>
                <w:rFonts w:ascii="黑体" w:eastAsia="黑体"/>
                <w:b w:val="0"/>
                <w:bCs/>
                <w:sz w:val="21"/>
                <w:szCs w:val="21"/>
              </w:rPr>
            </w:pPr>
            <w:r>
              <w:rPr>
                <w:rFonts w:ascii="宋体" w:hAnsi="宋体" w:eastAsia="宋体" w:cs="宋体"/>
                <w:b w:val="0"/>
                <w:bCs/>
                <w:sz w:val="21"/>
                <w:szCs w:val="21"/>
              </w:rPr>
              <w:t>启用</w:t>
            </w:r>
          </w:p>
        </w:tc>
        <w:tc>
          <w:tcPr>
            <w:tcW w:w="0" w:type="auto"/>
            <w:tcBorders>
              <w:top w:val="single" w:color="auto" w:sz="8" w:space="0"/>
              <w:left w:val="single" w:color="auto" w:sz="8" w:space="0"/>
              <w:bottom w:val="single" w:color="auto" w:sz="8" w:space="0"/>
              <w:right w:val="single" w:color="auto" w:sz="8" w:space="0"/>
            </w:tcBorders>
            <w:tcMar>
              <w:top w:w="60" w:type="dxa"/>
              <w:left w:w="120" w:type="dxa"/>
              <w:bottom w:w="30" w:type="dxa"/>
              <w:right w:w="120" w:type="dxa"/>
            </w:tcMar>
            <w:vAlign w:val="center"/>
          </w:tcPr>
          <w:p w14:paraId="5F81EF73">
            <w:pPr>
              <w:snapToGrid w:val="0"/>
              <w:spacing w:after="0" w:line="240" w:lineRule="auto"/>
              <w:ind w:left="0" w:leftChars="0" w:right="0" w:rightChars="0" w:firstLine="0" w:firstLineChars="0"/>
              <w:jc w:val="center"/>
              <w:rPr>
                <w:rFonts w:ascii="黑体" w:eastAsia="黑体"/>
                <w:b w:val="0"/>
                <w:bCs/>
                <w:sz w:val="21"/>
                <w:szCs w:val="21"/>
              </w:rPr>
            </w:pPr>
            <w:r>
              <w:rPr>
                <w:rFonts w:ascii="宋体" w:hAnsi="宋体" w:eastAsia="宋体" w:cs="宋体"/>
                <w:b w:val="0"/>
                <w:bCs/>
                <w:sz w:val="21"/>
                <w:szCs w:val="21"/>
              </w:rPr>
              <w:t>条目对所有符合范围的设施统一生效，参与巡查与防范任务派发</w:t>
            </w:r>
          </w:p>
        </w:tc>
        <w:tc>
          <w:tcPr>
            <w:tcW w:w="0" w:type="auto"/>
            <w:tcBorders>
              <w:top w:val="single" w:color="auto" w:sz="8" w:space="0"/>
              <w:left w:val="single" w:color="auto" w:sz="8" w:space="0"/>
              <w:bottom w:val="single" w:color="auto" w:sz="8" w:space="0"/>
              <w:right w:val="single" w:color="auto" w:sz="8" w:space="0"/>
            </w:tcBorders>
            <w:tcMar>
              <w:top w:w="60" w:type="dxa"/>
              <w:left w:w="120" w:type="dxa"/>
              <w:bottom w:w="30" w:type="dxa"/>
              <w:right w:w="120" w:type="dxa"/>
            </w:tcMar>
            <w:vAlign w:val="center"/>
          </w:tcPr>
          <w:p w14:paraId="026E1462">
            <w:pPr>
              <w:snapToGrid w:val="0"/>
              <w:spacing w:after="0" w:line="240" w:lineRule="auto"/>
              <w:ind w:left="0" w:leftChars="0" w:right="0" w:rightChars="0" w:firstLine="0" w:firstLineChars="0"/>
              <w:jc w:val="center"/>
              <w:rPr>
                <w:rFonts w:ascii="黑体" w:eastAsia="黑体"/>
                <w:b w:val="0"/>
                <w:bCs/>
                <w:sz w:val="21"/>
                <w:szCs w:val="21"/>
              </w:rPr>
            </w:pPr>
            <w:r>
              <w:rPr>
                <w:rFonts w:ascii="宋体" w:hAnsi="宋体" w:eastAsia="宋体" w:cs="宋体"/>
                <w:b w:val="0"/>
                <w:bCs/>
                <w:sz w:val="21"/>
                <w:szCs w:val="21"/>
              </w:rPr>
              <w:t>新建条目默认进入；编辑时在Step 3选择"启用"卡片并保存成功</w:t>
            </w:r>
          </w:p>
        </w:tc>
        <w:tc>
          <w:tcPr>
            <w:tcW w:w="0" w:type="auto"/>
            <w:tcBorders>
              <w:top w:val="single" w:color="auto" w:sz="8" w:space="0"/>
              <w:left w:val="single" w:color="auto" w:sz="8" w:space="0"/>
              <w:bottom w:val="single" w:color="auto" w:sz="8" w:space="0"/>
              <w:right w:val="single" w:color="auto" w:sz="8" w:space="0"/>
            </w:tcBorders>
            <w:tcMar>
              <w:top w:w="60" w:type="dxa"/>
              <w:left w:w="120" w:type="dxa"/>
              <w:bottom w:w="30" w:type="dxa"/>
              <w:right w:w="120" w:type="dxa"/>
            </w:tcMar>
            <w:vAlign w:val="center"/>
          </w:tcPr>
          <w:p w14:paraId="555136BF">
            <w:pPr>
              <w:snapToGrid w:val="0"/>
              <w:spacing w:after="0" w:line="240" w:lineRule="auto"/>
              <w:ind w:left="0" w:leftChars="0" w:right="0" w:rightChars="0" w:firstLine="0" w:firstLineChars="0"/>
              <w:jc w:val="center"/>
              <w:rPr>
                <w:rFonts w:ascii="黑体" w:eastAsia="黑体"/>
                <w:b w:val="0"/>
                <w:bCs/>
                <w:color w:val="auto"/>
                <w:sz w:val="21"/>
                <w:szCs w:val="21"/>
              </w:rPr>
            </w:pPr>
            <w:r>
              <w:rPr>
                <w:rFonts w:ascii="宋体" w:hAnsi="宋体" w:eastAsia="宋体" w:cs="宋体"/>
                <w:b w:val="0"/>
                <w:bCs/>
                <w:color w:val="auto"/>
                <w:sz w:val="21"/>
                <w:szCs w:val="21"/>
              </w:rPr>
              <w:t>编辑切换为"按条件启用"或"禁用"；条目被删除</w:t>
            </w:r>
          </w:p>
        </w:tc>
        <w:tc>
          <w:tcPr>
            <w:tcW w:w="0" w:type="auto"/>
            <w:tcBorders>
              <w:top w:val="single" w:color="auto" w:sz="8" w:space="0"/>
              <w:left w:val="single" w:color="auto" w:sz="8" w:space="0"/>
              <w:bottom w:val="single" w:color="auto" w:sz="8" w:space="0"/>
              <w:right w:val="single" w:color="auto" w:sz="8" w:space="0"/>
            </w:tcBorders>
            <w:tcMar>
              <w:top w:w="60" w:type="dxa"/>
              <w:left w:w="120" w:type="dxa"/>
              <w:bottom w:w="30" w:type="dxa"/>
              <w:right w:w="120" w:type="dxa"/>
            </w:tcMar>
            <w:vAlign w:val="center"/>
          </w:tcPr>
          <w:p w14:paraId="13DBE0E5">
            <w:pPr>
              <w:snapToGrid w:val="0"/>
              <w:spacing w:after="0" w:line="240" w:lineRule="auto"/>
              <w:ind w:left="0" w:leftChars="0" w:right="0" w:rightChars="0" w:firstLine="0" w:firstLineChars="0"/>
              <w:jc w:val="center"/>
              <w:rPr>
                <w:rFonts w:ascii="黑体" w:eastAsia="黑体"/>
                <w:b w:val="0"/>
                <w:bCs/>
                <w:color w:val="auto"/>
                <w:sz w:val="21"/>
                <w:szCs w:val="21"/>
              </w:rPr>
            </w:pPr>
            <w:r>
              <w:rPr>
                <w:color w:val="auto"/>
              </w:rPr>
              <w:t>绿底标签"启用"</w:t>
            </w:r>
          </w:p>
        </w:tc>
      </w:tr>
      <w:tr w14:paraId="60D014F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000" w:type="dxa"/>
            <w:tcBorders>
              <w:top w:val="single" w:color="auto" w:sz="8" w:space="0"/>
              <w:left w:val="single" w:color="auto" w:sz="8" w:space="0"/>
              <w:bottom w:val="single" w:color="auto" w:sz="8" w:space="0"/>
              <w:right w:val="single" w:color="auto" w:sz="8" w:space="0"/>
            </w:tcBorders>
            <w:tcMar>
              <w:top w:w="60" w:type="dxa"/>
              <w:left w:w="120" w:type="dxa"/>
              <w:bottom w:w="30" w:type="dxa"/>
              <w:right w:w="120" w:type="dxa"/>
            </w:tcMar>
            <w:vAlign w:val="center"/>
          </w:tcPr>
          <w:p w14:paraId="367AEB6F">
            <w:pPr>
              <w:snapToGrid w:val="0"/>
              <w:spacing w:after="0" w:line="240" w:lineRule="auto"/>
              <w:ind w:left="0" w:leftChars="0" w:right="0" w:rightChars="0" w:firstLine="0" w:firstLineChars="0"/>
              <w:jc w:val="center"/>
              <w:rPr>
                <w:rFonts w:ascii="黑体" w:eastAsia="黑体"/>
                <w:b w:val="0"/>
                <w:bCs/>
                <w:color w:val="auto"/>
                <w:sz w:val="21"/>
                <w:szCs w:val="21"/>
              </w:rPr>
            </w:pPr>
            <w:r>
              <w:rPr>
                <w:rFonts w:ascii="宋体" w:hAnsi="宋体" w:eastAsia="宋体" w:cs="宋体"/>
                <w:b w:val="0"/>
                <w:bCs/>
                <w:color w:val="auto"/>
                <w:sz w:val="21"/>
                <w:szCs w:val="21"/>
              </w:rPr>
              <w:t>按条件启用</w:t>
            </w:r>
          </w:p>
        </w:tc>
        <w:tc>
          <w:tcPr>
            <w:tcW w:w="0" w:type="auto"/>
            <w:tcBorders>
              <w:top w:val="single" w:color="auto" w:sz="8" w:space="0"/>
              <w:left w:val="single" w:color="auto" w:sz="8" w:space="0"/>
              <w:bottom w:val="single" w:color="auto" w:sz="8" w:space="0"/>
              <w:right w:val="single" w:color="auto" w:sz="8" w:space="0"/>
            </w:tcBorders>
            <w:tcMar>
              <w:top w:w="60" w:type="dxa"/>
              <w:left w:w="120" w:type="dxa"/>
              <w:bottom w:w="30" w:type="dxa"/>
              <w:right w:w="120" w:type="dxa"/>
            </w:tcMar>
            <w:vAlign w:val="center"/>
          </w:tcPr>
          <w:p w14:paraId="18D5FDCF">
            <w:pPr>
              <w:snapToGrid w:val="0"/>
              <w:spacing w:after="0" w:line="240" w:lineRule="auto"/>
              <w:ind w:left="0" w:leftChars="0" w:right="0" w:rightChars="0" w:firstLine="0" w:firstLineChars="0"/>
              <w:jc w:val="center"/>
              <w:rPr>
                <w:rFonts w:ascii="黑体" w:eastAsia="黑体"/>
                <w:b w:val="0"/>
                <w:bCs/>
                <w:color w:val="auto"/>
                <w:sz w:val="21"/>
                <w:szCs w:val="21"/>
              </w:rPr>
            </w:pPr>
            <w:r>
              <w:rPr>
                <w:color w:val="auto"/>
              </w:rPr>
              <w:t>条目仅对命中条件（按季节/建成时间/区域/房屋类型/结构形式）的对象生效，命中时参与任务派发</w:t>
            </w:r>
          </w:p>
        </w:tc>
        <w:tc>
          <w:tcPr>
            <w:tcW w:w="0" w:type="auto"/>
            <w:tcBorders>
              <w:top w:val="single" w:color="auto" w:sz="8" w:space="0"/>
              <w:left w:val="single" w:color="auto" w:sz="8" w:space="0"/>
              <w:bottom w:val="single" w:color="auto" w:sz="8" w:space="0"/>
              <w:right w:val="single" w:color="auto" w:sz="8" w:space="0"/>
            </w:tcBorders>
            <w:tcMar>
              <w:top w:w="60" w:type="dxa"/>
              <w:left w:w="120" w:type="dxa"/>
              <w:bottom w:w="30" w:type="dxa"/>
              <w:right w:w="120" w:type="dxa"/>
            </w:tcMar>
            <w:vAlign w:val="center"/>
          </w:tcPr>
          <w:p w14:paraId="5351741F">
            <w:pPr>
              <w:snapToGrid w:val="0"/>
              <w:spacing w:after="0" w:line="240" w:lineRule="auto"/>
              <w:ind w:left="0" w:leftChars="0" w:right="0" w:rightChars="0" w:firstLine="0" w:firstLineChars="0"/>
              <w:jc w:val="center"/>
              <w:rPr>
                <w:rFonts w:ascii="黑体" w:eastAsia="黑体"/>
                <w:b w:val="0"/>
                <w:bCs/>
                <w:sz w:val="21"/>
                <w:szCs w:val="21"/>
              </w:rPr>
            </w:pPr>
            <w:r>
              <w:rPr>
                <w:rFonts w:ascii="宋体" w:hAnsi="宋体" w:eastAsia="宋体" w:cs="宋体"/>
                <w:b w:val="0"/>
                <w:bCs/>
                <w:sz w:val="21"/>
                <w:szCs w:val="21"/>
              </w:rPr>
              <w:t>编辑时选择"按条件启用"，完成维度选择与至少一项条件参数配置后保存成功</w:t>
            </w:r>
          </w:p>
        </w:tc>
        <w:tc>
          <w:tcPr>
            <w:tcW w:w="0" w:type="auto"/>
            <w:tcBorders>
              <w:top w:val="single" w:color="auto" w:sz="8" w:space="0"/>
              <w:left w:val="single" w:color="auto" w:sz="8" w:space="0"/>
              <w:bottom w:val="single" w:color="auto" w:sz="8" w:space="0"/>
              <w:right w:val="single" w:color="auto" w:sz="8" w:space="0"/>
            </w:tcBorders>
            <w:tcMar>
              <w:top w:w="60" w:type="dxa"/>
              <w:left w:w="120" w:type="dxa"/>
              <w:bottom w:w="30" w:type="dxa"/>
              <w:right w:w="120" w:type="dxa"/>
            </w:tcMar>
            <w:vAlign w:val="center"/>
          </w:tcPr>
          <w:p w14:paraId="54A99834">
            <w:pPr>
              <w:snapToGrid w:val="0"/>
              <w:spacing w:after="0" w:line="240" w:lineRule="auto"/>
              <w:ind w:left="0" w:leftChars="0" w:right="0" w:rightChars="0" w:firstLine="0" w:firstLineChars="0"/>
              <w:jc w:val="center"/>
              <w:rPr>
                <w:rFonts w:ascii="黑体" w:eastAsia="黑体"/>
                <w:b w:val="0"/>
                <w:bCs/>
                <w:sz w:val="21"/>
                <w:szCs w:val="21"/>
              </w:rPr>
            </w:pPr>
            <w:r>
              <w:rPr>
                <w:rFonts w:ascii="宋体" w:hAnsi="宋体" w:eastAsia="宋体" w:cs="宋体"/>
                <w:b w:val="0"/>
                <w:bCs/>
                <w:sz w:val="21"/>
                <w:szCs w:val="21"/>
              </w:rPr>
              <w:t>编辑切换为"启用"或"禁用"；条目被删除</w:t>
            </w:r>
          </w:p>
        </w:tc>
        <w:tc>
          <w:tcPr>
            <w:tcW w:w="0" w:type="auto"/>
            <w:tcBorders>
              <w:top w:val="single" w:color="auto" w:sz="8" w:space="0"/>
              <w:left w:val="single" w:color="auto" w:sz="8" w:space="0"/>
              <w:bottom w:val="single" w:color="auto" w:sz="8" w:space="0"/>
              <w:right w:val="single" w:color="auto" w:sz="8" w:space="0"/>
            </w:tcBorders>
            <w:tcMar>
              <w:top w:w="60" w:type="dxa"/>
              <w:left w:w="120" w:type="dxa"/>
              <w:bottom w:w="30" w:type="dxa"/>
              <w:right w:w="120" w:type="dxa"/>
            </w:tcMar>
            <w:vAlign w:val="center"/>
          </w:tcPr>
          <w:p w14:paraId="606AF3DD">
            <w:pPr>
              <w:snapToGrid w:val="0"/>
              <w:spacing w:after="0" w:line="240" w:lineRule="auto"/>
              <w:ind w:left="0" w:leftChars="0" w:right="0" w:rightChars="0" w:firstLine="0" w:firstLineChars="0"/>
              <w:jc w:val="center"/>
              <w:rPr>
                <w:rFonts w:ascii="黑体" w:eastAsia="黑体"/>
                <w:b w:val="0"/>
                <w:bCs/>
                <w:sz w:val="21"/>
                <w:szCs w:val="21"/>
              </w:rPr>
            </w:pPr>
            <w:r>
              <w:rPr>
                <w:rFonts w:ascii="宋体" w:hAnsi="宋体" w:eastAsia="宋体" w:cs="宋体"/>
                <w:b w:val="0"/>
                <w:bCs/>
                <w:sz w:val="21"/>
                <w:szCs w:val="21"/>
              </w:rPr>
              <w:t>橙底标签"按条件启用"</w:t>
            </w:r>
          </w:p>
        </w:tc>
      </w:tr>
      <w:tr w14:paraId="234F723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000" w:type="dxa"/>
            <w:tcBorders>
              <w:top w:val="single" w:color="auto" w:sz="8" w:space="0"/>
              <w:left w:val="single" w:color="auto" w:sz="8" w:space="0"/>
              <w:bottom w:val="single" w:color="auto" w:sz="8" w:space="0"/>
              <w:right w:val="single" w:color="auto" w:sz="8" w:space="0"/>
            </w:tcBorders>
            <w:tcMar>
              <w:top w:w="60" w:type="dxa"/>
              <w:left w:w="120" w:type="dxa"/>
              <w:bottom w:w="30" w:type="dxa"/>
              <w:right w:w="120" w:type="dxa"/>
            </w:tcMar>
            <w:vAlign w:val="center"/>
          </w:tcPr>
          <w:p w14:paraId="318CCAE4">
            <w:pPr>
              <w:snapToGrid w:val="0"/>
              <w:spacing w:after="0" w:line="240" w:lineRule="auto"/>
              <w:ind w:left="0" w:leftChars="0" w:right="0" w:rightChars="0" w:firstLine="0" w:firstLineChars="0"/>
              <w:jc w:val="center"/>
              <w:rPr>
                <w:rFonts w:ascii="黑体" w:eastAsia="黑体"/>
                <w:b w:val="0"/>
                <w:bCs/>
                <w:sz w:val="21"/>
                <w:szCs w:val="21"/>
              </w:rPr>
            </w:pPr>
            <w:r>
              <w:rPr>
                <w:rFonts w:ascii="宋体" w:hAnsi="宋体" w:eastAsia="宋体" w:cs="宋体"/>
                <w:b w:val="0"/>
                <w:bCs/>
                <w:sz w:val="21"/>
                <w:szCs w:val="21"/>
              </w:rPr>
              <w:t>禁用</w:t>
            </w:r>
          </w:p>
        </w:tc>
        <w:tc>
          <w:tcPr>
            <w:tcW w:w="0" w:type="auto"/>
            <w:tcBorders>
              <w:top w:val="single" w:color="auto" w:sz="8" w:space="0"/>
              <w:left w:val="single" w:color="auto" w:sz="8" w:space="0"/>
              <w:bottom w:val="single" w:color="auto" w:sz="8" w:space="0"/>
              <w:right w:val="single" w:color="auto" w:sz="8" w:space="0"/>
            </w:tcBorders>
            <w:tcMar>
              <w:top w:w="60" w:type="dxa"/>
              <w:left w:w="120" w:type="dxa"/>
              <w:bottom w:w="30" w:type="dxa"/>
              <w:right w:w="120" w:type="dxa"/>
            </w:tcMar>
            <w:vAlign w:val="center"/>
          </w:tcPr>
          <w:p w14:paraId="68F77C5E">
            <w:pPr>
              <w:snapToGrid w:val="0"/>
              <w:spacing w:after="0" w:line="240" w:lineRule="auto"/>
              <w:ind w:left="0" w:leftChars="0" w:right="0" w:rightChars="0" w:firstLine="0" w:firstLineChars="0"/>
              <w:jc w:val="center"/>
              <w:rPr>
                <w:rFonts w:ascii="黑体" w:eastAsia="黑体"/>
                <w:b w:val="0"/>
                <w:bCs/>
                <w:sz w:val="21"/>
                <w:szCs w:val="21"/>
              </w:rPr>
            </w:pPr>
            <w:r>
              <w:rPr>
                <w:rFonts w:ascii="宋体" w:hAnsi="宋体" w:eastAsia="宋体" w:cs="宋体"/>
                <w:b w:val="0"/>
                <w:bCs/>
                <w:sz w:val="21"/>
                <w:szCs w:val="21"/>
              </w:rPr>
              <w:t>条目不生效，不参与任何巡查与防范任务派发</w:t>
            </w:r>
          </w:p>
        </w:tc>
        <w:tc>
          <w:tcPr>
            <w:tcW w:w="0" w:type="auto"/>
            <w:tcBorders>
              <w:top w:val="single" w:color="auto" w:sz="8" w:space="0"/>
              <w:left w:val="single" w:color="auto" w:sz="8" w:space="0"/>
              <w:bottom w:val="single" w:color="auto" w:sz="8" w:space="0"/>
              <w:right w:val="single" w:color="auto" w:sz="8" w:space="0"/>
            </w:tcBorders>
            <w:tcMar>
              <w:top w:w="60" w:type="dxa"/>
              <w:left w:w="120" w:type="dxa"/>
              <w:bottom w:w="30" w:type="dxa"/>
              <w:right w:w="120" w:type="dxa"/>
            </w:tcMar>
            <w:vAlign w:val="center"/>
          </w:tcPr>
          <w:p w14:paraId="107C87CE">
            <w:pPr>
              <w:snapToGrid w:val="0"/>
              <w:spacing w:after="0" w:line="240" w:lineRule="auto"/>
              <w:ind w:left="0" w:leftChars="0" w:right="0" w:rightChars="0" w:firstLine="0" w:firstLineChars="0"/>
              <w:jc w:val="center"/>
              <w:rPr>
                <w:rFonts w:ascii="黑体" w:eastAsia="黑体"/>
                <w:b w:val="0"/>
                <w:bCs/>
                <w:sz w:val="21"/>
                <w:szCs w:val="21"/>
              </w:rPr>
            </w:pPr>
            <w:r>
              <w:rPr>
                <w:rFonts w:ascii="宋体" w:hAnsi="宋体" w:eastAsia="宋体" w:cs="宋体"/>
                <w:b w:val="0"/>
                <w:bCs/>
                <w:sz w:val="21"/>
                <w:szCs w:val="21"/>
              </w:rPr>
              <w:t>编辑时在Step 3选择"禁用"卡片并保存成功</w:t>
            </w:r>
          </w:p>
        </w:tc>
        <w:tc>
          <w:tcPr>
            <w:tcW w:w="0" w:type="auto"/>
            <w:tcBorders>
              <w:top w:val="single" w:color="auto" w:sz="8" w:space="0"/>
              <w:left w:val="single" w:color="auto" w:sz="8" w:space="0"/>
              <w:bottom w:val="single" w:color="auto" w:sz="8" w:space="0"/>
              <w:right w:val="single" w:color="auto" w:sz="8" w:space="0"/>
            </w:tcBorders>
            <w:tcMar>
              <w:top w:w="60" w:type="dxa"/>
              <w:left w:w="120" w:type="dxa"/>
              <w:bottom w:w="30" w:type="dxa"/>
              <w:right w:w="120" w:type="dxa"/>
            </w:tcMar>
            <w:vAlign w:val="center"/>
          </w:tcPr>
          <w:p w14:paraId="20AB7694">
            <w:pPr>
              <w:snapToGrid w:val="0"/>
              <w:spacing w:after="0" w:line="240" w:lineRule="auto"/>
              <w:ind w:left="0" w:leftChars="0" w:right="0" w:rightChars="0" w:firstLine="0" w:firstLineChars="0"/>
              <w:jc w:val="center"/>
              <w:rPr>
                <w:rFonts w:ascii="黑体" w:eastAsia="黑体"/>
                <w:b w:val="0"/>
                <w:bCs/>
                <w:sz w:val="21"/>
                <w:szCs w:val="21"/>
              </w:rPr>
            </w:pPr>
            <w:r>
              <w:rPr>
                <w:rFonts w:ascii="宋体" w:hAnsi="宋体" w:eastAsia="宋体" w:cs="宋体"/>
                <w:b w:val="0"/>
                <w:bCs/>
                <w:sz w:val="21"/>
                <w:szCs w:val="21"/>
              </w:rPr>
              <w:t>编辑切换为"启用"或"按条件启用"；条目被删除</w:t>
            </w:r>
          </w:p>
        </w:tc>
        <w:tc>
          <w:tcPr>
            <w:tcW w:w="0" w:type="auto"/>
            <w:tcBorders>
              <w:top w:val="single" w:color="auto" w:sz="8" w:space="0"/>
              <w:left w:val="single" w:color="auto" w:sz="8" w:space="0"/>
              <w:bottom w:val="single" w:color="auto" w:sz="8" w:space="0"/>
              <w:right w:val="single" w:color="auto" w:sz="8" w:space="0"/>
            </w:tcBorders>
            <w:tcMar>
              <w:top w:w="60" w:type="dxa"/>
              <w:left w:w="120" w:type="dxa"/>
              <w:bottom w:w="30" w:type="dxa"/>
              <w:right w:w="120" w:type="dxa"/>
            </w:tcMar>
            <w:vAlign w:val="center"/>
          </w:tcPr>
          <w:p w14:paraId="4BDEAF8B">
            <w:pPr>
              <w:snapToGrid w:val="0"/>
              <w:spacing w:after="0" w:line="240" w:lineRule="auto"/>
              <w:ind w:left="0" w:leftChars="0" w:right="0" w:rightChars="0" w:firstLine="0" w:firstLineChars="0"/>
              <w:jc w:val="center"/>
              <w:rPr>
                <w:rFonts w:ascii="黑体" w:eastAsia="黑体"/>
                <w:b w:val="0"/>
                <w:bCs/>
                <w:sz w:val="21"/>
                <w:szCs w:val="21"/>
              </w:rPr>
            </w:pPr>
            <w:r>
              <w:rPr>
                <w:rFonts w:ascii="宋体" w:hAnsi="宋体" w:eastAsia="宋体" w:cs="宋体"/>
                <w:b w:val="0"/>
                <w:bCs/>
                <w:sz w:val="21"/>
                <w:szCs w:val="21"/>
              </w:rPr>
              <w:t>灰底标签"禁用"</w:t>
            </w:r>
          </w:p>
        </w:tc>
      </w:tr>
    </w:tbl>
    <w:p w14:paraId="7D06F5A0">
      <w:pPr>
        <w:bidi w:val="0"/>
        <w:rPr>
          <w:sz w:val="21"/>
          <w:szCs w:val="21"/>
        </w:rPr>
      </w:pPr>
      <w:r>
        <w:rPr>
          <w:rFonts w:ascii="宋体" w:hAnsi="宋体" w:eastAsia="宋体" w:cstheme="minorBidi"/>
          <w:sz w:val="21"/>
          <w:szCs w:val="21"/>
          <w:lang w:val="en-US" w:eastAsia="zh-CN" w:bidi="ar-SA"/>
        </w:rPr>
        <w:t>（2）数据状态流转：</w:t>
      </w:r>
    </w:p>
    <w:tbl>
      <w:tblPr>
        <w:tblStyle w:val="5"/>
        <w:tblW w:w="8306"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1000"/>
        <w:gridCol w:w="2655"/>
        <w:gridCol w:w="2100"/>
        <w:gridCol w:w="1657"/>
        <w:gridCol w:w="894"/>
      </w:tblGrid>
      <w:tr w14:paraId="5C70F5C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tblHeader/>
          <w:jc w:val="center"/>
        </w:trPr>
        <w:tc>
          <w:tcPr>
            <w:tcW w:w="1000" w:type="dxa"/>
            <w:tcBorders>
              <w:top w:val="single" w:color="auto" w:sz="8" w:space="0"/>
              <w:left w:val="single" w:color="auto" w:sz="8" w:space="0"/>
              <w:bottom w:val="single" w:color="auto" w:sz="8" w:space="0"/>
              <w:right w:val="single" w:color="auto" w:sz="8" w:space="0"/>
            </w:tcBorders>
            <w:tcMar>
              <w:top w:w="60" w:type="dxa"/>
              <w:left w:w="120" w:type="dxa"/>
              <w:bottom w:w="30" w:type="dxa"/>
              <w:right w:w="120" w:type="dxa"/>
            </w:tcMar>
            <w:vAlign w:val="center"/>
          </w:tcPr>
          <w:p w14:paraId="69CCF7BC">
            <w:pPr>
              <w:spacing w:before="120" w:after="120" w:line="240" w:lineRule="auto"/>
              <w:ind w:left="0" w:right="0" w:firstLine="0" w:firstLineChars="0"/>
              <w:jc w:val="center"/>
              <w:rPr>
                <w:sz w:val="21"/>
                <w:szCs w:val="21"/>
              </w:rPr>
            </w:pPr>
            <w:r>
              <w:rPr>
                <w:rFonts w:ascii="黑体" w:hAnsi="黑体" w:eastAsia="黑体" w:cs="黑体"/>
                <w:b/>
                <w:sz w:val="21"/>
                <w:szCs w:val="21"/>
              </w:rPr>
              <w:t>状态名称</w:t>
            </w:r>
          </w:p>
        </w:tc>
        <w:tc>
          <w:tcPr>
            <w:tcW w:w="0" w:type="auto"/>
            <w:tcBorders>
              <w:top w:val="single" w:color="auto" w:sz="8" w:space="0"/>
              <w:left w:val="single" w:color="auto" w:sz="8" w:space="0"/>
              <w:bottom w:val="single" w:color="auto" w:sz="8" w:space="0"/>
              <w:right w:val="single" w:color="auto" w:sz="8" w:space="0"/>
            </w:tcBorders>
            <w:tcMar>
              <w:top w:w="60" w:type="dxa"/>
              <w:left w:w="120" w:type="dxa"/>
              <w:bottom w:w="30" w:type="dxa"/>
              <w:right w:w="120" w:type="dxa"/>
            </w:tcMar>
            <w:vAlign w:val="center"/>
          </w:tcPr>
          <w:p w14:paraId="4195680A">
            <w:pPr>
              <w:spacing w:before="120" w:after="120" w:line="240" w:lineRule="auto"/>
              <w:ind w:left="0" w:right="0" w:firstLine="0" w:firstLineChars="0"/>
              <w:jc w:val="center"/>
              <w:rPr>
                <w:sz w:val="21"/>
                <w:szCs w:val="21"/>
              </w:rPr>
            </w:pPr>
            <w:r>
              <w:rPr>
                <w:rFonts w:ascii="黑体" w:hAnsi="黑体" w:eastAsia="黑体" w:cs="黑体"/>
                <w:b/>
                <w:sz w:val="21"/>
                <w:szCs w:val="21"/>
              </w:rPr>
              <w:t>状态含义</w:t>
            </w:r>
          </w:p>
        </w:tc>
        <w:tc>
          <w:tcPr>
            <w:tcW w:w="0" w:type="auto"/>
            <w:tcBorders>
              <w:top w:val="single" w:color="auto" w:sz="8" w:space="0"/>
              <w:left w:val="single" w:color="auto" w:sz="8" w:space="0"/>
              <w:bottom w:val="single" w:color="auto" w:sz="8" w:space="0"/>
              <w:right w:val="single" w:color="auto" w:sz="8" w:space="0"/>
            </w:tcBorders>
            <w:tcMar>
              <w:top w:w="60" w:type="dxa"/>
              <w:left w:w="120" w:type="dxa"/>
              <w:bottom w:w="30" w:type="dxa"/>
              <w:right w:w="120" w:type="dxa"/>
            </w:tcMar>
            <w:vAlign w:val="center"/>
          </w:tcPr>
          <w:p w14:paraId="1AEB0BC5">
            <w:pPr>
              <w:spacing w:before="120" w:after="120" w:line="240" w:lineRule="auto"/>
              <w:ind w:left="0" w:right="0" w:firstLine="0" w:firstLineChars="0"/>
              <w:jc w:val="center"/>
              <w:rPr>
                <w:sz w:val="21"/>
                <w:szCs w:val="21"/>
              </w:rPr>
            </w:pPr>
            <w:r>
              <w:rPr>
                <w:rFonts w:ascii="黑体" w:hAnsi="黑体" w:eastAsia="黑体" w:cs="黑体"/>
                <w:b/>
                <w:sz w:val="21"/>
                <w:szCs w:val="21"/>
              </w:rPr>
              <w:t>进入条件</w:t>
            </w:r>
          </w:p>
        </w:tc>
        <w:tc>
          <w:tcPr>
            <w:tcW w:w="0" w:type="auto"/>
            <w:tcBorders>
              <w:top w:val="single" w:color="auto" w:sz="8" w:space="0"/>
              <w:left w:val="single" w:color="auto" w:sz="8" w:space="0"/>
              <w:bottom w:val="single" w:color="auto" w:sz="8" w:space="0"/>
              <w:right w:val="single" w:color="auto" w:sz="8" w:space="0"/>
            </w:tcBorders>
            <w:tcMar>
              <w:top w:w="60" w:type="dxa"/>
              <w:left w:w="120" w:type="dxa"/>
              <w:bottom w:w="30" w:type="dxa"/>
              <w:right w:w="120" w:type="dxa"/>
            </w:tcMar>
            <w:vAlign w:val="center"/>
          </w:tcPr>
          <w:p w14:paraId="0A7888FF">
            <w:pPr>
              <w:spacing w:before="120" w:after="120" w:line="240" w:lineRule="auto"/>
              <w:ind w:left="0" w:right="0" w:firstLine="0" w:firstLineChars="0"/>
              <w:jc w:val="center"/>
              <w:rPr>
                <w:sz w:val="21"/>
                <w:szCs w:val="21"/>
              </w:rPr>
            </w:pPr>
            <w:r>
              <w:rPr>
                <w:rFonts w:ascii="黑体" w:hAnsi="黑体" w:eastAsia="黑体" w:cs="黑体"/>
                <w:b/>
                <w:sz w:val="21"/>
                <w:szCs w:val="21"/>
              </w:rPr>
              <w:t>离开条件</w:t>
            </w:r>
          </w:p>
        </w:tc>
        <w:tc>
          <w:tcPr>
            <w:tcW w:w="0" w:type="auto"/>
            <w:tcBorders>
              <w:top w:val="single" w:color="auto" w:sz="8" w:space="0"/>
              <w:left w:val="single" w:color="auto" w:sz="8" w:space="0"/>
              <w:bottom w:val="single" w:color="auto" w:sz="8" w:space="0"/>
              <w:right w:val="single" w:color="auto" w:sz="8" w:space="0"/>
            </w:tcBorders>
            <w:tcMar>
              <w:top w:w="60" w:type="dxa"/>
              <w:left w:w="120" w:type="dxa"/>
              <w:bottom w:w="30" w:type="dxa"/>
              <w:right w:w="120" w:type="dxa"/>
            </w:tcMar>
            <w:vAlign w:val="center"/>
          </w:tcPr>
          <w:p w14:paraId="3495B23E">
            <w:pPr>
              <w:spacing w:before="120" w:after="120" w:line="240" w:lineRule="auto"/>
              <w:ind w:left="0" w:right="0" w:firstLine="0" w:firstLineChars="0"/>
              <w:jc w:val="center"/>
              <w:rPr>
                <w:sz w:val="21"/>
                <w:szCs w:val="21"/>
              </w:rPr>
            </w:pPr>
            <w:r>
              <w:rPr>
                <w:rFonts w:ascii="黑体" w:hAnsi="黑体" w:eastAsia="黑体" w:cs="黑体"/>
                <w:b/>
                <w:sz w:val="21"/>
                <w:szCs w:val="21"/>
              </w:rPr>
              <w:t>前端展示</w:t>
            </w:r>
          </w:p>
        </w:tc>
      </w:tr>
      <w:tr w14:paraId="42764EC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000" w:type="dxa"/>
            <w:tcBorders>
              <w:top w:val="single" w:color="auto" w:sz="8" w:space="0"/>
              <w:left w:val="single" w:color="auto" w:sz="8" w:space="0"/>
              <w:bottom w:val="single" w:color="auto" w:sz="8" w:space="0"/>
              <w:right w:val="single" w:color="auto" w:sz="8" w:space="0"/>
            </w:tcBorders>
            <w:tcMar>
              <w:top w:w="60" w:type="dxa"/>
              <w:left w:w="120" w:type="dxa"/>
              <w:bottom w:w="30" w:type="dxa"/>
              <w:right w:w="120" w:type="dxa"/>
            </w:tcMar>
            <w:vAlign w:val="center"/>
          </w:tcPr>
          <w:p w14:paraId="33C33E96">
            <w:pPr>
              <w:snapToGrid w:val="0"/>
              <w:spacing w:after="0" w:line="240" w:lineRule="auto"/>
              <w:ind w:left="0" w:leftChars="0" w:right="0" w:rightChars="0" w:firstLine="0" w:firstLineChars="0"/>
              <w:jc w:val="center"/>
              <w:rPr>
                <w:rFonts w:ascii="黑体" w:eastAsia="黑体"/>
                <w:b w:val="0"/>
                <w:bCs/>
                <w:sz w:val="21"/>
                <w:szCs w:val="21"/>
              </w:rPr>
            </w:pPr>
            <w:r>
              <w:rPr>
                <w:rFonts w:ascii="宋体" w:hAnsi="宋体" w:eastAsia="宋体" w:cs="宋体"/>
                <w:b w:val="0"/>
                <w:bCs/>
                <w:sz w:val="21"/>
                <w:szCs w:val="21"/>
              </w:rPr>
              <w:t>有效</w:t>
            </w:r>
          </w:p>
        </w:tc>
        <w:tc>
          <w:tcPr>
            <w:tcW w:w="0" w:type="auto"/>
            <w:tcBorders>
              <w:top w:val="single" w:color="auto" w:sz="8" w:space="0"/>
              <w:left w:val="single" w:color="auto" w:sz="8" w:space="0"/>
              <w:bottom w:val="single" w:color="auto" w:sz="8" w:space="0"/>
              <w:right w:val="single" w:color="auto" w:sz="8" w:space="0"/>
            </w:tcBorders>
            <w:tcMar>
              <w:top w:w="60" w:type="dxa"/>
              <w:left w:w="120" w:type="dxa"/>
              <w:bottom w:w="30" w:type="dxa"/>
              <w:right w:w="120" w:type="dxa"/>
            </w:tcMar>
            <w:vAlign w:val="center"/>
          </w:tcPr>
          <w:p w14:paraId="2203DB85">
            <w:pPr>
              <w:snapToGrid w:val="0"/>
              <w:spacing w:after="0" w:line="240" w:lineRule="auto"/>
              <w:ind w:left="0" w:leftChars="0" w:right="0" w:rightChars="0" w:firstLine="0" w:firstLineChars="0"/>
              <w:jc w:val="center"/>
              <w:rPr>
                <w:rFonts w:ascii="黑体" w:eastAsia="黑体"/>
                <w:b w:val="0"/>
                <w:bCs/>
                <w:sz w:val="21"/>
                <w:szCs w:val="21"/>
              </w:rPr>
            </w:pPr>
            <w:r>
              <w:rPr>
                <w:rFonts w:ascii="宋体" w:hAnsi="宋体" w:eastAsia="宋体" w:cs="宋体"/>
                <w:b w:val="0"/>
                <w:bCs/>
                <w:sz w:val="21"/>
                <w:szCs w:val="21"/>
              </w:rPr>
              <w:t>条目正常展示，可被查询、查看、编辑和引用</w:t>
            </w:r>
          </w:p>
        </w:tc>
        <w:tc>
          <w:tcPr>
            <w:tcW w:w="0" w:type="auto"/>
            <w:tcBorders>
              <w:top w:val="single" w:color="auto" w:sz="8" w:space="0"/>
              <w:left w:val="single" w:color="auto" w:sz="8" w:space="0"/>
              <w:bottom w:val="single" w:color="auto" w:sz="8" w:space="0"/>
              <w:right w:val="single" w:color="auto" w:sz="8" w:space="0"/>
            </w:tcBorders>
            <w:tcMar>
              <w:top w:w="60" w:type="dxa"/>
              <w:left w:w="120" w:type="dxa"/>
              <w:bottom w:w="30" w:type="dxa"/>
              <w:right w:w="120" w:type="dxa"/>
            </w:tcMar>
            <w:vAlign w:val="center"/>
          </w:tcPr>
          <w:p w14:paraId="20E2CE20">
            <w:pPr>
              <w:snapToGrid w:val="0"/>
              <w:spacing w:after="0" w:line="240" w:lineRule="auto"/>
              <w:ind w:left="0" w:leftChars="0" w:right="0" w:rightChars="0" w:firstLine="0" w:firstLineChars="0"/>
              <w:jc w:val="center"/>
              <w:rPr>
                <w:rFonts w:ascii="黑体" w:eastAsia="黑体"/>
                <w:b w:val="0"/>
                <w:bCs/>
                <w:sz w:val="21"/>
                <w:szCs w:val="21"/>
              </w:rPr>
            </w:pPr>
            <w:r>
              <w:rPr>
                <w:rFonts w:ascii="宋体" w:hAnsi="宋体" w:eastAsia="宋体" w:cs="宋体"/>
                <w:b w:val="0"/>
                <w:bCs/>
                <w:sz w:val="21"/>
                <w:szCs w:val="21"/>
              </w:rPr>
              <w:t>新增保存成功；导入成功</w:t>
            </w:r>
          </w:p>
        </w:tc>
        <w:tc>
          <w:tcPr>
            <w:tcW w:w="0" w:type="auto"/>
            <w:tcBorders>
              <w:top w:val="single" w:color="auto" w:sz="8" w:space="0"/>
              <w:left w:val="single" w:color="auto" w:sz="8" w:space="0"/>
              <w:bottom w:val="single" w:color="auto" w:sz="8" w:space="0"/>
              <w:right w:val="single" w:color="auto" w:sz="8" w:space="0"/>
            </w:tcBorders>
            <w:tcMar>
              <w:top w:w="60" w:type="dxa"/>
              <w:left w:w="120" w:type="dxa"/>
              <w:bottom w:w="30" w:type="dxa"/>
              <w:right w:w="120" w:type="dxa"/>
            </w:tcMar>
            <w:vAlign w:val="center"/>
          </w:tcPr>
          <w:p w14:paraId="153D8351">
            <w:pPr>
              <w:snapToGrid w:val="0"/>
              <w:spacing w:after="0" w:line="240" w:lineRule="auto"/>
              <w:ind w:left="0" w:leftChars="0" w:right="0" w:rightChars="0" w:firstLine="0" w:firstLineChars="0"/>
              <w:jc w:val="center"/>
              <w:rPr>
                <w:rFonts w:ascii="黑体" w:eastAsia="黑体"/>
                <w:b w:val="0"/>
                <w:bCs/>
                <w:sz w:val="21"/>
                <w:szCs w:val="21"/>
              </w:rPr>
            </w:pPr>
            <w:r>
              <w:rPr>
                <w:rFonts w:ascii="宋体" w:hAnsi="宋体" w:eastAsia="宋体" w:cs="宋体"/>
                <w:b w:val="0"/>
                <w:bCs/>
                <w:sz w:val="21"/>
                <w:szCs w:val="21"/>
              </w:rPr>
              <w:t>确认删除后进入"已删除"</w:t>
            </w:r>
          </w:p>
        </w:tc>
        <w:tc>
          <w:tcPr>
            <w:tcW w:w="0" w:type="auto"/>
            <w:tcBorders>
              <w:top w:val="single" w:color="auto" w:sz="8" w:space="0"/>
              <w:left w:val="single" w:color="auto" w:sz="8" w:space="0"/>
              <w:bottom w:val="single" w:color="auto" w:sz="8" w:space="0"/>
              <w:right w:val="single" w:color="auto" w:sz="8" w:space="0"/>
            </w:tcBorders>
            <w:tcMar>
              <w:top w:w="60" w:type="dxa"/>
              <w:left w:w="120" w:type="dxa"/>
              <w:bottom w:w="30" w:type="dxa"/>
              <w:right w:w="120" w:type="dxa"/>
            </w:tcMar>
            <w:vAlign w:val="center"/>
          </w:tcPr>
          <w:p w14:paraId="369FB4BB">
            <w:pPr>
              <w:snapToGrid w:val="0"/>
              <w:spacing w:after="0" w:line="240" w:lineRule="auto"/>
              <w:ind w:left="0" w:leftChars="0" w:right="0" w:rightChars="0" w:firstLine="0" w:firstLineChars="0"/>
              <w:jc w:val="center"/>
              <w:rPr>
                <w:rFonts w:ascii="黑体" w:eastAsia="黑体"/>
                <w:b w:val="0"/>
                <w:bCs/>
                <w:sz w:val="21"/>
                <w:szCs w:val="21"/>
              </w:rPr>
            </w:pPr>
            <w:r>
              <w:rPr>
                <w:rFonts w:ascii="宋体" w:hAnsi="宋体" w:eastAsia="宋体" w:cs="宋体"/>
                <w:b w:val="0"/>
                <w:bCs/>
                <w:sz w:val="21"/>
                <w:szCs w:val="21"/>
              </w:rPr>
              <w:t>正常展示</w:t>
            </w:r>
          </w:p>
        </w:tc>
      </w:tr>
      <w:tr w14:paraId="38458B3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000" w:type="dxa"/>
            <w:tcBorders>
              <w:top w:val="single" w:color="auto" w:sz="8" w:space="0"/>
              <w:left w:val="single" w:color="auto" w:sz="8" w:space="0"/>
              <w:bottom w:val="single" w:color="auto" w:sz="8" w:space="0"/>
              <w:right w:val="single" w:color="auto" w:sz="8" w:space="0"/>
            </w:tcBorders>
            <w:tcMar>
              <w:top w:w="60" w:type="dxa"/>
              <w:left w:w="120" w:type="dxa"/>
              <w:bottom w:w="30" w:type="dxa"/>
              <w:right w:w="120" w:type="dxa"/>
            </w:tcMar>
            <w:vAlign w:val="center"/>
          </w:tcPr>
          <w:p w14:paraId="3F8B9D11">
            <w:pPr>
              <w:snapToGrid w:val="0"/>
              <w:spacing w:after="0" w:line="240" w:lineRule="auto"/>
              <w:ind w:left="0" w:leftChars="0" w:right="0" w:rightChars="0" w:firstLine="0" w:firstLineChars="0"/>
              <w:jc w:val="center"/>
              <w:rPr>
                <w:rFonts w:ascii="黑体" w:eastAsia="黑体"/>
                <w:b w:val="0"/>
                <w:bCs/>
                <w:sz w:val="21"/>
                <w:szCs w:val="21"/>
              </w:rPr>
            </w:pPr>
            <w:r>
              <w:rPr>
                <w:rFonts w:ascii="宋体" w:hAnsi="宋体" w:eastAsia="宋体" w:cs="宋体"/>
                <w:b w:val="0"/>
                <w:bCs/>
                <w:sz w:val="21"/>
                <w:szCs w:val="21"/>
              </w:rPr>
              <w:t>已删除</w:t>
            </w:r>
          </w:p>
        </w:tc>
        <w:tc>
          <w:tcPr>
            <w:tcW w:w="0" w:type="auto"/>
            <w:tcBorders>
              <w:top w:val="single" w:color="auto" w:sz="8" w:space="0"/>
              <w:left w:val="single" w:color="auto" w:sz="8" w:space="0"/>
              <w:bottom w:val="single" w:color="auto" w:sz="8" w:space="0"/>
              <w:right w:val="single" w:color="auto" w:sz="8" w:space="0"/>
            </w:tcBorders>
            <w:tcMar>
              <w:top w:w="60" w:type="dxa"/>
              <w:left w:w="120" w:type="dxa"/>
              <w:bottom w:w="30" w:type="dxa"/>
              <w:right w:w="120" w:type="dxa"/>
            </w:tcMar>
            <w:vAlign w:val="center"/>
          </w:tcPr>
          <w:p w14:paraId="6545171A">
            <w:pPr>
              <w:snapToGrid w:val="0"/>
              <w:spacing w:after="0" w:line="240" w:lineRule="auto"/>
              <w:ind w:left="0" w:leftChars="0" w:right="0" w:rightChars="0" w:firstLine="0" w:firstLineChars="0"/>
              <w:jc w:val="center"/>
              <w:rPr>
                <w:rFonts w:ascii="黑体" w:eastAsia="黑体"/>
                <w:b w:val="0"/>
                <w:bCs/>
                <w:sz w:val="21"/>
                <w:szCs w:val="21"/>
              </w:rPr>
            </w:pPr>
            <w:r>
              <w:rPr>
                <w:rFonts w:ascii="宋体" w:hAnsi="宋体" w:eastAsia="宋体" w:cs="宋体"/>
                <w:b w:val="0"/>
                <w:bCs/>
                <w:sz w:val="21"/>
                <w:szCs w:val="21"/>
              </w:rPr>
              <w:t>条目被删除，不再参与查询、派发与新增引用</w:t>
            </w:r>
          </w:p>
        </w:tc>
        <w:tc>
          <w:tcPr>
            <w:tcW w:w="0" w:type="auto"/>
            <w:tcBorders>
              <w:top w:val="single" w:color="auto" w:sz="8" w:space="0"/>
              <w:left w:val="single" w:color="auto" w:sz="8" w:space="0"/>
              <w:bottom w:val="single" w:color="auto" w:sz="8" w:space="0"/>
              <w:right w:val="single" w:color="auto" w:sz="8" w:space="0"/>
            </w:tcBorders>
            <w:tcMar>
              <w:top w:w="60" w:type="dxa"/>
              <w:left w:w="120" w:type="dxa"/>
              <w:bottom w:w="30" w:type="dxa"/>
              <w:right w:w="120" w:type="dxa"/>
            </w:tcMar>
            <w:vAlign w:val="center"/>
          </w:tcPr>
          <w:p w14:paraId="06AFE733">
            <w:pPr>
              <w:snapToGrid w:val="0"/>
              <w:spacing w:after="0" w:line="240" w:lineRule="auto"/>
              <w:ind w:left="0" w:leftChars="0" w:right="0" w:rightChars="0" w:firstLine="0" w:firstLineChars="0"/>
              <w:jc w:val="center"/>
              <w:rPr>
                <w:rFonts w:ascii="黑体" w:eastAsia="黑体"/>
                <w:b w:val="0"/>
                <w:bCs/>
                <w:sz w:val="21"/>
                <w:szCs w:val="21"/>
              </w:rPr>
            </w:pPr>
            <w:r>
              <w:rPr>
                <w:rFonts w:ascii="宋体" w:hAnsi="宋体" w:eastAsia="宋体" w:cs="宋体"/>
                <w:b w:val="0"/>
                <w:bCs/>
                <w:sz w:val="21"/>
                <w:szCs w:val="21"/>
              </w:rPr>
              <w:t>未被下游业务引用的条目确认删除</w:t>
            </w:r>
          </w:p>
        </w:tc>
        <w:tc>
          <w:tcPr>
            <w:tcW w:w="0" w:type="auto"/>
            <w:tcBorders>
              <w:top w:val="single" w:color="auto" w:sz="8" w:space="0"/>
              <w:left w:val="single" w:color="auto" w:sz="8" w:space="0"/>
              <w:bottom w:val="single" w:color="auto" w:sz="8" w:space="0"/>
              <w:right w:val="single" w:color="auto" w:sz="8" w:space="0"/>
            </w:tcBorders>
            <w:tcMar>
              <w:top w:w="60" w:type="dxa"/>
              <w:left w:w="120" w:type="dxa"/>
              <w:bottom w:w="30" w:type="dxa"/>
              <w:right w:w="120" w:type="dxa"/>
            </w:tcMar>
            <w:vAlign w:val="center"/>
          </w:tcPr>
          <w:p w14:paraId="28A19A71">
            <w:pPr>
              <w:snapToGrid w:val="0"/>
              <w:spacing w:after="0" w:line="240" w:lineRule="auto"/>
              <w:ind w:left="0" w:leftChars="0" w:right="0" w:rightChars="0" w:firstLine="0" w:firstLineChars="0"/>
              <w:jc w:val="center"/>
              <w:rPr>
                <w:rFonts w:ascii="黑体" w:eastAsia="黑体"/>
                <w:b w:val="0"/>
                <w:bCs/>
                <w:sz w:val="21"/>
                <w:szCs w:val="21"/>
              </w:rPr>
            </w:pPr>
            <w:r>
              <w:rPr>
                <w:rFonts w:ascii="宋体" w:hAnsi="宋体" w:eastAsia="宋体" w:cs="宋体"/>
                <w:b w:val="0"/>
                <w:bCs/>
                <w:sz w:val="21"/>
                <w:szCs w:val="21"/>
              </w:rPr>
              <w:t>终态，不允许恢复</w:t>
            </w:r>
          </w:p>
        </w:tc>
        <w:tc>
          <w:tcPr>
            <w:tcW w:w="0" w:type="auto"/>
            <w:tcBorders>
              <w:top w:val="single" w:color="auto" w:sz="8" w:space="0"/>
              <w:left w:val="single" w:color="auto" w:sz="8" w:space="0"/>
              <w:bottom w:val="single" w:color="auto" w:sz="8" w:space="0"/>
              <w:right w:val="single" w:color="auto" w:sz="8" w:space="0"/>
            </w:tcBorders>
            <w:tcMar>
              <w:top w:w="60" w:type="dxa"/>
              <w:left w:w="120" w:type="dxa"/>
              <w:bottom w:w="30" w:type="dxa"/>
              <w:right w:w="120" w:type="dxa"/>
            </w:tcMar>
            <w:vAlign w:val="center"/>
          </w:tcPr>
          <w:p w14:paraId="768E8AC1">
            <w:pPr>
              <w:snapToGrid w:val="0"/>
              <w:spacing w:after="0" w:line="240" w:lineRule="auto"/>
              <w:ind w:left="0" w:leftChars="0" w:right="0" w:rightChars="0" w:firstLine="0" w:firstLineChars="0"/>
              <w:jc w:val="center"/>
              <w:rPr>
                <w:rFonts w:ascii="黑体" w:eastAsia="黑体"/>
                <w:b w:val="0"/>
                <w:bCs/>
                <w:sz w:val="21"/>
                <w:szCs w:val="21"/>
              </w:rPr>
            </w:pPr>
            <w:r>
              <w:rPr>
                <w:rFonts w:ascii="宋体" w:hAnsi="宋体" w:eastAsia="宋体" w:cs="宋体"/>
                <w:b w:val="0"/>
                <w:bCs/>
                <w:sz w:val="21"/>
                <w:szCs w:val="21"/>
              </w:rPr>
              <w:t>列表不展示</w:t>
            </w:r>
          </w:p>
        </w:tc>
      </w:tr>
    </w:tbl>
    <w:p w14:paraId="24D07CDB">
      <w:pPr>
        <w:bidi w:val="0"/>
        <w:rPr>
          <w:sz w:val="21"/>
          <w:szCs w:val="21"/>
        </w:rPr>
      </w:pPr>
      <w:r>
        <w:rPr>
          <w:rFonts w:ascii="宋体" w:hAnsi="宋体" w:eastAsia="宋体" w:cstheme="minorBidi"/>
          <w:sz w:val="21"/>
          <w:szCs w:val="21"/>
          <w:lang w:val="en-US" w:eastAsia="zh-CN" w:bidi="ar-SA"/>
        </w:rPr>
        <w:t>• 监管状态三个状态之间可通过编辑自由切换，每次变更均生成状态变更记录。</w:t>
      </w:r>
    </w:p>
    <w:p w14:paraId="31DD35CD">
      <w:pPr>
        <w:bidi w:val="0"/>
        <w:rPr>
          <w:sz w:val="21"/>
          <w:szCs w:val="21"/>
        </w:rPr>
      </w:pPr>
      <w:r>
        <w:rPr>
          <w:rFonts w:ascii="宋体" w:hAnsi="宋体" w:eastAsia="宋体" w:cstheme="minorBidi"/>
          <w:sz w:val="21"/>
          <w:szCs w:val="21"/>
          <w:lang w:val="en-US" w:eastAsia="zh-CN" w:bidi="ar-SA"/>
        </w:rPr>
        <w:t>• 删除采用软删除，数据库保留删除记录和删除前数据快照。</w:t>
      </w:r>
    </w:p>
    <w:p w14:paraId="2BD694EC">
      <w:pPr>
        <w:bidi w:val="0"/>
      </w:pPr>
      <w:r>
        <w:rPr>
          <w:rFonts w:ascii="宋体" w:hAnsi="宋体" w:eastAsia="宋体" w:cstheme="minorBidi"/>
          <w:sz w:val="21"/>
          <w:szCs w:val="21"/>
          <w:lang w:val="en-US" w:eastAsia="zh-CN" w:bidi="ar-SA"/>
        </w:rPr>
        <w:t>• 已派发的巡查任务与已生成的隐患记录保留历史快照，不随监管状态变更而回改。</w:t>
      </w:r>
    </w:p>
    <w:p w14:paraId="62195639">
      <w:pPr>
        <w:pStyle w:val="3"/>
      </w:pPr>
      <w:r>
        <w:t>【权限与审计】</w:t>
      </w:r>
    </w:p>
    <w:p w14:paraId="0D5317C7">
      <w:r>
        <w:t>（1）权限规则：</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2"/>
        <w:gridCol w:w="2129"/>
        <w:gridCol w:w="2132"/>
        <w:gridCol w:w="2129"/>
      </w:tblGrid>
      <w:tr w14:paraId="78B56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E690305">
            <w:pPr>
              <w:spacing w:after="0" w:line="240" w:lineRule="auto"/>
            </w:pPr>
            <w:r>
              <w:rPr>
                <w:b/>
                <w:sz w:val="18"/>
              </w:rPr>
              <w:t>操作</w:t>
            </w:r>
          </w:p>
        </w:tc>
        <w:tc>
          <w:tcPr>
            <w:tcW w:w="2160" w:type="dxa"/>
          </w:tcPr>
          <w:p w14:paraId="67C9EB63">
            <w:pPr>
              <w:spacing w:after="0" w:line="240" w:lineRule="auto"/>
            </w:pPr>
            <w:r>
              <w:rPr>
                <w:b/>
                <w:sz w:val="18"/>
              </w:rPr>
              <w:t>普通用户</w:t>
            </w:r>
          </w:p>
        </w:tc>
        <w:tc>
          <w:tcPr>
            <w:tcW w:w="2160" w:type="dxa"/>
          </w:tcPr>
          <w:p w14:paraId="5A210C8D">
            <w:pPr>
              <w:spacing w:after="0" w:line="240" w:lineRule="auto"/>
            </w:pPr>
            <w:r>
              <w:rPr>
                <w:b/>
                <w:sz w:val="18"/>
              </w:rPr>
              <w:t>部门管理员</w:t>
            </w:r>
          </w:p>
        </w:tc>
        <w:tc>
          <w:tcPr>
            <w:tcW w:w="2160" w:type="dxa"/>
          </w:tcPr>
          <w:p w14:paraId="1AEA1D71">
            <w:pPr>
              <w:spacing w:after="0" w:line="240" w:lineRule="auto"/>
            </w:pPr>
            <w:r>
              <w:rPr>
                <w:b/>
                <w:sz w:val="18"/>
              </w:rPr>
              <w:t>系统管理员</w:t>
            </w:r>
          </w:p>
        </w:tc>
      </w:tr>
      <w:tr w14:paraId="3D57B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2E4DD90">
            <w:pPr>
              <w:spacing w:after="0" w:line="240" w:lineRule="auto"/>
            </w:pPr>
            <w:r>
              <w:rPr>
                <w:sz w:val="18"/>
              </w:rPr>
              <w:t>查看、筛选</w:t>
            </w:r>
          </w:p>
        </w:tc>
        <w:tc>
          <w:tcPr>
            <w:tcW w:w="2160" w:type="dxa"/>
          </w:tcPr>
          <w:p w14:paraId="20D4DEA7">
            <w:pPr>
              <w:spacing w:after="0" w:line="240" w:lineRule="auto"/>
            </w:pPr>
            <w:r>
              <w:rPr>
                <w:sz w:val="18"/>
              </w:rPr>
              <w:t>是</w:t>
            </w:r>
          </w:p>
        </w:tc>
        <w:tc>
          <w:tcPr>
            <w:tcW w:w="2160" w:type="dxa"/>
          </w:tcPr>
          <w:p w14:paraId="49AE16DA">
            <w:pPr>
              <w:spacing w:after="0" w:line="240" w:lineRule="auto"/>
            </w:pPr>
            <w:r>
              <w:rPr>
                <w:sz w:val="18"/>
              </w:rPr>
              <w:t>是</w:t>
            </w:r>
          </w:p>
        </w:tc>
        <w:tc>
          <w:tcPr>
            <w:tcW w:w="2160" w:type="dxa"/>
          </w:tcPr>
          <w:p w14:paraId="1E9E371E">
            <w:pPr>
              <w:spacing w:after="0" w:line="240" w:lineRule="auto"/>
            </w:pPr>
            <w:r>
              <w:rPr>
                <w:sz w:val="18"/>
              </w:rPr>
              <w:t>是</w:t>
            </w:r>
          </w:p>
        </w:tc>
      </w:tr>
      <w:tr w14:paraId="7D550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CA948D4">
            <w:pPr>
              <w:spacing w:after="0" w:line="240" w:lineRule="auto"/>
            </w:pPr>
            <w:r>
              <w:rPr>
                <w:sz w:val="18"/>
              </w:rPr>
              <w:t>查看监管状态看板</w:t>
            </w:r>
          </w:p>
        </w:tc>
        <w:tc>
          <w:tcPr>
            <w:tcW w:w="2160" w:type="dxa"/>
          </w:tcPr>
          <w:p w14:paraId="47D4D1AA">
            <w:pPr>
              <w:spacing w:after="0" w:line="240" w:lineRule="auto"/>
            </w:pPr>
            <w:r>
              <w:rPr>
                <w:sz w:val="18"/>
              </w:rPr>
              <w:t>是</w:t>
            </w:r>
          </w:p>
        </w:tc>
        <w:tc>
          <w:tcPr>
            <w:tcW w:w="2160" w:type="dxa"/>
          </w:tcPr>
          <w:p w14:paraId="43845E49">
            <w:pPr>
              <w:spacing w:after="0" w:line="240" w:lineRule="auto"/>
            </w:pPr>
            <w:r>
              <w:rPr>
                <w:sz w:val="18"/>
              </w:rPr>
              <w:t>是</w:t>
            </w:r>
          </w:p>
        </w:tc>
        <w:tc>
          <w:tcPr>
            <w:tcW w:w="2160" w:type="dxa"/>
          </w:tcPr>
          <w:p w14:paraId="6CCFF640">
            <w:pPr>
              <w:spacing w:after="0" w:line="240" w:lineRule="auto"/>
            </w:pPr>
            <w:r>
              <w:rPr>
                <w:sz w:val="18"/>
              </w:rPr>
              <w:t>是</w:t>
            </w:r>
          </w:p>
        </w:tc>
      </w:tr>
      <w:tr w14:paraId="30EA6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9714B5C">
            <w:pPr>
              <w:spacing w:after="0" w:line="240" w:lineRule="auto"/>
            </w:pPr>
            <w:r>
              <w:rPr>
                <w:sz w:val="18"/>
              </w:rPr>
              <w:t>新增</w:t>
            </w:r>
          </w:p>
        </w:tc>
        <w:tc>
          <w:tcPr>
            <w:tcW w:w="2160" w:type="dxa"/>
          </w:tcPr>
          <w:p w14:paraId="02C5CB83">
            <w:pPr>
              <w:spacing w:after="0" w:line="240" w:lineRule="auto"/>
            </w:pPr>
            <w:r>
              <w:rPr>
                <w:sz w:val="18"/>
              </w:rPr>
              <w:t>否</w:t>
            </w:r>
          </w:p>
        </w:tc>
        <w:tc>
          <w:tcPr>
            <w:tcW w:w="2160" w:type="dxa"/>
          </w:tcPr>
          <w:p w14:paraId="161E700D">
            <w:pPr>
              <w:spacing w:after="0" w:line="240" w:lineRule="auto"/>
            </w:pPr>
            <w:r>
              <w:rPr>
                <w:sz w:val="18"/>
              </w:rPr>
              <w:t>是</w:t>
            </w:r>
          </w:p>
        </w:tc>
        <w:tc>
          <w:tcPr>
            <w:tcW w:w="2160" w:type="dxa"/>
          </w:tcPr>
          <w:p w14:paraId="15B9E6C8">
            <w:pPr>
              <w:spacing w:after="0" w:line="240" w:lineRule="auto"/>
            </w:pPr>
            <w:r>
              <w:rPr>
                <w:sz w:val="18"/>
              </w:rPr>
              <w:t>是</w:t>
            </w:r>
          </w:p>
        </w:tc>
      </w:tr>
      <w:tr w14:paraId="2AE6A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56B2C9E">
            <w:pPr>
              <w:spacing w:after="0" w:line="240" w:lineRule="auto"/>
            </w:pPr>
            <w:r>
              <w:rPr>
                <w:sz w:val="18"/>
              </w:rPr>
              <w:t>编辑</w:t>
            </w:r>
          </w:p>
        </w:tc>
        <w:tc>
          <w:tcPr>
            <w:tcW w:w="2160" w:type="dxa"/>
          </w:tcPr>
          <w:p w14:paraId="2BB36632">
            <w:pPr>
              <w:spacing w:after="0" w:line="240" w:lineRule="auto"/>
            </w:pPr>
            <w:r>
              <w:rPr>
                <w:sz w:val="18"/>
              </w:rPr>
              <w:t>否</w:t>
            </w:r>
          </w:p>
        </w:tc>
        <w:tc>
          <w:tcPr>
            <w:tcW w:w="2160" w:type="dxa"/>
          </w:tcPr>
          <w:p w14:paraId="49EA8D3A">
            <w:pPr>
              <w:spacing w:after="0" w:line="240" w:lineRule="auto"/>
            </w:pPr>
            <w:r>
              <w:rPr>
                <w:sz w:val="18"/>
              </w:rPr>
              <w:t>是</w:t>
            </w:r>
          </w:p>
        </w:tc>
        <w:tc>
          <w:tcPr>
            <w:tcW w:w="2160" w:type="dxa"/>
          </w:tcPr>
          <w:p w14:paraId="0C36A10B">
            <w:pPr>
              <w:spacing w:after="0" w:line="240" w:lineRule="auto"/>
            </w:pPr>
            <w:r>
              <w:rPr>
                <w:sz w:val="18"/>
              </w:rPr>
              <w:t>是</w:t>
            </w:r>
          </w:p>
        </w:tc>
      </w:tr>
      <w:tr w14:paraId="714FD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98BA17A">
            <w:pPr>
              <w:spacing w:after="0" w:line="240" w:lineRule="auto"/>
            </w:pPr>
            <w:r>
              <w:rPr>
                <w:sz w:val="18"/>
              </w:rPr>
              <w:t>删除</w:t>
            </w:r>
          </w:p>
        </w:tc>
        <w:tc>
          <w:tcPr>
            <w:tcW w:w="2160" w:type="dxa"/>
          </w:tcPr>
          <w:p w14:paraId="6AF2575C">
            <w:pPr>
              <w:spacing w:after="0" w:line="240" w:lineRule="auto"/>
            </w:pPr>
            <w:r>
              <w:rPr>
                <w:sz w:val="18"/>
              </w:rPr>
              <w:t>否</w:t>
            </w:r>
          </w:p>
        </w:tc>
        <w:tc>
          <w:tcPr>
            <w:tcW w:w="2160" w:type="dxa"/>
          </w:tcPr>
          <w:p w14:paraId="347193B3">
            <w:pPr>
              <w:spacing w:after="0" w:line="240" w:lineRule="auto"/>
            </w:pPr>
            <w:r>
              <w:rPr>
                <w:sz w:val="18"/>
              </w:rPr>
              <w:t>是，仅限未引用条目</w:t>
            </w:r>
          </w:p>
        </w:tc>
        <w:tc>
          <w:tcPr>
            <w:tcW w:w="2160" w:type="dxa"/>
          </w:tcPr>
          <w:p w14:paraId="5964B6E6">
            <w:pPr>
              <w:spacing w:after="0" w:line="240" w:lineRule="auto"/>
            </w:pPr>
            <w:r>
              <w:rPr>
                <w:sz w:val="18"/>
              </w:rPr>
              <w:t>是</w:t>
            </w:r>
          </w:p>
        </w:tc>
      </w:tr>
      <w:tr w14:paraId="25960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12A9C5D">
            <w:pPr>
              <w:spacing w:after="0" w:line="240" w:lineRule="auto"/>
            </w:pPr>
            <w:r>
              <w:rPr>
                <w:sz w:val="18"/>
              </w:rPr>
              <w:t>监管状态调整</w:t>
            </w:r>
          </w:p>
        </w:tc>
        <w:tc>
          <w:tcPr>
            <w:tcW w:w="2160" w:type="dxa"/>
          </w:tcPr>
          <w:p w14:paraId="20207411">
            <w:pPr>
              <w:spacing w:after="0" w:line="240" w:lineRule="auto"/>
            </w:pPr>
            <w:r>
              <w:rPr>
                <w:sz w:val="18"/>
              </w:rPr>
              <w:t>否</w:t>
            </w:r>
          </w:p>
        </w:tc>
        <w:tc>
          <w:tcPr>
            <w:tcW w:w="2160" w:type="dxa"/>
          </w:tcPr>
          <w:p w14:paraId="7CB92A9F">
            <w:pPr>
              <w:spacing w:after="0" w:line="240" w:lineRule="auto"/>
            </w:pPr>
            <w:r>
              <w:rPr>
                <w:sz w:val="18"/>
              </w:rPr>
              <w:t>是</w:t>
            </w:r>
          </w:p>
        </w:tc>
        <w:tc>
          <w:tcPr>
            <w:tcW w:w="2160" w:type="dxa"/>
          </w:tcPr>
          <w:p w14:paraId="201591E6">
            <w:pPr>
              <w:spacing w:after="0" w:line="240" w:lineRule="auto"/>
            </w:pPr>
            <w:r>
              <w:rPr>
                <w:sz w:val="18"/>
              </w:rPr>
              <w:t>是</w:t>
            </w:r>
          </w:p>
        </w:tc>
      </w:tr>
      <w:tr w14:paraId="741F2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46DA3D1">
            <w:pPr>
              <w:spacing w:after="0" w:line="240" w:lineRule="auto"/>
            </w:pPr>
            <w:r>
              <w:rPr>
                <w:sz w:val="18"/>
              </w:rPr>
              <w:t>导入</w:t>
            </w:r>
          </w:p>
        </w:tc>
        <w:tc>
          <w:tcPr>
            <w:tcW w:w="2160" w:type="dxa"/>
          </w:tcPr>
          <w:p w14:paraId="59162FEF">
            <w:pPr>
              <w:spacing w:after="0" w:line="240" w:lineRule="auto"/>
            </w:pPr>
            <w:r>
              <w:rPr>
                <w:sz w:val="18"/>
              </w:rPr>
              <w:t>否</w:t>
            </w:r>
          </w:p>
        </w:tc>
        <w:tc>
          <w:tcPr>
            <w:tcW w:w="2160" w:type="dxa"/>
          </w:tcPr>
          <w:p w14:paraId="06552B77">
            <w:pPr>
              <w:spacing w:after="0" w:line="240" w:lineRule="auto"/>
            </w:pPr>
            <w:r>
              <w:rPr>
                <w:sz w:val="18"/>
              </w:rPr>
              <w:t>是</w:t>
            </w:r>
          </w:p>
        </w:tc>
        <w:tc>
          <w:tcPr>
            <w:tcW w:w="2160" w:type="dxa"/>
          </w:tcPr>
          <w:p w14:paraId="0CDD6B7D">
            <w:pPr>
              <w:spacing w:after="0" w:line="240" w:lineRule="auto"/>
            </w:pPr>
            <w:r>
              <w:rPr>
                <w:sz w:val="18"/>
              </w:rPr>
              <w:t>是</w:t>
            </w:r>
          </w:p>
        </w:tc>
      </w:tr>
      <w:tr w14:paraId="6E07F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2424832">
            <w:pPr>
              <w:spacing w:after="0" w:line="240" w:lineRule="auto"/>
            </w:pPr>
            <w:r>
              <w:rPr>
                <w:sz w:val="18"/>
              </w:rPr>
              <w:t>导出</w:t>
            </w:r>
          </w:p>
        </w:tc>
        <w:tc>
          <w:tcPr>
            <w:tcW w:w="2160" w:type="dxa"/>
          </w:tcPr>
          <w:p w14:paraId="5B556A20">
            <w:pPr>
              <w:spacing w:after="0" w:line="240" w:lineRule="auto"/>
            </w:pPr>
            <w:r>
              <w:rPr>
                <w:sz w:val="18"/>
              </w:rPr>
              <w:t>是</w:t>
            </w:r>
          </w:p>
        </w:tc>
        <w:tc>
          <w:tcPr>
            <w:tcW w:w="2160" w:type="dxa"/>
          </w:tcPr>
          <w:p w14:paraId="322C8036">
            <w:pPr>
              <w:spacing w:after="0" w:line="240" w:lineRule="auto"/>
            </w:pPr>
            <w:r>
              <w:rPr>
                <w:sz w:val="18"/>
              </w:rPr>
              <w:t>是</w:t>
            </w:r>
          </w:p>
        </w:tc>
        <w:tc>
          <w:tcPr>
            <w:tcW w:w="2160" w:type="dxa"/>
          </w:tcPr>
          <w:p w14:paraId="513CB5D1">
            <w:pPr>
              <w:spacing w:after="0" w:line="240" w:lineRule="auto"/>
            </w:pPr>
            <w:r>
              <w:rPr>
                <w:sz w:val="18"/>
              </w:rPr>
              <w:t>是</w:t>
            </w:r>
          </w:p>
        </w:tc>
      </w:tr>
    </w:tbl>
    <w:p w14:paraId="3BA49BCE">
      <w:r>
        <w:t>（2）审计规则：</w:t>
      </w:r>
    </w:p>
    <w:p w14:paraId="5F99EB7A">
      <w:r>
        <w:t>- 以下操作必须写入审计日志：新增风险条目、编辑风险条目、删除风险条目、调整监管状态、导入风险清单、导出风险清单。</w:t>
      </w:r>
    </w:p>
    <w:p w14:paraId="24C12830">
      <w:r>
        <w:t>- 审计日志至少包含操作类型、条目编号、风险主项、分项、操作人、操作时间、操作结果、失败原因、修改前内容和修改后内容。</w:t>
      </w:r>
    </w:p>
    <w:p w14:paraId="1FA42275">
      <w:r>
        <w:t xml:space="preserve">- </w:t>
      </w:r>
      <w:r>
        <w:rPr>
          <w:lang w:val="en-US" w:eastAsia="zh-CN"/>
        </w:rPr>
        <w:t>监管状态变更记录同步在监管状态看板的"状态变更记录表格"中展示，字段包括变更内容、所属类型、操作人、变更后状态和变更时间。</w:t>
      </w:r>
    </w:p>
    <w:p w14:paraId="0596AD1C">
      <w:pPr>
        <w:pStyle w:val="3"/>
      </w:pPr>
      <w:r>
        <w:t>【埋点要求】</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41"/>
        <w:gridCol w:w="2842"/>
      </w:tblGrid>
      <w:tr w14:paraId="30D4D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9" w:type="dxa"/>
          </w:tcPr>
          <w:p w14:paraId="121AF333">
            <w:pPr>
              <w:spacing w:after="0" w:line="240" w:lineRule="auto"/>
            </w:pPr>
            <w:r>
              <w:rPr>
                <w:b/>
                <w:sz w:val="18"/>
              </w:rPr>
              <w:t>埋点事件</w:t>
            </w:r>
          </w:p>
        </w:tc>
        <w:tc>
          <w:tcPr>
            <w:tcW w:w="2841" w:type="dxa"/>
          </w:tcPr>
          <w:p w14:paraId="41C2066C">
            <w:pPr>
              <w:spacing w:after="0" w:line="240" w:lineRule="auto"/>
            </w:pPr>
            <w:r>
              <w:rPr>
                <w:b/>
                <w:sz w:val="18"/>
              </w:rPr>
              <w:t>触发时机</w:t>
            </w:r>
          </w:p>
        </w:tc>
        <w:tc>
          <w:tcPr>
            <w:tcW w:w="2842" w:type="dxa"/>
          </w:tcPr>
          <w:p w14:paraId="41812DC3">
            <w:pPr>
              <w:spacing w:after="0" w:line="240" w:lineRule="auto"/>
            </w:pPr>
            <w:r>
              <w:rPr>
                <w:b/>
                <w:sz w:val="18"/>
              </w:rPr>
              <w:t>关键属性</w:t>
            </w:r>
          </w:p>
        </w:tc>
      </w:tr>
      <w:tr w14:paraId="749B8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9" w:type="dxa"/>
          </w:tcPr>
          <w:p w14:paraId="08716696">
            <w:pPr>
              <w:spacing w:after="0" w:line="240" w:lineRule="auto"/>
            </w:pPr>
            <w:r>
              <w:rPr>
                <w:sz w:val="18"/>
              </w:rPr>
              <w:t>风险清单页面访问</w:t>
            </w:r>
          </w:p>
        </w:tc>
        <w:tc>
          <w:tcPr>
            <w:tcW w:w="2841" w:type="dxa"/>
          </w:tcPr>
          <w:p w14:paraId="622B8B96">
            <w:pPr>
              <w:spacing w:after="0" w:line="240" w:lineRule="auto"/>
            </w:pPr>
            <w:r>
              <w:rPr>
                <w:sz w:val="18"/>
              </w:rPr>
              <w:t>用户进入页面</w:t>
            </w:r>
          </w:p>
        </w:tc>
        <w:tc>
          <w:tcPr>
            <w:tcW w:w="2842" w:type="dxa"/>
          </w:tcPr>
          <w:p w14:paraId="71004413">
            <w:pPr>
              <w:spacing w:after="0" w:line="240" w:lineRule="auto"/>
            </w:pPr>
            <w:r>
              <w:rPr>
                <w:sz w:val="18"/>
              </w:rPr>
              <w:t>页面来源、用户角色</w:t>
            </w:r>
          </w:p>
        </w:tc>
      </w:tr>
      <w:tr w14:paraId="7A459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9" w:type="dxa"/>
          </w:tcPr>
          <w:p w14:paraId="137220B7">
            <w:pPr>
              <w:spacing w:after="0" w:line="240" w:lineRule="auto"/>
            </w:pPr>
            <w:r>
              <w:rPr>
                <w:sz w:val="18"/>
              </w:rPr>
              <w:t>页签切换</w:t>
            </w:r>
          </w:p>
        </w:tc>
        <w:tc>
          <w:tcPr>
            <w:tcW w:w="2841" w:type="dxa"/>
          </w:tcPr>
          <w:p w14:paraId="39403324">
            <w:pPr>
              <w:spacing w:after="0" w:line="240" w:lineRule="auto"/>
            </w:pPr>
            <w:r>
              <w:rPr>
                <w:sz w:val="18"/>
              </w:rPr>
              <w:t>点击“风险条目清单／监管状态看板”</w:t>
            </w:r>
          </w:p>
        </w:tc>
        <w:tc>
          <w:tcPr>
            <w:tcW w:w="2842" w:type="dxa"/>
          </w:tcPr>
          <w:p w14:paraId="42D3286B">
            <w:pPr>
              <w:spacing w:after="0" w:line="240" w:lineRule="auto"/>
            </w:pPr>
            <w:r>
              <w:rPr>
                <w:sz w:val="18"/>
              </w:rPr>
              <w:t>目标页签</w:t>
            </w:r>
          </w:p>
        </w:tc>
      </w:tr>
      <w:tr w14:paraId="422C5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9" w:type="dxa"/>
          </w:tcPr>
          <w:p w14:paraId="61BA7410">
            <w:pPr>
              <w:spacing w:after="0" w:line="240" w:lineRule="auto"/>
              <w:rPr>
                <w:color w:val="auto"/>
              </w:rPr>
            </w:pPr>
            <w:r>
              <w:rPr>
                <w:color w:val="auto"/>
                <w:sz w:val="18"/>
              </w:rPr>
              <w:t>风险条目查询</w:t>
            </w:r>
          </w:p>
        </w:tc>
        <w:tc>
          <w:tcPr>
            <w:tcW w:w="2841" w:type="dxa"/>
          </w:tcPr>
          <w:p w14:paraId="5A6627A3">
            <w:pPr>
              <w:spacing w:after="0" w:line="240" w:lineRule="auto"/>
              <w:rPr>
                <w:color w:val="auto"/>
              </w:rPr>
            </w:pPr>
            <w:r>
              <w:rPr>
                <w:color w:val="auto"/>
                <w:sz w:val="18"/>
              </w:rPr>
              <w:t>筛选条件变化生效</w:t>
            </w:r>
          </w:p>
        </w:tc>
        <w:tc>
          <w:tcPr>
            <w:tcW w:w="2842" w:type="dxa"/>
          </w:tcPr>
          <w:p w14:paraId="23A1650F">
            <w:pPr>
              <w:spacing w:after="0" w:line="240" w:lineRule="auto"/>
              <w:rPr>
                <w:color w:val="auto"/>
              </w:rPr>
            </w:pPr>
            <w:r>
              <w:rPr>
                <w:color w:val="auto"/>
                <w:sz w:val="18"/>
              </w:rPr>
              <w:t>查询条件、结果数量</w:t>
            </w:r>
          </w:p>
        </w:tc>
      </w:tr>
      <w:tr w14:paraId="61EB8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9" w:type="dxa"/>
          </w:tcPr>
          <w:p w14:paraId="1C54B8E2">
            <w:pPr>
              <w:spacing w:after="0" w:line="240" w:lineRule="auto"/>
              <w:rPr>
                <w:color w:val="auto"/>
              </w:rPr>
            </w:pPr>
            <w:r>
              <w:rPr>
                <w:color w:val="auto"/>
                <w:sz w:val="18"/>
              </w:rPr>
              <w:t>新增风险条目提交</w:t>
            </w:r>
          </w:p>
        </w:tc>
        <w:tc>
          <w:tcPr>
            <w:tcW w:w="2841" w:type="dxa"/>
          </w:tcPr>
          <w:p w14:paraId="22BDAC2B">
            <w:pPr>
              <w:spacing w:after="0" w:line="240" w:lineRule="auto"/>
              <w:rPr>
                <w:color w:val="auto"/>
              </w:rPr>
            </w:pPr>
            <w:r>
              <w:rPr>
                <w:color w:val="auto"/>
                <w:sz w:val="18"/>
              </w:rPr>
              <w:t>点击"确认新增"</w:t>
            </w:r>
          </w:p>
        </w:tc>
        <w:tc>
          <w:tcPr>
            <w:tcW w:w="2842" w:type="dxa"/>
          </w:tcPr>
          <w:p w14:paraId="1285504C">
            <w:pPr>
              <w:spacing w:after="0" w:line="240" w:lineRule="auto"/>
              <w:rPr>
                <w:color w:val="auto"/>
              </w:rPr>
            </w:pPr>
            <w:r>
              <w:rPr>
                <w:color w:val="auto"/>
                <w:sz w:val="18"/>
              </w:rPr>
              <w:t>风险主项、风险等级、监管状态、是否成功、失败原因</w:t>
            </w:r>
          </w:p>
        </w:tc>
      </w:tr>
      <w:tr w14:paraId="44821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9" w:type="dxa"/>
          </w:tcPr>
          <w:p w14:paraId="5EBAB176">
            <w:pPr>
              <w:spacing w:after="0" w:line="240" w:lineRule="auto"/>
            </w:pPr>
            <w:r>
              <w:rPr>
                <w:sz w:val="18"/>
              </w:rPr>
              <w:t>编辑风险条目提交</w:t>
            </w:r>
          </w:p>
        </w:tc>
        <w:tc>
          <w:tcPr>
            <w:tcW w:w="2841" w:type="dxa"/>
          </w:tcPr>
          <w:p w14:paraId="26914215">
            <w:pPr>
              <w:spacing w:after="0" w:line="240" w:lineRule="auto"/>
            </w:pPr>
            <w:r>
              <w:rPr>
                <w:sz w:val="18"/>
              </w:rPr>
              <w:t>点击保存</w:t>
            </w:r>
          </w:p>
        </w:tc>
        <w:tc>
          <w:tcPr>
            <w:tcW w:w="2842" w:type="dxa"/>
          </w:tcPr>
          <w:p w14:paraId="4389F7E5">
            <w:pPr>
              <w:spacing w:after="0" w:line="240" w:lineRule="auto"/>
            </w:pPr>
            <w:r>
              <w:rPr>
                <w:sz w:val="18"/>
              </w:rPr>
              <w:t>风险主项、风险等级、是否被引用、是否成功</w:t>
            </w:r>
          </w:p>
        </w:tc>
      </w:tr>
      <w:tr w14:paraId="166E3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9" w:type="dxa"/>
          </w:tcPr>
          <w:p w14:paraId="77DD491E">
            <w:pPr>
              <w:spacing w:after="0" w:line="240" w:lineRule="auto"/>
            </w:pPr>
            <w:r>
              <w:rPr>
                <w:sz w:val="18"/>
              </w:rPr>
              <w:t>风险条目删除</w:t>
            </w:r>
          </w:p>
        </w:tc>
        <w:tc>
          <w:tcPr>
            <w:tcW w:w="2841" w:type="dxa"/>
          </w:tcPr>
          <w:p w14:paraId="4229EF1A">
            <w:pPr>
              <w:spacing w:after="0" w:line="240" w:lineRule="auto"/>
            </w:pPr>
            <w:r>
              <w:rPr>
                <w:sz w:val="18"/>
              </w:rPr>
              <w:t>确认删除</w:t>
            </w:r>
          </w:p>
        </w:tc>
        <w:tc>
          <w:tcPr>
            <w:tcW w:w="2842" w:type="dxa"/>
          </w:tcPr>
          <w:p w14:paraId="3D12F874">
            <w:pPr>
              <w:spacing w:after="0" w:line="240" w:lineRule="auto"/>
            </w:pPr>
            <w:r>
              <w:rPr>
                <w:sz w:val="18"/>
              </w:rPr>
              <w:t>是否被引用、引用条数、操作结果</w:t>
            </w:r>
          </w:p>
        </w:tc>
      </w:tr>
      <w:tr w14:paraId="6C5D6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9" w:type="dxa"/>
          </w:tcPr>
          <w:p w14:paraId="0846A461">
            <w:pPr>
              <w:spacing w:after="0" w:line="240" w:lineRule="auto"/>
            </w:pPr>
            <w:r>
              <w:rPr>
                <w:sz w:val="18"/>
              </w:rPr>
              <w:t>风险条目查看</w:t>
            </w:r>
          </w:p>
        </w:tc>
        <w:tc>
          <w:tcPr>
            <w:tcW w:w="2841" w:type="dxa"/>
          </w:tcPr>
          <w:p w14:paraId="2A01F5B1">
            <w:pPr>
              <w:spacing w:after="0" w:line="240" w:lineRule="auto"/>
            </w:pPr>
            <w:r>
              <w:rPr>
                <w:sz w:val="18"/>
              </w:rPr>
              <w:t>打开详情</w:t>
            </w:r>
          </w:p>
        </w:tc>
        <w:tc>
          <w:tcPr>
            <w:tcW w:w="2842" w:type="dxa"/>
          </w:tcPr>
          <w:p w14:paraId="152C5BE5">
            <w:pPr>
              <w:spacing w:after="0" w:line="240" w:lineRule="auto"/>
            </w:pPr>
            <w:r>
              <w:rPr>
                <w:sz w:val="18"/>
              </w:rPr>
              <w:t>风险主项、风险等级</w:t>
            </w:r>
          </w:p>
        </w:tc>
      </w:tr>
      <w:tr w14:paraId="6AC4F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9" w:type="dxa"/>
          </w:tcPr>
          <w:p w14:paraId="59F5CF49">
            <w:pPr>
              <w:spacing w:after="0" w:line="240" w:lineRule="auto"/>
            </w:pPr>
            <w:r>
              <w:rPr>
                <w:sz w:val="18"/>
              </w:rPr>
              <w:t>监管状态调整</w:t>
            </w:r>
          </w:p>
        </w:tc>
        <w:tc>
          <w:tcPr>
            <w:tcW w:w="2841" w:type="dxa"/>
          </w:tcPr>
          <w:p w14:paraId="1FC5433A">
            <w:pPr>
              <w:spacing w:after="0" w:line="240" w:lineRule="auto"/>
            </w:pPr>
            <w:r>
              <w:rPr>
                <w:sz w:val="18"/>
              </w:rPr>
              <w:t>保存监管状态</w:t>
            </w:r>
          </w:p>
        </w:tc>
        <w:tc>
          <w:tcPr>
            <w:tcW w:w="2842" w:type="dxa"/>
          </w:tcPr>
          <w:p w14:paraId="6AC3B6E5">
            <w:pPr>
              <w:spacing w:after="0" w:line="240" w:lineRule="auto"/>
            </w:pPr>
            <w:r>
              <w:rPr>
                <w:sz w:val="18"/>
              </w:rPr>
              <w:t>变更前状态、变更后状态、启用条件类型</w:t>
            </w:r>
          </w:p>
        </w:tc>
      </w:tr>
      <w:tr w14:paraId="20F57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9" w:type="dxa"/>
          </w:tcPr>
          <w:p w14:paraId="2DF05604">
            <w:pPr>
              <w:spacing w:after="0" w:line="240" w:lineRule="auto"/>
            </w:pPr>
            <w:r>
              <w:rPr>
                <w:sz w:val="18"/>
              </w:rPr>
              <w:t>导入模板下载</w:t>
            </w:r>
          </w:p>
        </w:tc>
        <w:tc>
          <w:tcPr>
            <w:tcW w:w="2841" w:type="dxa"/>
          </w:tcPr>
          <w:p w14:paraId="5CA055BF">
            <w:pPr>
              <w:spacing w:after="0" w:line="240" w:lineRule="auto"/>
            </w:pPr>
            <w:r>
              <w:rPr>
                <w:sz w:val="18"/>
              </w:rPr>
              <w:t>点击下载模板</w:t>
            </w:r>
          </w:p>
        </w:tc>
        <w:tc>
          <w:tcPr>
            <w:tcW w:w="2842" w:type="dxa"/>
          </w:tcPr>
          <w:p w14:paraId="79711770">
            <w:pPr>
              <w:spacing w:after="0" w:line="240" w:lineRule="auto"/>
            </w:pPr>
            <w:r>
              <w:rPr>
                <w:sz w:val="18"/>
              </w:rPr>
              <w:t>用户角色</w:t>
            </w:r>
          </w:p>
        </w:tc>
      </w:tr>
      <w:tr w14:paraId="54A38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9" w:type="dxa"/>
            <w:shd w:val="clear" w:color="auto" w:fill="auto"/>
            <w:vAlign w:val="center"/>
          </w:tcPr>
          <w:p w14:paraId="30546580">
            <w:pPr>
              <w:spacing w:after="0" w:line="240" w:lineRule="auto"/>
              <w:rPr>
                <w:sz w:val="18"/>
                <w:lang w:val="en-US" w:eastAsia="en-US"/>
              </w:rPr>
            </w:pPr>
            <w:r>
              <w:rPr>
                <w:sz w:val="18"/>
              </w:rPr>
              <w:t>从措施库选择</w:t>
            </w:r>
          </w:p>
        </w:tc>
        <w:tc>
          <w:tcPr>
            <w:tcW w:w="2841" w:type="dxa"/>
            <w:shd w:val="clear" w:color="auto" w:fill="auto"/>
            <w:vAlign w:val="center"/>
          </w:tcPr>
          <w:p w14:paraId="7D28F7E5">
            <w:pPr>
              <w:spacing w:after="0" w:line="240" w:lineRule="auto"/>
              <w:rPr>
                <w:sz w:val="18"/>
                <w:lang w:val="en-US" w:eastAsia="en-US"/>
              </w:rPr>
            </w:pPr>
            <w:r>
              <w:rPr>
                <w:sz w:val="18"/>
              </w:rPr>
              <w:t>措施库弹窗点击"确认选择"</w:t>
            </w:r>
          </w:p>
        </w:tc>
        <w:tc>
          <w:tcPr>
            <w:tcW w:w="2842" w:type="dxa"/>
            <w:shd w:val="clear" w:color="auto" w:fill="auto"/>
            <w:vAlign w:val="center"/>
          </w:tcPr>
          <w:p w14:paraId="039A80CD">
            <w:pPr>
              <w:spacing w:after="0" w:line="240" w:lineRule="auto"/>
              <w:rPr>
                <w:sz w:val="18"/>
                <w:lang w:val="en-US" w:eastAsia="en-US"/>
              </w:rPr>
            </w:pPr>
            <w:r>
              <w:rPr>
                <w:sz w:val="18"/>
              </w:rPr>
              <w:t>选中措施数量</w:t>
            </w:r>
          </w:p>
        </w:tc>
      </w:tr>
      <w:tr w14:paraId="188B1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9" w:type="dxa"/>
          </w:tcPr>
          <w:p w14:paraId="4E4F7AB0">
            <w:pPr>
              <w:spacing w:after="0" w:line="240" w:lineRule="auto"/>
            </w:pPr>
            <w:r>
              <w:rPr>
                <w:sz w:val="18"/>
              </w:rPr>
              <w:t>风险清单导入</w:t>
            </w:r>
          </w:p>
        </w:tc>
        <w:tc>
          <w:tcPr>
            <w:tcW w:w="2841" w:type="dxa"/>
          </w:tcPr>
          <w:p w14:paraId="625D6F69">
            <w:pPr>
              <w:spacing w:after="0" w:line="240" w:lineRule="auto"/>
            </w:pPr>
            <w:r>
              <w:rPr>
                <w:sz w:val="18"/>
              </w:rPr>
              <w:t>导入完成</w:t>
            </w:r>
          </w:p>
        </w:tc>
        <w:tc>
          <w:tcPr>
            <w:tcW w:w="2842" w:type="dxa"/>
          </w:tcPr>
          <w:p w14:paraId="2A41EB5F">
            <w:pPr>
              <w:spacing w:after="0" w:line="240" w:lineRule="auto"/>
            </w:pPr>
            <w:r>
              <w:rPr>
                <w:sz w:val="18"/>
              </w:rPr>
              <w:t>总行数、成功数、失败数、跳过数</w:t>
            </w:r>
          </w:p>
        </w:tc>
      </w:tr>
      <w:tr w14:paraId="21B57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9" w:type="dxa"/>
          </w:tcPr>
          <w:p w14:paraId="38A8F976">
            <w:pPr>
              <w:spacing w:after="0" w:line="240" w:lineRule="auto"/>
            </w:pPr>
            <w:r>
              <w:rPr>
                <w:sz w:val="18"/>
              </w:rPr>
              <w:t>风险清单导出</w:t>
            </w:r>
          </w:p>
        </w:tc>
        <w:tc>
          <w:tcPr>
            <w:tcW w:w="2841" w:type="dxa"/>
          </w:tcPr>
          <w:p w14:paraId="57407402">
            <w:pPr>
              <w:spacing w:after="0" w:line="240" w:lineRule="auto"/>
            </w:pPr>
            <w:r>
              <w:rPr>
                <w:sz w:val="18"/>
              </w:rPr>
              <w:t>导出完成</w:t>
            </w:r>
          </w:p>
        </w:tc>
        <w:tc>
          <w:tcPr>
            <w:tcW w:w="2842" w:type="dxa"/>
          </w:tcPr>
          <w:p w14:paraId="663C7CDD">
            <w:pPr>
              <w:spacing w:after="0" w:line="240" w:lineRule="auto"/>
            </w:pPr>
            <w:r>
              <w:rPr>
                <w:sz w:val="18"/>
              </w:rPr>
              <w:t>导出条数、筛选条件、操作结果</w:t>
            </w:r>
          </w:p>
        </w:tc>
      </w:tr>
      <w:tr w14:paraId="32BE4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9" w:type="dxa"/>
          </w:tcPr>
          <w:p w14:paraId="3D16E5F1">
            <w:pPr>
              <w:spacing w:after="0" w:line="240" w:lineRule="auto"/>
              <w:rPr>
                <w:color w:val="auto"/>
              </w:rPr>
            </w:pPr>
            <w:r>
              <w:rPr>
                <w:color w:val="auto"/>
                <w:sz w:val="18"/>
              </w:rPr>
              <w:t>看板维度切换</w:t>
            </w:r>
          </w:p>
        </w:tc>
        <w:tc>
          <w:tcPr>
            <w:tcW w:w="2841" w:type="dxa"/>
          </w:tcPr>
          <w:p w14:paraId="457893BE">
            <w:pPr>
              <w:spacing w:after="0" w:line="240" w:lineRule="auto"/>
              <w:rPr>
                <w:color w:val="auto"/>
              </w:rPr>
            </w:pPr>
            <w:r>
              <w:rPr>
                <w:color w:val="auto"/>
                <w:sz w:val="18"/>
              </w:rPr>
              <w:t>点击“按街镇／按房屋类型”</w:t>
            </w:r>
          </w:p>
        </w:tc>
        <w:tc>
          <w:tcPr>
            <w:tcW w:w="2842" w:type="dxa"/>
          </w:tcPr>
          <w:p w14:paraId="5BCDE579">
            <w:pPr>
              <w:spacing w:after="0" w:line="240" w:lineRule="auto"/>
              <w:rPr>
                <w:color w:val="auto"/>
              </w:rPr>
            </w:pPr>
            <w:r>
              <w:rPr>
                <w:color w:val="auto"/>
                <w:sz w:val="18"/>
              </w:rPr>
              <w:t>统计维度</w:t>
            </w:r>
          </w:p>
        </w:tc>
      </w:tr>
      <w:tr w14:paraId="39AC3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9" w:type="dxa"/>
          </w:tcPr>
          <w:p w14:paraId="37A6E672">
            <w:pPr>
              <w:spacing w:after="0" w:line="240" w:lineRule="auto"/>
            </w:pPr>
            <w:r>
              <w:rPr>
                <w:sz w:val="18"/>
              </w:rPr>
              <w:t>看板下钻</w:t>
            </w:r>
          </w:p>
        </w:tc>
        <w:tc>
          <w:tcPr>
            <w:tcW w:w="2841" w:type="dxa"/>
          </w:tcPr>
          <w:p w14:paraId="3335BF99">
            <w:pPr>
              <w:spacing w:after="0" w:line="240" w:lineRule="auto"/>
            </w:pPr>
            <w:r>
              <w:rPr>
                <w:sz w:val="18"/>
              </w:rPr>
              <w:t>点击乡镇分组卡片</w:t>
            </w:r>
          </w:p>
        </w:tc>
        <w:tc>
          <w:tcPr>
            <w:tcW w:w="2842" w:type="dxa"/>
          </w:tcPr>
          <w:p w14:paraId="54854331">
            <w:pPr>
              <w:spacing w:after="0" w:line="240" w:lineRule="auto"/>
            </w:pPr>
            <w:r>
              <w:rPr>
                <w:sz w:val="18"/>
              </w:rPr>
              <w:t>镇/街道名称</w:t>
            </w:r>
          </w:p>
        </w:tc>
      </w:tr>
    </w:tbl>
    <w:p w14:paraId="4E587BE7"/>
    <w:p w14:paraId="01A38D56">
      <w:pPr>
        <w:pStyle w:val="3"/>
      </w:pPr>
      <w:r>
        <w:t>【验收标准】</w:t>
      </w:r>
    </w:p>
    <w:p w14:paraId="31CBFD51">
      <w:r>
        <w:t>验收标准按功能模块拆分，每条均可验证，覆盖正常、异常、权限、边界场景，格式为：场景 / 操作 / 预期结果。</w:t>
      </w:r>
    </w:p>
    <w:p w14:paraId="37327587">
      <w:r>
        <w:t>（1）页面初始化、查询与筛选：</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43"/>
        <w:gridCol w:w="2840"/>
      </w:tblGrid>
      <w:tr w14:paraId="651F5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9" w:type="dxa"/>
          </w:tcPr>
          <w:p w14:paraId="776B0656">
            <w:pPr>
              <w:spacing w:after="0" w:line="240" w:lineRule="auto"/>
            </w:pPr>
            <w:r>
              <w:rPr>
                <w:b/>
                <w:sz w:val="18"/>
              </w:rPr>
              <w:t>场景</w:t>
            </w:r>
          </w:p>
        </w:tc>
        <w:tc>
          <w:tcPr>
            <w:tcW w:w="2843" w:type="dxa"/>
          </w:tcPr>
          <w:p w14:paraId="5FC5D5EE">
            <w:pPr>
              <w:spacing w:after="0" w:line="240" w:lineRule="auto"/>
            </w:pPr>
            <w:r>
              <w:rPr>
                <w:b/>
                <w:sz w:val="18"/>
              </w:rPr>
              <w:t>操作</w:t>
            </w:r>
          </w:p>
        </w:tc>
        <w:tc>
          <w:tcPr>
            <w:tcW w:w="2840" w:type="dxa"/>
          </w:tcPr>
          <w:p w14:paraId="71F13373">
            <w:pPr>
              <w:spacing w:after="0" w:line="240" w:lineRule="auto"/>
            </w:pPr>
            <w:r>
              <w:rPr>
                <w:b/>
                <w:sz w:val="18"/>
              </w:rPr>
              <w:t>预期结果</w:t>
            </w:r>
          </w:p>
        </w:tc>
      </w:tr>
      <w:tr w14:paraId="1311F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9" w:type="dxa"/>
          </w:tcPr>
          <w:p w14:paraId="1D6E9764">
            <w:pPr>
              <w:spacing w:after="0" w:line="240" w:lineRule="auto"/>
            </w:pPr>
            <w:r>
              <w:rPr>
                <w:sz w:val="18"/>
              </w:rPr>
              <w:t>【正常】页面初始化</w:t>
            </w:r>
          </w:p>
        </w:tc>
        <w:tc>
          <w:tcPr>
            <w:tcW w:w="2843" w:type="dxa"/>
          </w:tcPr>
          <w:p w14:paraId="7B04D526">
            <w:pPr>
              <w:spacing w:after="0" w:line="240" w:lineRule="auto"/>
            </w:pPr>
            <w:r>
              <w:rPr>
                <w:sz w:val="18"/>
              </w:rPr>
              <w:t>进入“农村自建房风险清单构建”页面</w:t>
            </w:r>
          </w:p>
        </w:tc>
        <w:tc>
          <w:tcPr>
            <w:tcW w:w="2840" w:type="dxa"/>
          </w:tcPr>
          <w:p w14:paraId="469B01B0">
            <w:pPr>
              <w:spacing w:after="0" w:line="240" w:lineRule="auto"/>
            </w:pPr>
            <w:r>
              <w:rPr>
                <w:sz w:val="18"/>
              </w:rPr>
              <w:t>页面默认展示“风险条目清单”页签，包含4张监管状态统计卡、筛选区、按风险主项分组的树形列表</w:t>
            </w:r>
          </w:p>
        </w:tc>
      </w:tr>
      <w:tr w14:paraId="01BC0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9" w:type="dxa"/>
          </w:tcPr>
          <w:p w14:paraId="44F9AD77">
            <w:pPr>
              <w:spacing w:after="0" w:line="240" w:lineRule="auto"/>
            </w:pPr>
            <w:r>
              <w:rPr>
                <w:sz w:val="18"/>
              </w:rPr>
              <w:t>【正常】按风险主项查询</w:t>
            </w:r>
          </w:p>
        </w:tc>
        <w:tc>
          <w:tcPr>
            <w:tcW w:w="2843" w:type="dxa"/>
          </w:tcPr>
          <w:p w14:paraId="4173881C">
            <w:pPr>
              <w:spacing w:after="0" w:line="240" w:lineRule="auto"/>
            </w:pPr>
            <w:r>
              <w:rPr>
                <w:sz w:val="18"/>
              </w:rPr>
              <w:t>在风险主项中选择“建筑结构信息”</w:t>
            </w:r>
          </w:p>
        </w:tc>
        <w:tc>
          <w:tcPr>
            <w:tcW w:w="2840" w:type="dxa"/>
          </w:tcPr>
          <w:p w14:paraId="6ADF02FB">
            <w:pPr>
              <w:spacing w:after="0" w:line="240" w:lineRule="auto"/>
            </w:pPr>
            <w:r>
              <w:rPr>
                <w:sz w:val="18"/>
              </w:rPr>
              <w:t>列表仅展示风险主项为“建筑结构信息”的分组及条目，统计卡同步更新</w:t>
            </w:r>
          </w:p>
        </w:tc>
      </w:tr>
      <w:tr w14:paraId="168C1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9" w:type="dxa"/>
          </w:tcPr>
          <w:p w14:paraId="78A94F42">
            <w:pPr>
              <w:spacing w:after="0" w:line="240" w:lineRule="auto"/>
            </w:pPr>
            <w:r>
              <w:rPr>
                <w:sz w:val="18"/>
              </w:rPr>
              <w:t>【正常】按风险等级查询</w:t>
            </w:r>
          </w:p>
        </w:tc>
        <w:tc>
          <w:tcPr>
            <w:tcW w:w="2843" w:type="dxa"/>
          </w:tcPr>
          <w:p w14:paraId="59F41A4B">
            <w:pPr>
              <w:spacing w:after="0" w:line="240" w:lineRule="auto"/>
            </w:pPr>
            <w:r>
              <w:rPr>
                <w:sz w:val="18"/>
              </w:rPr>
              <w:t>在风险等级中选择“疑似危房（红）”</w:t>
            </w:r>
          </w:p>
        </w:tc>
        <w:tc>
          <w:tcPr>
            <w:tcW w:w="2840" w:type="dxa"/>
          </w:tcPr>
          <w:p w14:paraId="4F7B9B10">
            <w:pPr>
              <w:spacing w:after="0" w:line="240" w:lineRule="auto"/>
            </w:pPr>
            <w:r>
              <w:rPr>
                <w:sz w:val="18"/>
              </w:rPr>
              <w:t>列表仅展示疑似危房条目，统计卡同步更新</w:t>
            </w:r>
          </w:p>
        </w:tc>
      </w:tr>
      <w:tr w14:paraId="75830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9" w:type="dxa"/>
          </w:tcPr>
          <w:p w14:paraId="05AD18B0">
            <w:pPr>
              <w:spacing w:after="0" w:line="240" w:lineRule="auto"/>
            </w:pPr>
            <w:r>
              <w:rPr>
                <w:sz w:val="18"/>
              </w:rPr>
              <w:t>【正常】关键词查询</w:t>
            </w:r>
          </w:p>
        </w:tc>
        <w:tc>
          <w:tcPr>
            <w:tcW w:w="2843" w:type="dxa"/>
          </w:tcPr>
          <w:p w14:paraId="5196449C">
            <w:pPr>
              <w:spacing w:after="0" w:line="240" w:lineRule="auto"/>
            </w:pPr>
            <w:r>
              <w:rPr>
                <w:sz w:val="18"/>
              </w:rPr>
              <w:t>在关键词输入框输入某一分项内容中的连续字符</w:t>
            </w:r>
          </w:p>
        </w:tc>
        <w:tc>
          <w:tcPr>
            <w:tcW w:w="2840" w:type="dxa"/>
          </w:tcPr>
          <w:p w14:paraId="457FB5D5">
            <w:pPr>
              <w:spacing w:after="0" w:line="240" w:lineRule="auto"/>
            </w:pPr>
            <w:r>
              <w:rPr>
                <w:sz w:val="18"/>
              </w:rPr>
              <w:t>列表仅展示风险主项、分项、分项内容、风险识别、可能导致事故、主要防护措施或工作依据中包含该关键词的条目</w:t>
            </w:r>
          </w:p>
        </w:tc>
      </w:tr>
      <w:tr w14:paraId="6EED7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9" w:type="dxa"/>
          </w:tcPr>
          <w:p w14:paraId="1363FD09">
            <w:pPr>
              <w:spacing w:after="0" w:line="240" w:lineRule="auto"/>
            </w:pPr>
            <w:r>
              <w:rPr>
                <w:sz w:val="18"/>
              </w:rPr>
              <w:t>【边界】关键词首尾有空格</w:t>
            </w:r>
          </w:p>
        </w:tc>
        <w:tc>
          <w:tcPr>
            <w:tcW w:w="2843" w:type="dxa"/>
          </w:tcPr>
          <w:p w14:paraId="353383B3">
            <w:pPr>
              <w:spacing w:after="0" w:line="240" w:lineRule="auto"/>
            </w:pPr>
            <w:r>
              <w:rPr>
                <w:sz w:val="18"/>
              </w:rPr>
              <w:t>在关键词前后各输入多个空格</w:t>
            </w:r>
          </w:p>
        </w:tc>
        <w:tc>
          <w:tcPr>
            <w:tcW w:w="2840" w:type="dxa"/>
          </w:tcPr>
          <w:p w14:paraId="62A24172">
            <w:pPr>
              <w:spacing w:after="0" w:line="240" w:lineRule="auto"/>
            </w:pPr>
            <w:r>
              <w:rPr>
                <w:sz w:val="18"/>
              </w:rPr>
              <w:t>系统自动去除首尾空格，并按有效关键词返回查询结果</w:t>
            </w:r>
          </w:p>
        </w:tc>
      </w:tr>
      <w:tr w14:paraId="5ACA8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9" w:type="dxa"/>
          </w:tcPr>
          <w:p w14:paraId="109375E2">
            <w:pPr>
              <w:spacing w:after="0" w:line="240" w:lineRule="auto"/>
            </w:pPr>
            <w:r>
              <w:rPr>
                <w:sz w:val="18"/>
              </w:rPr>
              <w:t>【正常】组合查询</w:t>
            </w:r>
          </w:p>
        </w:tc>
        <w:tc>
          <w:tcPr>
            <w:tcW w:w="2843" w:type="dxa"/>
          </w:tcPr>
          <w:p w14:paraId="6F5495C2">
            <w:pPr>
              <w:spacing w:after="0" w:line="240" w:lineRule="auto"/>
            </w:pPr>
            <w:r>
              <w:rPr>
                <w:sz w:val="18"/>
              </w:rPr>
              <w:t>同时选择风险主项、风险等级并输入关键词</w:t>
            </w:r>
          </w:p>
        </w:tc>
        <w:tc>
          <w:tcPr>
            <w:tcW w:w="2840" w:type="dxa"/>
          </w:tcPr>
          <w:p w14:paraId="6C4615F5">
            <w:pPr>
              <w:spacing w:after="0" w:line="240" w:lineRule="auto"/>
            </w:pPr>
            <w:r>
              <w:rPr>
                <w:sz w:val="18"/>
              </w:rPr>
              <w:t>列表仅展示同时满足三个条件的条目</w:t>
            </w:r>
          </w:p>
        </w:tc>
      </w:tr>
      <w:tr w14:paraId="3026A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9" w:type="dxa"/>
          </w:tcPr>
          <w:p w14:paraId="0E844920">
            <w:pPr>
              <w:spacing w:after="0" w:line="240" w:lineRule="auto"/>
            </w:pPr>
            <w:r>
              <w:rPr>
                <w:sz w:val="18"/>
              </w:rPr>
              <w:t>【异常】查询无结果</w:t>
            </w:r>
          </w:p>
        </w:tc>
        <w:tc>
          <w:tcPr>
            <w:tcW w:w="2843" w:type="dxa"/>
          </w:tcPr>
          <w:p w14:paraId="01D8105F">
            <w:pPr>
              <w:spacing w:after="0" w:line="240" w:lineRule="auto"/>
            </w:pPr>
            <w:r>
              <w:rPr>
                <w:sz w:val="18"/>
              </w:rPr>
              <w:t>输入不存在的关键词</w:t>
            </w:r>
          </w:p>
        </w:tc>
        <w:tc>
          <w:tcPr>
            <w:tcW w:w="2840" w:type="dxa"/>
          </w:tcPr>
          <w:p w14:paraId="442006E6">
            <w:pPr>
              <w:spacing w:after="0" w:line="240" w:lineRule="auto"/>
            </w:pPr>
            <w:r>
              <w:rPr>
                <w:sz w:val="18"/>
              </w:rPr>
              <w:t>列表区域展示“暂无数据”，统计卡仍按当前筛选结果展示统计（总数为0）</w:t>
            </w:r>
          </w:p>
        </w:tc>
      </w:tr>
      <w:tr w14:paraId="6C82E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9" w:type="dxa"/>
            <w:shd w:val="clear" w:color="auto" w:fill="auto"/>
            <w:vAlign w:val="center"/>
          </w:tcPr>
          <w:p w14:paraId="6F94A6A9">
            <w:pPr>
              <w:spacing w:after="0" w:line="240" w:lineRule="auto"/>
              <w:rPr>
                <w:sz w:val="18"/>
                <w:lang w:val="en-US" w:eastAsia="en-US"/>
              </w:rPr>
            </w:pPr>
            <w:r>
              <w:rPr>
                <w:sz w:val="18"/>
              </w:rPr>
              <w:t>【正常】清除筛选条件</w:t>
            </w:r>
          </w:p>
        </w:tc>
        <w:tc>
          <w:tcPr>
            <w:tcW w:w="2843" w:type="dxa"/>
            <w:shd w:val="clear" w:color="auto" w:fill="auto"/>
            <w:vAlign w:val="center"/>
          </w:tcPr>
          <w:p w14:paraId="40841F0F">
            <w:pPr>
              <w:spacing w:after="0" w:line="240" w:lineRule="auto"/>
              <w:rPr>
                <w:sz w:val="18"/>
                <w:lang w:val="en-US" w:eastAsia="en-US"/>
              </w:rPr>
            </w:pPr>
            <w:r>
              <w:rPr>
                <w:sz w:val="18"/>
              </w:rPr>
              <w:t>将主项与风险等级恢复为"全部"并清空关键词后查询</w:t>
            </w:r>
          </w:p>
        </w:tc>
        <w:tc>
          <w:tcPr>
            <w:tcW w:w="2840" w:type="dxa"/>
            <w:shd w:val="clear" w:color="auto" w:fill="auto"/>
            <w:vAlign w:val="center"/>
          </w:tcPr>
          <w:p w14:paraId="33A5FCB8">
            <w:pPr>
              <w:spacing w:after="0" w:line="240" w:lineRule="auto"/>
              <w:rPr>
                <w:sz w:val="18"/>
                <w:lang w:val="en-US" w:eastAsia="en-US"/>
              </w:rPr>
            </w:pPr>
            <w:r>
              <w:rPr>
                <w:sz w:val="18"/>
              </w:rPr>
              <w:t>列表恢复展示全量数据</w:t>
            </w:r>
          </w:p>
        </w:tc>
      </w:tr>
      <w:tr w14:paraId="480D2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9" w:type="dxa"/>
          </w:tcPr>
          <w:p w14:paraId="5E62416A">
            <w:pPr>
              <w:spacing w:after="0" w:line="240" w:lineRule="auto"/>
            </w:pPr>
            <w:r>
              <w:rPr>
                <w:sz w:val="18"/>
              </w:rPr>
              <w:t>【正常】组内排序</w:t>
            </w:r>
          </w:p>
        </w:tc>
        <w:tc>
          <w:tcPr>
            <w:tcW w:w="2843" w:type="dxa"/>
          </w:tcPr>
          <w:p w14:paraId="6B39926D">
            <w:pPr>
              <w:spacing w:after="0" w:line="240" w:lineRule="auto"/>
            </w:pPr>
            <w:r>
              <w:rPr>
                <w:sz w:val="18"/>
              </w:rPr>
              <w:t>查看任一分项下的条目</w:t>
            </w:r>
          </w:p>
        </w:tc>
        <w:tc>
          <w:tcPr>
            <w:tcW w:w="2840" w:type="dxa"/>
          </w:tcPr>
          <w:p w14:paraId="42F19D48">
            <w:pPr>
              <w:spacing w:after="0" w:line="240" w:lineRule="auto"/>
            </w:pPr>
            <w:r>
              <w:rPr>
                <w:sz w:val="18"/>
              </w:rPr>
              <w:t>条目按风险等级“红→橙→黄→蓝”顺序排列</w:t>
            </w:r>
          </w:p>
        </w:tc>
      </w:tr>
      <w:tr w14:paraId="12335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9" w:type="dxa"/>
          </w:tcPr>
          <w:p w14:paraId="38461B9B">
            <w:pPr>
              <w:spacing w:after="0" w:line="240" w:lineRule="auto"/>
            </w:pPr>
            <w:r>
              <w:rPr>
                <w:sz w:val="18"/>
              </w:rPr>
              <w:t>【正常】全局连续序号</w:t>
            </w:r>
          </w:p>
        </w:tc>
        <w:tc>
          <w:tcPr>
            <w:tcW w:w="2843" w:type="dxa"/>
          </w:tcPr>
          <w:p w14:paraId="75120AAC">
            <w:pPr>
              <w:spacing w:after="0" w:line="240" w:lineRule="auto"/>
            </w:pPr>
            <w:r>
              <w:rPr>
                <w:sz w:val="18"/>
              </w:rPr>
              <w:t>查看列表序号列</w:t>
            </w:r>
          </w:p>
        </w:tc>
        <w:tc>
          <w:tcPr>
            <w:tcW w:w="2840" w:type="dxa"/>
          </w:tcPr>
          <w:p w14:paraId="52B7E777">
            <w:pPr>
              <w:spacing w:after="0" w:line="240" w:lineRule="auto"/>
            </w:pPr>
            <w:r>
              <w:rPr>
                <w:sz w:val="18"/>
              </w:rPr>
              <w:t>序号跨主项、跨分项连续编号，自1开始</w:t>
            </w:r>
          </w:p>
        </w:tc>
      </w:tr>
      <w:tr w14:paraId="10255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9" w:type="dxa"/>
          </w:tcPr>
          <w:p w14:paraId="68B37F50">
            <w:pPr>
              <w:spacing w:after="0" w:line="240" w:lineRule="auto"/>
            </w:pPr>
            <w:r>
              <w:rPr>
                <w:sz w:val="18"/>
              </w:rPr>
              <w:t>【正常】展开全部</w:t>
            </w:r>
          </w:p>
        </w:tc>
        <w:tc>
          <w:tcPr>
            <w:tcW w:w="2843" w:type="dxa"/>
          </w:tcPr>
          <w:p w14:paraId="3A6E30C9">
            <w:pPr>
              <w:spacing w:after="0" w:line="240" w:lineRule="auto"/>
            </w:pPr>
            <w:r>
              <w:rPr>
                <w:sz w:val="18"/>
              </w:rPr>
              <w:t>点击“展开全部”</w:t>
            </w:r>
          </w:p>
        </w:tc>
        <w:tc>
          <w:tcPr>
            <w:tcW w:w="2840" w:type="dxa"/>
          </w:tcPr>
          <w:p w14:paraId="305A82E2">
            <w:pPr>
              <w:spacing w:after="0" w:line="240" w:lineRule="auto"/>
            </w:pPr>
            <w:r>
              <w:rPr>
                <w:sz w:val="18"/>
              </w:rPr>
              <w:t>所有主项分组展开，展示全部条目</w:t>
            </w:r>
          </w:p>
        </w:tc>
      </w:tr>
      <w:tr w14:paraId="372F8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9" w:type="dxa"/>
          </w:tcPr>
          <w:p w14:paraId="5AA19496">
            <w:pPr>
              <w:spacing w:after="0" w:line="240" w:lineRule="auto"/>
            </w:pPr>
            <w:r>
              <w:rPr>
                <w:sz w:val="18"/>
              </w:rPr>
              <w:t>【正常】收起全部</w:t>
            </w:r>
          </w:p>
        </w:tc>
        <w:tc>
          <w:tcPr>
            <w:tcW w:w="2843" w:type="dxa"/>
          </w:tcPr>
          <w:p w14:paraId="3FC3A02D">
            <w:pPr>
              <w:spacing w:after="0" w:line="240" w:lineRule="auto"/>
            </w:pPr>
            <w:r>
              <w:rPr>
                <w:sz w:val="18"/>
              </w:rPr>
              <w:t>点击“收起全部”</w:t>
            </w:r>
          </w:p>
        </w:tc>
        <w:tc>
          <w:tcPr>
            <w:tcW w:w="2840" w:type="dxa"/>
          </w:tcPr>
          <w:p w14:paraId="4816A672">
            <w:pPr>
              <w:spacing w:after="0" w:line="240" w:lineRule="auto"/>
            </w:pPr>
            <w:r>
              <w:rPr>
                <w:sz w:val="18"/>
              </w:rPr>
              <w:t>所有主项分组折叠，仅展示分组头及组内记录数</w:t>
            </w:r>
          </w:p>
        </w:tc>
      </w:tr>
      <w:tr w14:paraId="1F89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9" w:type="dxa"/>
          </w:tcPr>
          <w:p w14:paraId="6D51546E">
            <w:pPr>
              <w:spacing w:after="0" w:line="240" w:lineRule="auto"/>
            </w:pPr>
            <w:r>
              <w:rPr>
                <w:sz w:val="18"/>
              </w:rPr>
              <w:t>【正常】折叠单个分组</w:t>
            </w:r>
          </w:p>
        </w:tc>
        <w:tc>
          <w:tcPr>
            <w:tcW w:w="2843" w:type="dxa"/>
          </w:tcPr>
          <w:p w14:paraId="6D985F39">
            <w:pPr>
              <w:spacing w:after="0" w:line="240" w:lineRule="auto"/>
            </w:pPr>
            <w:r>
              <w:rPr>
                <w:sz w:val="18"/>
              </w:rPr>
              <w:t>点击某一主项分组头</w:t>
            </w:r>
          </w:p>
        </w:tc>
        <w:tc>
          <w:tcPr>
            <w:tcW w:w="2840" w:type="dxa"/>
          </w:tcPr>
          <w:p w14:paraId="767E211E">
            <w:pPr>
              <w:spacing w:after="0" w:line="240" w:lineRule="auto"/>
            </w:pPr>
            <w:r>
              <w:rPr>
                <w:sz w:val="18"/>
              </w:rPr>
              <w:t>该分组折叠/展开切换，箭头图标同步切换</w:t>
            </w:r>
          </w:p>
        </w:tc>
      </w:tr>
      <w:tr w14:paraId="2246A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9" w:type="dxa"/>
          </w:tcPr>
          <w:p w14:paraId="7F9FADA5">
            <w:pPr>
              <w:spacing w:after="0" w:line="240" w:lineRule="auto"/>
            </w:pPr>
            <w:r>
              <w:rPr>
                <w:sz w:val="18"/>
              </w:rPr>
              <w:t>【正常】页签切换</w:t>
            </w:r>
          </w:p>
        </w:tc>
        <w:tc>
          <w:tcPr>
            <w:tcW w:w="2843" w:type="dxa"/>
          </w:tcPr>
          <w:p w14:paraId="225ADB97">
            <w:pPr>
              <w:spacing w:after="0" w:line="240" w:lineRule="auto"/>
            </w:pPr>
            <w:r>
              <w:rPr>
                <w:sz w:val="18"/>
              </w:rPr>
              <w:t>点击“监管状态看板”页签</w:t>
            </w:r>
          </w:p>
        </w:tc>
        <w:tc>
          <w:tcPr>
            <w:tcW w:w="2840" w:type="dxa"/>
          </w:tcPr>
          <w:p w14:paraId="5F35F033">
            <w:pPr>
              <w:spacing w:after="0" w:line="240" w:lineRule="auto"/>
            </w:pPr>
            <w:r>
              <w:rPr>
                <w:sz w:val="18"/>
              </w:rPr>
              <w:t>页面切换至看板视图，展示统计维度切换、分组统计卡和状态变更记录</w:t>
            </w:r>
          </w:p>
        </w:tc>
      </w:tr>
      <w:tr w14:paraId="660F5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9" w:type="dxa"/>
          </w:tcPr>
          <w:p w14:paraId="19477590">
            <w:pPr>
              <w:spacing w:after="0" w:line="240" w:lineRule="auto"/>
            </w:pPr>
            <w:r>
              <w:rPr>
                <w:sz w:val="18"/>
              </w:rPr>
              <w:t>【正常】看板维度切换</w:t>
            </w:r>
          </w:p>
        </w:tc>
        <w:tc>
          <w:tcPr>
            <w:tcW w:w="2843" w:type="dxa"/>
          </w:tcPr>
          <w:p w14:paraId="1EAE90FF">
            <w:pPr>
              <w:spacing w:after="0" w:line="240" w:lineRule="auto"/>
            </w:pPr>
            <w:r>
              <w:rPr>
                <w:sz w:val="18"/>
              </w:rPr>
              <w:t>在看板中点击“按房屋类型”</w:t>
            </w:r>
          </w:p>
        </w:tc>
        <w:tc>
          <w:tcPr>
            <w:tcW w:w="2840" w:type="dxa"/>
          </w:tcPr>
          <w:p w14:paraId="40C3E1BE">
            <w:pPr>
              <w:spacing w:after="0" w:line="240" w:lineRule="auto"/>
            </w:pPr>
            <w:r>
              <w:rPr>
                <w:sz w:val="18"/>
              </w:rPr>
              <w:t>分组统计卡按房屋类型（纯自住类、经营类、闲置类）重新统计展示</w:t>
            </w:r>
          </w:p>
        </w:tc>
      </w:tr>
      <w:tr w14:paraId="336E4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9" w:type="dxa"/>
          </w:tcPr>
          <w:p w14:paraId="099CD641">
            <w:pPr>
              <w:spacing w:after="0" w:line="240" w:lineRule="auto"/>
              <w:rPr>
                <w:color w:val="auto"/>
              </w:rPr>
            </w:pPr>
            <w:r>
              <w:rPr>
                <w:color w:val="auto"/>
                <w:sz w:val="18"/>
              </w:rPr>
              <w:t>【正常】看板下钻</w:t>
            </w:r>
          </w:p>
        </w:tc>
        <w:tc>
          <w:tcPr>
            <w:tcW w:w="2843" w:type="dxa"/>
          </w:tcPr>
          <w:p w14:paraId="0AB534AE">
            <w:pPr>
              <w:spacing w:after="0" w:line="240" w:lineRule="auto"/>
              <w:rPr>
                <w:color w:val="auto"/>
              </w:rPr>
            </w:pPr>
            <w:r>
              <w:rPr>
                <w:color w:val="auto"/>
                <w:sz w:val="18"/>
              </w:rPr>
              <w:t>按街镇维度下点击“青村镇”卡片</w:t>
            </w:r>
          </w:p>
        </w:tc>
        <w:tc>
          <w:tcPr>
            <w:tcW w:w="2840" w:type="dxa"/>
          </w:tcPr>
          <w:p w14:paraId="2F51B4AF">
            <w:pPr>
              <w:spacing w:after="0" w:line="240" w:lineRule="auto"/>
              <w:rPr>
                <w:color w:val="auto"/>
              </w:rPr>
            </w:pPr>
            <w:r>
              <w:rPr>
                <w:color w:val="auto"/>
                <w:sz w:val="18"/>
              </w:rPr>
              <w:t>看板展示青村镇下辖行政村（青村居委、李窑村、新桥村等）的统计数据</w:t>
            </w:r>
          </w:p>
        </w:tc>
      </w:tr>
      <w:tr w14:paraId="6AE28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9" w:type="dxa"/>
          </w:tcPr>
          <w:p w14:paraId="52788247">
            <w:pPr>
              <w:spacing w:after="0" w:line="240" w:lineRule="auto"/>
              <w:rPr>
                <w:color w:val="auto"/>
              </w:rPr>
            </w:pPr>
            <w:r>
              <w:rPr>
                <w:color w:val="auto"/>
                <w:sz w:val="18"/>
              </w:rPr>
              <w:t>【正常】看板返回</w:t>
            </w:r>
          </w:p>
        </w:tc>
        <w:tc>
          <w:tcPr>
            <w:tcW w:w="2843" w:type="dxa"/>
          </w:tcPr>
          <w:p w14:paraId="0C31DFD0">
            <w:pPr>
              <w:spacing w:after="0" w:line="240" w:lineRule="auto"/>
              <w:rPr>
                <w:color w:val="auto"/>
              </w:rPr>
            </w:pPr>
            <w:r>
              <w:rPr>
                <w:color w:val="auto"/>
                <w:sz w:val="18"/>
              </w:rPr>
              <w:t>下钻后点击面包屑“全部街镇”</w:t>
            </w:r>
          </w:p>
        </w:tc>
        <w:tc>
          <w:tcPr>
            <w:tcW w:w="2840" w:type="dxa"/>
          </w:tcPr>
          <w:p w14:paraId="7763B5F7">
            <w:pPr>
              <w:spacing w:after="0" w:line="240" w:lineRule="auto"/>
              <w:rPr>
                <w:color w:val="auto"/>
              </w:rPr>
            </w:pPr>
            <w:r>
              <w:rPr>
                <w:color w:val="auto"/>
                <w:sz w:val="18"/>
              </w:rPr>
              <w:t>看板恢复为全部街镇层级统计</w:t>
            </w:r>
          </w:p>
        </w:tc>
      </w:tr>
      <w:tr w14:paraId="2138A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9" w:type="dxa"/>
          </w:tcPr>
          <w:p w14:paraId="2E151357">
            <w:pPr>
              <w:spacing w:after="0" w:line="240" w:lineRule="auto"/>
              <w:rPr>
                <w:color w:val="auto"/>
              </w:rPr>
            </w:pPr>
            <w:r>
              <w:rPr>
                <w:color w:val="auto"/>
                <w:sz w:val="18"/>
              </w:rPr>
              <w:t>【正常】星标设置重点关注</w:t>
            </w:r>
          </w:p>
        </w:tc>
        <w:tc>
          <w:tcPr>
            <w:tcW w:w="2843" w:type="dxa"/>
          </w:tcPr>
          <w:p w14:paraId="571B8FDF">
            <w:pPr>
              <w:spacing w:after="0" w:line="240" w:lineRule="auto"/>
              <w:rPr>
                <w:color w:val="auto"/>
              </w:rPr>
            </w:pPr>
            <w:r>
              <w:rPr>
                <w:color w:val="auto"/>
                <w:sz w:val="18"/>
              </w:rPr>
              <w:t>点击某一分组卡片右上角的星标按钮</w:t>
            </w:r>
          </w:p>
        </w:tc>
        <w:tc>
          <w:tcPr>
            <w:tcW w:w="2840" w:type="dxa"/>
          </w:tcPr>
          <w:p w14:paraId="47002C2A">
            <w:pPr>
              <w:spacing w:after="0" w:line="240" w:lineRule="auto"/>
              <w:rPr>
                <w:color w:val="auto"/>
              </w:rPr>
            </w:pPr>
            <w:r>
              <w:rPr>
                <w:color w:val="auto"/>
                <w:sz w:val="18"/>
              </w:rPr>
              <w:t>该卡片高亮并展示“重点关注”标识，星标变为选中态；再次点击取消关注，高亮移除；</w:t>
            </w:r>
          </w:p>
        </w:tc>
      </w:tr>
    </w:tbl>
    <w:p w14:paraId="27908987">
      <w:r>
        <w:t>（2）新增风险条目：</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7"/>
        <w:gridCol w:w="2841"/>
        <w:gridCol w:w="2844"/>
      </w:tblGrid>
      <w:tr w14:paraId="7AE55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7" w:type="dxa"/>
          </w:tcPr>
          <w:p w14:paraId="5C1C1AFB">
            <w:pPr>
              <w:spacing w:after="0" w:line="240" w:lineRule="auto"/>
            </w:pPr>
            <w:r>
              <w:rPr>
                <w:b/>
                <w:sz w:val="18"/>
              </w:rPr>
              <w:t>场景</w:t>
            </w:r>
          </w:p>
        </w:tc>
        <w:tc>
          <w:tcPr>
            <w:tcW w:w="2841" w:type="dxa"/>
          </w:tcPr>
          <w:p w14:paraId="215B02F3">
            <w:pPr>
              <w:spacing w:after="0" w:line="240" w:lineRule="auto"/>
            </w:pPr>
            <w:r>
              <w:rPr>
                <w:b/>
                <w:sz w:val="18"/>
              </w:rPr>
              <w:t>操作</w:t>
            </w:r>
          </w:p>
        </w:tc>
        <w:tc>
          <w:tcPr>
            <w:tcW w:w="2844" w:type="dxa"/>
          </w:tcPr>
          <w:p w14:paraId="35716F9F">
            <w:pPr>
              <w:spacing w:after="0" w:line="240" w:lineRule="auto"/>
            </w:pPr>
            <w:r>
              <w:rPr>
                <w:b/>
                <w:sz w:val="18"/>
              </w:rPr>
              <w:t>预期结果</w:t>
            </w:r>
          </w:p>
        </w:tc>
      </w:tr>
      <w:tr w14:paraId="5ABDD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7" w:type="dxa"/>
          </w:tcPr>
          <w:p w14:paraId="7E3E5AA0">
            <w:pPr>
              <w:spacing w:after="0" w:line="240" w:lineRule="auto"/>
              <w:rPr>
                <w:color w:val="auto"/>
              </w:rPr>
            </w:pPr>
            <w:r>
              <w:rPr>
                <w:color w:val="auto"/>
                <w:sz w:val="18"/>
              </w:rPr>
              <w:t>【正常】新增条目</w:t>
            </w:r>
          </w:p>
        </w:tc>
        <w:tc>
          <w:tcPr>
            <w:tcW w:w="2841" w:type="dxa"/>
          </w:tcPr>
          <w:p w14:paraId="5ABFD83D">
            <w:pPr>
              <w:spacing w:after="0" w:line="240" w:lineRule="auto"/>
              <w:rPr>
                <w:color w:val="auto"/>
              </w:rPr>
            </w:pPr>
            <w:r>
              <w:rPr>
                <w:color w:val="auto"/>
                <w:sz w:val="18"/>
              </w:rPr>
              <w:t>完成3步向导全部必填项并点击"确认新增"</w:t>
            </w:r>
          </w:p>
        </w:tc>
        <w:tc>
          <w:tcPr>
            <w:tcW w:w="2844" w:type="dxa"/>
          </w:tcPr>
          <w:p w14:paraId="36086CE5">
            <w:pPr>
              <w:spacing w:after="0" w:line="240" w:lineRule="auto"/>
              <w:rPr>
                <w:color w:val="auto"/>
              </w:rPr>
            </w:pPr>
            <w:r>
              <w:rPr>
                <w:color w:val="auto"/>
                <w:sz w:val="18"/>
              </w:rPr>
              <w:t>系统生成唯一条目编号，新增数据出现在对应分组中，统计卡同步更新，并提示“新增成功”</w:t>
            </w:r>
          </w:p>
        </w:tc>
      </w:tr>
      <w:tr w14:paraId="0399D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7" w:type="dxa"/>
          </w:tcPr>
          <w:p w14:paraId="03F0475C">
            <w:pPr>
              <w:spacing w:after="0" w:line="240" w:lineRule="auto"/>
            </w:pPr>
            <w:r>
              <w:rPr>
                <w:sz w:val="18"/>
              </w:rPr>
              <w:t>【正常】新增默认值</w:t>
            </w:r>
          </w:p>
        </w:tc>
        <w:tc>
          <w:tcPr>
            <w:tcW w:w="2841" w:type="dxa"/>
          </w:tcPr>
          <w:p w14:paraId="0B8A4CC5">
            <w:pPr>
              <w:spacing w:after="0" w:line="240" w:lineRule="auto"/>
            </w:pPr>
            <w:r>
              <w:rPr>
                <w:sz w:val="18"/>
              </w:rPr>
              <w:t>点击“新增风险”打开弹窗</w:t>
            </w:r>
          </w:p>
        </w:tc>
        <w:tc>
          <w:tcPr>
            <w:tcW w:w="2844" w:type="dxa"/>
          </w:tcPr>
          <w:p w14:paraId="75F5BF19">
            <w:pPr>
              <w:spacing w:after="0" w:line="240" w:lineRule="auto"/>
            </w:pPr>
            <w:r>
              <w:rPr>
                <w:sz w:val="18"/>
              </w:rPr>
              <w:t>风险主项默认“建筑结构信息”，风险等级默认“一般损坏房（黄）”，监管状态默认“启用”，当前步骤为第1步</w:t>
            </w:r>
          </w:p>
        </w:tc>
      </w:tr>
      <w:tr w14:paraId="40281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7" w:type="dxa"/>
          </w:tcPr>
          <w:p w14:paraId="63159989">
            <w:pPr>
              <w:spacing w:after="0" w:line="240" w:lineRule="auto"/>
            </w:pPr>
            <w:r>
              <w:rPr>
                <w:sz w:val="18"/>
              </w:rPr>
              <w:t>【正常】分步向导切换</w:t>
            </w:r>
          </w:p>
        </w:tc>
        <w:tc>
          <w:tcPr>
            <w:tcW w:w="2841" w:type="dxa"/>
          </w:tcPr>
          <w:p w14:paraId="5462D35E">
            <w:pPr>
              <w:spacing w:after="0" w:line="240" w:lineRule="auto"/>
            </w:pPr>
            <w:r>
              <w:rPr>
                <w:sz w:val="18"/>
              </w:rPr>
              <w:t>在第1步点击“下一步”</w:t>
            </w:r>
          </w:p>
        </w:tc>
        <w:tc>
          <w:tcPr>
            <w:tcW w:w="2844" w:type="dxa"/>
          </w:tcPr>
          <w:p w14:paraId="277D5791">
            <w:pPr>
              <w:spacing w:after="0" w:line="240" w:lineRule="auto"/>
            </w:pPr>
            <w:r>
              <w:rPr>
                <w:sz w:val="18"/>
              </w:rPr>
              <w:t>切换至第2步，步骤标签高亮同步切换；第1步不展示“上一步”按钮</w:t>
            </w:r>
          </w:p>
        </w:tc>
      </w:tr>
      <w:tr w14:paraId="0C9CB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7" w:type="dxa"/>
          </w:tcPr>
          <w:p w14:paraId="34D8DAB3">
            <w:pPr>
              <w:spacing w:after="0" w:line="240" w:lineRule="auto"/>
            </w:pPr>
            <w:r>
              <w:rPr>
                <w:sz w:val="18"/>
              </w:rPr>
              <w:t>【正常】分步向导返回</w:t>
            </w:r>
          </w:p>
        </w:tc>
        <w:tc>
          <w:tcPr>
            <w:tcW w:w="2841" w:type="dxa"/>
          </w:tcPr>
          <w:p w14:paraId="56B0B74D">
            <w:pPr>
              <w:spacing w:after="0" w:line="240" w:lineRule="auto"/>
            </w:pPr>
            <w:r>
              <w:rPr>
                <w:sz w:val="18"/>
              </w:rPr>
              <w:t>在第2步点击“上一步”</w:t>
            </w:r>
          </w:p>
        </w:tc>
        <w:tc>
          <w:tcPr>
            <w:tcW w:w="2844" w:type="dxa"/>
          </w:tcPr>
          <w:p w14:paraId="3D9E8D5A">
            <w:pPr>
              <w:spacing w:after="0" w:line="240" w:lineRule="auto"/>
            </w:pPr>
            <w:r>
              <w:rPr>
                <w:sz w:val="18"/>
              </w:rPr>
              <w:t>返回第1步，已填写内容保留</w:t>
            </w:r>
          </w:p>
        </w:tc>
      </w:tr>
      <w:tr w14:paraId="6105E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7" w:type="dxa"/>
          </w:tcPr>
          <w:p w14:paraId="1CBBAB9E">
            <w:pPr>
              <w:spacing w:after="0" w:line="240" w:lineRule="auto"/>
              <w:rPr>
                <w:color w:val="auto"/>
              </w:rPr>
            </w:pPr>
            <w:r>
              <w:rPr>
                <w:color w:val="auto"/>
                <w:sz w:val="18"/>
              </w:rPr>
              <w:t>【正常】第3步按钮</w:t>
            </w:r>
          </w:p>
        </w:tc>
        <w:tc>
          <w:tcPr>
            <w:tcW w:w="2841" w:type="dxa"/>
          </w:tcPr>
          <w:p w14:paraId="02D5DA79">
            <w:pPr>
              <w:spacing w:after="0" w:line="240" w:lineRule="auto"/>
              <w:rPr>
                <w:color w:val="auto"/>
              </w:rPr>
            </w:pPr>
            <w:r>
              <w:rPr>
                <w:color w:val="auto"/>
                <w:sz w:val="18"/>
              </w:rPr>
              <w:t>进入第3步</w:t>
            </w:r>
          </w:p>
        </w:tc>
        <w:tc>
          <w:tcPr>
            <w:tcW w:w="2844" w:type="dxa"/>
          </w:tcPr>
          <w:p w14:paraId="1970FE3B">
            <w:pPr>
              <w:spacing w:after="0" w:line="240" w:lineRule="auto"/>
              <w:rPr>
                <w:color w:val="auto"/>
              </w:rPr>
            </w:pPr>
            <w:r>
              <w:rPr>
                <w:color w:val="auto"/>
                <w:sz w:val="18"/>
              </w:rPr>
              <w:t>不展示"下一步"按钮，展示"确认新增"按钮</w:t>
            </w:r>
          </w:p>
        </w:tc>
      </w:tr>
      <w:tr w14:paraId="04EDE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7" w:type="dxa"/>
          </w:tcPr>
          <w:p w14:paraId="4BDFA9F9">
            <w:pPr>
              <w:spacing w:after="0" w:line="240" w:lineRule="auto"/>
              <w:rPr>
                <w:color w:val="auto"/>
              </w:rPr>
            </w:pPr>
            <w:r>
              <w:rPr>
                <w:color w:val="auto"/>
                <w:sz w:val="18"/>
              </w:rPr>
              <w:t>【异常】分项为空</w:t>
            </w:r>
          </w:p>
        </w:tc>
        <w:tc>
          <w:tcPr>
            <w:tcW w:w="2841" w:type="dxa"/>
          </w:tcPr>
          <w:p w14:paraId="7D088DE5">
            <w:pPr>
              <w:spacing w:after="0" w:line="240" w:lineRule="auto"/>
              <w:rPr>
                <w:color w:val="auto"/>
              </w:rPr>
            </w:pPr>
            <w:r>
              <w:rPr>
                <w:color w:val="auto"/>
                <w:sz w:val="18"/>
              </w:rPr>
              <w:t>不填写分项，完成其他必填项后点击"确认新增"</w:t>
            </w:r>
          </w:p>
        </w:tc>
        <w:tc>
          <w:tcPr>
            <w:tcW w:w="2844" w:type="dxa"/>
          </w:tcPr>
          <w:p w14:paraId="73FE7F56">
            <w:pPr>
              <w:spacing w:after="0" w:line="240" w:lineRule="auto"/>
              <w:rPr>
                <w:color w:val="auto"/>
              </w:rPr>
            </w:pPr>
            <w:r>
              <w:rPr>
                <w:color w:val="auto"/>
                <w:sz w:val="18"/>
              </w:rPr>
              <w:t>系统不保存数据，并提示"请填写分项"</w:t>
            </w:r>
          </w:p>
        </w:tc>
      </w:tr>
      <w:tr w14:paraId="6BBC3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7" w:type="dxa"/>
          </w:tcPr>
          <w:p w14:paraId="15CDC281">
            <w:pPr>
              <w:spacing w:after="0" w:line="240" w:lineRule="auto"/>
              <w:rPr>
                <w:color w:val="auto"/>
              </w:rPr>
            </w:pPr>
            <w:r>
              <w:rPr>
                <w:color w:val="auto"/>
                <w:sz w:val="18"/>
              </w:rPr>
              <w:t>【异常】分项内容为空</w:t>
            </w:r>
          </w:p>
        </w:tc>
        <w:tc>
          <w:tcPr>
            <w:tcW w:w="2841" w:type="dxa"/>
          </w:tcPr>
          <w:p w14:paraId="530C3A2D">
            <w:pPr>
              <w:spacing w:after="0" w:line="240" w:lineRule="auto"/>
              <w:rPr>
                <w:color w:val="auto"/>
              </w:rPr>
            </w:pPr>
            <w:r>
              <w:rPr>
                <w:color w:val="auto"/>
                <w:sz w:val="18"/>
              </w:rPr>
              <w:t>不填写分项内容后点击"确认新增"</w:t>
            </w:r>
          </w:p>
        </w:tc>
        <w:tc>
          <w:tcPr>
            <w:tcW w:w="2844" w:type="dxa"/>
          </w:tcPr>
          <w:p w14:paraId="0BFC57F8">
            <w:pPr>
              <w:spacing w:after="0" w:line="240" w:lineRule="auto"/>
              <w:rPr>
                <w:color w:val="auto"/>
              </w:rPr>
            </w:pPr>
            <w:r>
              <w:rPr>
                <w:color w:val="auto"/>
                <w:sz w:val="18"/>
              </w:rPr>
              <w:t>系统不保存数据，并提示“请输入分项内容”</w:t>
            </w:r>
          </w:p>
        </w:tc>
      </w:tr>
      <w:tr w14:paraId="14E51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7" w:type="dxa"/>
          </w:tcPr>
          <w:p w14:paraId="02704F35">
            <w:pPr>
              <w:spacing w:after="0" w:line="240" w:lineRule="auto"/>
              <w:rPr>
                <w:color w:val="auto"/>
              </w:rPr>
            </w:pPr>
            <w:r>
              <w:rPr>
                <w:color w:val="auto"/>
                <w:sz w:val="18"/>
              </w:rPr>
              <w:t>【异常】风险识别为空</w:t>
            </w:r>
          </w:p>
        </w:tc>
        <w:tc>
          <w:tcPr>
            <w:tcW w:w="2841" w:type="dxa"/>
          </w:tcPr>
          <w:p w14:paraId="50A9F22E">
            <w:pPr>
              <w:spacing w:after="0" w:line="240" w:lineRule="auto"/>
              <w:rPr>
                <w:color w:val="auto"/>
              </w:rPr>
            </w:pPr>
            <w:r>
              <w:rPr>
                <w:color w:val="auto"/>
                <w:sz w:val="18"/>
              </w:rPr>
              <w:t>不在风险识别富文本编辑器中输入内容后点击"确认新增"</w:t>
            </w:r>
          </w:p>
        </w:tc>
        <w:tc>
          <w:tcPr>
            <w:tcW w:w="2844" w:type="dxa"/>
          </w:tcPr>
          <w:p w14:paraId="63FAD389">
            <w:pPr>
              <w:spacing w:after="0" w:line="240" w:lineRule="auto"/>
              <w:rPr>
                <w:color w:val="auto"/>
              </w:rPr>
            </w:pPr>
            <w:r>
              <w:rPr>
                <w:color w:val="auto"/>
                <w:sz w:val="18"/>
              </w:rPr>
              <w:t>系统不保存数据，并提示“请输入风险识别内容”</w:t>
            </w:r>
          </w:p>
        </w:tc>
      </w:tr>
      <w:tr w14:paraId="23F4A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7" w:type="dxa"/>
          </w:tcPr>
          <w:p w14:paraId="2C5AA46E">
            <w:pPr>
              <w:spacing w:after="0" w:line="240" w:lineRule="auto"/>
            </w:pPr>
            <w:r>
              <w:rPr>
                <w:sz w:val="18"/>
              </w:rPr>
              <w:t>【异常】预防措施为空</w:t>
            </w:r>
          </w:p>
        </w:tc>
        <w:tc>
          <w:tcPr>
            <w:tcW w:w="2841" w:type="dxa"/>
          </w:tcPr>
          <w:p w14:paraId="65653BA0">
            <w:pPr>
              <w:spacing w:after="0" w:line="240" w:lineRule="auto"/>
            </w:pPr>
            <w:r>
              <w:rPr>
                <w:sz w:val="18"/>
              </w:rPr>
              <w:t>第2步不填写已关联预防措施后进入第3步点击“保存”</w:t>
            </w:r>
          </w:p>
        </w:tc>
        <w:tc>
          <w:tcPr>
            <w:tcW w:w="2844" w:type="dxa"/>
          </w:tcPr>
          <w:p w14:paraId="606298C4">
            <w:pPr>
              <w:spacing w:after="0" w:line="240" w:lineRule="auto"/>
            </w:pPr>
            <w:r>
              <w:rPr>
                <w:sz w:val="18"/>
              </w:rPr>
              <w:t>系统不保存数据，并提示“请填写或选择预防措施”</w:t>
            </w:r>
          </w:p>
        </w:tc>
      </w:tr>
      <w:tr w14:paraId="32DE5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7" w:type="dxa"/>
          </w:tcPr>
          <w:p w14:paraId="4B6E5275">
            <w:pPr>
              <w:spacing w:after="0" w:line="240" w:lineRule="auto"/>
            </w:pPr>
            <w:r>
              <w:rPr>
                <w:sz w:val="18"/>
              </w:rPr>
              <w:t>【异常】条件启用未选类型</w:t>
            </w:r>
          </w:p>
        </w:tc>
        <w:tc>
          <w:tcPr>
            <w:tcW w:w="2841" w:type="dxa"/>
          </w:tcPr>
          <w:p w14:paraId="32681DB7">
            <w:pPr>
              <w:spacing w:after="0" w:line="240" w:lineRule="auto"/>
            </w:pPr>
            <w:r>
              <w:rPr>
                <w:sz w:val="18"/>
              </w:rPr>
              <w:t>监管状态选择“条件启用”但未选择启用条件类型</w:t>
            </w:r>
          </w:p>
        </w:tc>
        <w:tc>
          <w:tcPr>
            <w:tcW w:w="2844" w:type="dxa"/>
          </w:tcPr>
          <w:p w14:paraId="29270CBF">
            <w:pPr>
              <w:spacing w:after="0" w:line="240" w:lineRule="auto"/>
            </w:pPr>
            <w:r>
              <w:rPr>
                <w:sz w:val="18"/>
              </w:rPr>
              <w:t>系统不保存数据，并提示“请选择启用条件类型”</w:t>
            </w:r>
          </w:p>
        </w:tc>
      </w:tr>
      <w:tr w14:paraId="39F68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7" w:type="dxa"/>
          </w:tcPr>
          <w:p w14:paraId="35368963">
            <w:pPr>
              <w:spacing w:after="0" w:line="240" w:lineRule="auto"/>
            </w:pPr>
            <w:r>
              <w:rPr>
                <w:sz w:val="18"/>
              </w:rPr>
              <w:t>【异常】条件启用未选值</w:t>
            </w:r>
          </w:p>
        </w:tc>
        <w:tc>
          <w:tcPr>
            <w:tcW w:w="2841" w:type="dxa"/>
          </w:tcPr>
          <w:p w14:paraId="784DB8B3">
            <w:pPr>
              <w:spacing w:after="0" w:line="240" w:lineRule="auto"/>
            </w:pPr>
            <w:r>
              <w:rPr>
                <w:sz w:val="18"/>
              </w:rPr>
              <w:t>选择启用条件类型但未勾选任何条件值</w:t>
            </w:r>
          </w:p>
        </w:tc>
        <w:tc>
          <w:tcPr>
            <w:tcW w:w="2844" w:type="dxa"/>
          </w:tcPr>
          <w:p w14:paraId="13F7422E">
            <w:pPr>
              <w:spacing w:after="0" w:line="240" w:lineRule="auto"/>
            </w:pPr>
            <w:r>
              <w:rPr>
                <w:sz w:val="18"/>
              </w:rPr>
              <w:t>系统不保存数据，并提示“请至少勾选1个启用条件值”</w:t>
            </w:r>
          </w:p>
        </w:tc>
      </w:tr>
      <w:tr w14:paraId="3D8D6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7" w:type="dxa"/>
          </w:tcPr>
          <w:p w14:paraId="686DA13D">
            <w:pPr>
              <w:spacing w:after="0" w:line="240" w:lineRule="auto"/>
            </w:pPr>
            <w:r>
              <w:rPr>
                <w:sz w:val="18"/>
              </w:rPr>
              <w:t>【边界】风险识别500个字符</w:t>
            </w:r>
          </w:p>
        </w:tc>
        <w:tc>
          <w:tcPr>
            <w:tcW w:w="2841" w:type="dxa"/>
          </w:tcPr>
          <w:p w14:paraId="4CDA7F40">
            <w:pPr>
              <w:spacing w:after="0" w:line="240" w:lineRule="auto"/>
            </w:pPr>
            <w:r>
              <w:rPr>
                <w:sz w:val="18"/>
              </w:rPr>
              <w:t>输入500个有效字符并保存</w:t>
            </w:r>
          </w:p>
        </w:tc>
        <w:tc>
          <w:tcPr>
            <w:tcW w:w="2844" w:type="dxa"/>
          </w:tcPr>
          <w:p w14:paraId="2338BCCB">
            <w:pPr>
              <w:spacing w:after="0" w:line="240" w:lineRule="auto"/>
            </w:pPr>
            <w:r>
              <w:rPr>
                <w:sz w:val="18"/>
              </w:rPr>
              <w:t>数据保存成功</w:t>
            </w:r>
          </w:p>
        </w:tc>
      </w:tr>
      <w:tr w14:paraId="4BDB4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7" w:type="dxa"/>
          </w:tcPr>
          <w:p w14:paraId="6F88EAE0">
            <w:pPr>
              <w:spacing w:after="0" w:line="240" w:lineRule="auto"/>
            </w:pPr>
            <w:r>
              <w:rPr>
                <w:sz w:val="18"/>
              </w:rPr>
              <w:t>【边界】风险识别501个字符</w:t>
            </w:r>
          </w:p>
        </w:tc>
        <w:tc>
          <w:tcPr>
            <w:tcW w:w="2841" w:type="dxa"/>
          </w:tcPr>
          <w:p w14:paraId="2E33C3A5">
            <w:pPr>
              <w:spacing w:after="0" w:line="240" w:lineRule="auto"/>
            </w:pPr>
            <w:r>
              <w:rPr>
                <w:sz w:val="18"/>
              </w:rPr>
              <w:t>输入501个有效字符并保存</w:t>
            </w:r>
          </w:p>
        </w:tc>
        <w:tc>
          <w:tcPr>
            <w:tcW w:w="2844" w:type="dxa"/>
          </w:tcPr>
          <w:p w14:paraId="02D1FE89">
            <w:pPr>
              <w:spacing w:after="0" w:line="240" w:lineRule="auto"/>
            </w:pPr>
            <w:r>
              <w:rPr>
                <w:sz w:val="18"/>
              </w:rPr>
              <w:t>系统不保存数据，并提示风险识别长度超出限制</w:t>
            </w:r>
          </w:p>
        </w:tc>
      </w:tr>
      <w:tr w14:paraId="75D83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7" w:type="dxa"/>
          </w:tcPr>
          <w:p w14:paraId="54826545">
            <w:pPr>
              <w:spacing w:after="0" w:line="240" w:lineRule="auto"/>
            </w:pPr>
            <w:r>
              <w:rPr>
                <w:sz w:val="18"/>
              </w:rPr>
              <w:t>【异常】条目重复</w:t>
            </w:r>
          </w:p>
        </w:tc>
        <w:tc>
          <w:tcPr>
            <w:tcW w:w="2841" w:type="dxa"/>
          </w:tcPr>
          <w:p w14:paraId="6E33CFB2">
            <w:pPr>
              <w:spacing w:after="0" w:line="240" w:lineRule="auto"/>
            </w:pPr>
            <w:r>
              <w:rPr>
                <w:sz w:val="18"/>
              </w:rPr>
              <w:t>新增与已有条目相同主项、分项、分项内容和风险等级的条目</w:t>
            </w:r>
          </w:p>
        </w:tc>
        <w:tc>
          <w:tcPr>
            <w:tcW w:w="2844" w:type="dxa"/>
          </w:tcPr>
          <w:p w14:paraId="3A5C83E2">
            <w:pPr>
              <w:spacing w:after="0" w:line="240" w:lineRule="auto"/>
            </w:pPr>
            <w:r>
              <w:rPr>
                <w:sz w:val="18"/>
              </w:rPr>
              <w:t>系统不保存数据，并提示“已存在相同主项、分项、分项内容和风险等级的风险条目”</w:t>
            </w:r>
          </w:p>
        </w:tc>
      </w:tr>
      <w:tr w14:paraId="41340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7" w:type="dxa"/>
          </w:tcPr>
          <w:p w14:paraId="2E5E0358">
            <w:pPr>
              <w:spacing w:after="0" w:line="240" w:lineRule="auto"/>
              <w:rPr>
                <w:color w:val="auto"/>
              </w:rPr>
            </w:pPr>
            <w:r>
              <w:rPr>
                <w:color w:val="auto"/>
                <w:sz w:val="18"/>
              </w:rPr>
              <w:t>【正常】关闭新增弹窗</w:t>
            </w:r>
          </w:p>
        </w:tc>
        <w:tc>
          <w:tcPr>
            <w:tcW w:w="2841" w:type="dxa"/>
          </w:tcPr>
          <w:p w14:paraId="7072127C">
            <w:pPr>
              <w:spacing w:after="0" w:line="240" w:lineRule="auto"/>
              <w:rPr>
                <w:color w:val="auto"/>
              </w:rPr>
            </w:pPr>
            <w:r>
              <w:rPr>
                <w:color w:val="auto"/>
                <w:sz w:val="18"/>
              </w:rPr>
              <w:t>填写部分内容后点击右上角关闭按钮</w:t>
            </w:r>
          </w:p>
        </w:tc>
        <w:tc>
          <w:tcPr>
            <w:tcW w:w="2844" w:type="dxa"/>
          </w:tcPr>
          <w:p w14:paraId="048416D5">
            <w:pPr>
              <w:spacing w:after="0" w:line="240" w:lineRule="auto"/>
              <w:rPr>
                <w:color w:val="auto"/>
              </w:rPr>
            </w:pPr>
            <w:r>
              <w:rPr>
                <w:color w:val="auto"/>
                <w:sz w:val="18"/>
              </w:rPr>
              <w:t>弹窗关闭，系统不新增条目，列表和统计数据不变；弹窗底部无"取消"按钮</w:t>
            </w:r>
          </w:p>
        </w:tc>
      </w:tr>
      <w:tr w14:paraId="3997E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7" w:type="dxa"/>
          </w:tcPr>
          <w:p w14:paraId="57C4DC4D">
            <w:pPr>
              <w:spacing w:after="0" w:line="240" w:lineRule="auto"/>
              <w:rPr>
                <w:color w:val="auto"/>
              </w:rPr>
            </w:pPr>
            <w:r>
              <w:rPr>
                <w:color w:val="auto"/>
                <w:sz w:val="18"/>
              </w:rPr>
              <w:t>【异常】重复点击保存</w:t>
            </w:r>
          </w:p>
        </w:tc>
        <w:tc>
          <w:tcPr>
            <w:tcW w:w="2841" w:type="dxa"/>
          </w:tcPr>
          <w:p w14:paraId="5450ED1D">
            <w:pPr>
              <w:spacing w:after="0" w:line="240" w:lineRule="auto"/>
              <w:rPr>
                <w:color w:val="auto"/>
              </w:rPr>
            </w:pPr>
            <w:r>
              <w:rPr>
                <w:color w:val="auto"/>
                <w:sz w:val="18"/>
              </w:rPr>
              <w:t>填写合法数据后连续快速点击两次"确认新增"</w:t>
            </w:r>
          </w:p>
        </w:tc>
        <w:tc>
          <w:tcPr>
            <w:tcW w:w="2844" w:type="dxa"/>
          </w:tcPr>
          <w:p w14:paraId="7C4D9775">
            <w:pPr>
              <w:spacing w:after="0" w:line="240" w:lineRule="auto"/>
              <w:rPr>
                <w:color w:val="auto"/>
              </w:rPr>
            </w:pPr>
            <w:r>
              <w:rPr>
                <w:color w:val="auto"/>
                <w:sz w:val="18"/>
              </w:rPr>
              <w:t>系统仅生成1条风险条目记录，不产生重复数据</w:t>
            </w:r>
          </w:p>
        </w:tc>
      </w:tr>
      <w:tr w14:paraId="349FC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7" w:type="dxa"/>
          </w:tcPr>
          <w:p w14:paraId="2602D4DF">
            <w:pPr>
              <w:spacing w:after="0" w:line="240" w:lineRule="auto"/>
              <w:rPr>
                <w:color w:val="auto"/>
              </w:rPr>
            </w:pPr>
            <w:r>
              <w:rPr>
                <w:color w:val="auto"/>
                <w:sz w:val="18"/>
              </w:rPr>
              <w:t>【正常】监管状态默认映射</w:t>
            </w:r>
          </w:p>
        </w:tc>
        <w:tc>
          <w:tcPr>
            <w:tcW w:w="2841" w:type="dxa"/>
          </w:tcPr>
          <w:p w14:paraId="7C28717B">
            <w:pPr>
              <w:spacing w:after="0" w:line="240" w:lineRule="auto"/>
              <w:rPr>
                <w:color w:val="auto"/>
              </w:rPr>
            </w:pPr>
            <w:r>
              <w:rPr>
                <w:color w:val="auto"/>
                <w:sz w:val="18"/>
              </w:rPr>
              <w:t>新增风险等级为“疑似危房（红）”的条目且不修改监管状态</w:t>
            </w:r>
          </w:p>
        </w:tc>
        <w:tc>
          <w:tcPr>
            <w:tcW w:w="2844" w:type="dxa"/>
          </w:tcPr>
          <w:p w14:paraId="44B25A43">
            <w:pPr>
              <w:spacing w:after="0" w:line="240" w:lineRule="auto"/>
              <w:rPr>
                <w:color w:val="auto"/>
              </w:rPr>
            </w:pPr>
            <w:r>
              <w:rPr>
                <w:color w:val="auto"/>
                <w:sz w:val="18"/>
              </w:rPr>
              <w:t>保存后该条目监管状态为“启用”</w:t>
            </w:r>
          </w:p>
        </w:tc>
      </w:tr>
      <w:tr w14:paraId="2160A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7" w:type="dxa"/>
          </w:tcPr>
          <w:p w14:paraId="258B55B4">
            <w:pPr>
              <w:spacing w:after="0" w:line="240" w:lineRule="auto"/>
              <w:rPr>
                <w:color w:val="auto"/>
              </w:rPr>
            </w:pPr>
            <w:r>
              <w:rPr>
                <w:color w:val="auto"/>
                <w:sz w:val="18"/>
              </w:rPr>
              <w:t>【正常】条件启用保存</w:t>
            </w:r>
          </w:p>
        </w:tc>
        <w:tc>
          <w:tcPr>
            <w:tcW w:w="2841" w:type="dxa"/>
          </w:tcPr>
          <w:p w14:paraId="0DBD606A">
            <w:pPr>
              <w:spacing w:after="0" w:line="240" w:lineRule="auto"/>
              <w:rPr>
                <w:color w:val="auto"/>
              </w:rPr>
            </w:pPr>
            <w:r>
              <w:rPr>
                <w:color w:val="auto"/>
                <w:sz w:val="18"/>
              </w:rPr>
              <w:t>选择“条件启用”，条件类型选择“按季节启用”并勾选“汛期（6-9月）、台风季”后保存</w:t>
            </w:r>
          </w:p>
        </w:tc>
        <w:tc>
          <w:tcPr>
            <w:tcW w:w="2844" w:type="dxa"/>
          </w:tcPr>
          <w:p w14:paraId="02EFE2B5">
            <w:pPr>
              <w:spacing w:after="0" w:line="240" w:lineRule="auto"/>
              <w:rPr>
                <w:color w:val="auto"/>
              </w:rPr>
            </w:pPr>
            <w:r>
              <w:rPr>
                <w:color w:val="auto"/>
                <w:sz w:val="18"/>
              </w:rPr>
              <w:t>条目监管状态为“条件启用”，启用条件保存为“按季节启用：汛期（6-9月）、台风季”</w:t>
            </w:r>
          </w:p>
        </w:tc>
      </w:tr>
      <w:tr w14:paraId="7F4D0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7" w:type="dxa"/>
          </w:tcPr>
          <w:p w14:paraId="589C1A8F">
            <w:pPr>
              <w:spacing w:after="0" w:line="240" w:lineRule="auto"/>
              <w:rPr>
                <w:color w:val="auto"/>
                <w:sz w:val="18"/>
              </w:rPr>
            </w:pPr>
            <w:r>
              <w:rPr>
                <w:color w:val="auto"/>
                <w:sz w:val="18"/>
              </w:rPr>
              <w:t>【异常】可能导致事故未选择</w:t>
            </w:r>
          </w:p>
        </w:tc>
        <w:tc>
          <w:tcPr>
            <w:tcW w:w="2841" w:type="dxa"/>
          </w:tcPr>
          <w:p w14:paraId="77871B46">
            <w:pPr>
              <w:spacing w:after="0" w:line="240" w:lineRule="auto"/>
              <w:rPr>
                <w:color w:val="auto"/>
                <w:sz w:val="18"/>
              </w:rPr>
            </w:pPr>
            <w:r>
              <w:rPr>
                <w:color w:val="auto"/>
                <w:sz w:val="18"/>
              </w:rPr>
              <w:t>不选择任何事故标签，完成其他必填项后点击"确认新增"</w:t>
            </w:r>
          </w:p>
        </w:tc>
        <w:tc>
          <w:tcPr>
            <w:tcW w:w="2844" w:type="dxa"/>
          </w:tcPr>
          <w:p w14:paraId="30BB7F1C">
            <w:pPr>
              <w:spacing w:after="0" w:line="240" w:lineRule="auto"/>
              <w:rPr>
                <w:color w:val="auto"/>
                <w:sz w:val="18"/>
              </w:rPr>
            </w:pPr>
            <w:r>
              <w:rPr>
                <w:color w:val="auto"/>
                <w:sz w:val="18"/>
              </w:rPr>
              <w:t>系统不保存数据，并提示"请填写可能导致事故"</w:t>
            </w:r>
          </w:p>
        </w:tc>
      </w:tr>
    </w:tbl>
    <w:p w14:paraId="70E8752F">
      <w:r>
        <w:t>（3）编辑与查看风险条目：</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7"/>
        <w:gridCol w:w="2863"/>
        <w:gridCol w:w="2832"/>
      </w:tblGrid>
      <w:tr w14:paraId="46705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27" w:type="dxa"/>
          </w:tcPr>
          <w:p w14:paraId="11DD7F94">
            <w:pPr>
              <w:spacing w:after="0" w:line="240" w:lineRule="auto"/>
            </w:pPr>
            <w:r>
              <w:rPr>
                <w:b/>
                <w:sz w:val="18"/>
              </w:rPr>
              <w:t>场景</w:t>
            </w:r>
          </w:p>
        </w:tc>
        <w:tc>
          <w:tcPr>
            <w:tcW w:w="2863" w:type="dxa"/>
          </w:tcPr>
          <w:p w14:paraId="33E690F9">
            <w:pPr>
              <w:spacing w:after="0" w:line="240" w:lineRule="auto"/>
            </w:pPr>
            <w:r>
              <w:rPr>
                <w:b/>
                <w:sz w:val="18"/>
              </w:rPr>
              <w:t>操作</w:t>
            </w:r>
          </w:p>
        </w:tc>
        <w:tc>
          <w:tcPr>
            <w:tcW w:w="2832" w:type="dxa"/>
          </w:tcPr>
          <w:p w14:paraId="641D3470">
            <w:pPr>
              <w:spacing w:after="0" w:line="240" w:lineRule="auto"/>
            </w:pPr>
            <w:r>
              <w:rPr>
                <w:b/>
                <w:sz w:val="18"/>
              </w:rPr>
              <w:t>预期结果</w:t>
            </w:r>
          </w:p>
        </w:tc>
      </w:tr>
      <w:tr w14:paraId="0A06E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27" w:type="dxa"/>
          </w:tcPr>
          <w:p w14:paraId="2160DC01">
            <w:pPr>
              <w:spacing w:after="0" w:line="240" w:lineRule="auto"/>
              <w:rPr>
                <w:color w:val="auto"/>
              </w:rPr>
            </w:pPr>
            <w:r>
              <w:rPr>
                <w:color w:val="auto"/>
                <w:sz w:val="18"/>
              </w:rPr>
              <w:t>【正常】打开编辑弹窗</w:t>
            </w:r>
          </w:p>
        </w:tc>
        <w:tc>
          <w:tcPr>
            <w:tcW w:w="2863" w:type="dxa"/>
          </w:tcPr>
          <w:p w14:paraId="2984208E">
            <w:pPr>
              <w:spacing w:after="0" w:line="240" w:lineRule="auto"/>
              <w:rPr>
                <w:color w:val="auto"/>
              </w:rPr>
            </w:pPr>
            <w:r>
              <w:rPr>
                <w:color w:val="auto"/>
                <w:sz w:val="18"/>
              </w:rPr>
              <w:t>点击任一条目的“编辑”</w:t>
            </w:r>
          </w:p>
        </w:tc>
        <w:tc>
          <w:tcPr>
            <w:tcW w:w="2832" w:type="dxa"/>
          </w:tcPr>
          <w:p w14:paraId="28DD8D74">
            <w:pPr>
              <w:spacing w:after="0" w:line="240" w:lineRule="auto"/>
              <w:rPr>
                <w:color w:val="auto"/>
              </w:rPr>
            </w:pPr>
            <w:r>
              <w:rPr>
                <w:color w:val="auto"/>
                <w:sz w:val="18"/>
              </w:rPr>
              <w:t>弹窗回填该条目原有主项、等级、分项（含自定义分项）、分项内容、风险识别富文本内容、可能导致事故标签选中态、预防措施、工作依据、备注及监管状态，序号只读；底部无"取消"按钮</w:t>
            </w:r>
          </w:p>
        </w:tc>
      </w:tr>
      <w:tr w14:paraId="0DA24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27" w:type="dxa"/>
          </w:tcPr>
          <w:p w14:paraId="41864253">
            <w:pPr>
              <w:spacing w:after="0" w:line="240" w:lineRule="auto"/>
            </w:pPr>
            <w:r>
              <w:rPr>
                <w:sz w:val="18"/>
              </w:rPr>
              <w:t>【正常】编辑成功</w:t>
            </w:r>
          </w:p>
        </w:tc>
        <w:tc>
          <w:tcPr>
            <w:tcW w:w="2863" w:type="dxa"/>
          </w:tcPr>
          <w:p w14:paraId="4C993269">
            <w:pPr>
              <w:spacing w:after="0" w:line="240" w:lineRule="auto"/>
            </w:pPr>
            <w:r>
              <w:rPr>
                <w:sz w:val="18"/>
              </w:rPr>
              <w:t>修改风险识别内容并点击“保存”</w:t>
            </w:r>
          </w:p>
        </w:tc>
        <w:tc>
          <w:tcPr>
            <w:tcW w:w="2832" w:type="dxa"/>
          </w:tcPr>
          <w:p w14:paraId="4D75D6CC">
            <w:pPr>
              <w:spacing w:after="0" w:line="240" w:lineRule="auto"/>
            </w:pPr>
            <w:r>
              <w:rPr>
                <w:sz w:val="18"/>
              </w:rPr>
              <w:t>系统保存修改，列表展示更新后的内容，并提示“保存成功”</w:t>
            </w:r>
          </w:p>
        </w:tc>
      </w:tr>
      <w:tr w14:paraId="621C0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27" w:type="dxa"/>
          </w:tcPr>
          <w:p w14:paraId="08E0CE79">
            <w:pPr>
              <w:spacing w:after="0" w:line="240" w:lineRule="auto"/>
            </w:pPr>
            <w:r>
              <w:rPr>
                <w:sz w:val="18"/>
              </w:rPr>
              <w:t>【正常】查看详情</w:t>
            </w:r>
          </w:p>
        </w:tc>
        <w:tc>
          <w:tcPr>
            <w:tcW w:w="2863" w:type="dxa"/>
          </w:tcPr>
          <w:p w14:paraId="017C91C8">
            <w:pPr>
              <w:spacing w:after="0" w:line="240" w:lineRule="auto"/>
            </w:pPr>
            <w:r>
              <w:rPr>
                <w:sz w:val="18"/>
              </w:rPr>
              <w:t>点击任一条目的“查看”</w:t>
            </w:r>
          </w:p>
        </w:tc>
        <w:tc>
          <w:tcPr>
            <w:tcW w:w="2832" w:type="dxa"/>
          </w:tcPr>
          <w:p w14:paraId="346D706B">
            <w:pPr>
              <w:spacing w:after="0" w:line="240" w:lineRule="auto"/>
            </w:pPr>
            <w:r>
              <w:rPr>
                <w:sz w:val="18"/>
              </w:rPr>
              <w:t>弹窗只读展示该条目全部字段，页面不出现“保存”按钮</w:t>
            </w:r>
          </w:p>
        </w:tc>
      </w:tr>
      <w:tr w14:paraId="3136B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27" w:type="dxa"/>
          </w:tcPr>
          <w:p w14:paraId="61D7F3BC">
            <w:pPr>
              <w:spacing w:after="0" w:line="240" w:lineRule="auto"/>
            </w:pPr>
            <w:r>
              <w:rPr>
                <w:sz w:val="18"/>
              </w:rPr>
              <w:t>【正常】详情多行展示</w:t>
            </w:r>
          </w:p>
        </w:tc>
        <w:tc>
          <w:tcPr>
            <w:tcW w:w="2863" w:type="dxa"/>
          </w:tcPr>
          <w:p w14:paraId="33B0704E">
            <w:pPr>
              <w:spacing w:after="0" w:line="240" w:lineRule="auto"/>
            </w:pPr>
            <w:r>
              <w:rPr>
                <w:sz w:val="18"/>
              </w:rPr>
              <w:t>查看一条预防措施包含多行换行的条目</w:t>
            </w:r>
          </w:p>
        </w:tc>
        <w:tc>
          <w:tcPr>
            <w:tcW w:w="2832" w:type="dxa"/>
          </w:tcPr>
          <w:p w14:paraId="153A3795">
            <w:pPr>
              <w:spacing w:after="0" w:line="240" w:lineRule="auto"/>
            </w:pPr>
            <w:r>
              <w:rPr>
                <w:sz w:val="18"/>
              </w:rPr>
              <w:t>预防措施区域保留换行分段展示</w:t>
            </w:r>
          </w:p>
        </w:tc>
      </w:tr>
      <w:tr w14:paraId="43507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27" w:type="dxa"/>
          </w:tcPr>
          <w:p w14:paraId="57170939">
            <w:pPr>
              <w:spacing w:after="0" w:line="240" w:lineRule="auto"/>
            </w:pPr>
            <w:r>
              <w:rPr>
                <w:sz w:val="18"/>
              </w:rPr>
              <w:t>【正常】编辑条件启用回填</w:t>
            </w:r>
          </w:p>
        </w:tc>
        <w:tc>
          <w:tcPr>
            <w:tcW w:w="2863" w:type="dxa"/>
          </w:tcPr>
          <w:p w14:paraId="38B64802">
            <w:pPr>
              <w:spacing w:after="0" w:line="240" w:lineRule="auto"/>
            </w:pPr>
            <w:r>
              <w:rPr>
                <w:sz w:val="18"/>
              </w:rPr>
              <w:t>编辑一条监管状态为“条件启用：按房屋类型启用：经营类、出租类”的条目</w:t>
            </w:r>
          </w:p>
        </w:tc>
        <w:tc>
          <w:tcPr>
            <w:tcW w:w="2832" w:type="dxa"/>
          </w:tcPr>
          <w:p w14:paraId="1CBF12DB">
            <w:pPr>
              <w:spacing w:after="0" w:line="240" w:lineRule="auto"/>
            </w:pPr>
            <w:r>
              <w:rPr>
                <w:sz w:val="18"/>
              </w:rPr>
              <w:t>第3步选中“条件启用”，条件类型选中“按房屋类型启用”，条件值勾选“经营类、出租类”</w:t>
            </w:r>
          </w:p>
        </w:tc>
      </w:tr>
      <w:tr w14:paraId="7BF0A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27" w:type="dxa"/>
          </w:tcPr>
          <w:p w14:paraId="19DBA553">
            <w:pPr>
              <w:spacing w:after="0" w:line="240" w:lineRule="auto"/>
            </w:pPr>
            <w:r>
              <w:rPr>
                <w:sz w:val="18"/>
              </w:rPr>
              <w:t>【异常】编辑后条目重复</w:t>
            </w:r>
          </w:p>
        </w:tc>
        <w:tc>
          <w:tcPr>
            <w:tcW w:w="2863" w:type="dxa"/>
          </w:tcPr>
          <w:p w14:paraId="2F501A10">
            <w:pPr>
              <w:spacing w:after="0" w:line="240" w:lineRule="auto"/>
            </w:pPr>
            <w:r>
              <w:rPr>
                <w:sz w:val="18"/>
              </w:rPr>
              <w:t>将分项内容修改为与另一同等级条目完全相同并保存</w:t>
            </w:r>
          </w:p>
        </w:tc>
        <w:tc>
          <w:tcPr>
            <w:tcW w:w="2832" w:type="dxa"/>
          </w:tcPr>
          <w:p w14:paraId="46BB69C2">
            <w:pPr>
              <w:spacing w:after="0" w:line="240" w:lineRule="auto"/>
            </w:pPr>
            <w:r>
              <w:rPr>
                <w:sz w:val="18"/>
              </w:rPr>
              <w:t>系统不保存修改，并提示重复</w:t>
            </w:r>
          </w:p>
        </w:tc>
      </w:tr>
      <w:tr w14:paraId="6F887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27" w:type="dxa"/>
          </w:tcPr>
          <w:p w14:paraId="102A7756">
            <w:pPr>
              <w:spacing w:after="0" w:line="240" w:lineRule="auto"/>
            </w:pPr>
            <w:r>
              <w:rPr>
                <w:sz w:val="18"/>
              </w:rPr>
              <w:t>【异常】并发编辑</w:t>
            </w:r>
          </w:p>
        </w:tc>
        <w:tc>
          <w:tcPr>
            <w:tcW w:w="2863" w:type="dxa"/>
          </w:tcPr>
          <w:p w14:paraId="2928B9A9">
            <w:pPr>
              <w:spacing w:after="0" w:line="240" w:lineRule="auto"/>
            </w:pPr>
            <w:r>
              <w:rPr>
                <w:sz w:val="18"/>
              </w:rPr>
              <w:t>两个用户先后打开同一条目，第二个用户先保存，第一个用户再保存</w:t>
            </w:r>
          </w:p>
        </w:tc>
        <w:tc>
          <w:tcPr>
            <w:tcW w:w="2832" w:type="dxa"/>
          </w:tcPr>
          <w:p w14:paraId="66509C79">
            <w:pPr>
              <w:spacing w:after="0" w:line="240" w:lineRule="auto"/>
            </w:pPr>
            <w:r>
              <w:rPr>
                <w:sz w:val="18"/>
              </w:rPr>
              <w:t>第一个用户收到“该风险条目已被其他用户修改，请刷新后重试”提示，系统不静默覆盖第二个用户的修改</w:t>
            </w:r>
          </w:p>
        </w:tc>
      </w:tr>
      <w:tr w14:paraId="196CD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27" w:type="dxa"/>
          </w:tcPr>
          <w:p w14:paraId="13336185">
            <w:pPr>
              <w:spacing w:after="0" w:line="240" w:lineRule="auto"/>
            </w:pPr>
            <w:r>
              <w:rPr>
                <w:sz w:val="18"/>
              </w:rPr>
              <w:t>【安全】脚本输入</w:t>
            </w:r>
          </w:p>
        </w:tc>
        <w:tc>
          <w:tcPr>
            <w:tcW w:w="2863" w:type="dxa"/>
          </w:tcPr>
          <w:p w14:paraId="2822F421">
            <w:pPr>
              <w:spacing w:after="0" w:line="240" w:lineRule="auto"/>
            </w:pPr>
            <w:r>
              <w:rPr>
                <w:sz w:val="18"/>
              </w:rPr>
              <w:t>在风险识别中输入`&lt;script&gt;alert(1)&lt;/script&gt;`并保存后查看详情</w:t>
            </w:r>
          </w:p>
        </w:tc>
        <w:tc>
          <w:tcPr>
            <w:tcW w:w="2832" w:type="dxa"/>
          </w:tcPr>
          <w:p w14:paraId="0CE08550">
            <w:pPr>
              <w:spacing w:after="0" w:line="240" w:lineRule="auto"/>
            </w:pPr>
            <w:r>
              <w:rPr>
                <w:sz w:val="18"/>
              </w:rPr>
              <w:t>页面不执行脚本，脚本内容被过滤或按纯文本展示</w:t>
            </w:r>
          </w:p>
        </w:tc>
      </w:tr>
      <w:tr w14:paraId="5A3B4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27" w:type="dxa"/>
          </w:tcPr>
          <w:p w14:paraId="23434635">
            <w:pPr>
              <w:spacing w:after="0" w:line="240" w:lineRule="auto"/>
            </w:pPr>
            <w:r>
              <w:rPr>
                <w:sz w:val="18"/>
              </w:rPr>
              <w:t>【正常】编辑已下发任务引用的条目</w:t>
            </w:r>
          </w:p>
        </w:tc>
        <w:tc>
          <w:tcPr>
            <w:tcW w:w="2863" w:type="dxa"/>
          </w:tcPr>
          <w:p w14:paraId="0183EFEF">
            <w:pPr>
              <w:spacing w:after="0" w:line="240" w:lineRule="auto"/>
            </w:pPr>
            <w:r>
              <w:rPr>
                <w:sz w:val="18"/>
              </w:rPr>
              <w:t>修改一条已被已下发巡查任务引用的条目，再查看原巡查任务</w:t>
            </w:r>
          </w:p>
        </w:tc>
        <w:tc>
          <w:tcPr>
            <w:tcW w:w="2832" w:type="dxa"/>
          </w:tcPr>
          <w:p w14:paraId="607F9323">
            <w:pPr>
              <w:spacing w:after="0" w:line="240" w:lineRule="auto"/>
            </w:pPr>
            <w:r>
              <w:rPr>
                <w:sz w:val="18"/>
              </w:rPr>
              <w:t>原已下发巡查任务仍展示下发时的条目内容快照，不随清单自动变化</w:t>
            </w:r>
          </w:p>
        </w:tc>
      </w:tr>
    </w:tbl>
    <w:p w14:paraId="111D634D">
      <w:r>
        <w:t>（4）删除与引用保护：</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2"/>
        <w:gridCol w:w="2840"/>
      </w:tblGrid>
      <w:tr w14:paraId="1E309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72F5883">
            <w:pPr>
              <w:spacing w:after="0" w:line="240" w:lineRule="auto"/>
            </w:pPr>
            <w:r>
              <w:rPr>
                <w:b/>
                <w:sz w:val="18"/>
              </w:rPr>
              <w:t>场景</w:t>
            </w:r>
          </w:p>
        </w:tc>
        <w:tc>
          <w:tcPr>
            <w:tcW w:w="2880" w:type="dxa"/>
          </w:tcPr>
          <w:p w14:paraId="676127E1">
            <w:pPr>
              <w:spacing w:after="0" w:line="240" w:lineRule="auto"/>
            </w:pPr>
            <w:r>
              <w:rPr>
                <w:b/>
                <w:sz w:val="18"/>
              </w:rPr>
              <w:t>操作</w:t>
            </w:r>
          </w:p>
        </w:tc>
        <w:tc>
          <w:tcPr>
            <w:tcW w:w="2880" w:type="dxa"/>
          </w:tcPr>
          <w:p w14:paraId="1FB53F52">
            <w:pPr>
              <w:spacing w:after="0" w:line="240" w:lineRule="auto"/>
            </w:pPr>
            <w:r>
              <w:rPr>
                <w:b/>
                <w:sz w:val="18"/>
              </w:rPr>
              <w:t>预期结果</w:t>
            </w:r>
          </w:p>
        </w:tc>
      </w:tr>
      <w:tr w14:paraId="2F604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91C65FF">
            <w:pPr>
              <w:spacing w:after="0" w:line="240" w:lineRule="auto"/>
            </w:pPr>
            <w:r>
              <w:rPr>
                <w:sz w:val="18"/>
              </w:rPr>
              <w:t>【正常】删除未引用条目</w:t>
            </w:r>
          </w:p>
        </w:tc>
        <w:tc>
          <w:tcPr>
            <w:tcW w:w="2880" w:type="dxa"/>
          </w:tcPr>
          <w:p w14:paraId="049DA244">
            <w:pPr>
              <w:spacing w:after="0" w:line="240" w:lineRule="auto"/>
            </w:pPr>
            <w:r>
              <w:rPr>
                <w:sz w:val="18"/>
              </w:rPr>
              <w:t>点击未引用条目的“删除”，在确认框中点击“删除”</w:t>
            </w:r>
          </w:p>
        </w:tc>
        <w:tc>
          <w:tcPr>
            <w:tcW w:w="2880" w:type="dxa"/>
          </w:tcPr>
          <w:p w14:paraId="3AC7F9B2">
            <w:pPr>
              <w:spacing w:after="0" w:line="240" w:lineRule="auto"/>
            </w:pPr>
            <w:r>
              <w:rPr>
                <w:sz w:val="18"/>
              </w:rPr>
              <w:t>条目从列表中消失，统计卡数量同步减少，并提示“删除成功”</w:t>
            </w:r>
          </w:p>
        </w:tc>
      </w:tr>
      <w:tr w14:paraId="080AC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1DA6A9B">
            <w:pPr>
              <w:spacing w:after="0" w:line="240" w:lineRule="auto"/>
            </w:pPr>
            <w:r>
              <w:rPr>
                <w:sz w:val="18"/>
              </w:rPr>
              <w:t>【正常】取消删除</w:t>
            </w:r>
          </w:p>
        </w:tc>
        <w:tc>
          <w:tcPr>
            <w:tcW w:w="2880" w:type="dxa"/>
          </w:tcPr>
          <w:p w14:paraId="5298FD77">
            <w:pPr>
              <w:spacing w:after="0" w:line="240" w:lineRule="auto"/>
            </w:pPr>
            <w:r>
              <w:rPr>
                <w:sz w:val="18"/>
              </w:rPr>
              <w:t>点击“删除”后在确认框中点击“取消”</w:t>
            </w:r>
          </w:p>
        </w:tc>
        <w:tc>
          <w:tcPr>
            <w:tcW w:w="2880" w:type="dxa"/>
          </w:tcPr>
          <w:p w14:paraId="32055279">
            <w:pPr>
              <w:spacing w:after="0" w:line="240" w:lineRule="auto"/>
            </w:pPr>
            <w:r>
              <w:rPr>
                <w:sz w:val="18"/>
              </w:rPr>
              <w:t>条目未被删除，列表和统计数据不变</w:t>
            </w:r>
          </w:p>
        </w:tc>
      </w:tr>
      <w:tr w14:paraId="58C50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AB9B9B1">
            <w:pPr>
              <w:spacing w:after="0" w:line="240" w:lineRule="auto"/>
            </w:pPr>
            <w:r>
              <w:rPr>
                <w:sz w:val="18"/>
              </w:rPr>
              <w:t>【正常】删除确认信息</w:t>
            </w:r>
          </w:p>
        </w:tc>
        <w:tc>
          <w:tcPr>
            <w:tcW w:w="2880" w:type="dxa"/>
          </w:tcPr>
          <w:p w14:paraId="56B1CF4E">
            <w:pPr>
              <w:spacing w:after="0" w:line="240" w:lineRule="auto"/>
            </w:pPr>
            <w:r>
              <w:rPr>
                <w:sz w:val="18"/>
              </w:rPr>
              <w:t>点击某一条目的“删除”</w:t>
            </w:r>
          </w:p>
        </w:tc>
        <w:tc>
          <w:tcPr>
            <w:tcW w:w="2880" w:type="dxa"/>
          </w:tcPr>
          <w:p w14:paraId="254F5389">
            <w:pPr>
              <w:spacing w:after="0" w:line="240" w:lineRule="auto"/>
            </w:pPr>
            <w:r>
              <w:rPr>
                <w:sz w:val="18"/>
              </w:rPr>
              <w:t>确认框展示该条目序号及“确定要删除该风险记录吗？此操作不可撤销”文案</w:t>
            </w:r>
          </w:p>
        </w:tc>
      </w:tr>
      <w:tr w14:paraId="0626E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8F31756">
            <w:pPr>
              <w:spacing w:after="0" w:line="240" w:lineRule="auto"/>
            </w:pPr>
            <w:r>
              <w:rPr>
                <w:sz w:val="18"/>
              </w:rPr>
              <w:t>【异常】删除被引用条目</w:t>
            </w:r>
          </w:p>
        </w:tc>
        <w:tc>
          <w:tcPr>
            <w:tcW w:w="2880" w:type="dxa"/>
          </w:tcPr>
          <w:p w14:paraId="5F31DF7D">
            <w:pPr>
              <w:spacing w:after="0" w:line="240" w:lineRule="auto"/>
            </w:pPr>
            <w:r>
              <w:rPr>
                <w:sz w:val="18"/>
              </w:rPr>
              <w:t>点击已被3条业务数据引用条目的“删除”</w:t>
            </w:r>
          </w:p>
        </w:tc>
        <w:tc>
          <w:tcPr>
            <w:tcW w:w="2880" w:type="dxa"/>
          </w:tcPr>
          <w:p w14:paraId="06622EAF">
            <w:pPr>
              <w:spacing w:after="0" w:line="240" w:lineRule="auto"/>
            </w:pPr>
            <w:r>
              <w:rPr>
                <w:sz w:val="18"/>
              </w:rPr>
              <w:t>系统不删除数据，并提示“该风险条目已被3条业务数据引用，不允许删除”</w:t>
            </w:r>
          </w:p>
        </w:tc>
      </w:tr>
      <w:tr w14:paraId="46532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43DC592">
            <w:pPr>
              <w:spacing w:after="0" w:line="240" w:lineRule="auto"/>
            </w:pPr>
            <w:r>
              <w:rPr>
                <w:sz w:val="18"/>
              </w:rPr>
              <w:t>【边界】删除后查询</w:t>
            </w:r>
          </w:p>
        </w:tc>
        <w:tc>
          <w:tcPr>
            <w:tcW w:w="2880" w:type="dxa"/>
          </w:tcPr>
          <w:p w14:paraId="6D72C27F">
            <w:pPr>
              <w:spacing w:after="0" w:line="240" w:lineRule="auto"/>
            </w:pPr>
            <w:r>
              <w:rPr>
                <w:sz w:val="18"/>
              </w:rPr>
              <w:t>删除条目后使用原分项内容查询</w:t>
            </w:r>
          </w:p>
        </w:tc>
        <w:tc>
          <w:tcPr>
            <w:tcW w:w="2880" w:type="dxa"/>
          </w:tcPr>
          <w:p w14:paraId="66271737">
            <w:pPr>
              <w:spacing w:after="0" w:line="240" w:lineRule="auto"/>
            </w:pPr>
            <w:r>
              <w:rPr>
                <w:sz w:val="18"/>
              </w:rPr>
              <w:t>查询结果中不再展示该条目</w:t>
            </w:r>
          </w:p>
        </w:tc>
      </w:tr>
      <w:tr w14:paraId="0E32E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B825AF4">
            <w:pPr>
              <w:spacing w:after="0" w:line="240" w:lineRule="auto"/>
            </w:pPr>
            <w:r>
              <w:rPr>
                <w:sz w:val="18"/>
              </w:rPr>
              <w:t>【边界】删除后业务选择</w:t>
            </w:r>
          </w:p>
        </w:tc>
        <w:tc>
          <w:tcPr>
            <w:tcW w:w="2880" w:type="dxa"/>
          </w:tcPr>
          <w:p w14:paraId="2AB8B270">
            <w:pPr>
              <w:spacing w:after="0" w:line="240" w:lineRule="auto"/>
            </w:pPr>
            <w:r>
              <w:rPr>
                <w:sz w:val="18"/>
              </w:rPr>
              <w:t>打开巡查任务中的“从风险清单选择”弹窗搜索已删除条目</w:t>
            </w:r>
          </w:p>
        </w:tc>
        <w:tc>
          <w:tcPr>
            <w:tcW w:w="2880" w:type="dxa"/>
          </w:tcPr>
          <w:p w14:paraId="02A9A88B">
            <w:pPr>
              <w:spacing w:after="0" w:line="240" w:lineRule="auto"/>
            </w:pPr>
            <w:r>
              <w:rPr>
                <w:sz w:val="18"/>
              </w:rPr>
              <w:t>已删除条目不出现在可选列表中</w:t>
            </w:r>
          </w:p>
        </w:tc>
      </w:tr>
      <w:tr w14:paraId="694F8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39D8DCC">
            <w:pPr>
              <w:spacing w:after="0" w:line="240" w:lineRule="auto"/>
            </w:pPr>
            <w:r>
              <w:rPr>
                <w:sz w:val="18"/>
              </w:rPr>
              <w:t>【审计】软删除记录</w:t>
            </w:r>
          </w:p>
        </w:tc>
        <w:tc>
          <w:tcPr>
            <w:tcW w:w="2880" w:type="dxa"/>
          </w:tcPr>
          <w:p w14:paraId="6ABF8781">
            <w:pPr>
              <w:spacing w:after="0" w:line="240" w:lineRule="auto"/>
            </w:pPr>
            <w:r>
              <w:rPr>
                <w:sz w:val="18"/>
              </w:rPr>
              <w:t>删除一条条目后查询审计日志</w:t>
            </w:r>
          </w:p>
        </w:tc>
        <w:tc>
          <w:tcPr>
            <w:tcW w:w="2880" w:type="dxa"/>
          </w:tcPr>
          <w:p w14:paraId="201086AC">
            <w:pPr>
              <w:spacing w:after="0" w:line="240" w:lineRule="auto"/>
            </w:pPr>
            <w:r>
              <w:rPr>
                <w:sz w:val="18"/>
              </w:rPr>
              <w:t>审计日志中存在该条目的删除记录，包含删除人、删除时间和删除前数据快照</w:t>
            </w:r>
          </w:p>
        </w:tc>
      </w:tr>
      <w:tr w14:paraId="2B200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77E6306">
            <w:pPr>
              <w:spacing w:after="0" w:line="240" w:lineRule="auto"/>
            </w:pPr>
            <w:r>
              <w:rPr>
                <w:sz w:val="18"/>
              </w:rPr>
              <w:t>【异常】直接调用删除接口</w:t>
            </w:r>
          </w:p>
        </w:tc>
        <w:tc>
          <w:tcPr>
            <w:tcW w:w="2880" w:type="dxa"/>
          </w:tcPr>
          <w:p w14:paraId="7EBD34A9">
            <w:pPr>
              <w:spacing w:after="0" w:line="240" w:lineRule="auto"/>
            </w:pPr>
            <w:r>
              <w:rPr>
                <w:sz w:val="18"/>
              </w:rPr>
              <w:t>使用普通用户token直接调用删除接口</w:t>
            </w:r>
          </w:p>
        </w:tc>
        <w:tc>
          <w:tcPr>
            <w:tcW w:w="2880" w:type="dxa"/>
          </w:tcPr>
          <w:p w14:paraId="75B3CEB0">
            <w:pPr>
              <w:spacing w:after="0" w:line="240" w:lineRule="auto"/>
            </w:pPr>
            <w:r>
              <w:rPr>
                <w:sz w:val="18"/>
              </w:rPr>
              <w:t>接口返回无权限错误，条目数据不被删除</w:t>
            </w:r>
          </w:p>
        </w:tc>
      </w:tr>
    </w:tbl>
    <w:p w14:paraId="2B50F09B">
      <w:r>
        <w:t>（5）导入风险清单：</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2"/>
      </w:tblGrid>
      <w:tr w14:paraId="414B2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1F74B3C">
            <w:pPr>
              <w:spacing w:after="0" w:line="240" w:lineRule="auto"/>
            </w:pPr>
            <w:r>
              <w:rPr>
                <w:b/>
                <w:sz w:val="18"/>
              </w:rPr>
              <w:t>场景</w:t>
            </w:r>
          </w:p>
        </w:tc>
        <w:tc>
          <w:tcPr>
            <w:tcW w:w="2880" w:type="dxa"/>
          </w:tcPr>
          <w:p w14:paraId="30D9E433">
            <w:pPr>
              <w:spacing w:after="0" w:line="240" w:lineRule="auto"/>
            </w:pPr>
            <w:r>
              <w:rPr>
                <w:b/>
                <w:sz w:val="18"/>
              </w:rPr>
              <w:t>操作</w:t>
            </w:r>
          </w:p>
        </w:tc>
        <w:tc>
          <w:tcPr>
            <w:tcW w:w="2880" w:type="dxa"/>
          </w:tcPr>
          <w:p w14:paraId="1F2498D9">
            <w:pPr>
              <w:spacing w:after="0" w:line="240" w:lineRule="auto"/>
            </w:pPr>
            <w:r>
              <w:rPr>
                <w:b/>
                <w:sz w:val="18"/>
              </w:rPr>
              <w:t>预期结果</w:t>
            </w:r>
          </w:p>
        </w:tc>
      </w:tr>
      <w:tr w14:paraId="2B182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0EB00DF">
            <w:pPr>
              <w:spacing w:after="0" w:line="240" w:lineRule="auto"/>
            </w:pPr>
            <w:r>
              <w:rPr>
                <w:sz w:val="18"/>
              </w:rPr>
              <w:t>【正常】下载导入模板</w:t>
            </w:r>
          </w:p>
        </w:tc>
        <w:tc>
          <w:tcPr>
            <w:tcW w:w="2880" w:type="dxa"/>
          </w:tcPr>
          <w:p w14:paraId="7FCCEF9F">
            <w:pPr>
              <w:spacing w:after="0" w:line="240" w:lineRule="auto"/>
            </w:pPr>
            <w:r>
              <w:rPr>
                <w:sz w:val="18"/>
              </w:rPr>
              <w:t>打开批量导入弹窗并点击“下载模板”</w:t>
            </w:r>
          </w:p>
        </w:tc>
        <w:tc>
          <w:tcPr>
            <w:tcW w:w="2880" w:type="dxa"/>
          </w:tcPr>
          <w:p w14:paraId="140C2BAC">
            <w:pPr>
              <w:spacing w:after="0" w:line="240" w:lineRule="auto"/>
            </w:pPr>
            <w:r>
              <w:rPr>
                <w:sz w:val="18"/>
              </w:rPr>
              <w:t>系统下载模板文件，模板列顺序为：序号、风险主项、分项、分项内容、风险识别、可能导致事故、主要防护措施、风险等级、工作依据</w:t>
            </w:r>
          </w:p>
        </w:tc>
      </w:tr>
      <w:tr w14:paraId="06572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9AB4609">
            <w:pPr>
              <w:spacing w:after="0" w:line="240" w:lineRule="auto"/>
            </w:pPr>
            <w:r>
              <w:rPr>
                <w:sz w:val="18"/>
              </w:rPr>
              <w:t>【正常】导入合法文件</w:t>
            </w:r>
          </w:p>
        </w:tc>
        <w:tc>
          <w:tcPr>
            <w:tcW w:w="2880" w:type="dxa"/>
          </w:tcPr>
          <w:p w14:paraId="6C15612C">
            <w:pPr>
              <w:spacing w:after="0" w:line="240" w:lineRule="auto"/>
            </w:pPr>
            <w:r>
              <w:rPr>
                <w:sz w:val="18"/>
              </w:rPr>
              <w:t>上传包含10条合法数据的模板文件并确认导入</w:t>
            </w:r>
          </w:p>
        </w:tc>
        <w:tc>
          <w:tcPr>
            <w:tcW w:w="2880" w:type="dxa"/>
          </w:tcPr>
          <w:p w14:paraId="68776C79">
            <w:pPr>
              <w:spacing w:after="0" w:line="240" w:lineRule="auto"/>
            </w:pPr>
            <w:r>
              <w:rPr>
                <w:sz w:val="18"/>
              </w:rPr>
              <w:t>系统新增10条风险条目，提示成功10条、失败0条，列表和统计卡同步更新</w:t>
            </w:r>
          </w:p>
        </w:tc>
      </w:tr>
      <w:tr w14:paraId="0C2EA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B2ADC8C">
            <w:pPr>
              <w:spacing w:after="0" w:line="240" w:lineRule="auto"/>
            </w:pPr>
            <w:r>
              <w:rPr>
                <w:sz w:val="18"/>
              </w:rPr>
              <w:t>【正常】拖拽上传</w:t>
            </w:r>
          </w:p>
        </w:tc>
        <w:tc>
          <w:tcPr>
            <w:tcW w:w="2880" w:type="dxa"/>
          </w:tcPr>
          <w:p w14:paraId="7201E980">
            <w:pPr>
              <w:spacing w:after="0" w:line="240" w:lineRule="auto"/>
            </w:pPr>
            <w:r>
              <w:rPr>
                <w:sz w:val="18"/>
              </w:rPr>
              <w:t>将文件拖拽至导入弹窗上传区域</w:t>
            </w:r>
          </w:p>
        </w:tc>
        <w:tc>
          <w:tcPr>
            <w:tcW w:w="2880" w:type="dxa"/>
          </w:tcPr>
          <w:p w14:paraId="52F97237">
            <w:pPr>
              <w:spacing w:after="0" w:line="240" w:lineRule="auto"/>
            </w:pPr>
            <w:r>
              <w:rPr>
                <w:sz w:val="18"/>
              </w:rPr>
              <w:t>系统识别文件并执行导入校验</w:t>
            </w:r>
          </w:p>
        </w:tc>
      </w:tr>
      <w:tr w14:paraId="1D4FE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B4F3D67">
            <w:pPr>
              <w:spacing w:after="0" w:line="240" w:lineRule="auto"/>
            </w:pPr>
            <w:r>
              <w:rPr>
                <w:sz w:val="18"/>
              </w:rPr>
              <w:t>【异常】导入非支持格式文件</w:t>
            </w:r>
          </w:p>
        </w:tc>
        <w:tc>
          <w:tcPr>
            <w:tcW w:w="2880" w:type="dxa"/>
          </w:tcPr>
          <w:p w14:paraId="5314CEC8">
            <w:pPr>
              <w:spacing w:after="0" w:line="240" w:lineRule="auto"/>
            </w:pPr>
            <w:r>
              <w:rPr>
                <w:sz w:val="18"/>
              </w:rPr>
              <w:t>上传.txt或.pdf文件</w:t>
            </w:r>
          </w:p>
        </w:tc>
        <w:tc>
          <w:tcPr>
            <w:tcW w:w="2880" w:type="dxa"/>
          </w:tcPr>
          <w:p w14:paraId="65EF1E2E">
            <w:pPr>
              <w:spacing w:after="0" w:line="240" w:lineRule="auto"/>
            </w:pPr>
            <w:r>
              <w:rPr>
                <w:sz w:val="18"/>
              </w:rPr>
              <w:t>系统拒绝导入，并提示文件格式不支持</w:t>
            </w:r>
          </w:p>
        </w:tc>
      </w:tr>
      <w:tr w14:paraId="67E32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4E1F09C">
            <w:pPr>
              <w:spacing w:after="0" w:line="240" w:lineRule="auto"/>
            </w:pPr>
            <w:r>
              <w:rPr>
                <w:sz w:val="18"/>
              </w:rPr>
              <w:t>【边界】导入文件10MB</w:t>
            </w:r>
          </w:p>
        </w:tc>
        <w:tc>
          <w:tcPr>
            <w:tcW w:w="2880" w:type="dxa"/>
          </w:tcPr>
          <w:p w14:paraId="3936DC0A">
            <w:pPr>
              <w:spacing w:after="0" w:line="240" w:lineRule="auto"/>
            </w:pPr>
            <w:r>
              <w:rPr>
                <w:sz w:val="18"/>
              </w:rPr>
              <w:t>上传大小等于10MB且数据合法的文件</w:t>
            </w:r>
          </w:p>
        </w:tc>
        <w:tc>
          <w:tcPr>
            <w:tcW w:w="2880" w:type="dxa"/>
          </w:tcPr>
          <w:p w14:paraId="028B7227">
            <w:pPr>
              <w:spacing w:after="0" w:line="240" w:lineRule="auto"/>
            </w:pPr>
            <w:r>
              <w:rPr>
                <w:sz w:val="18"/>
              </w:rPr>
              <w:t>系统允许上传并执行导入校验</w:t>
            </w:r>
          </w:p>
        </w:tc>
      </w:tr>
      <w:tr w14:paraId="5232B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36F813A">
            <w:pPr>
              <w:spacing w:after="0" w:line="240" w:lineRule="auto"/>
            </w:pPr>
            <w:r>
              <w:rPr>
                <w:sz w:val="18"/>
              </w:rPr>
              <w:t>【边界】导入文件超过10MB</w:t>
            </w:r>
          </w:p>
        </w:tc>
        <w:tc>
          <w:tcPr>
            <w:tcW w:w="2880" w:type="dxa"/>
          </w:tcPr>
          <w:p w14:paraId="5127DEE7">
            <w:pPr>
              <w:spacing w:after="0" w:line="240" w:lineRule="auto"/>
            </w:pPr>
            <w:r>
              <w:rPr>
                <w:sz w:val="18"/>
              </w:rPr>
              <w:t>上传大小超过10MB的文件</w:t>
            </w:r>
          </w:p>
        </w:tc>
        <w:tc>
          <w:tcPr>
            <w:tcW w:w="2880" w:type="dxa"/>
          </w:tcPr>
          <w:p w14:paraId="212E1E51">
            <w:pPr>
              <w:spacing w:after="0" w:line="240" w:lineRule="auto"/>
            </w:pPr>
            <w:r>
              <w:rPr>
                <w:sz w:val="18"/>
              </w:rPr>
              <w:t>系统拒绝导入，并提示“导入文件不能超过10MB”</w:t>
            </w:r>
          </w:p>
        </w:tc>
      </w:tr>
      <w:tr w14:paraId="08EEA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060363F">
            <w:pPr>
              <w:spacing w:after="0" w:line="240" w:lineRule="auto"/>
            </w:pPr>
            <w:r>
              <w:rPr>
                <w:sz w:val="18"/>
              </w:rPr>
              <w:t>【边界】导入1000行</w:t>
            </w:r>
          </w:p>
        </w:tc>
        <w:tc>
          <w:tcPr>
            <w:tcW w:w="2880" w:type="dxa"/>
          </w:tcPr>
          <w:p w14:paraId="72DFD335">
            <w:pPr>
              <w:spacing w:after="0" w:line="240" w:lineRule="auto"/>
            </w:pPr>
            <w:r>
              <w:rPr>
                <w:sz w:val="18"/>
              </w:rPr>
              <w:t>上传包含1000行合法数据的文件</w:t>
            </w:r>
          </w:p>
        </w:tc>
        <w:tc>
          <w:tcPr>
            <w:tcW w:w="2880" w:type="dxa"/>
          </w:tcPr>
          <w:p w14:paraId="05047B2A">
            <w:pPr>
              <w:spacing w:after="0" w:line="240" w:lineRule="auto"/>
            </w:pPr>
            <w:r>
              <w:rPr>
                <w:sz w:val="18"/>
              </w:rPr>
              <w:t>系统允许导入，成功导入1000条</w:t>
            </w:r>
          </w:p>
        </w:tc>
      </w:tr>
      <w:tr w14:paraId="07CF3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BFED89B">
            <w:pPr>
              <w:spacing w:after="0" w:line="240" w:lineRule="auto"/>
            </w:pPr>
            <w:r>
              <w:rPr>
                <w:sz w:val="18"/>
              </w:rPr>
              <w:t>【边界】导入1001行</w:t>
            </w:r>
          </w:p>
        </w:tc>
        <w:tc>
          <w:tcPr>
            <w:tcW w:w="2880" w:type="dxa"/>
          </w:tcPr>
          <w:p w14:paraId="70322969">
            <w:pPr>
              <w:spacing w:after="0" w:line="240" w:lineRule="auto"/>
            </w:pPr>
            <w:r>
              <w:rPr>
                <w:sz w:val="18"/>
              </w:rPr>
              <w:t>上传包含1001行数据的文件</w:t>
            </w:r>
          </w:p>
        </w:tc>
        <w:tc>
          <w:tcPr>
            <w:tcW w:w="2880" w:type="dxa"/>
          </w:tcPr>
          <w:p w14:paraId="7D8098C6">
            <w:pPr>
              <w:spacing w:after="0" w:line="240" w:lineRule="auto"/>
            </w:pPr>
            <w:r>
              <w:rPr>
                <w:sz w:val="18"/>
              </w:rPr>
              <w:t>系统拒绝导入，并提示“单次最多导入1000行，请拆分文件后导入”</w:t>
            </w:r>
          </w:p>
        </w:tc>
      </w:tr>
      <w:tr w14:paraId="3D01D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9C6BCE6">
            <w:pPr>
              <w:spacing w:after="0" w:line="240" w:lineRule="auto"/>
            </w:pPr>
            <w:r>
              <w:rPr>
                <w:sz w:val="18"/>
              </w:rPr>
              <w:t>【异常】模板列顺序错误</w:t>
            </w:r>
          </w:p>
        </w:tc>
        <w:tc>
          <w:tcPr>
            <w:tcW w:w="2880" w:type="dxa"/>
          </w:tcPr>
          <w:p w14:paraId="210D1F24">
            <w:pPr>
              <w:spacing w:after="0" w:line="240" w:lineRule="auto"/>
            </w:pPr>
            <w:r>
              <w:rPr>
                <w:sz w:val="18"/>
              </w:rPr>
              <w:t>调整模板列顺序后上传</w:t>
            </w:r>
          </w:p>
        </w:tc>
        <w:tc>
          <w:tcPr>
            <w:tcW w:w="2880" w:type="dxa"/>
          </w:tcPr>
          <w:p w14:paraId="1AB72E93">
            <w:pPr>
              <w:spacing w:after="0" w:line="240" w:lineRule="auto"/>
            </w:pPr>
            <w:r>
              <w:rPr>
                <w:sz w:val="18"/>
              </w:rPr>
              <w:t>系统中断导入，并提示“导入文件格式不符，请下载标准模板后重新导入”</w:t>
            </w:r>
          </w:p>
        </w:tc>
      </w:tr>
      <w:tr w14:paraId="7AE2A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228D7E3">
            <w:pPr>
              <w:spacing w:after="0" w:line="240" w:lineRule="auto"/>
            </w:pPr>
            <w:r>
              <w:rPr>
                <w:sz w:val="18"/>
              </w:rPr>
              <w:t>【异常】部分行必填缺失</w:t>
            </w:r>
          </w:p>
        </w:tc>
        <w:tc>
          <w:tcPr>
            <w:tcW w:w="2880" w:type="dxa"/>
          </w:tcPr>
          <w:p w14:paraId="69594742">
            <w:pPr>
              <w:spacing w:after="0" w:line="240" w:lineRule="auto"/>
            </w:pPr>
            <w:r>
              <w:rPr>
                <w:sz w:val="18"/>
              </w:rPr>
              <w:t>文件中包含3条合法数据和2条缺少风险识别的数据</w:t>
            </w:r>
          </w:p>
        </w:tc>
        <w:tc>
          <w:tcPr>
            <w:tcW w:w="2880" w:type="dxa"/>
          </w:tcPr>
          <w:p w14:paraId="5C6EAD85">
            <w:pPr>
              <w:spacing w:after="0" w:line="240" w:lineRule="auto"/>
            </w:pPr>
            <w:r>
              <w:rPr>
                <w:sz w:val="18"/>
              </w:rPr>
              <w:t>系统导入3条数据，2条数据导入失败，并生成包含失败行号和失败原因的错误报告</w:t>
            </w:r>
          </w:p>
        </w:tc>
      </w:tr>
      <w:tr w14:paraId="0BAD0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E99CFCA">
            <w:pPr>
              <w:spacing w:after="0" w:line="240" w:lineRule="auto"/>
            </w:pPr>
            <w:r>
              <w:rPr>
                <w:sz w:val="18"/>
              </w:rPr>
              <w:t>【异常】文件内数据重复</w:t>
            </w:r>
          </w:p>
        </w:tc>
        <w:tc>
          <w:tcPr>
            <w:tcW w:w="2880" w:type="dxa"/>
          </w:tcPr>
          <w:p w14:paraId="36B4C2A8">
            <w:pPr>
              <w:spacing w:after="0" w:line="240" w:lineRule="auto"/>
            </w:pPr>
            <w:r>
              <w:rPr>
                <w:sz w:val="18"/>
              </w:rPr>
              <w:t>文件中包含两条主项、分项、分项内容和风险识别完全相同的数据</w:t>
            </w:r>
          </w:p>
        </w:tc>
        <w:tc>
          <w:tcPr>
            <w:tcW w:w="2880" w:type="dxa"/>
          </w:tcPr>
          <w:p w14:paraId="37E363D5">
            <w:pPr>
              <w:spacing w:after="0" w:line="240" w:lineRule="auto"/>
            </w:pPr>
            <w:r>
              <w:rPr>
                <w:sz w:val="18"/>
              </w:rPr>
              <w:t>第一条数据导入成功，第二条标记为失败，失败原因包含“文件内数据重复”</w:t>
            </w:r>
          </w:p>
        </w:tc>
      </w:tr>
      <w:tr w14:paraId="19D89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8ED4AC4">
            <w:pPr>
              <w:spacing w:after="0" w:line="240" w:lineRule="auto"/>
            </w:pPr>
            <w:r>
              <w:rPr>
                <w:sz w:val="18"/>
              </w:rPr>
              <w:t>【异常】数据库数据重复</w:t>
            </w:r>
          </w:p>
        </w:tc>
        <w:tc>
          <w:tcPr>
            <w:tcW w:w="2880" w:type="dxa"/>
          </w:tcPr>
          <w:p w14:paraId="0BA29D5B">
            <w:pPr>
              <w:spacing w:after="0" w:line="240" w:lineRule="auto"/>
            </w:pPr>
            <w:r>
              <w:rPr>
                <w:sz w:val="18"/>
              </w:rPr>
              <w:t>文件中包含一条与数据库已有数据相同组合的数据</w:t>
            </w:r>
          </w:p>
        </w:tc>
        <w:tc>
          <w:tcPr>
            <w:tcW w:w="2880" w:type="dxa"/>
          </w:tcPr>
          <w:p w14:paraId="3FC242FD">
            <w:pPr>
              <w:spacing w:after="0" w:line="240" w:lineRule="auto"/>
            </w:pPr>
            <w:r>
              <w:rPr>
                <w:sz w:val="18"/>
              </w:rPr>
              <w:t>该条数据被跳过，不覆盖数据库原有数据，导入结果中计入跳过数量</w:t>
            </w:r>
          </w:p>
        </w:tc>
      </w:tr>
      <w:tr w14:paraId="2FBD4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7C1D1C3">
            <w:pPr>
              <w:spacing w:after="0" w:line="240" w:lineRule="auto"/>
            </w:pPr>
            <w:r>
              <w:rPr>
                <w:sz w:val="18"/>
              </w:rPr>
              <w:t>【审计】导入日志</w:t>
            </w:r>
          </w:p>
        </w:tc>
        <w:tc>
          <w:tcPr>
            <w:tcW w:w="2880" w:type="dxa"/>
          </w:tcPr>
          <w:p w14:paraId="1E706C20">
            <w:pPr>
              <w:spacing w:after="0" w:line="240" w:lineRule="auto"/>
            </w:pPr>
            <w:r>
              <w:rPr>
                <w:sz w:val="18"/>
              </w:rPr>
              <w:t>完成一次包含成功和失败数据的导入</w:t>
            </w:r>
          </w:p>
        </w:tc>
        <w:tc>
          <w:tcPr>
            <w:tcW w:w="2880" w:type="dxa"/>
          </w:tcPr>
          <w:p w14:paraId="34B920A4">
            <w:pPr>
              <w:spacing w:after="0" w:line="240" w:lineRule="auto"/>
            </w:pPr>
            <w:r>
              <w:rPr>
                <w:sz w:val="18"/>
              </w:rPr>
              <w:t>审计日志记录导入人、导入时间、文件名、总行数、成功数、失败数和跳过数</w:t>
            </w:r>
          </w:p>
        </w:tc>
      </w:tr>
    </w:tbl>
    <w:p w14:paraId="69260E89">
      <w:r>
        <w:t>（6）导出风险清单：</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43"/>
        <w:gridCol w:w="2840"/>
      </w:tblGrid>
      <w:tr w14:paraId="7751E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28123C7">
            <w:pPr>
              <w:spacing w:after="0" w:line="240" w:lineRule="auto"/>
            </w:pPr>
            <w:r>
              <w:rPr>
                <w:b/>
                <w:sz w:val="18"/>
              </w:rPr>
              <w:t>场景</w:t>
            </w:r>
          </w:p>
        </w:tc>
        <w:tc>
          <w:tcPr>
            <w:tcW w:w="2880" w:type="dxa"/>
          </w:tcPr>
          <w:p w14:paraId="3A41D4CE">
            <w:pPr>
              <w:spacing w:after="0" w:line="240" w:lineRule="auto"/>
            </w:pPr>
            <w:r>
              <w:rPr>
                <w:b/>
                <w:sz w:val="18"/>
              </w:rPr>
              <w:t>操作</w:t>
            </w:r>
          </w:p>
        </w:tc>
        <w:tc>
          <w:tcPr>
            <w:tcW w:w="2880" w:type="dxa"/>
          </w:tcPr>
          <w:p w14:paraId="6585123A">
            <w:pPr>
              <w:spacing w:after="0" w:line="240" w:lineRule="auto"/>
            </w:pPr>
            <w:r>
              <w:rPr>
                <w:b/>
                <w:sz w:val="18"/>
              </w:rPr>
              <w:t>预期结果</w:t>
            </w:r>
          </w:p>
        </w:tc>
      </w:tr>
      <w:tr w14:paraId="0EF40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44EBFA5">
            <w:pPr>
              <w:spacing w:after="0" w:line="240" w:lineRule="auto"/>
            </w:pPr>
            <w:r>
              <w:rPr>
                <w:sz w:val="18"/>
              </w:rPr>
              <w:t>【正常】导出全部数据</w:t>
            </w:r>
          </w:p>
        </w:tc>
        <w:tc>
          <w:tcPr>
            <w:tcW w:w="2880" w:type="dxa"/>
          </w:tcPr>
          <w:p w14:paraId="518EABC1">
            <w:pPr>
              <w:spacing w:after="0" w:line="240" w:lineRule="auto"/>
            </w:pPr>
            <w:r>
              <w:rPr>
                <w:sz w:val="18"/>
              </w:rPr>
              <w:t>不设置筛选条件，点击“导出”</w:t>
            </w:r>
          </w:p>
        </w:tc>
        <w:tc>
          <w:tcPr>
            <w:tcW w:w="2880" w:type="dxa"/>
          </w:tcPr>
          <w:p w14:paraId="2D564D21">
            <w:pPr>
              <w:spacing w:after="0" w:line="240" w:lineRule="auto"/>
            </w:pPr>
            <w:r>
              <w:rPr>
                <w:sz w:val="18"/>
              </w:rPr>
              <w:t>系统导出当前权限范围内全部风险条目数据</w:t>
            </w:r>
          </w:p>
        </w:tc>
      </w:tr>
      <w:tr w14:paraId="77B89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90B4A72">
            <w:pPr>
              <w:spacing w:after="0" w:line="240" w:lineRule="auto"/>
            </w:pPr>
            <w:r>
              <w:rPr>
                <w:sz w:val="18"/>
              </w:rPr>
              <w:t>【正常】导出筛选结果</w:t>
            </w:r>
          </w:p>
        </w:tc>
        <w:tc>
          <w:tcPr>
            <w:tcW w:w="2880" w:type="dxa"/>
          </w:tcPr>
          <w:p w14:paraId="00BDB96A">
            <w:pPr>
              <w:spacing w:after="0" w:line="240" w:lineRule="auto"/>
            </w:pPr>
            <w:r>
              <w:rPr>
                <w:sz w:val="18"/>
              </w:rPr>
              <w:t>设置风险等级为“疑似危房（红）”后点击“导出”</w:t>
            </w:r>
          </w:p>
        </w:tc>
        <w:tc>
          <w:tcPr>
            <w:tcW w:w="2880" w:type="dxa"/>
          </w:tcPr>
          <w:p w14:paraId="2DEC688A">
            <w:pPr>
              <w:spacing w:after="0" w:line="240" w:lineRule="auto"/>
            </w:pPr>
            <w:r>
              <w:rPr>
                <w:sz w:val="18"/>
              </w:rPr>
              <w:t>导出文件仅包含疑似危房数据，不包含其他等级数据</w:t>
            </w:r>
          </w:p>
        </w:tc>
      </w:tr>
      <w:tr w14:paraId="06DE2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9894C72">
            <w:pPr>
              <w:spacing w:after="0" w:line="240" w:lineRule="auto"/>
            </w:pPr>
            <w:r>
              <w:rPr>
                <w:sz w:val="18"/>
              </w:rPr>
              <w:t>【正常】导出字段完整</w:t>
            </w:r>
          </w:p>
        </w:tc>
        <w:tc>
          <w:tcPr>
            <w:tcW w:w="2880" w:type="dxa"/>
          </w:tcPr>
          <w:p w14:paraId="78CC1DFA">
            <w:pPr>
              <w:spacing w:after="0" w:line="240" w:lineRule="auto"/>
            </w:pPr>
            <w:r>
              <w:rPr>
                <w:sz w:val="18"/>
              </w:rPr>
              <w:t>打开导出的文件</w:t>
            </w:r>
          </w:p>
        </w:tc>
        <w:tc>
          <w:tcPr>
            <w:tcW w:w="2880" w:type="dxa"/>
          </w:tcPr>
          <w:p w14:paraId="023634D6">
            <w:pPr>
              <w:spacing w:after="0" w:line="240" w:lineRule="auto"/>
            </w:pPr>
            <w:r>
              <w:rPr>
                <w:sz w:val="18"/>
              </w:rPr>
              <w:t>文件包含序号、风险主项、分项、分项内容、风险识别、可能导致事故、主要防护措施、风险等级、工作依据等字段</w:t>
            </w:r>
          </w:p>
        </w:tc>
      </w:tr>
      <w:tr w14:paraId="042AF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3648C6C">
            <w:pPr>
              <w:spacing w:after="0" w:line="240" w:lineRule="auto"/>
            </w:pPr>
            <w:r>
              <w:rPr>
                <w:sz w:val="18"/>
              </w:rPr>
              <w:t>【正常】导出排序一致</w:t>
            </w:r>
          </w:p>
        </w:tc>
        <w:tc>
          <w:tcPr>
            <w:tcW w:w="2880" w:type="dxa"/>
          </w:tcPr>
          <w:p w14:paraId="600C0FC8">
            <w:pPr>
              <w:spacing w:after="0" w:line="240" w:lineRule="auto"/>
            </w:pPr>
            <w:r>
              <w:rPr>
                <w:sz w:val="18"/>
              </w:rPr>
              <w:t>对比导出文件与列表展示顺序</w:t>
            </w:r>
          </w:p>
        </w:tc>
        <w:tc>
          <w:tcPr>
            <w:tcW w:w="2880" w:type="dxa"/>
          </w:tcPr>
          <w:p w14:paraId="33ABCD69">
            <w:pPr>
              <w:spacing w:after="0" w:line="240" w:lineRule="auto"/>
            </w:pPr>
            <w:r>
              <w:rPr>
                <w:sz w:val="18"/>
              </w:rPr>
              <w:t>导出数据排序与列表展示排序一致（按主项、分项分组，组内按红→橙→黄→蓝排序）</w:t>
            </w:r>
          </w:p>
        </w:tc>
      </w:tr>
      <w:tr w14:paraId="1D19B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F05928B">
            <w:pPr>
              <w:spacing w:after="0" w:line="240" w:lineRule="auto"/>
            </w:pPr>
            <w:r>
              <w:rPr>
                <w:sz w:val="18"/>
              </w:rPr>
              <w:t>【边界】导出0条数据</w:t>
            </w:r>
          </w:p>
        </w:tc>
        <w:tc>
          <w:tcPr>
            <w:tcW w:w="2880" w:type="dxa"/>
          </w:tcPr>
          <w:p w14:paraId="1793B3FB">
            <w:pPr>
              <w:spacing w:after="0" w:line="240" w:lineRule="auto"/>
            </w:pPr>
            <w:r>
              <w:rPr>
                <w:sz w:val="18"/>
              </w:rPr>
              <w:t>设置无结果的筛选条件后点击“导出”</w:t>
            </w:r>
          </w:p>
        </w:tc>
        <w:tc>
          <w:tcPr>
            <w:tcW w:w="2880" w:type="dxa"/>
          </w:tcPr>
          <w:p w14:paraId="27567B4D">
            <w:pPr>
              <w:spacing w:after="0" w:line="240" w:lineRule="auto"/>
            </w:pPr>
            <w:r>
              <w:rPr>
                <w:sz w:val="18"/>
              </w:rPr>
              <w:t>系统生成仅包含表头的文件，并提示“导出成功”</w:t>
            </w:r>
          </w:p>
        </w:tc>
      </w:tr>
      <w:tr w14:paraId="30FD2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EB19E55">
            <w:pPr>
              <w:spacing w:after="0" w:line="240" w:lineRule="auto"/>
            </w:pPr>
            <w:r>
              <w:rPr>
                <w:sz w:val="18"/>
              </w:rPr>
              <w:t>【边界】导出10000条</w:t>
            </w:r>
          </w:p>
        </w:tc>
        <w:tc>
          <w:tcPr>
            <w:tcW w:w="2880" w:type="dxa"/>
          </w:tcPr>
          <w:p w14:paraId="58656B03">
            <w:pPr>
              <w:spacing w:after="0" w:line="240" w:lineRule="auto"/>
            </w:pPr>
            <w:r>
              <w:rPr>
                <w:sz w:val="18"/>
              </w:rPr>
              <w:t>当前筛选结果恰好为10000条，点击“导出”</w:t>
            </w:r>
          </w:p>
        </w:tc>
        <w:tc>
          <w:tcPr>
            <w:tcW w:w="2880" w:type="dxa"/>
          </w:tcPr>
          <w:p w14:paraId="392BE7EF">
            <w:pPr>
              <w:spacing w:after="0" w:line="240" w:lineRule="auto"/>
            </w:pPr>
            <w:r>
              <w:rPr>
                <w:sz w:val="18"/>
              </w:rPr>
              <w:t>系统成功导出10000条数据</w:t>
            </w:r>
          </w:p>
        </w:tc>
      </w:tr>
      <w:tr w14:paraId="2DF74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DC78FB1">
            <w:pPr>
              <w:spacing w:after="0" w:line="240" w:lineRule="auto"/>
            </w:pPr>
            <w:r>
              <w:rPr>
                <w:sz w:val="18"/>
              </w:rPr>
              <w:t>【边界】导出10001条</w:t>
            </w:r>
          </w:p>
        </w:tc>
        <w:tc>
          <w:tcPr>
            <w:tcW w:w="2880" w:type="dxa"/>
          </w:tcPr>
          <w:p w14:paraId="6CB6C1C6">
            <w:pPr>
              <w:spacing w:after="0" w:line="240" w:lineRule="auto"/>
            </w:pPr>
            <w:r>
              <w:rPr>
                <w:sz w:val="18"/>
              </w:rPr>
              <w:t>当前筛选结果为10001条，点击“导出”</w:t>
            </w:r>
          </w:p>
        </w:tc>
        <w:tc>
          <w:tcPr>
            <w:tcW w:w="2880" w:type="dxa"/>
          </w:tcPr>
          <w:p w14:paraId="233B8125">
            <w:pPr>
              <w:spacing w:after="0" w:line="240" w:lineRule="auto"/>
            </w:pPr>
            <w:r>
              <w:rPr>
                <w:sz w:val="18"/>
              </w:rPr>
              <w:t>系统不生成文件，并提示“当前导出数据超过10000条，请缩小筛选范围后导出”</w:t>
            </w:r>
          </w:p>
        </w:tc>
      </w:tr>
      <w:tr w14:paraId="30585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DF5DC6D">
            <w:pPr>
              <w:spacing w:after="0" w:line="240" w:lineRule="auto"/>
            </w:pPr>
            <w:r>
              <w:rPr>
                <w:sz w:val="18"/>
              </w:rPr>
              <w:t>【审计】导出日志</w:t>
            </w:r>
          </w:p>
        </w:tc>
        <w:tc>
          <w:tcPr>
            <w:tcW w:w="2880" w:type="dxa"/>
          </w:tcPr>
          <w:p w14:paraId="79D31F32">
            <w:pPr>
              <w:spacing w:after="0" w:line="240" w:lineRule="auto"/>
            </w:pPr>
            <w:r>
              <w:rPr>
                <w:sz w:val="18"/>
              </w:rPr>
              <w:t>完成一次导出</w:t>
            </w:r>
          </w:p>
        </w:tc>
        <w:tc>
          <w:tcPr>
            <w:tcW w:w="2880" w:type="dxa"/>
          </w:tcPr>
          <w:p w14:paraId="4F3AF677">
            <w:pPr>
              <w:spacing w:after="0" w:line="240" w:lineRule="auto"/>
            </w:pPr>
            <w:r>
              <w:rPr>
                <w:sz w:val="18"/>
              </w:rPr>
              <w:t>审计日志记录导出人、导出时间、筛选条件和导出条数</w:t>
            </w:r>
          </w:p>
        </w:tc>
      </w:tr>
    </w:tbl>
    <w:p w14:paraId="67679B1A">
      <w:r>
        <w:t>（7）权限场景：</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300EB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E0BE40D">
            <w:pPr>
              <w:spacing w:after="0" w:line="240" w:lineRule="auto"/>
            </w:pPr>
            <w:r>
              <w:rPr>
                <w:b/>
                <w:sz w:val="18"/>
              </w:rPr>
              <w:t>场景</w:t>
            </w:r>
          </w:p>
        </w:tc>
        <w:tc>
          <w:tcPr>
            <w:tcW w:w="2880" w:type="dxa"/>
          </w:tcPr>
          <w:p w14:paraId="2478F8D4">
            <w:pPr>
              <w:spacing w:after="0" w:line="240" w:lineRule="auto"/>
            </w:pPr>
            <w:r>
              <w:rPr>
                <w:b/>
                <w:sz w:val="18"/>
              </w:rPr>
              <w:t>操作</w:t>
            </w:r>
          </w:p>
        </w:tc>
        <w:tc>
          <w:tcPr>
            <w:tcW w:w="2880" w:type="dxa"/>
          </w:tcPr>
          <w:p w14:paraId="419138A3">
            <w:pPr>
              <w:spacing w:after="0" w:line="240" w:lineRule="auto"/>
            </w:pPr>
            <w:r>
              <w:rPr>
                <w:b/>
                <w:sz w:val="18"/>
              </w:rPr>
              <w:t>预期结果</w:t>
            </w:r>
          </w:p>
        </w:tc>
      </w:tr>
      <w:tr w14:paraId="3B142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5269B25">
            <w:pPr>
              <w:spacing w:after="0" w:line="240" w:lineRule="auto"/>
            </w:pPr>
            <w:r>
              <w:rPr>
                <w:sz w:val="18"/>
              </w:rPr>
              <w:t>【权限】普通用户查看</w:t>
            </w:r>
          </w:p>
        </w:tc>
        <w:tc>
          <w:tcPr>
            <w:tcW w:w="2880" w:type="dxa"/>
          </w:tcPr>
          <w:p w14:paraId="68B9DD01">
            <w:pPr>
              <w:spacing w:after="0" w:line="240" w:lineRule="auto"/>
            </w:pPr>
            <w:r>
              <w:rPr>
                <w:sz w:val="18"/>
              </w:rPr>
              <w:t>使用普通用户账号进入风险清单页面</w:t>
            </w:r>
          </w:p>
        </w:tc>
        <w:tc>
          <w:tcPr>
            <w:tcW w:w="2880" w:type="dxa"/>
          </w:tcPr>
          <w:p w14:paraId="3D7CD319">
            <w:pPr>
              <w:spacing w:after="0" w:line="240" w:lineRule="auto"/>
            </w:pPr>
            <w:r>
              <w:rPr>
                <w:sz w:val="18"/>
              </w:rPr>
              <w:t>页面展示查询、查看和导出入口，不展示新增、编辑、删除、批量导入入口</w:t>
            </w:r>
          </w:p>
        </w:tc>
      </w:tr>
      <w:tr w14:paraId="5608C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10C6054">
            <w:pPr>
              <w:spacing w:after="0" w:line="240" w:lineRule="auto"/>
            </w:pPr>
            <w:r>
              <w:rPr>
                <w:sz w:val="18"/>
              </w:rPr>
              <w:t>【权限】普通用户访问新增接口</w:t>
            </w:r>
          </w:p>
        </w:tc>
        <w:tc>
          <w:tcPr>
            <w:tcW w:w="2880" w:type="dxa"/>
          </w:tcPr>
          <w:p w14:paraId="5D7CFAF2">
            <w:pPr>
              <w:spacing w:after="0" w:line="240" w:lineRule="auto"/>
            </w:pPr>
            <w:r>
              <w:rPr>
                <w:sz w:val="18"/>
              </w:rPr>
              <w:t>使用普通用户token直接调用新增接口</w:t>
            </w:r>
          </w:p>
        </w:tc>
        <w:tc>
          <w:tcPr>
            <w:tcW w:w="2880" w:type="dxa"/>
          </w:tcPr>
          <w:p w14:paraId="4C500A53">
            <w:pPr>
              <w:spacing w:after="0" w:line="240" w:lineRule="auto"/>
            </w:pPr>
            <w:r>
              <w:rPr>
                <w:sz w:val="18"/>
              </w:rPr>
              <w:t>接口返回无权限错误，系统不新增数据</w:t>
            </w:r>
          </w:p>
        </w:tc>
      </w:tr>
      <w:tr w14:paraId="7D068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C5C94C2">
            <w:pPr>
              <w:spacing w:after="0" w:line="240" w:lineRule="auto"/>
            </w:pPr>
            <w:r>
              <w:rPr>
                <w:sz w:val="18"/>
              </w:rPr>
              <w:t>【权限】普通用户访问导入接口</w:t>
            </w:r>
          </w:p>
        </w:tc>
        <w:tc>
          <w:tcPr>
            <w:tcW w:w="2880" w:type="dxa"/>
          </w:tcPr>
          <w:p w14:paraId="21915D1F">
            <w:pPr>
              <w:spacing w:after="0" w:line="240" w:lineRule="auto"/>
            </w:pPr>
            <w:r>
              <w:rPr>
                <w:sz w:val="18"/>
              </w:rPr>
              <w:t>使用普通用户token直接调用导入接口</w:t>
            </w:r>
          </w:p>
        </w:tc>
        <w:tc>
          <w:tcPr>
            <w:tcW w:w="2880" w:type="dxa"/>
          </w:tcPr>
          <w:p w14:paraId="7861AAE1">
            <w:pPr>
              <w:spacing w:after="0" w:line="240" w:lineRule="auto"/>
            </w:pPr>
            <w:r>
              <w:rPr>
                <w:sz w:val="18"/>
              </w:rPr>
              <w:t>接口返回无权限错误，系统不执行导入</w:t>
            </w:r>
          </w:p>
        </w:tc>
      </w:tr>
      <w:tr w14:paraId="5375C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F49642A">
            <w:pPr>
              <w:spacing w:after="0" w:line="240" w:lineRule="auto"/>
            </w:pPr>
            <w:r>
              <w:rPr>
                <w:sz w:val="18"/>
              </w:rPr>
              <w:t>【权限】部门管理员新增</w:t>
            </w:r>
          </w:p>
        </w:tc>
        <w:tc>
          <w:tcPr>
            <w:tcW w:w="2880" w:type="dxa"/>
          </w:tcPr>
          <w:p w14:paraId="31F4362E">
            <w:pPr>
              <w:spacing w:after="0" w:line="240" w:lineRule="auto"/>
            </w:pPr>
            <w:r>
              <w:rPr>
                <w:sz w:val="18"/>
              </w:rPr>
              <w:t>使用部门管理员账号新增一条合法条目</w:t>
            </w:r>
          </w:p>
        </w:tc>
        <w:tc>
          <w:tcPr>
            <w:tcW w:w="2880" w:type="dxa"/>
          </w:tcPr>
          <w:p w14:paraId="79302026">
            <w:pPr>
              <w:spacing w:after="0" w:line="240" w:lineRule="auto"/>
            </w:pPr>
            <w:r>
              <w:rPr>
                <w:sz w:val="18"/>
              </w:rPr>
              <w:t>数据保存成功，并生成新增审计日志</w:t>
            </w:r>
          </w:p>
        </w:tc>
      </w:tr>
      <w:tr w14:paraId="3A0D4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8015871">
            <w:pPr>
              <w:spacing w:after="0" w:line="240" w:lineRule="auto"/>
            </w:pPr>
            <w:r>
              <w:rPr>
                <w:sz w:val="18"/>
              </w:rPr>
              <w:t>【权限】部门管理员编辑</w:t>
            </w:r>
          </w:p>
        </w:tc>
        <w:tc>
          <w:tcPr>
            <w:tcW w:w="2880" w:type="dxa"/>
          </w:tcPr>
          <w:p w14:paraId="5BE6A66B">
            <w:pPr>
              <w:spacing w:after="0" w:line="240" w:lineRule="auto"/>
            </w:pPr>
            <w:r>
              <w:rPr>
                <w:sz w:val="18"/>
              </w:rPr>
              <w:t>使用部门管理员账号编辑条目</w:t>
            </w:r>
          </w:p>
        </w:tc>
        <w:tc>
          <w:tcPr>
            <w:tcW w:w="2880" w:type="dxa"/>
          </w:tcPr>
          <w:p w14:paraId="36E118CB">
            <w:pPr>
              <w:spacing w:after="0" w:line="240" w:lineRule="auto"/>
            </w:pPr>
            <w:r>
              <w:rPr>
                <w:sz w:val="18"/>
              </w:rPr>
              <w:t>数据保存成功，并生成编辑审计日志</w:t>
            </w:r>
          </w:p>
        </w:tc>
      </w:tr>
      <w:tr w14:paraId="5C7BC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8018E39">
            <w:pPr>
              <w:spacing w:after="0" w:line="240" w:lineRule="auto"/>
            </w:pPr>
            <w:r>
              <w:rPr>
                <w:sz w:val="18"/>
              </w:rPr>
              <w:t>【权限】部门管理员删除未引用条目</w:t>
            </w:r>
          </w:p>
        </w:tc>
        <w:tc>
          <w:tcPr>
            <w:tcW w:w="2880" w:type="dxa"/>
          </w:tcPr>
          <w:p w14:paraId="6A24ED08">
            <w:pPr>
              <w:spacing w:after="0" w:line="240" w:lineRule="auto"/>
            </w:pPr>
            <w:r>
              <w:rPr>
                <w:sz w:val="18"/>
              </w:rPr>
              <w:t>使用部门管理员账号删除未引用条目</w:t>
            </w:r>
          </w:p>
        </w:tc>
        <w:tc>
          <w:tcPr>
            <w:tcW w:w="2880" w:type="dxa"/>
          </w:tcPr>
          <w:p w14:paraId="06AE3B79">
            <w:pPr>
              <w:spacing w:after="0" w:line="240" w:lineRule="auto"/>
            </w:pPr>
            <w:r>
              <w:rPr>
                <w:sz w:val="18"/>
              </w:rPr>
              <w:t>数据删除成功，并生成删除审计日志</w:t>
            </w:r>
          </w:p>
        </w:tc>
      </w:tr>
      <w:tr w14:paraId="110EA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C26A273">
            <w:pPr>
              <w:spacing w:after="0" w:line="240" w:lineRule="auto"/>
            </w:pPr>
            <w:r>
              <w:rPr>
                <w:sz w:val="18"/>
              </w:rPr>
              <w:t>【权限】部门管理员删除被引用条目</w:t>
            </w:r>
          </w:p>
        </w:tc>
        <w:tc>
          <w:tcPr>
            <w:tcW w:w="2880" w:type="dxa"/>
          </w:tcPr>
          <w:p w14:paraId="61F3F6F2">
            <w:pPr>
              <w:spacing w:after="0" w:line="240" w:lineRule="auto"/>
            </w:pPr>
            <w:r>
              <w:rPr>
                <w:sz w:val="18"/>
              </w:rPr>
              <w:t>使用部门管理员账号删除被引用条目</w:t>
            </w:r>
          </w:p>
        </w:tc>
        <w:tc>
          <w:tcPr>
            <w:tcW w:w="2880" w:type="dxa"/>
          </w:tcPr>
          <w:p w14:paraId="3C4D1D65">
            <w:pPr>
              <w:spacing w:after="0" w:line="240" w:lineRule="auto"/>
            </w:pPr>
            <w:r>
              <w:rPr>
                <w:sz w:val="18"/>
              </w:rPr>
              <w:t>系统拦截删除，并展示关联引用条数</w:t>
            </w:r>
          </w:p>
        </w:tc>
      </w:tr>
      <w:tr w14:paraId="2E3E5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B1BF18B">
            <w:pPr>
              <w:spacing w:after="0" w:line="240" w:lineRule="auto"/>
            </w:pPr>
            <w:r>
              <w:rPr>
                <w:sz w:val="18"/>
              </w:rPr>
              <w:t>【权限】系统管理员操作</w:t>
            </w:r>
          </w:p>
        </w:tc>
        <w:tc>
          <w:tcPr>
            <w:tcW w:w="2880" w:type="dxa"/>
          </w:tcPr>
          <w:p w14:paraId="78557F90">
            <w:pPr>
              <w:spacing w:after="0" w:line="240" w:lineRule="auto"/>
            </w:pPr>
            <w:r>
              <w:rPr>
                <w:sz w:val="18"/>
              </w:rPr>
              <w:t>使用系统管理员账号执行新增、编辑、导入和导出</w:t>
            </w:r>
          </w:p>
        </w:tc>
        <w:tc>
          <w:tcPr>
            <w:tcW w:w="2880" w:type="dxa"/>
          </w:tcPr>
          <w:p w14:paraId="07A94D93">
            <w:pPr>
              <w:spacing w:after="0" w:line="240" w:lineRule="auto"/>
            </w:pPr>
            <w:r>
              <w:rPr>
                <w:sz w:val="18"/>
              </w:rPr>
              <w:t>各操作均按对应业务规则成功执行</w:t>
            </w:r>
          </w:p>
        </w:tc>
      </w:tr>
      <w:tr w14:paraId="69443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BEC7376">
            <w:pPr>
              <w:spacing w:after="0" w:line="240" w:lineRule="auto"/>
            </w:pPr>
            <w:r>
              <w:rPr>
                <w:sz w:val="18"/>
              </w:rPr>
              <w:t>【权限】无权限按钮控制</w:t>
            </w:r>
          </w:p>
        </w:tc>
        <w:tc>
          <w:tcPr>
            <w:tcW w:w="2880" w:type="dxa"/>
          </w:tcPr>
          <w:p w14:paraId="39EAB8CD">
            <w:pPr>
              <w:spacing w:after="0" w:line="240" w:lineRule="auto"/>
            </w:pPr>
            <w:r>
              <w:rPr>
                <w:sz w:val="18"/>
              </w:rPr>
              <w:t>使用无权限账号检查页面按钮</w:t>
            </w:r>
          </w:p>
        </w:tc>
        <w:tc>
          <w:tcPr>
            <w:tcW w:w="2880" w:type="dxa"/>
          </w:tcPr>
          <w:p w14:paraId="6358C53D">
            <w:pPr>
              <w:spacing w:after="0" w:line="240" w:lineRule="auto"/>
            </w:pPr>
            <w:r>
              <w:rPr>
                <w:sz w:val="18"/>
              </w:rPr>
              <w:t>无权限按钮不展示或不可点击；通过接口直接请求时仍被服务端拦截</w:t>
            </w:r>
          </w:p>
        </w:tc>
      </w:tr>
    </w:tbl>
    <w:p w14:paraId="11598B72">
      <w:r>
        <w:t>（8）统计卡与数据一致性：</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42"/>
        <w:gridCol w:w="2841"/>
      </w:tblGrid>
      <w:tr w14:paraId="621B8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C162048">
            <w:pPr>
              <w:spacing w:after="0" w:line="240" w:lineRule="auto"/>
            </w:pPr>
            <w:r>
              <w:rPr>
                <w:b/>
                <w:sz w:val="18"/>
              </w:rPr>
              <w:t>场景</w:t>
            </w:r>
          </w:p>
        </w:tc>
        <w:tc>
          <w:tcPr>
            <w:tcW w:w="2880" w:type="dxa"/>
          </w:tcPr>
          <w:p w14:paraId="3D8AD729">
            <w:pPr>
              <w:spacing w:after="0" w:line="240" w:lineRule="auto"/>
            </w:pPr>
            <w:r>
              <w:rPr>
                <w:b/>
                <w:sz w:val="18"/>
              </w:rPr>
              <w:t>操作</w:t>
            </w:r>
          </w:p>
        </w:tc>
        <w:tc>
          <w:tcPr>
            <w:tcW w:w="2880" w:type="dxa"/>
          </w:tcPr>
          <w:p w14:paraId="4D6D3AA2">
            <w:pPr>
              <w:spacing w:after="0" w:line="240" w:lineRule="auto"/>
            </w:pPr>
            <w:r>
              <w:rPr>
                <w:b/>
                <w:sz w:val="18"/>
              </w:rPr>
              <w:t>预期结果</w:t>
            </w:r>
          </w:p>
        </w:tc>
      </w:tr>
      <w:tr w14:paraId="18CF9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1E46BF4">
            <w:pPr>
              <w:spacing w:after="0" w:line="240" w:lineRule="auto"/>
            </w:pPr>
            <w:r>
              <w:rPr>
                <w:sz w:val="18"/>
              </w:rPr>
              <w:t>【正常】新增后统计更新</w:t>
            </w:r>
          </w:p>
        </w:tc>
        <w:tc>
          <w:tcPr>
            <w:tcW w:w="2880" w:type="dxa"/>
          </w:tcPr>
          <w:p w14:paraId="6EB78A72">
            <w:pPr>
              <w:spacing w:after="0" w:line="240" w:lineRule="auto"/>
            </w:pPr>
            <w:r>
              <w:rPr>
                <w:sz w:val="18"/>
              </w:rPr>
              <w:t>在启用条目为42条时新增1条监管状态为“启用”的条目</w:t>
            </w:r>
          </w:p>
        </w:tc>
        <w:tc>
          <w:tcPr>
            <w:tcW w:w="2880" w:type="dxa"/>
          </w:tcPr>
          <w:p w14:paraId="1D409647">
            <w:pPr>
              <w:spacing w:after="0" w:line="240" w:lineRule="auto"/>
            </w:pPr>
            <w:r>
              <w:rPr>
                <w:sz w:val="18"/>
              </w:rPr>
              <w:t>启用统计卡数量更新为43</w:t>
            </w:r>
          </w:p>
        </w:tc>
      </w:tr>
      <w:tr w14:paraId="712DF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6271486">
            <w:pPr>
              <w:spacing w:after="0" w:line="240" w:lineRule="auto"/>
            </w:pPr>
            <w:r>
              <w:rPr>
                <w:sz w:val="18"/>
              </w:rPr>
              <w:t>【正常】删除后统计更新</w:t>
            </w:r>
          </w:p>
        </w:tc>
        <w:tc>
          <w:tcPr>
            <w:tcW w:w="2880" w:type="dxa"/>
          </w:tcPr>
          <w:p w14:paraId="5B35431C">
            <w:pPr>
              <w:spacing w:after="0" w:line="240" w:lineRule="auto"/>
            </w:pPr>
            <w:r>
              <w:rPr>
                <w:sz w:val="18"/>
              </w:rPr>
              <w:t>删除1条未引用的启用条目</w:t>
            </w:r>
          </w:p>
        </w:tc>
        <w:tc>
          <w:tcPr>
            <w:tcW w:w="2880" w:type="dxa"/>
          </w:tcPr>
          <w:p w14:paraId="549ED052">
            <w:pPr>
              <w:spacing w:after="0" w:line="240" w:lineRule="auto"/>
            </w:pPr>
            <w:r>
              <w:rPr>
                <w:sz w:val="18"/>
              </w:rPr>
              <w:t>启用统计卡数量减少1</w:t>
            </w:r>
          </w:p>
        </w:tc>
      </w:tr>
      <w:tr w14:paraId="7B75C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1190530">
            <w:pPr>
              <w:spacing w:after="0" w:line="240" w:lineRule="auto"/>
            </w:pPr>
            <w:r>
              <w:rPr>
                <w:sz w:val="18"/>
              </w:rPr>
              <w:t>【正常】状态调整后统计更新</w:t>
            </w:r>
          </w:p>
        </w:tc>
        <w:tc>
          <w:tcPr>
            <w:tcW w:w="2880" w:type="dxa"/>
          </w:tcPr>
          <w:p w14:paraId="577063FC">
            <w:pPr>
              <w:spacing w:after="0" w:line="240" w:lineRule="auto"/>
            </w:pPr>
            <w:r>
              <w:rPr>
                <w:sz w:val="18"/>
              </w:rPr>
              <w:t>将1条“禁用”条目调整为“条件启用”</w:t>
            </w:r>
          </w:p>
        </w:tc>
        <w:tc>
          <w:tcPr>
            <w:tcW w:w="2880" w:type="dxa"/>
          </w:tcPr>
          <w:p w14:paraId="3DB40EC5">
            <w:pPr>
              <w:spacing w:after="0" w:line="240" w:lineRule="auto"/>
            </w:pPr>
            <w:r>
              <w:rPr>
                <w:sz w:val="18"/>
              </w:rPr>
              <w:t>禁用统计卡数量减少1，条件启用统计卡数量增加1</w:t>
            </w:r>
          </w:p>
        </w:tc>
      </w:tr>
      <w:tr w14:paraId="1B1F6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F98CD59">
            <w:pPr>
              <w:spacing w:after="0" w:line="240" w:lineRule="auto"/>
            </w:pPr>
            <w:r>
              <w:rPr>
                <w:sz w:val="18"/>
              </w:rPr>
              <w:t>【正常】底部统计栏一致性</w:t>
            </w:r>
          </w:p>
        </w:tc>
        <w:tc>
          <w:tcPr>
            <w:tcW w:w="2880" w:type="dxa"/>
          </w:tcPr>
          <w:p w14:paraId="7C737964">
            <w:pPr>
              <w:spacing w:after="0" w:line="240" w:lineRule="auto"/>
            </w:pPr>
            <w:r>
              <w:rPr>
                <w:sz w:val="18"/>
              </w:rPr>
              <w:t>对比底部统计栏各等级条数与列表实际条数</w:t>
            </w:r>
          </w:p>
        </w:tc>
        <w:tc>
          <w:tcPr>
            <w:tcW w:w="2880" w:type="dxa"/>
          </w:tcPr>
          <w:p w14:paraId="4610B3CF">
            <w:pPr>
              <w:spacing w:after="0" w:line="240" w:lineRule="auto"/>
            </w:pPr>
            <w:r>
              <w:rPr>
                <w:sz w:val="18"/>
              </w:rPr>
              <w:t>各等级条数与列表实际数据一致</w:t>
            </w:r>
          </w:p>
        </w:tc>
      </w:tr>
      <w:tr w14:paraId="76C13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4214EBA">
            <w:pPr>
              <w:spacing w:after="0" w:line="240" w:lineRule="auto"/>
            </w:pPr>
            <w:r>
              <w:rPr>
                <w:sz w:val="18"/>
              </w:rPr>
              <w:t>【正常】占比计算</w:t>
            </w:r>
          </w:p>
        </w:tc>
        <w:tc>
          <w:tcPr>
            <w:tcW w:w="2880" w:type="dxa"/>
          </w:tcPr>
          <w:p w14:paraId="6C4A59AB">
            <w:pPr>
              <w:spacing w:after="0" w:line="240" w:lineRule="auto"/>
            </w:pPr>
            <w:r>
              <w:rPr>
                <w:sz w:val="18"/>
              </w:rPr>
              <w:t>查看各状态统计卡占比</w:t>
            </w:r>
          </w:p>
        </w:tc>
        <w:tc>
          <w:tcPr>
            <w:tcW w:w="2880" w:type="dxa"/>
          </w:tcPr>
          <w:p w14:paraId="77C54892">
            <w:pPr>
              <w:spacing w:after="0" w:line="240" w:lineRule="auto"/>
            </w:pPr>
            <w:r>
              <w:rPr>
                <w:sz w:val="18"/>
              </w:rPr>
              <w:t>占比＝该状态条数÷总条数，四舍五入取整，总数卡片恒为100%</w:t>
            </w:r>
          </w:p>
        </w:tc>
      </w:tr>
      <w:tr w14:paraId="5979B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5F52212">
            <w:pPr>
              <w:spacing w:after="0" w:line="240" w:lineRule="auto"/>
            </w:pPr>
            <w:r>
              <w:rPr>
                <w:sz w:val="18"/>
              </w:rPr>
              <w:t>【边界】导入后统计更新</w:t>
            </w:r>
          </w:p>
        </w:tc>
        <w:tc>
          <w:tcPr>
            <w:tcW w:w="2880" w:type="dxa"/>
          </w:tcPr>
          <w:p w14:paraId="591B032F">
            <w:pPr>
              <w:spacing w:after="0" w:line="240" w:lineRule="auto"/>
            </w:pPr>
            <w:r>
              <w:rPr>
                <w:sz w:val="18"/>
              </w:rPr>
              <w:t>成功导入5条一般损坏房（黄）条目</w:t>
            </w:r>
          </w:p>
        </w:tc>
        <w:tc>
          <w:tcPr>
            <w:tcW w:w="2880" w:type="dxa"/>
          </w:tcPr>
          <w:p w14:paraId="30479AA5">
            <w:pPr>
              <w:spacing w:after="0" w:line="240" w:lineRule="auto"/>
            </w:pPr>
            <w:r>
              <w:rPr>
                <w:sz w:val="18"/>
              </w:rPr>
              <w:t>底部统计栏一般损坏房条数增加5</w:t>
            </w:r>
          </w:p>
        </w:tc>
      </w:tr>
      <w:tr w14:paraId="63CDB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31A6C72">
            <w:pPr>
              <w:spacing w:after="0" w:line="240" w:lineRule="auto"/>
            </w:pPr>
            <w:r>
              <w:rPr>
                <w:sz w:val="18"/>
              </w:rPr>
              <w:t>【异常】导入失败后统计</w:t>
            </w:r>
          </w:p>
        </w:tc>
        <w:tc>
          <w:tcPr>
            <w:tcW w:w="2880" w:type="dxa"/>
          </w:tcPr>
          <w:p w14:paraId="000985A6">
            <w:pPr>
              <w:spacing w:after="0" w:line="240" w:lineRule="auto"/>
            </w:pPr>
            <w:r>
              <w:rPr>
                <w:sz w:val="18"/>
              </w:rPr>
              <w:t>导入文件中3条成功、2条失败</w:t>
            </w:r>
          </w:p>
        </w:tc>
        <w:tc>
          <w:tcPr>
            <w:tcW w:w="2880" w:type="dxa"/>
          </w:tcPr>
          <w:p w14:paraId="7697F400">
            <w:pPr>
              <w:spacing w:after="0" w:line="240" w:lineRule="auto"/>
            </w:pPr>
            <w:r>
              <w:rPr>
                <w:sz w:val="18"/>
              </w:rPr>
              <w:t>统计卡数量仅增加3，不统计失败的2条</w:t>
            </w:r>
          </w:p>
        </w:tc>
      </w:tr>
    </w:tbl>
    <w:p w14:paraId="60A7BBAD">
      <w:r>
        <w:t>（9）审计与埋点：</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F444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916E323">
            <w:pPr>
              <w:spacing w:after="0" w:line="240" w:lineRule="auto"/>
            </w:pPr>
            <w:r>
              <w:rPr>
                <w:b/>
                <w:sz w:val="18"/>
              </w:rPr>
              <w:t>场景</w:t>
            </w:r>
          </w:p>
        </w:tc>
        <w:tc>
          <w:tcPr>
            <w:tcW w:w="2880" w:type="dxa"/>
          </w:tcPr>
          <w:p w14:paraId="0AEA70C4">
            <w:pPr>
              <w:spacing w:after="0" w:line="240" w:lineRule="auto"/>
            </w:pPr>
            <w:r>
              <w:rPr>
                <w:b/>
                <w:sz w:val="18"/>
              </w:rPr>
              <w:t>操作</w:t>
            </w:r>
          </w:p>
        </w:tc>
        <w:tc>
          <w:tcPr>
            <w:tcW w:w="2880" w:type="dxa"/>
          </w:tcPr>
          <w:p w14:paraId="51097E6D">
            <w:pPr>
              <w:spacing w:after="0" w:line="240" w:lineRule="auto"/>
            </w:pPr>
            <w:r>
              <w:rPr>
                <w:b/>
                <w:sz w:val="18"/>
              </w:rPr>
              <w:t>预期结果</w:t>
            </w:r>
          </w:p>
        </w:tc>
      </w:tr>
      <w:tr w14:paraId="3AF76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617A1C9">
            <w:pPr>
              <w:spacing w:after="0" w:line="240" w:lineRule="auto"/>
            </w:pPr>
            <w:r>
              <w:rPr>
                <w:sz w:val="18"/>
              </w:rPr>
              <w:t>【审计】新增日志</w:t>
            </w:r>
          </w:p>
        </w:tc>
        <w:tc>
          <w:tcPr>
            <w:tcW w:w="2880" w:type="dxa"/>
          </w:tcPr>
          <w:p w14:paraId="0545EA1A">
            <w:pPr>
              <w:spacing w:after="0" w:line="240" w:lineRule="auto"/>
            </w:pPr>
            <w:r>
              <w:rPr>
                <w:sz w:val="18"/>
              </w:rPr>
              <w:t>新增一条风险条目</w:t>
            </w:r>
          </w:p>
        </w:tc>
        <w:tc>
          <w:tcPr>
            <w:tcW w:w="2880" w:type="dxa"/>
          </w:tcPr>
          <w:p w14:paraId="221141D3">
            <w:pPr>
              <w:spacing w:after="0" w:line="240" w:lineRule="auto"/>
            </w:pPr>
            <w:r>
              <w:rPr>
                <w:sz w:val="18"/>
              </w:rPr>
              <w:t>审计日志包含操作类型、条目编号、风险主项、分项、操作人、操作时间和操作结果</w:t>
            </w:r>
          </w:p>
        </w:tc>
      </w:tr>
      <w:tr w14:paraId="1E2AF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59714EF">
            <w:pPr>
              <w:spacing w:after="0" w:line="240" w:lineRule="auto"/>
            </w:pPr>
            <w:r>
              <w:rPr>
                <w:sz w:val="18"/>
              </w:rPr>
              <w:t>【审计】编辑日志</w:t>
            </w:r>
          </w:p>
        </w:tc>
        <w:tc>
          <w:tcPr>
            <w:tcW w:w="2880" w:type="dxa"/>
          </w:tcPr>
          <w:p w14:paraId="78C1273B">
            <w:pPr>
              <w:spacing w:after="0" w:line="240" w:lineRule="auto"/>
            </w:pPr>
            <w:r>
              <w:rPr>
                <w:sz w:val="18"/>
              </w:rPr>
              <w:t>修改风险识别并保存</w:t>
            </w:r>
          </w:p>
        </w:tc>
        <w:tc>
          <w:tcPr>
            <w:tcW w:w="2880" w:type="dxa"/>
          </w:tcPr>
          <w:p w14:paraId="33B42E2B">
            <w:pPr>
              <w:spacing w:after="0" w:line="240" w:lineRule="auto"/>
            </w:pPr>
            <w:r>
              <w:rPr>
                <w:sz w:val="18"/>
              </w:rPr>
              <w:t>审计日志同时包含修改前内容和修改后内容</w:t>
            </w:r>
          </w:p>
        </w:tc>
      </w:tr>
      <w:tr w14:paraId="1CBE0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85A1CBE">
            <w:pPr>
              <w:spacing w:after="0" w:line="240" w:lineRule="auto"/>
            </w:pPr>
            <w:r>
              <w:rPr>
                <w:sz w:val="18"/>
              </w:rPr>
              <w:t>【审计】删除日志</w:t>
            </w:r>
          </w:p>
        </w:tc>
        <w:tc>
          <w:tcPr>
            <w:tcW w:w="2880" w:type="dxa"/>
          </w:tcPr>
          <w:p w14:paraId="26D558AC">
            <w:pPr>
              <w:spacing w:after="0" w:line="240" w:lineRule="auto"/>
            </w:pPr>
            <w:r>
              <w:rPr>
                <w:sz w:val="18"/>
              </w:rPr>
              <w:t>删除一条未引用条目</w:t>
            </w:r>
          </w:p>
        </w:tc>
        <w:tc>
          <w:tcPr>
            <w:tcW w:w="2880" w:type="dxa"/>
          </w:tcPr>
          <w:p w14:paraId="10179E5B">
            <w:pPr>
              <w:spacing w:after="0" w:line="240" w:lineRule="auto"/>
            </w:pPr>
            <w:r>
              <w:rPr>
                <w:sz w:val="18"/>
              </w:rPr>
              <w:t>审计日志包含删除人、删除时间、操作结果和删除前数据快照</w:t>
            </w:r>
          </w:p>
        </w:tc>
      </w:tr>
      <w:tr w14:paraId="3466D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2D81A34">
            <w:pPr>
              <w:spacing w:after="0" w:line="240" w:lineRule="auto"/>
            </w:pPr>
            <w:r>
              <w:rPr>
                <w:sz w:val="18"/>
              </w:rPr>
              <w:t>【审计】监管状态日志</w:t>
            </w:r>
          </w:p>
        </w:tc>
        <w:tc>
          <w:tcPr>
            <w:tcW w:w="2880" w:type="dxa"/>
          </w:tcPr>
          <w:p w14:paraId="74D281CB">
            <w:pPr>
              <w:spacing w:after="0" w:line="240" w:lineRule="auto"/>
            </w:pPr>
            <w:r>
              <w:rPr>
                <w:sz w:val="18"/>
              </w:rPr>
              <w:t>将条目状态由“禁用”调整为“启用”</w:t>
            </w:r>
          </w:p>
        </w:tc>
        <w:tc>
          <w:tcPr>
            <w:tcW w:w="2880" w:type="dxa"/>
          </w:tcPr>
          <w:p w14:paraId="34536CFA">
            <w:pPr>
              <w:spacing w:after="0" w:line="240" w:lineRule="auto"/>
            </w:pPr>
            <w:r>
              <w:rPr>
                <w:sz w:val="18"/>
              </w:rPr>
              <w:t>审计日志包含变更前状态、变更后状态和变更时间，并同步展示于看板状态变更记录</w:t>
            </w:r>
          </w:p>
        </w:tc>
      </w:tr>
      <w:tr w14:paraId="22F80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61A5B65">
            <w:pPr>
              <w:spacing w:after="0" w:line="240" w:lineRule="auto"/>
            </w:pPr>
            <w:r>
              <w:rPr>
                <w:sz w:val="18"/>
              </w:rPr>
              <w:t>【审计】导入日志</w:t>
            </w:r>
          </w:p>
        </w:tc>
        <w:tc>
          <w:tcPr>
            <w:tcW w:w="2880" w:type="dxa"/>
          </w:tcPr>
          <w:p w14:paraId="5B5B4AE6">
            <w:pPr>
              <w:spacing w:after="0" w:line="240" w:lineRule="auto"/>
            </w:pPr>
            <w:r>
              <w:rPr>
                <w:sz w:val="18"/>
              </w:rPr>
              <w:t>上传文件并完成导入</w:t>
            </w:r>
          </w:p>
        </w:tc>
        <w:tc>
          <w:tcPr>
            <w:tcW w:w="2880" w:type="dxa"/>
          </w:tcPr>
          <w:p w14:paraId="1D798C87">
            <w:pPr>
              <w:spacing w:after="0" w:line="240" w:lineRule="auto"/>
            </w:pPr>
            <w:r>
              <w:rPr>
                <w:sz w:val="18"/>
              </w:rPr>
              <w:t>审计日志包含文件名、总行数、成功数、失败数和跳过数</w:t>
            </w:r>
          </w:p>
        </w:tc>
      </w:tr>
      <w:tr w14:paraId="1CCE5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CC0815A">
            <w:pPr>
              <w:spacing w:after="0" w:line="240" w:lineRule="auto"/>
            </w:pPr>
            <w:r>
              <w:rPr>
                <w:sz w:val="18"/>
              </w:rPr>
              <w:t>【审计】导出日志</w:t>
            </w:r>
          </w:p>
        </w:tc>
        <w:tc>
          <w:tcPr>
            <w:tcW w:w="2880" w:type="dxa"/>
          </w:tcPr>
          <w:p w14:paraId="6DE737BE">
            <w:pPr>
              <w:spacing w:after="0" w:line="240" w:lineRule="auto"/>
            </w:pPr>
            <w:r>
              <w:rPr>
                <w:sz w:val="18"/>
              </w:rPr>
              <w:t>导出当前筛选结果</w:t>
            </w:r>
          </w:p>
        </w:tc>
        <w:tc>
          <w:tcPr>
            <w:tcW w:w="2880" w:type="dxa"/>
          </w:tcPr>
          <w:p w14:paraId="43D4807F">
            <w:pPr>
              <w:spacing w:after="0" w:line="240" w:lineRule="auto"/>
            </w:pPr>
            <w:r>
              <w:rPr>
                <w:sz w:val="18"/>
              </w:rPr>
              <w:t>审计日志包含筛选条件和导出条数</w:t>
            </w:r>
          </w:p>
        </w:tc>
      </w:tr>
      <w:tr w14:paraId="65A01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F433F5C">
            <w:pPr>
              <w:spacing w:after="0" w:line="240" w:lineRule="auto"/>
            </w:pPr>
            <w:r>
              <w:rPr>
                <w:sz w:val="18"/>
              </w:rPr>
              <w:t>【埋点】页面访问</w:t>
            </w:r>
          </w:p>
        </w:tc>
        <w:tc>
          <w:tcPr>
            <w:tcW w:w="2880" w:type="dxa"/>
          </w:tcPr>
          <w:p w14:paraId="6D246D55">
            <w:pPr>
              <w:spacing w:after="0" w:line="240" w:lineRule="auto"/>
            </w:pPr>
            <w:r>
              <w:rPr>
                <w:sz w:val="18"/>
              </w:rPr>
              <w:t>进入风险清单页面</w:t>
            </w:r>
          </w:p>
        </w:tc>
        <w:tc>
          <w:tcPr>
            <w:tcW w:w="2880" w:type="dxa"/>
          </w:tcPr>
          <w:p w14:paraId="59FCE766">
            <w:pPr>
              <w:spacing w:after="0" w:line="240" w:lineRule="auto"/>
            </w:pPr>
            <w:r>
              <w:rPr>
                <w:sz w:val="18"/>
              </w:rPr>
              <w:t>埋点平台生成“风险清单页面访问”事件，包含用户角色属性</w:t>
            </w:r>
          </w:p>
        </w:tc>
      </w:tr>
      <w:tr w14:paraId="0A8AA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748CFA3">
            <w:pPr>
              <w:spacing w:after="0" w:line="240" w:lineRule="auto"/>
            </w:pPr>
            <w:r>
              <w:rPr>
                <w:sz w:val="18"/>
              </w:rPr>
              <w:t>【埋点】新增成功</w:t>
            </w:r>
          </w:p>
        </w:tc>
        <w:tc>
          <w:tcPr>
            <w:tcW w:w="2880" w:type="dxa"/>
          </w:tcPr>
          <w:p w14:paraId="78F1FE22">
            <w:pPr>
              <w:spacing w:after="0" w:line="240" w:lineRule="auto"/>
            </w:pPr>
            <w:r>
              <w:rPr>
                <w:sz w:val="18"/>
              </w:rPr>
              <w:t>新增一条建筑结构信息条目</w:t>
            </w:r>
          </w:p>
        </w:tc>
        <w:tc>
          <w:tcPr>
            <w:tcW w:w="2880" w:type="dxa"/>
          </w:tcPr>
          <w:p w14:paraId="314B65E4">
            <w:pPr>
              <w:spacing w:after="0" w:line="240" w:lineRule="auto"/>
            </w:pPr>
            <w:r>
              <w:rPr>
                <w:sz w:val="18"/>
              </w:rPr>
              <w:t>埋点平台生成“新增风险条目提交”事件，风险主项为建筑结构信息</w:t>
            </w:r>
          </w:p>
        </w:tc>
      </w:tr>
      <w:tr w14:paraId="22FE8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D6AD119">
            <w:pPr>
              <w:spacing w:after="0" w:line="240" w:lineRule="auto"/>
            </w:pPr>
            <w:r>
              <w:rPr>
                <w:sz w:val="18"/>
              </w:rPr>
              <w:t>【埋点】删除结果</w:t>
            </w:r>
          </w:p>
        </w:tc>
        <w:tc>
          <w:tcPr>
            <w:tcW w:w="2880" w:type="dxa"/>
          </w:tcPr>
          <w:p w14:paraId="35B8FC1E">
            <w:pPr>
              <w:spacing w:after="0" w:line="240" w:lineRule="auto"/>
            </w:pPr>
            <w:r>
              <w:rPr>
                <w:sz w:val="18"/>
              </w:rPr>
              <w:t>删除一条被引用条目</w:t>
            </w:r>
          </w:p>
        </w:tc>
        <w:tc>
          <w:tcPr>
            <w:tcW w:w="2880" w:type="dxa"/>
          </w:tcPr>
          <w:p w14:paraId="00C30AAD">
            <w:pPr>
              <w:spacing w:after="0" w:line="240" w:lineRule="auto"/>
            </w:pPr>
            <w:r>
              <w:rPr>
                <w:sz w:val="18"/>
              </w:rPr>
              <w:t>埋点平台生成“风险条目删除”事件，操作结果为失败，失败原因包含“已被引用”</w:t>
            </w:r>
          </w:p>
        </w:tc>
      </w:tr>
      <w:tr w14:paraId="3103B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09E30AE">
            <w:pPr>
              <w:spacing w:after="0" w:line="240" w:lineRule="auto"/>
            </w:pPr>
            <w:r>
              <w:rPr>
                <w:sz w:val="18"/>
              </w:rPr>
              <w:t>【埋点】导入完成</w:t>
            </w:r>
          </w:p>
        </w:tc>
        <w:tc>
          <w:tcPr>
            <w:tcW w:w="2880" w:type="dxa"/>
          </w:tcPr>
          <w:p w14:paraId="4EC5C7E2">
            <w:pPr>
              <w:spacing w:after="0" w:line="240" w:lineRule="auto"/>
            </w:pPr>
            <w:r>
              <w:rPr>
                <w:sz w:val="18"/>
              </w:rPr>
              <w:t>完成一次5条成功、2条失败的导入</w:t>
            </w:r>
          </w:p>
        </w:tc>
        <w:tc>
          <w:tcPr>
            <w:tcW w:w="2880" w:type="dxa"/>
          </w:tcPr>
          <w:p w14:paraId="2AEF523D">
            <w:pPr>
              <w:spacing w:after="0" w:line="240" w:lineRule="auto"/>
            </w:pPr>
            <w:r>
              <w:rPr>
                <w:sz w:val="18"/>
              </w:rPr>
              <w:t>埋点事件包含总行数7、成功数5、失败数2</w:t>
            </w:r>
          </w:p>
        </w:tc>
      </w:tr>
      <w:tr w14:paraId="2A9A9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1F322F6">
            <w:pPr>
              <w:spacing w:after="0" w:line="240" w:lineRule="auto"/>
            </w:pPr>
            <w:r>
              <w:rPr>
                <w:sz w:val="18"/>
              </w:rPr>
              <w:t>【埋点】导出完成</w:t>
            </w:r>
          </w:p>
        </w:tc>
        <w:tc>
          <w:tcPr>
            <w:tcW w:w="2880" w:type="dxa"/>
          </w:tcPr>
          <w:p w14:paraId="14AA709F">
            <w:pPr>
              <w:spacing w:after="0" w:line="240" w:lineRule="auto"/>
            </w:pPr>
            <w:r>
              <w:rPr>
                <w:sz w:val="18"/>
              </w:rPr>
              <w:t>导出100条风险条目</w:t>
            </w:r>
          </w:p>
        </w:tc>
        <w:tc>
          <w:tcPr>
            <w:tcW w:w="2880" w:type="dxa"/>
          </w:tcPr>
          <w:p w14:paraId="54BEDAFB">
            <w:pPr>
              <w:spacing w:after="0" w:line="240" w:lineRule="auto"/>
            </w:pPr>
            <w:r>
              <w:rPr>
                <w:sz w:val="18"/>
              </w:rPr>
              <w:t>埋点事件包含导出条数100和操作结果成功</w:t>
            </w:r>
          </w:p>
        </w:tc>
      </w:tr>
      <w:tr w14:paraId="3A86F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B8EF64D">
            <w:pPr>
              <w:spacing w:after="0" w:line="240" w:lineRule="auto"/>
              <w:rPr>
                <w:color w:val="auto"/>
              </w:rPr>
            </w:pPr>
            <w:r>
              <w:rPr>
                <w:color w:val="auto"/>
                <w:sz w:val="18"/>
              </w:rPr>
              <w:t>【埋点】看板下钻</w:t>
            </w:r>
          </w:p>
        </w:tc>
        <w:tc>
          <w:tcPr>
            <w:tcW w:w="2880" w:type="dxa"/>
          </w:tcPr>
          <w:p w14:paraId="03135293">
            <w:pPr>
              <w:spacing w:after="0" w:line="240" w:lineRule="auto"/>
              <w:rPr>
                <w:color w:val="auto"/>
              </w:rPr>
            </w:pPr>
            <w:r>
              <w:rPr>
                <w:color w:val="auto"/>
                <w:sz w:val="18"/>
              </w:rPr>
              <w:t>按街镇维度点击“四团镇”卡片</w:t>
            </w:r>
          </w:p>
        </w:tc>
        <w:tc>
          <w:tcPr>
            <w:tcW w:w="2880" w:type="dxa"/>
          </w:tcPr>
          <w:p w14:paraId="62BDE185">
            <w:pPr>
              <w:spacing w:after="0" w:line="240" w:lineRule="auto"/>
              <w:rPr>
                <w:color w:val="auto"/>
              </w:rPr>
            </w:pPr>
            <w:r>
              <w:rPr>
                <w:color w:val="auto"/>
                <w:sz w:val="18"/>
              </w:rPr>
              <w:t>埋点平台生成“看板下钻”事件，包含镇/街道名称“四团镇”</w:t>
            </w:r>
          </w:p>
        </w:tc>
      </w:tr>
    </w:tbl>
    <w:p w14:paraId="7DC8EDA1">
      <w:r>
        <w:t>（10）综合异常与页面稳定性：</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739B4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F0B47D6">
            <w:pPr>
              <w:spacing w:after="0" w:line="240" w:lineRule="auto"/>
            </w:pPr>
            <w:r>
              <w:rPr>
                <w:b/>
                <w:sz w:val="18"/>
              </w:rPr>
              <w:t>场景</w:t>
            </w:r>
          </w:p>
        </w:tc>
        <w:tc>
          <w:tcPr>
            <w:tcW w:w="2880" w:type="dxa"/>
          </w:tcPr>
          <w:p w14:paraId="7A33CD65">
            <w:pPr>
              <w:spacing w:after="0" w:line="240" w:lineRule="auto"/>
            </w:pPr>
            <w:r>
              <w:rPr>
                <w:b/>
                <w:sz w:val="18"/>
              </w:rPr>
              <w:t>操作</w:t>
            </w:r>
          </w:p>
        </w:tc>
        <w:tc>
          <w:tcPr>
            <w:tcW w:w="2880" w:type="dxa"/>
          </w:tcPr>
          <w:p w14:paraId="59D07CE0">
            <w:pPr>
              <w:spacing w:after="0" w:line="240" w:lineRule="auto"/>
            </w:pPr>
            <w:r>
              <w:rPr>
                <w:b/>
                <w:sz w:val="18"/>
              </w:rPr>
              <w:t>预期结果</w:t>
            </w:r>
          </w:p>
        </w:tc>
      </w:tr>
      <w:tr w14:paraId="6C8F2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2A1CA70">
            <w:pPr>
              <w:spacing w:after="0" w:line="240" w:lineRule="auto"/>
            </w:pPr>
            <w:r>
              <w:rPr>
                <w:sz w:val="18"/>
              </w:rPr>
              <w:t>【异常】列表接口失败</w:t>
            </w:r>
          </w:p>
        </w:tc>
        <w:tc>
          <w:tcPr>
            <w:tcW w:w="2880" w:type="dxa"/>
          </w:tcPr>
          <w:p w14:paraId="3EA505A9">
            <w:pPr>
              <w:spacing w:after="0" w:line="240" w:lineRule="auto"/>
            </w:pPr>
            <w:r>
              <w:rPr>
                <w:sz w:val="18"/>
              </w:rPr>
              <w:t>模拟列表接口返回500后进入页面</w:t>
            </w:r>
          </w:p>
        </w:tc>
        <w:tc>
          <w:tcPr>
            <w:tcW w:w="2880" w:type="dxa"/>
          </w:tcPr>
          <w:p w14:paraId="2C2587E5">
            <w:pPr>
              <w:spacing w:after="0" w:line="240" w:lineRule="auto"/>
            </w:pPr>
            <w:r>
              <w:rPr>
                <w:sz w:val="18"/>
              </w:rPr>
              <w:t>列表区域展示加载失败提示，页面不显示错误的假数据</w:t>
            </w:r>
          </w:p>
        </w:tc>
      </w:tr>
      <w:tr w14:paraId="05609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E965C33">
            <w:pPr>
              <w:spacing w:after="0" w:line="240" w:lineRule="auto"/>
            </w:pPr>
            <w:r>
              <w:rPr>
                <w:sz w:val="18"/>
              </w:rPr>
              <w:t>【异常】保存接口超时</w:t>
            </w:r>
          </w:p>
        </w:tc>
        <w:tc>
          <w:tcPr>
            <w:tcW w:w="2880" w:type="dxa"/>
          </w:tcPr>
          <w:p w14:paraId="44C49BD2">
            <w:pPr>
              <w:spacing w:after="0" w:line="240" w:lineRule="auto"/>
            </w:pPr>
            <w:r>
              <w:rPr>
                <w:sz w:val="18"/>
              </w:rPr>
              <w:t>新增条目时模拟接口超时</w:t>
            </w:r>
          </w:p>
        </w:tc>
        <w:tc>
          <w:tcPr>
            <w:tcW w:w="2880" w:type="dxa"/>
          </w:tcPr>
          <w:p w14:paraId="1DD476F0">
            <w:pPr>
              <w:spacing w:after="0" w:line="240" w:lineRule="auto"/>
            </w:pPr>
            <w:r>
              <w:rPr>
                <w:sz w:val="18"/>
              </w:rPr>
              <w:t>系统提示保存失败，弹窗保留已填写内容，不生成重复记录</w:t>
            </w:r>
          </w:p>
        </w:tc>
      </w:tr>
      <w:tr w14:paraId="2BF5A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898518F">
            <w:pPr>
              <w:spacing w:after="0" w:line="240" w:lineRule="auto"/>
            </w:pPr>
            <w:r>
              <w:rPr>
                <w:sz w:val="18"/>
              </w:rPr>
              <w:t>【异常】删除接口失败</w:t>
            </w:r>
          </w:p>
        </w:tc>
        <w:tc>
          <w:tcPr>
            <w:tcW w:w="2880" w:type="dxa"/>
          </w:tcPr>
          <w:p w14:paraId="179D9D75">
            <w:pPr>
              <w:spacing w:after="0" w:line="240" w:lineRule="auto"/>
            </w:pPr>
            <w:r>
              <w:rPr>
                <w:sz w:val="18"/>
              </w:rPr>
              <w:t>删除条目时模拟接口失败</w:t>
            </w:r>
          </w:p>
        </w:tc>
        <w:tc>
          <w:tcPr>
            <w:tcW w:w="2880" w:type="dxa"/>
          </w:tcPr>
          <w:p w14:paraId="0A6E2201">
            <w:pPr>
              <w:spacing w:after="0" w:line="240" w:lineRule="auto"/>
            </w:pPr>
            <w:r>
              <w:rPr>
                <w:sz w:val="18"/>
              </w:rPr>
              <w:t>系统提示删除失败，条目仍保留在列表中</w:t>
            </w:r>
          </w:p>
        </w:tc>
      </w:tr>
      <w:tr w14:paraId="7148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529D81B">
            <w:pPr>
              <w:spacing w:after="0" w:line="240" w:lineRule="auto"/>
            </w:pPr>
            <w:r>
              <w:rPr>
                <w:sz w:val="18"/>
              </w:rPr>
              <w:t>【异常】导出接口失败</w:t>
            </w:r>
          </w:p>
        </w:tc>
        <w:tc>
          <w:tcPr>
            <w:tcW w:w="2880" w:type="dxa"/>
          </w:tcPr>
          <w:p w14:paraId="201264E1">
            <w:pPr>
              <w:spacing w:after="0" w:line="240" w:lineRule="auto"/>
            </w:pPr>
            <w:r>
              <w:rPr>
                <w:sz w:val="18"/>
              </w:rPr>
              <w:t>导出时模拟接口失败</w:t>
            </w:r>
          </w:p>
        </w:tc>
        <w:tc>
          <w:tcPr>
            <w:tcW w:w="2880" w:type="dxa"/>
          </w:tcPr>
          <w:p w14:paraId="705D52DB">
            <w:pPr>
              <w:spacing w:after="0" w:line="240" w:lineRule="auto"/>
            </w:pPr>
            <w:r>
              <w:rPr>
                <w:sz w:val="18"/>
              </w:rPr>
              <w:t>系统提示导出失败，不生成损坏文件</w:t>
            </w:r>
          </w:p>
        </w:tc>
      </w:tr>
      <w:tr w14:paraId="56179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D832A53">
            <w:pPr>
              <w:spacing w:after="0" w:line="240" w:lineRule="auto"/>
            </w:pPr>
            <w:r>
              <w:rPr>
                <w:sz w:val="18"/>
              </w:rPr>
              <w:t>【边界】长文本展示</w:t>
            </w:r>
          </w:p>
        </w:tc>
        <w:tc>
          <w:tcPr>
            <w:tcW w:w="2880" w:type="dxa"/>
          </w:tcPr>
          <w:p w14:paraId="01200D15">
            <w:pPr>
              <w:spacing w:after="0" w:line="240" w:lineRule="auto"/>
            </w:pPr>
            <w:r>
              <w:rPr>
                <w:sz w:val="18"/>
              </w:rPr>
              <w:t>新增一条风险识别为500字符的条目并查看列表</w:t>
            </w:r>
          </w:p>
        </w:tc>
        <w:tc>
          <w:tcPr>
            <w:tcW w:w="2880" w:type="dxa"/>
          </w:tcPr>
          <w:p w14:paraId="582EB9FB">
            <w:pPr>
              <w:spacing w:after="0" w:line="240" w:lineRule="auto"/>
            </w:pPr>
            <w:r>
              <w:rPr>
                <w:sz w:val="18"/>
              </w:rPr>
              <w:t>列表截断展示风险识别内容，鼠标悬浮可查看完整内容</w:t>
            </w:r>
          </w:p>
        </w:tc>
      </w:tr>
      <w:tr w14:paraId="46C71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FA5114B">
            <w:pPr>
              <w:spacing w:after="0" w:line="240" w:lineRule="auto"/>
            </w:pPr>
            <w:r>
              <w:rPr>
                <w:sz w:val="18"/>
              </w:rPr>
              <w:t>【边界】特殊字符输入</w:t>
            </w:r>
          </w:p>
        </w:tc>
        <w:tc>
          <w:tcPr>
            <w:tcW w:w="2880" w:type="dxa"/>
          </w:tcPr>
          <w:p w14:paraId="777BB105">
            <w:pPr>
              <w:spacing w:after="0" w:line="240" w:lineRule="auto"/>
            </w:pPr>
            <w:r>
              <w:rPr>
                <w:sz w:val="18"/>
              </w:rPr>
              <w:t>分项输入中文、英文、数字、空格及常见标点并保存</w:t>
            </w:r>
          </w:p>
        </w:tc>
        <w:tc>
          <w:tcPr>
            <w:tcW w:w="2880" w:type="dxa"/>
          </w:tcPr>
          <w:p w14:paraId="5E6D9D5D">
            <w:pPr>
              <w:spacing w:after="0" w:line="240" w:lineRule="auto"/>
            </w:pPr>
            <w:r>
              <w:rPr>
                <w:sz w:val="18"/>
              </w:rPr>
              <w:t>数据保存成功，详情页展示内容与输入内容一致</w:t>
            </w:r>
          </w:p>
        </w:tc>
      </w:tr>
      <w:tr w14:paraId="35DA9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B94FB78">
            <w:pPr>
              <w:spacing w:after="0" w:line="240" w:lineRule="auto"/>
            </w:pPr>
            <w:r>
              <w:rPr>
                <w:sz w:val="18"/>
              </w:rPr>
              <w:t>【正常】主题切换</w:t>
            </w:r>
          </w:p>
        </w:tc>
        <w:tc>
          <w:tcPr>
            <w:tcW w:w="2880" w:type="dxa"/>
          </w:tcPr>
          <w:p w14:paraId="1CF88816">
            <w:pPr>
              <w:spacing w:after="0" w:line="240" w:lineRule="auto"/>
            </w:pPr>
            <w:r>
              <w:rPr>
                <w:sz w:val="18"/>
              </w:rPr>
              <w:t>将系统主题从浅色切换为深色</w:t>
            </w:r>
          </w:p>
        </w:tc>
        <w:tc>
          <w:tcPr>
            <w:tcW w:w="2880" w:type="dxa"/>
          </w:tcPr>
          <w:p w14:paraId="3EDDC108">
            <w:pPr>
              <w:spacing w:after="0" w:line="240" w:lineRule="auto"/>
            </w:pPr>
            <w:r>
              <w:rPr>
                <w:sz w:val="18"/>
              </w:rPr>
              <w:t>风险清单页面同步切换为深色主题，文本和按钮仍可辨识</w:t>
            </w:r>
          </w:p>
        </w:tc>
      </w:tr>
      <w:tr w14:paraId="3CD86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C0F3754">
            <w:pPr>
              <w:spacing w:after="0" w:line="240" w:lineRule="auto"/>
            </w:pPr>
            <w:r>
              <w:rPr>
                <w:sz w:val="18"/>
              </w:rPr>
              <w:t>【异常】刷新页面</w:t>
            </w:r>
          </w:p>
        </w:tc>
        <w:tc>
          <w:tcPr>
            <w:tcW w:w="2880" w:type="dxa"/>
          </w:tcPr>
          <w:p w14:paraId="6253FE05">
            <w:pPr>
              <w:spacing w:after="0" w:line="240" w:lineRule="auto"/>
            </w:pPr>
            <w:r>
              <w:rPr>
                <w:sz w:val="18"/>
              </w:rPr>
              <w:t>在存在筛选条件时刷新浏览器</w:t>
            </w:r>
          </w:p>
        </w:tc>
        <w:tc>
          <w:tcPr>
            <w:tcW w:w="2880" w:type="dxa"/>
          </w:tcPr>
          <w:p w14:paraId="0F0AA74B">
            <w:pPr>
              <w:spacing w:after="0" w:line="240" w:lineRule="auto"/>
            </w:pPr>
            <w:r>
              <w:rPr>
                <w:sz w:val="18"/>
              </w:rPr>
              <w:t>页面是否保留筛选条件按产品约定执行；若不保留，应恢复默认查询且不报错</w:t>
            </w:r>
          </w:p>
        </w:tc>
      </w:tr>
    </w:tbl>
    <w:p w14:paraId="5F314DF6"/>
    <w:p w14:paraId="0818CC6D">
      <w:pPr>
        <w:pStyle w:val="2"/>
      </w:pPr>
      <w:r>
        <w:t>1.1.3 风险清单生成</w:t>
      </w:r>
    </w:p>
    <w:p w14:paraId="1846B2DE">
      <w:pPr>
        <w:pStyle w:val="3"/>
      </w:pPr>
      <w:r>
        <w:t>【功能概述】</w:t>
      </w:r>
    </w:p>
    <w:p w14:paraId="73D59557">
      <w:r>
        <w:t>本模块由"风险清单管理"和"新增风险清单"两个页面组成，实现农村自建房风险清单的版本化生成、预览、发布与全生命周期管理。</w:t>
      </w:r>
    </w:p>
    <w:p w14:paraId="06623FF4">
      <w:r>
        <w:t>"风险清单管理"页面以列表形式集中管理各版本风险清单，展示清单名称、清单类型、房屋类型、结构形式、区域、版本号、风险数量、风险分布、创建人、修改时间、发布状态、移动端同步状态等信息，支持多条件组合筛选，并按发布状态区分操作能力（已发布清单提供查看、同步、对比、更新操作；待发布清单提供编辑、删除操作）。</w:t>
      </w:r>
    </w:p>
    <w:p w14:paraId="0F87B27B">
      <w:r>
        <w:t>"新增风险清单"页面提供清单基本信息配置（清单名称、清单类型、版本号、生成日期、房屋类型、结构形式、区域）、风险条目筛选（关键字、风险等级）、树形结构清单预览（按风险主项→分项两级分组，支持勾选纳入范围）、版本记录查看，以及清单生成预览、发布和下载（CSV/Excel/PDF）能力。</w:t>
      </w:r>
    </w:p>
    <w:p w14:paraId="4F6D73FE">
      <w:r>
        <w:t>发布后的清单作为巡查任务、移动端检查、隐患整改等下游业务的执行依据；清单发布后同步至移动端供一线巡查人员使用。</w:t>
      </w:r>
    </w:p>
    <w:p w14:paraId="13E0D0F9">
      <w:pPr>
        <w:pStyle w:val="3"/>
      </w:pPr>
      <w:r>
        <w:t>【输入字段】</w:t>
      </w:r>
    </w:p>
    <w:p w14:paraId="2A2AB925">
      <w:r>
        <w:t>（1）风险清单管理-新增风险版本弹窗：</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9"/>
        <w:gridCol w:w="1657"/>
        <w:gridCol w:w="1105"/>
        <w:gridCol w:w="4271"/>
      </w:tblGrid>
      <w:tr w14:paraId="240C4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9" w:type="dxa"/>
          </w:tcPr>
          <w:p w14:paraId="34688F00">
            <w:pPr>
              <w:spacing w:after="0" w:line="240" w:lineRule="auto"/>
            </w:pPr>
            <w:r>
              <w:rPr>
                <w:b/>
                <w:sz w:val="18"/>
              </w:rPr>
              <w:t>字段名称</w:t>
            </w:r>
          </w:p>
        </w:tc>
        <w:tc>
          <w:tcPr>
            <w:tcW w:w="1657" w:type="dxa"/>
          </w:tcPr>
          <w:p w14:paraId="7B072DDE">
            <w:pPr>
              <w:spacing w:after="0" w:line="240" w:lineRule="auto"/>
            </w:pPr>
            <w:r>
              <w:rPr>
                <w:b/>
                <w:sz w:val="18"/>
              </w:rPr>
              <w:t>控件类型</w:t>
            </w:r>
          </w:p>
        </w:tc>
        <w:tc>
          <w:tcPr>
            <w:tcW w:w="1105" w:type="dxa"/>
          </w:tcPr>
          <w:p w14:paraId="2F09821B">
            <w:pPr>
              <w:spacing w:after="0" w:line="240" w:lineRule="auto"/>
            </w:pPr>
            <w:r>
              <w:rPr>
                <w:b/>
                <w:sz w:val="18"/>
              </w:rPr>
              <w:t>是否必填</w:t>
            </w:r>
          </w:p>
        </w:tc>
        <w:tc>
          <w:tcPr>
            <w:tcW w:w="4271" w:type="dxa"/>
          </w:tcPr>
          <w:p w14:paraId="755F7336">
            <w:pPr>
              <w:spacing w:after="0" w:line="240" w:lineRule="auto"/>
            </w:pPr>
            <w:r>
              <w:rPr>
                <w:b/>
                <w:sz w:val="18"/>
              </w:rPr>
              <w:t>详细业务说明</w:t>
            </w:r>
          </w:p>
        </w:tc>
      </w:tr>
      <w:tr w14:paraId="48D97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9" w:type="dxa"/>
          </w:tcPr>
          <w:p w14:paraId="7C7483BC">
            <w:pPr>
              <w:spacing w:after="0" w:line="240" w:lineRule="auto"/>
            </w:pPr>
            <w:r>
              <w:rPr>
                <w:sz w:val="18"/>
              </w:rPr>
              <w:t>清单类型</w:t>
            </w:r>
          </w:p>
        </w:tc>
        <w:tc>
          <w:tcPr>
            <w:tcW w:w="1657" w:type="dxa"/>
          </w:tcPr>
          <w:p w14:paraId="3A48AE71">
            <w:pPr>
              <w:spacing w:after="0" w:line="240" w:lineRule="auto"/>
            </w:pPr>
            <w:r>
              <w:rPr>
                <w:sz w:val="18"/>
              </w:rPr>
              <w:t>下拉选择框</w:t>
            </w:r>
          </w:p>
        </w:tc>
        <w:tc>
          <w:tcPr>
            <w:tcW w:w="1105" w:type="dxa"/>
          </w:tcPr>
          <w:p w14:paraId="410C054C">
            <w:pPr>
              <w:spacing w:after="0" w:line="240" w:lineRule="auto"/>
            </w:pPr>
            <w:r>
              <w:rPr>
                <w:sz w:val="18"/>
              </w:rPr>
              <w:t>是</w:t>
            </w:r>
          </w:p>
        </w:tc>
        <w:tc>
          <w:tcPr>
            <w:tcW w:w="4271" w:type="dxa"/>
          </w:tcPr>
          <w:p w14:paraId="7887F50B">
            <w:pPr>
              <w:spacing w:after="0" w:line="240" w:lineRule="auto"/>
            </w:pPr>
            <w:r>
              <w:rPr>
                <w:sz w:val="18"/>
              </w:rPr>
              <w:t>枚举：农村自建房建筑结构风险清单、农村自建房建筑基本信息风险清单、农村自建房综合风险清单；默认选中第一项</w:t>
            </w:r>
          </w:p>
        </w:tc>
      </w:tr>
      <w:tr w14:paraId="160C6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9" w:type="dxa"/>
          </w:tcPr>
          <w:p w14:paraId="083F992C">
            <w:pPr>
              <w:spacing w:after="0" w:line="240" w:lineRule="auto"/>
            </w:pPr>
            <w:r>
              <w:rPr>
                <w:sz w:val="18"/>
              </w:rPr>
              <w:t>版本号</w:t>
            </w:r>
          </w:p>
        </w:tc>
        <w:tc>
          <w:tcPr>
            <w:tcW w:w="1657" w:type="dxa"/>
          </w:tcPr>
          <w:p w14:paraId="5877FF03">
            <w:pPr>
              <w:spacing w:after="0" w:line="240" w:lineRule="auto"/>
            </w:pPr>
            <w:r>
              <w:rPr>
                <w:sz w:val="18"/>
              </w:rPr>
              <w:t>单行文本框</w:t>
            </w:r>
          </w:p>
        </w:tc>
        <w:tc>
          <w:tcPr>
            <w:tcW w:w="1105" w:type="dxa"/>
          </w:tcPr>
          <w:p w14:paraId="325A9788">
            <w:pPr>
              <w:spacing w:after="0" w:line="240" w:lineRule="auto"/>
            </w:pPr>
            <w:r>
              <w:rPr>
                <w:sz w:val="18"/>
              </w:rPr>
              <w:t>是</w:t>
            </w:r>
          </w:p>
        </w:tc>
        <w:tc>
          <w:tcPr>
            <w:tcW w:w="4271" w:type="dxa"/>
          </w:tcPr>
          <w:p w14:paraId="7AA0BE97">
            <w:pPr>
              <w:spacing w:after="0" w:line="240" w:lineRule="auto"/>
            </w:pPr>
            <w:r>
              <w:rPr>
                <w:sz w:val="18"/>
              </w:rPr>
              <w:t>占位提示"例如：V4.0"；须符合"V+主版本号.次版本号"格式（如V1.0）；同一清单类型下版本号不允许重复</w:t>
            </w:r>
          </w:p>
        </w:tc>
      </w:tr>
      <w:tr w14:paraId="46BCE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9" w:type="dxa"/>
          </w:tcPr>
          <w:p w14:paraId="3DF098E3">
            <w:pPr>
              <w:spacing w:after="0" w:line="240" w:lineRule="auto"/>
            </w:pPr>
            <w:r>
              <w:rPr>
                <w:sz w:val="18"/>
              </w:rPr>
              <w:t>筛选范围</w:t>
            </w:r>
          </w:p>
        </w:tc>
        <w:tc>
          <w:tcPr>
            <w:tcW w:w="1657" w:type="dxa"/>
          </w:tcPr>
          <w:p w14:paraId="13ACFFF2">
            <w:pPr>
              <w:spacing w:after="0" w:line="240" w:lineRule="auto"/>
            </w:pPr>
            <w:r>
              <w:rPr>
                <w:sz w:val="18"/>
              </w:rPr>
              <w:t>下拉选择框</w:t>
            </w:r>
          </w:p>
        </w:tc>
        <w:tc>
          <w:tcPr>
            <w:tcW w:w="1105" w:type="dxa"/>
          </w:tcPr>
          <w:p w14:paraId="6C3F96E5">
            <w:pPr>
              <w:spacing w:after="0" w:line="240" w:lineRule="auto"/>
            </w:pPr>
            <w:r>
              <w:rPr>
                <w:sz w:val="18"/>
              </w:rPr>
              <w:t>是</w:t>
            </w:r>
          </w:p>
        </w:tc>
        <w:tc>
          <w:tcPr>
            <w:tcW w:w="4271" w:type="dxa"/>
          </w:tcPr>
          <w:p w14:paraId="1CA8A781">
            <w:pPr>
              <w:spacing w:after="0" w:line="240" w:lineRule="auto"/>
            </w:pPr>
            <w:r>
              <w:rPr>
                <w:sz w:val="18"/>
              </w:rPr>
              <w:t>枚举：全部、仅红色、仅橙色、仅黄色、仅蓝色；默认"全部"；用于限定清单纳入的风险等级范围</w:t>
            </w:r>
          </w:p>
        </w:tc>
      </w:tr>
      <w:tr w14:paraId="1B99D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9" w:type="dxa"/>
          </w:tcPr>
          <w:p w14:paraId="009E0160">
            <w:pPr>
              <w:spacing w:after="0" w:line="240" w:lineRule="auto"/>
            </w:pPr>
            <w:r>
              <w:rPr>
                <w:sz w:val="18"/>
              </w:rPr>
              <w:t>弹窗操作按钮</w:t>
            </w:r>
          </w:p>
        </w:tc>
        <w:tc>
          <w:tcPr>
            <w:tcW w:w="1657" w:type="dxa"/>
          </w:tcPr>
          <w:p w14:paraId="418D3C94">
            <w:pPr>
              <w:spacing w:after="0" w:line="240" w:lineRule="auto"/>
            </w:pPr>
            <w:r>
              <w:rPr>
                <w:sz w:val="18"/>
              </w:rPr>
              <w:t>按钮</w:t>
            </w:r>
          </w:p>
        </w:tc>
        <w:tc>
          <w:tcPr>
            <w:tcW w:w="1105" w:type="dxa"/>
          </w:tcPr>
          <w:p w14:paraId="0FC8440C">
            <w:pPr>
              <w:spacing w:after="0" w:line="240" w:lineRule="auto"/>
            </w:pPr>
            <w:r>
              <w:rPr>
                <w:sz w:val="18"/>
              </w:rPr>
              <w:t>-</w:t>
            </w:r>
          </w:p>
        </w:tc>
        <w:tc>
          <w:tcPr>
            <w:tcW w:w="4271" w:type="dxa"/>
          </w:tcPr>
          <w:p w14:paraId="69FEF774">
            <w:pPr>
              <w:spacing w:after="0" w:line="240" w:lineRule="auto"/>
            </w:pPr>
            <w:r>
              <w:rPr>
                <w:sz w:val="18"/>
              </w:rPr>
              <w:t>"取消""确认生成"；生成过程中按钮置灰，防止重复提交</w:t>
            </w:r>
          </w:p>
        </w:tc>
      </w:tr>
    </w:tbl>
    <w:p w14:paraId="3E03A8A5"/>
    <w:p w14:paraId="5363F694">
      <w:r>
        <w:t>（2）新增风险清单-基本信息配置区：</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6"/>
        <w:gridCol w:w="1664"/>
        <w:gridCol w:w="1091"/>
        <w:gridCol w:w="4271"/>
      </w:tblGrid>
      <w:tr w14:paraId="4811C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6" w:type="dxa"/>
          </w:tcPr>
          <w:p w14:paraId="032224B2">
            <w:pPr>
              <w:spacing w:after="0" w:line="240" w:lineRule="auto"/>
            </w:pPr>
            <w:r>
              <w:rPr>
                <w:b/>
                <w:sz w:val="18"/>
              </w:rPr>
              <w:t>字段名称</w:t>
            </w:r>
          </w:p>
        </w:tc>
        <w:tc>
          <w:tcPr>
            <w:tcW w:w="1664" w:type="dxa"/>
          </w:tcPr>
          <w:p w14:paraId="494B5EE3">
            <w:pPr>
              <w:spacing w:after="0" w:line="240" w:lineRule="auto"/>
            </w:pPr>
            <w:r>
              <w:rPr>
                <w:b/>
                <w:sz w:val="18"/>
              </w:rPr>
              <w:t>控件类型</w:t>
            </w:r>
          </w:p>
        </w:tc>
        <w:tc>
          <w:tcPr>
            <w:tcW w:w="1091" w:type="dxa"/>
          </w:tcPr>
          <w:p w14:paraId="0D63A342">
            <w:pPr>
              <w:spacing w:after="0" w:line="240" w:lineRule="auto"/>
            </w:pPr>
            <w:r>
              <w:rPr>
                <w:b/>
                <w:sz w:val="18"/>
              </w:rPr>
              <w:t>是否必填</w:t>
            </w:r>
          </w:p>
        </w:tc>
        <w:tc>
          <w:tcPr>
            <w:tcW w:w="4271" w:type="dxa"/>
          </w:tcPr>
          <w:p w14:paraId="2B27DC75">
            <w:pPr>
              <w:spacing w:after="0" w:line="240" w:lineRule="auto"/>
            </w:pPr>
            <w:r>
              <w:rPr>
                <w:b/>
                <w:sz w:val="18"/>
              </w:rPr>
              <w:t>详细业务说明</w:t>
            </w:r>
          </w:p>
        </w:tc>
      </w:tr>
      <w:tr w14:paraId="45C49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6" w:type="dxa"/>
          </w:tcPr>
          <w:p w14:paraId="2DDEA692">
            <w:pPr>
              <w:spacing w:after="0" w:line="240" w:lineRule="auto"/>
            </w:pPr>
            <w:r>
              <w:rPr>
                <w:sz w:val="18"/>
              </w:rPr>
              <w:t>清单名称</w:t>
            </w:r>
          </w:p>
        </w:tc>
        <w:tc>
          <w:tcPr>
            <w:tcW w:w="1664" w:type="dxa"/>
          </w:tcPr>
          <w:p w14:paraId="7216BA71">
            <w:pPr>
              <w:spacing w:after="0" w:line="240" w:lineRule="auto"/>
            </w:pPr>
            <w:r>
              <w:rPr>
                <w:sz w:val="18"/>
              </w:rPr>
              <w:t>单行文本框</w:t>
            </w:r>
          </w:p>
        </w:tc>
        <w:tc>
          <w:tcPr>
            <w:tcW w:w="1091" w:type="dxa"/>
          </w:tcPr>
          <w:p w14:paraId="7A3A4474">
            <w:pPr>
              <w:spacing w:after="0" w:line="240" w:lineRule="auto"/>
            </w:pPr>
            <w:r>
              <w:rPr>
                <w:sz w:val="18"/>
              </w:rPr>
              <w:t>是</w:t>
            </w:r>
          </w:p>
        </w:tc>
        <w:tc>
          <w:tcPr>
            <w:tcW w:w="4271" w:type="dxa"/>
          </w:tcPr>
          <w:p w14:paraId="4EF23776">
            <w:pPr>
              <w:spacing w:after="0" w:line="240" w:lineRule="auto"/>
            </w:pPr>
            <w:r>
              <w:rPr>
                <w:sz w:val="18"/>
              </w:rPr>
              <w:t>默认值"农村自建房安全风险辨识分级管控清单"；支持修改，1～100个字符</w:t>
            </w:r>
          </w:p>
        </w:tc>
      </w:tr>
      <w:tr w14:paraId="296EC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6" w:type="dxa"/>
          </w:tcPr>
          <w:p w14:paraId="3EE48178">
            <w:pPr>
              <w:spacing w:after="0" w:line="240" w:lineRule="auto"/>
            </w:pPr>
            <w:r>
              <w:rPr>
                <w:sz w:val="18"/>
              </w:rPr>
              <w:t>清单类型</w:t>
            </w:r>
          </w:p>
        </w:tc>
        <w:tc>
          <w:tcPr>
            <w:tcW w:w="1664" w:type="dxa"/>
          </w:tcPr>
          <w:p w14:paraId="41D1A5A0">
            <w:pPr>
              <w:spacing w:after="0" w:line="240" w:lineRule="auto"/>
            </w:pPr>
            <w:r>
              <w:rPr>
                <w:sz w:val="18"/>
              </w:rPr>
              <w:t>下拉选择框</w:t>
            </w:r>
          </w:p>
        </w:tc>
        <w:tc>
          <w:tcPr>
            <w:tcW w:w="1091" w:type="dxa"/>
          </w:tcPr>
          <w:p w14:paraId="28F0B953">
            <w:pPr>
              <w:spacing w:after="0" w:line="240" w:lineRule="auto"/>
            </w:pPr>
            <w:r>
              <w:rPr>
                <w:sz w:val="18"/>
              </w:rPr>
              <w:t>是</w:t>
            </w:r>
          </w:p>
        </w:tc>
        <w:tc>
          <w:tcPr>
            <w:tcW w:w="4271" w:type="dxa"/>
          </w:tcPr>
          <w:p w14:paraId="72223E42">
            <w:pPr>
              <w:spacing w:after="0" w:line="240" w:lineRule="auto"/>
            </w:pPr>
            <w:r>
              <w:rPr>
                <w:sz w:val="18"/>
              </w:rPr>
              <w:t>枚举：常规、专项；默认"常规"</w:t>
            </w:r>
          </w:p>
        </w:tc>
      </w:tr>
      <w:tr w14:paraId="3D286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6" w:type="dxa"/>
          </w:tcPr>
          <w:p w14:paraId="6520A22A">
            <w:pPr>
              <w:spacing w:after="0" w:line="240" w:lineRule="auto"/>
            </w:pPr>
            <w:r>
              <w:rPr>
                <w:sz w:val="18"/>
              </w:rPr>
              <w:t>版本号</w:t>
            </w:r>
          </w:p>
        </w:tc>
        <w:tc>
          <w:tcPr>
            <w:tcW w:w="1664" w:type="dxa"/>
          </w:tcPr>
          <w:p w14:paraId="1E68C446">
            <w:pPr>
              <w:spacing w:after="0" w:line="240" w:lineRule="auto"/>
            </w:pPr>
            <w:r>
              <w:rPr>
                <w:sz w:val="18"/>
              </w:rPr>
              <w:t>单行文本框</w:t>
            </w:r>
          </w:p>
        </w:tc>
        <w:tc>
          <w:tcPr>
            <w:tcW w:w="1091" w:type="dxa"/>
          </w:tcPr>
          <w:p w14:paraId="20710266">
            <w:pPr>
              <w:spacing w:after="0" w:line="240" w:lineRule="auto"/>
            </w:pPr>
            <w:r>
              <w:rPr>
                <w:sz w:val="18"/>
              </w:rPr>
              <w:t>是</w:t>
            </w:r>
          </w:p>
        </w:tc>
        <w:tc>
          <w:tcPr>
            <w:tcW w:w="4271" w:type="dxa"/>
          </w:tcPr>
          <w:p w14:paraId="509C7BF4">
            <w:pPr>
              <w:spacing w:after="0" w:line="240" w:lineRule="auto"/>
            </w:pPr>
            <w:r>
              <w:rPr>
                <w:sz w:val="18"/>
              </w:rPr>
              <w:t>默认值"V1.0"；须符合"V+主版本号.次版本号"格式；同一清单类型下不允许重复</w:t>
            </w:r>
          </w:p>
        </w:tc>
      </w:tr>
      <w:tr w14:paraId="6FAF9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6" w:type="dxa"/>
          </w:tcPr>
          <w:p w14:paraId="5B2C7995">
            <w:pPr>
              <w:spacing w:after="0" w:line="240" w:lineRule="auto"/>
            </w:pPr>
            <w:r>
              <w:rPr>
                <w:sz w:val="18"/>
              </w:rPr>
              <w:t>生成日期</w:t>
            </w:r>
          </w:p>
        </w:tc>
        <w:tc>
          <w:tcPr>
            <w:tcW w:w="1664" w:type="dxa"/>
          </w:tcPr>
          <w:p w14:paraId="22576394">
            <w:pPr>
              <w:spacing w:after="0" w:line="240" w:lineRule="auto"/>
            </w:pPr>
            <w:r>
              <w:rPr>
                <w:sz w:val="18"/>
              </w:rPr>
              <w:t>日期选择框</w:t>
            </w:r>
          </w:p>
        </w:tc>
        <w:tc>
          <w:tcPr>
            <w:tcW w:w="1091" w:type="dxa"/>
          </w:tcPr>
          <w:p w14:paraId="18CEC5C3">
            <w:pPr>
              <w:spacing w:after="0" w:line="240" w:lineRule="auto"/>
            </w:pPr>
            <w:r>
              <w:rPr>
                <w:sz w:val="18"/>
              </w:rPr>
              <w:t>是</w:t>
            </w:r>
          </w:p>
        </w:tc>
        <w:tc>
          <w:tcPr>
            <w:tcW w:w="4271" w:type="dxa"/>
          </w:tcPr>
          <w:p w14:paraId="52CA4998">
            <w:pPr>
              <w:spacing w:after="0" w:line="240" w:lineRule="auto"/>
            </w:pPr>
            <w:r>
              <w:rPr>
                <w:sz w:val="18"/>
              </w:rPr>
              <w:t>默认当前日期；不允许晚于当前日期</w:t>
            </w:r>
          </w:p>
        </w:tc>
      </w:tr>
      <w:tr w14:paraId="6C8E1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6" w:type="dxa"/>
          </w:tcPr>
          <w:p w14:paraId="48288A1E">
            <w:pPr>
              <w:spacing w:after="0" w:line="240" w:lineRule="auto"/>
            </w:pPr>
            <w:r>
              <w:rPr>
                <w:sz w:val="18"/>
              </w:rPr>
              <w:t>房屋类型</w:t>
            </w:r>
          </w:p>
        </w:tc>
        <w:tc>
          <w:tcPr>
            <w:tcW w:w="1664" w:type="dxa"/>
          </w:tcPr>
          <w:p w14:paraId="74974488">
            <w:pPr>
              <w:spacing w:after="0" w:line="240" w:lineRule="auto"/>
            </w:pPr>
            <w:r>
              <w:rPr>
                <w:sz w:val="18"/>
              </w:rPr>
              <w:t>下拉选择框</w:t>
            </w:r>
          </w:p>
        </w:tc>
        <w:tc>
          <w:tcPr>
            <w:tcW w:w="1091" w:type="dxa"/>
          </w:tcPr>
          <w:p w14:paraId="4EDAE143">
            <w:pPr>
              <w:spacing w:after="0" w:line="240" w:lineRule="auto"/>
            </w:pPr>
            <w:r>
              <w:rPr>
                <w:sz w:val="18"/>
              </w:rPr>
              <w:t>否</w:t>
            </w:r>
          </w:p>
        </w:tc>
        <w:tc>
          <w:tcPr>
            <w:tcW w:w="4271" w:type="dxa"/>
          </w:tcPr>
          <w:p w14:paraId="6CD0585B">
            <w:pPr>
              <w:spacing w:after="0" w:line="240" w:lineRule="auto"/>
            </w:pPr>
            <w:r>
              <w:rPr>
                <w:sz w:val="18"/>
              </w:rPr>
              <w:t>枚举：全部、纯自住类、经营类、闲置类；默认"全部"</w:t>
            </w:r>
          </w:p>
        </w:tc>
      </w:tr>
      <w:tr w14:paraId="5B35B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6" w:type="dxa"/>
          </w:tcPr>
          <w:p w14:paraId="333A0E4C">
            <w:pPr>
              <w:spacing w:after="0" w:line="240" w:lineRule="auto"/>
            </w:pPr>
            <w:r>
              <w:rPr>
                <w:sz w:val="18"/>
              </w:rPr>
              <w:t>结构形式</w:t>
            </w:r>
          </w:p>
        </w:tc>
        <w:tc>
          <w:tcPr>
            <w:tcW w:w="1664" w:type="dxa"/>
          </w:tcPr>
          <w:p w14:paraId="59B06FB0">
            <w:pPr>
              <w:spacing w:after="0" w:line="240" w:lineRule="auto"/>
            </w:pPr>
            <w:r>
              <w:rPr>
                <w:sz w:val="18"/>
              </w:rPr>
              <w:t>下拉选择框</w:t>
            </w:r>
          </w:p>
        </w:tc>
        <w:tc>
          <w:tcPr>
            <w:tcW w:w="1091" w:type="dxa"/>
          </w:tcPr>
          <w:p w14:paraId="6613EB58">
            <w:pPr>
              <w:spacing w:after="0" w:line="240" w:lineRule="auto"/>
            </w:pPr>
            <w:r>
              <w:rPr>
                <w:sz w:val="18"/>
              </w:rPr>
              <w:t>否</w:t>
            </w:r>
          </w:p>
        </w:tc>
        <w:tc>
          <w:tcPr>
            <w:tcW w:w="4271" w:type="dxa"/>
          </w:tcPr>
          <w:p w14:paraId="4F575833">
            <w:pPr>
              <w:spacing w:after="0" w:line="240" w:lineRule="auto"/>
            </w:pPr>
            <w:r>
              <w:rPr>
                <w:sz w:val="18"/>
              </w:rPr>
              <w:t>枚举：全部、砖混结构、砖木结构、土木结构；默认"全部"</w:t>
            </w:r>
          </w:p>
        </w:tc>
      </w:tr>
      <w:tr w14:paraId="64BC0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6" w:type="dxa"/>
          </w:tcPr>
          <w:p w14:paraId="6CE3C82E">
            <w:pPr>
              <w:spacing w:after="0" w:line="240" w:lineRule="auto"/>
            </w:pPr>
            <w:r>
              <w:rPr>
                <w:sz w:val="18"/>
              </w:rPr>
              <w:t>区域</w:t>
            </w:r>
          </w:p>
        </w:tc>
        <w:tc>
          <w:tcPr>
            <w:tcW w:w="1664" w:type="dxa"/>
          </w:tcPr>
          <w:p w14:paraId="28078B5A">
            <w:pPr>
              <w:spacing w:after="0" w:line="240" w:lineRule="auto"/>
            </w:pPr>
            <w:r>
              <w:rPr>
                <w:sz w:val="18"/>
              </w:rPr>
              <w:t>下拉选择框</w:t>
            </w:r>
          </w:p>
        </w:tc>
        <w:tc>
          <w:tcPr>
            <w:tcW w:w="1091" w:type="dxa"/>
          </w:tcPr>
          <w:p w14:paraId="3298FDFB">
            <w:pPr>
              <w:spacing w:after="0" w:line="240" w:lineRule="auto"/>
            </w:pPr>
            <w:r>
              <w:rPr>
                <w:sz w:val="18"/>
              </w:rPr>
              <w:t>否</w:t>
            </w:r>
          </w:p>
        </w:tc>
        <w:tc>
          <w:tcPr>
            <w:tcW w:w="4271" w:type="dxa"/>
          </w:tcPr>
          <w:p w14:paraId="676D34BB">
            <w:pPr>
              <w:spacing w:after="0" w:line="240" w:lineRule="auto"/>
            </w:pPr>
            <w:r>
              <w:rPr>
                <w:sz w:val="18"/>
              </w:rPr>
              <w:t>枚举：全部、重点区域、隐患点周边；默认"全部"</w:t>
            </w:r>
          </w:p>
        </w:tc>
      </w:tr>
    </w:tbl>
    <w:p w14:paraId="0C314BDD"/>
    <w:p w14:paraId="198A102E">
      <w:r>
        <w:t>（3）新增风险清单-清单筛选区：</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6"/>
        <w:gridCol w:w="1657"/>
        <w:gridCol w:w="1104"/>
        <w:gridCol w:w="4265"/>
      </w:tblGrid>
      <w:tr w14:paraId="3BDF6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6" w:type="dxa"/>
          </w:tcPr>
          <w:p w14:paraId="51A2F438">
            <w:pPr>
              <w:spacing w:after="0" w:line="240" w:lineRule="auto"/>
            </w:pPr>
            <w:r>
              <w:rPr>
                <w:b/>
                <w:sz w:val="18"/>
              </w:rPr>
              <w:t>字段名称</w:t>
            </w:r>
          </w:p>
        </w:tc>
        <w:tc>
          <w:tcPr>
            <w:tcW w:w="1657" w:type="dxa"/>
          </w:tcPr>
          <w:p w14:paraId="345A52FE">
            <w:pPr>
              <w:spacing w:after="0" w:line="240" w:lineRule="auto"/>
            </w:pPr>
            <w:r>
              <w:rPr>
                <w:b/>
                <w:sz w:val="18"/>
              </w:rPr>
              <w:t>控件类型</w:t>
            </w:r>
          </w:p>
        </w:tc>
        <w:tc>
          <w:tcPr>
            <w:tcW w:w="1104" w:type="dxa"/>
          </w:tcPr>
          <w:p w14:paraId="47035E40">
            <w:pPr>
              <w:spacing w:after="0" w:line="240" w:lineRule="auto"/>
            </w:pPr>
            <w:r>
              <w:rPr>
                <w:b/>
                <w:sz w:val="18"/>
              </w:rPr>
              <w:t>是否必填</w:t>
            </w:r>
          </w:p>
        </w:tc>
        <w:tc>
          <w:tcPr>
            <w:tcW w:w="4265" w:type="dxa"/>
          </w:tcPr>
          <w:p w14:paraId="62A0663B">
            <w:pPr>
              <w:spacing w:after="0" w:line="240" w:lineRule="auto"/>
            </w:pPr>
            <w:r>
              <w:rPr>
                <w:b/>
                <w:sz w:val="18"/>
              </w:rPr>
              <w:t>详细业务说明</w:t>
            </w:r>
          </w:p>
        </w:tc>
      </w:tr>
      <w:tr w14:paraId="6A627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6" w:type="dxa"/>
          </w:tcPr>
          <w:p w14:paraId="2A8B764C">
            <w:pPr>
              <w:spacing w:after="0" w:line="240" w:lineRule="auto"/>
            </w:pPr>
            <w:r>
              <w:rPr>
                <w:sz w:val="18"/>
              </w:rPr>
              <w:t>关键字</w:t>
            </w:r>
          </w:p>
        </w:tc>
        <w:tc>
          <w:tcPr>
            <w:tcW w:w="1657" w:type="dxa"/>
          </w:tcPr>
          <w:p w14:paraId="0B89C2B0">
            <w:pPr>
              <w:spacing w:after="0" w:line="240" w:lineRule="auto"/>
            </w:pPr>
            <w:r>
              <w:rPr>
                <w:sz w:val="18"/>
              </w:rPr>
              <w:t>单行文本框</w:t>
            </w:r>
          </w:p>
        </w:tc>
        <w:tc>
          <w:tcPr>
            <w:tcW w:w="1104" w:type="dxa"/>
          </w:tcPr>
          <w:p w14:paraId="470709A1">
            <w:pPr>
              <w:spacing w:after="0" w:line="240" w:lineRule="auto"/>
            </w:pPr>
            <w:r>
              <w:rPr>
                <w:sz w:val="18"/>
              </w:rPr>
              <w:t>否</w:t>
            </w:r>
          </w:p>
        </w:tc>
        <w:tc>
          <w:tcPr>
            <w:tcW w:w="4265" w:type="dxa"/>
          </w:tcPr>
          <w:p w14:paraId="5AAE4F43">
            <w:pPr>
              <w:spacing w:after="0" w:line="240" w:lineRule="auto"/>
            </w:pPr>
            <w:r>
              <w:rPr>
                <w:sz w:val="18"/>
              </w:rPr>
              <w:t>占位提示"风险主项/分项/内容"；对风险主项、分项、分项内容执行模糊匹配，输入过程中即时过滤</w:t>
            </w:r>
          </w:p>
        </w:tc>
      </w:tr>
      <w:tr w14:paraId="09AEC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6" w:type="dxa"/>
          </w:tcPr>
          <w:p w14:paraId="35E28164">
            <w:pPr>
              <w:spacing w:after="0" w:line="240" w:lineRule="auto"/>
            </w:pPr>
            <w:r>
              <w:rPr>
                <w:sz w:val="18"/>
              </w:rPr>
              <w:t>风险等级</w:t>
            </w:r>
          </w:p>
        </w:tc>
        <w:tc>
          <w:tcPr>
            <w:tcW w:w="1657" w:type="dxa"/>
          </w:tcPr>
          <w:p w14:paraId="61EAB48C">
            <w:pPr>
              <w:spacing w:after="0" w:line="240" w:lineRule="auto"/>
            </w:pPr>
            <w:r>
              <w:rPr>
                <w:sz w:val="18"/>
              </w:rPr>
              <w:t>下拉选择框</w:t>
            </w:r>
          </w:p>
        </w:tc>
        <w:tc>
          <w:tcPr>
            <w:tcW w:w="1104" w:type="dxa"/>
          </w:tcPr>
          <w:p w14:paraId="762F7F38">
            <w:pPr>
              <w:spacing w:after="0" w:line="240" w:lineRule="auto"/>
            </w:pPr>
            <w:r>
              <w:rPr>
                <w:sz w:val="18"/>
              </w:rPr>
              <w:t>否</w:t>
            </w:r>
          </w:p>
        </w:tc>
        <w:tc>
          <w:tcPr>
            <w:tcW w:w="4265" w:type="dxa"/>
          </w:tcPr>
          <w:p w14:paraId="2710B356">
            <w:pPr>
              <w:spacing w:after="0" w:line="240" w:lineRule="auto"/>
            </w:pPr>
            <w:r>
              <w:rPr>
                <w:sz w:val="18"/>
              </w:rPr>
              <w:t>枚举：全部、疑似危房（红）、严重损坏房（橙）、一般损坏房（黄）、完好房(基本完好房)（蓝）；默认"全部"</w:t>
            </w:r>
          </w:p>
        </w:tc>
      </w:tr>
      <w:tr w14:paraId="36903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6" w:type="dxa"/>
          </w:tcPr>
          <w:p w14:paraId="6F092350">
            <w:pPr>
              <w:spacing w:after="0" w:line="240" w:lineRule="auto"/>
            </w:pPr>
            <w:r>
              <w:rPr>
                <w:sz w:val="18"/>
              </w:rPr>
              <w:t>操作按钮</w:t>
            </w:r>
          </w:p>
        </w:tc>
        <w:tc>
          <w:tcPr>
            <w:tcW w:w="1657" w:type="dxa"/>
          </w:tcPr>
          <w:p w14:paraId="34E5316A">
            <w:pPr>
              <w:spacing w:after="0" w:line="240" w:lineRule="auto"/>
            </w:pPr>
            <w:r>
              <w:rPr>
                <w:sz w:val="18"/>
              </w:rPr>
              <w:t>按钮</w:t>
            </w:r>
          </w:p>
        </w:tc>
        <w:tc>
          <w:tcPr>
            <w:tcW w:w="1104" w:type="dxa"/>
          </w:tcPr>
          <w:p w14:paraId="04CB38E7">
            <w:pPr>
              <w:spacing w:after="0" w:line="240" w:lineRule="auto"/>
            </w:pPr>
            <w:r>
              <w:rPr>
                <w:sz w:val="18"/>
              </w:rPr>
              <w:t>-</w:t>
            </w:r>
          </w:p>
        </w:tc>
        <w:tc>
          <w:tcPr>
            <w:tcW w:w="4265" w:type="dxa"/>
          </w:tcPr>
          <w:p w14:paraId="6D3F761B">
            <w:pPr>
              <w:spacing w:after="0" w:line="240" w:lineRule="auto"/>
            </w:pPr>
            <w:r>
              <w:rPr>
                <w:sz w:val="18"/>
              </w:rPr>
              <w:t>"查询"按当前条件刷新预览；"重置"清空筛选条件</w:t>
            </w:r>
          </w:p>
        </w:tc>
      </w:tr>
    </w:tbl>
    <w:p w14:paraId="678E9FBF"/>
    <w:p w14:paraId="43F42444">
      <w:r>
        <w:t>（4）清单预览勾选：</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6"/>
        <w:gridCol w:w="1671"/>
        <w:gridCol w:w="1084"/>
        <w:gridCol w:w="4271"/>
      </w:tblGrid>
      <w:tr w14:paraId="173F5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6" w:type="dxa"/>
          </w:tcPr>
          <w:p w14:paraId="41B5A90E">
            <w:pPr>
              <w:spacing w:after="0" w:line="240" w:lineRule="auto"/>
            </w:pPr>
            <w:r>
              <w:rPr>
                <w:b/>
                <w:sz w:val="18"/>
              </w:rPr>
              <w:t>字段名称</w:t>
            </w:r>
          </w:p>
        </w:tc>
        <w:tc>
          <w:tcPr>
            <w:tcW w:w="1671" w:type="dxa"/>
          </w:tcPr>
          <w:p w14:paraId="0CF758F6">
            <w:pPr>
              <w:spacing w:after="0" w:line="240" w:lineRule="auto"/>
            </w:pPr>
            <w:r>
              <w:rPr>
                <w:b/>
                <w:sz w:val="18"/>
              </w:rPr>
              <w:t>控件类型</w:t>
            </w:r>
          </w:p>
        </w:tc>
        <w:tc>
          <w:tcPr>
            <w:tcW w:w="1084" w:type="dxa"/>
          </w:tcPr>
          <w:p w14:paraId="3F558D73">
            <w:pPr>
              <w:spacing w:after="0" w:line="240" w:lineRule="auto"/>
            </w:pPr>
            <w:r>
              <w:rPr>
                <w:b/>
                <w:sz w:val="18"/>
              </w:rPr>
              <w:t>是否必填</w:t>
            </w:r>
          </w:p>
        </w:tc>
        <w:tc>
          <w:tcPr>
            <w:tcW w:w="4271" w:type="dxa"/>
          </w:tcPr>
          <w:p w14:paraId="0AD8987A">
            <w:pPr>
              <w:spacing w:after="0" w:line="240" w:lineRule="auto"/>
            </w:pPr>
            <w:r>
              <w:rPr>
                <w:b/>
                <w:sz w:val="18"/>
              </w:rPr>
              <w:t>详细业务说明</w:t>
            </w:r>
          </w:p>
        </w:tc>
      </w:tr>
      <w:tr w14:paraId="4AFE7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6" w:type="dxa"/>
          </w:tcPr>
          <w:p w14:paraId="6920B0DC">
            <w:pPr>
              <w:spacing w:after="0" w:line="240" w:lineRule="auto"/>
            </w:pPr>
            <w:r>
              <w:rPr>
                <w:sz w:val="18"/>
              </w:rPr>
              <w:t>条目勾选</w:t>
            </w:r>
          </w:p>
        </w:tc>
        <w:tc>
          <w:tcPr>
            <w:tcW w:w="1671" w:type="dxa"/>
          </w:tcPr>
          <w:p w14:paraId="09A6265D">
            <w:pPr>
              <w:spacing w:after="0" w:line="240" w:lineRule="auto"/>
            </w:pPr>
            <w:r>
              <w:rPr>
                <w:sz w:val="18"/>
              </w:rPr>
              <w:t>复选框</w:t>
            </w:r>
          </w:p>
        </w:tc>
        <w:tc>
          <w:tcPr>
            <w:tcW w:w="1084" w:type="dxa"/>
          </w:tcPr>
          <w:p w14:paraId="772CB9EB">
            <w:pPr>
              <w:spacing w:after="0" w:line="240" w:lineRule="auto"/>
            </w:pPr>
            <w:r>
              <w:rPr>
                <w:sz w:val="18"/>
              </w:rPr>
              <w:t>是</w:t>
            </w:r>
          </w:p>
        </w:tc>
        <w:tc>
          <w:tcPr>
            <w:tcW w:w="4271" w:type="dxa"/>
          </w:tcPr>
          <w:p w14:paraId="36EFD144">
            <w:pPr>
              <w:spacing w:after="0" w:line="240" w:lineRule="auto"/>
            </w:pPr>
            <w:r>
              <w:rPr>
                <w:sz w:val="18"/>
              </w:rPr>
              <w:t>支持全选、按主项/分项分组勾选、单条勾选；发布清单时勾选数量须大于0</w:t>
            </w:r>
          </w:p>
        </w:tc>
      </w:tr>
    </w:tbl>
    <w:p w14:paraId="2C41E0E6"/>
    <w:p w14:paraId="6B5B2785">
      <w:r>
        <w:t>（5）发布确认弹窗：</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6"/>
        <w:gridCol w:w="1657"/>
        <w:gridCol w:w="1125"/>
        <w:gridCol w:w="4244"/>
      </w:tblGrid>
      <w:tr w14:paraId="00D16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96" w:type="dxa"/>
          </w:tcPr>
          <w:p w14:paraId="44165071">
            <w:pPr>
              <w:spacing w:after="0" w:line="240" w:lineRule="auto"/>
            </w:pPr>
            <w:r>
              <w:rPr>
                <w:b/>
                <w:sz w:val="18"/>
              </w:rPr>
              <w:t>字段名称</w:t>
            </w:r>
          </w:p>
        </w:tc>
        <w:tc>
          <w:tcPr>
            <w:tcW w:w="1657" w:type="dxa"/>
          </w:tcPr>
          <w:p w14:paraId="7187E8F0">
            <w:pPr>
              <w:spacing w:after="0" w:line="240" w:lineRule="auto"/>
            </w:pPr>
            <w:r>
              <w:rPr>
                <w:b/>
                <w:sz w:val="18"/>
              </w:rPr>
              <w:t>控件类型</w:t>
            </w:r>
          </w:p>
        </w:tc>
        <w:tc>
          <w:tcPr>
            <w:tcW w:w="1125" w:type="dxa"/>
          </w:tcPr>
          <w:p w14:paraId="3EC53BA3">
            <w:pPr>
              <w:spacing w:after="0" w:line="240" w:lineRule="auto"/>
            </w:pPr>
            <w:r>
              <w:rPr>
                <w:b/>
                <w:sz w:val="18"/>
              </w:rPr>
              <w:t>是否必填</w:t>
            </w:r>
          </w:p>
        </w:tc>
        <w:tc>
          <w:tcPr>
            <w:tcW w:w="4244" w:type="dxa"/>
          </w:tcPr>
          <w:p w14:paraId="300D90CB">
            <w:pPr>
              <w:spacing w:after="0" w:line="240" w:lineRule="auto"/>
            </w:pPr>
            <w:r>
              <w:rPr>
                <w:b/>
                <w:sz w:val="18"/>
              </w:rPr>
              <w:t>详细业务说明</w:t>
            </w:r>
          </w:p>
        </w:tc>
      </w:tr>
      <w:tr w14:paraId="3C46A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6" w:type="dxa"/>
          </w:tcPr>
          <w:p w14:paraId="2252E801">
            <w:pPr>
              <w:spacing w:after="0" w:line="240" w:lineRule="auto"/>
            </w:pPr>
            <w:r>
              <w:rPr>
                <w:sz w:val="18"/>
              </w:rPr>
              <w:t>确认信息</w:t>
            </w:r>
          </w:p>
        </w:tc>
        <w:tc>
          <w:tcPr>
            <w:tcW w:w="1657" w:type="dxa"/>
          </w:tcPr>
          <w:p w14:paraId="5FA6DE30">
            <w:pPr>
              <w:spacing w:after="0" w:line="240" w:lineRule="auto"/>
            </w:pPr>
            <w:r>
              <w:rPr>
                <w:sz w:val="18"/>
              </w:rPr>
              <w:t>文本展示</w:t>
            </w:r>
          </w:p>
        </w:tc>
        <w:tc>
          <w:tcPr>
            <w:tcW w:w="1125" w:type="dxa"/>
          </w:tcPr>
          <w:p w14:paraId="1967F525">
            <w:pPr>
              <w:spacing w:after="0" w:line="240" w:lineRule="auto"/>
            </w:pPr>
            <w:r>
              <w:rPr>
                <w:sz w:val="18"/>
              </w:rPr>
              <w:t>-</w:t>
            </w:r>
          </w:p>
        </w:tc>
        <w:tc>
          <w:tcPr>
            <w:tcW w:w="4244" w:type="dxa"/>
          </w:tcPr>
          <w:p w14:paraId="419A6891">
            <w:pPr>
              <w:spacing w:after="0" w:line="240" w:lineRule="auto"/>
            </w:pPr>
            <w:r>
              <w:rPr>
                <w:sz w:val="18"/>
              </w:rPr>
              <w:t>展示清单名称、版本号、记录数，供发布前确认</w:t>
            </w:r>
          </w:p>
        </w:tc>
      </w:tr>
      <w:tr w14:paraId="5ED05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6" w:type="dxa"/>
          </w:tcPr>
          <w:p w14:paraId="14144414">
            <w:pPr>
              <w:spacing w:after="0" w:line="240" w:lineRule="auto"/>
            </w:pPr>
            <w:r>
              <w:rPr>
                <w:sz w:val="18"/>
              </w:rPr>
              <w:t>操作按钮</w:t>
            </w:r>
          </w:p>
        </w:tc>
        <w:tc>
          <w:tcPr>
            <w:tcW w:w="1657" w:type="dxa"/>
          </w:tcPr>
          <w:p w14:paraId="73D6B040">
            <w:pPr>
              <w:spacing w:after="0" w:line="240" w:lineRule="auto"/>
            </w:pPr>
            <w:r>
              <w:rPr>
                <w:sz w:val="18"/>
              </w:rPr>
              <w:t>按钮</w:t>
            </w:r>
          </w:p>
        </w:tc>
        <w:tc>
          <w:tcPr>
            <w:tcW w:w="1125" w:type="dxa"/>
          </w:tcPr>
          <w:p w14:paraId="58CF2E4E">
            <w:pPr>
              <w:spacing w:after="0" w:line="240" w:lineRule="auto"/>
            </w:pPr>
            <w:r>
              <w:rPr>
                <w:sz w:val="18"/>
              </w:rPr>
              <w:t>-</w:t>
            </w:r>
          </w:p>
        </w:tc>
        <w:tc>
          <w:tcPr>
            <w:tcW w:w="4244" w:type="dxa"/>
          </w:tcPr>
          <w:p w14:paraId="4DAFD0D6">
            <w:pPr>
              <w:spacing w:after="0" w:line="240" w:lineRule="auto"/>
            </w:pPr>
            <w:r>
              <w:rPr>
                <w:sz w:val="18"/>
              </w:rPr>
              <w:t>"取消""确认发布"</w:t>
            </w:r>
          </w:p>
        </w:tc>
      </w:tr>
    </w:tbl>
    <w:p w14:paraId="7B5A00A4"/>
    <w:p w14:paraId="1087E005">
      <w:r>
        <w:t>（6）下载配置：</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3"/>
        <w:gridCol w:w="1630"/>
        <w:gridCol w:w="1111"/>
        <w:gridCol w:w="4258"/>
      </w:tblGrid>
      <w:tr w14:paraId="1570C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3" w:type="dxa"/>
          </w:tcPr>
          <w:p w14:paraId="05D6D3CE">
            <w:pPr>
              <w:spacing w:after="0" w:line="240" w:lineRule="auto"/>
            </w:pPr>
            <w:r>
              <w:rPr>
                <w:b/>
                <w:sz w:val="18"/>
              </w:rPr>
              <w:t>字段名称</w:t>
            </w:r>
          </w:p>
        </w:tc>
        <w:tc>
          <w:tcPr>
            <w:tcW w:w="1630" w:type="dxa"/>
          </w:tcPr>
          <w:p w14:paraId="5773E937">
            <w:pPr>
              <w:spacing w:after="0" w:line="240" w:lineRule="auto"/>
            </w:pPr>
            <w:r>
              <w:rPr>
                <w:b/>
                <w:sz w:val="18"/>
              </w:rPr>
              <w:t>控件类型</w:t>
            </w:r>
          </w:p>
        </w:tc>
        <w:tc>
          <w:tcPr>
            <w:tcW w:w="1111" w:type="dxa"/>
          </w:tcPr>
          <w:p w14:paraId="508DE48E">
            <w:pPr>
              <w:spacing w:after="0" w:line="240" w:lineRule="auto"/>
            </w:pPr>
            <w:r>
              <w:rPr>
                <w:b/>
                <w:sz w:val="18"/>
              </w:rPr>
              <w:t>是否必填</w:t>
            </w:r>
          </w:p>
        </w:tc>
        <w:tc>
          <w:tcPr>
            <w:tcW w:w="4258" w:type="dxa"/>
          </w:tcPr>
          <w:p w14:paraId="57FD0A72">
            <w:pPr>
              <w:spacing w:after="0" w:line="240" w:lineRule="auto"/>
            </w:pPr>
            <w:r>
              <w:rPr>
                <w:b/>
                <w:sz w:val="18"/>
              </w:rPr>
              <w:t>详细业务说明</w:t>
            </w:r>
          </w:p>
        </w:tc>
      </w:tr>
      <w:tr w14:paraId="47DCF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3" w:type="dxa"/>
          </w:tcPr>
          <w:p w14:paraId="4B83EB3F">
            <w:pPr>
              <w:spacing w:after="0" w:line="240" w:lineRule="auto"/>
            </w:pPr>
            <w:r>
              <w:rPr>
                <w:sz w:val="18"/>
              </w:rPr>
              <w:t>下载格式</w:t>
            </w:r>
          </w:p>
        </w:tc>
        <w:tc>
          <w:tcPr>
            <w:tcW w:w="1630" w:type="dxa"/>
          </w:tcPr>
          <w:p w14:paraId="39A7A66E">
            <w:pPr>
              <w:spacing w:after="0" w:line="240" w:lineRule="auto"/>
            </w:pPr>
            <w:r>
              <w:rPr>
                <w:sz w:val="18"/>
              </w:rPr>
              <w:t>按钮选择</w:t>
            </w:r>
          </w:p>
        </w:tc>
        <w:tc>
          <w:tcPr>
            <w:tcW w:w="1111" w:type="dxa"/>
          </w:tcPr>
          <w:p w14:paraId="318EAF19">
            <w:pPr>
              <w:spacing w:after="0" w:line="240" w:lineRule="auto"/>
            </w:pPr>
            <w:r>
              <w:rPr>
                <w:sz w:val="18"/>
              </w:rPr>
              <w:t>是</w:t>
            </w:r>
          </w:p>
        </w:tc>
        <w:tc>
          <w:tcPr>
            <w:tcW w:w="4258" w:type="dxa"/>
          </w:tcPr>
          <w:p w14:paraId="56D22C7E">
            <w:pPr>
              <w:spacing w:after="0" w:line="240" w:lineRule="auto"/>
            </w:pPr>
            <w:r>
              <w:rPr>
                <w:sz w:val="18"/>
              </w:rPr>
              <w:t>枚举：CSV格式、Excel格式、PDF格式</w:t>
            </w:r>
          </w:p>
        </w:tc>
      </w:tr>
    </w:tbl>
    <w:p w14:paraId="556DDFA5"/>
    <w:p w14:paraId="2E2CD4A3">
      <w:pPr>
        <w:pStyle w:val="3"/>
      </w:pPr>
      <w:r>
        <w:t>【输出字段】</w:t>
      </w:r>
    </w:p>
    <w:p w14:paraId="5C96AB15">
      <w:r>
        <w:t>（1）风险清单管理列表字段：</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9"/>
        <w:gridCol w:w="6153"/>
      </w:tblGrid>
      <w:tr w14:paraId="5F333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69" w:type="dxa"/>
          </w:tcPr>
          <w:p w14:paraId="1DD1EC68">
            <w:pPr>
              <w:spacing w:after="0" w:line="240" w:lineRule="auto"/>
            </w:pPr>
            <w:r>
              <w:rPr>
                <w:b/>
                <w:sz w:val="18"/>
              </w:rPr>
              <w:t>字段名称</w:t>
            </w:r>
          </w:p>
        </w:tc>
        <w:tc>
          <w:tcPr>
            <w:tcW w:w="6153" w:type="dxa"/>
          </w:tcPr>
          <w:p w14:paraId="55260CD8">
            <w:pPr>
              <w:spacing w:after="0" w:line="240" w:lineRule="auto"/>
            </w:pPr>
            <w:r>
              <w:rPr>
                <w:b/>
                <w:sz w:val="18"/>
              </w:rPr>
              <w:t>说明</w:t>
            </w:r>
          </w:p>
        </w:tc>
      </w:tr>
      <w:tr w14:paraId="2B7E7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69" w:type="dxa"/>
          </w:tcPr>
          <w:p w14:paraId="6C17F2F4">
            <w:pPr>
              <w:spacing w:after="0" w:line="240" w:lineRule="auto"/>
            </w:pPr>
            <w:r>
              <w:rPr>
                <w:sz w:val="18"/>
              </w:rPr>
              <w:t>清单名称</w:t>
            </w:r>
          </w:p>
        </w:tc>
        <w:tc>
          <w:tcPr>
            <w:tcW w:w="6153" w:type="dxa"/>
          </w:tcPr>
          <w:p w14:paraId="77C46AE3">
            <w:pPr>
              <w:spacing w:after="0" w:line="240" w:lineRule="auto"/>
            </w:pPr>
            <w:r>
              <w:rPr>
                <w:sz w:val="18"/>
              </w:rPr>
              <w:t>文本展示</w:t>
            </w:r>
          </w:p>
        </w:tc>
      </w:tr>
      <w:tr w14:paraId="4378A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69" w:type="dxa"/>
          </w:tcPr>
          <w:p w14:paraId="3EA14FE7">
            <w:pPr>
              <w:spacing w:after="0" w:line="240" w:lineRule="auto"/>
            </w:pPr>
            <w:r>
              <w:rPr>
                <w:sz w:val="18"/>
              </w:rPr>
              <w:t>清单类型</w:t>
            </w:r>
          </w:p>
        </w:tc>
        <w:tc>
          <w:tcPr>
            <w:tcW w:w="6153" w:type="dxa"/>
          </w:tcPr>
          <w:p w14:paraId="3D6FCB7E">
            <w:pPr>
              <w:spacing w:after="0" w:line="240" w:lineRule="auto"/>
            </w:pPr>
            <w:r>
              <w:rPr>
                <w:sz w:val="18"/>
              </w:rPr>
              <w:t>文本展示：常规/专项</w:t>
            </w:r>
          </w:p>
        </w:tc>
      </w:tr>
      <w:tr w14:paraId="40622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69" w:type="dxa"/>
          </w:tcPr>
          <w:p w14:paraId="60A2DF31">
            <w:pPr>
              <w:spacing w:after="0" w:line="240" w:lineRule="auto"/>
            </w:pPr>
            <w:r>
              <w:rPr>
                <w:sz w:val="18"/>
              </w:rPr>
              <w:t>房屋类型</w:t>
            </w:r>
          </w:p>
        </w:tc>
        <w:tc>
          <w:tcPr>
            <w:tcW w:w="6153" w:type="dxa"/>
          </w:tcPr>
          <w:p w14:paraId="1309E6D0">
            <w:pPr>
              <w:spacing w:after="0" w:line="240" w:lineRule="auto"/>
            </w:pPr>
            <w:r>
              <w:rPr>
                <w:sz w:val="18"/>
              </w:rPr>
              <w:t>文本展示</w:t>
            </w:r>
          </w:p>
        </w:tc>
      </w:tr>
      <w:tr w14:paraId="1059F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69" w:type="dxa"/>
          </w:tcPr>
          <w:p w14:paraId="3679B1CD">
            <w:pPr>
              <w:spacing w:after="0" w:line="240" w:lineRule="auto"/>
            </w:pPr>
            <w:r>
              <w:rPr>
                <w:sz w:val="18"/>
              </w:rPr>
              <w:t>结构形式</w:t>
            </w:r>
          </w:p>
        </w:tc>
        <w:tc>
          <w:tcPr>
            <w:tcW w:w="6153" w:type="dxa"/>
          </w:tcPr>
          <w:p w14:paraId="42EDE2DF">
            <w:pPr>
              <w:spacing w:after="0" w:line="240" w:lineRule="auto"/>
            </w:pPr>
            <w:r>
              <w:rPr>
                <w:sz w:val="18"/>
              </w:rPr>
              <w:t>文本展示</w:t>
            </w:r>
          </w:p>
        </w:tc>
      </w:tr>
      <w:tr w14:paraId="647C2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69" w:type="dxa"/>
          </w:tcPr>
          <w:p w14:paraId="2DCEE69A">
            <w:pPr>
              <w:spacing w:after="0" w:line="240" w:lineRule="auto"/>
            </w:pPr>
            <w:r>
              <w:rPr>
                <w:sz w:val="18"/>
              </w:rPr>
              <w:t>区域</w:t>
            </w:r>
          </w:p>
        </w:tc>
        <w:tc>
          <w:tcPr>
            <w:tcW w:w="6153" w:type="dxa"/>
          </w:tcPr>
          <w:p w14:paraId="6C8A1A2D">
            <w:pPr>
              <w:spacing w:after="0" w:line="240" w:lineRule="auto"/>
            </w:pPr>
            <w:r>
              <w:rPr>
                <w:sz w:val="18"/>
              </w:rPr>
              <w:t>文本展示</w:t>
            </w:r>
          </w:p>
        </w:tc>
      </w:tr>
      <w:tr w14:paraId="5544C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69" w:type="dxa"/>
          </w:tcPr>
          <w:p w14:paraId="5297C3D6">
            <w:pPr>
              <w:spacing w:after="0" w:line="240" w:lineRule="auto"/>
            </w:pPr>
            <w:r>
              <w:rPr>
                <w:sz w:val="18"/>
              </w:rPr>
              <w:t>版本号</w:t>
            </w:r>
          </w:p>
        </w:tc>
        <w:tc>
          <w:tcPr>
            <w:tcW w:w="6153" w:type="dxa"/>
          </w:tcPr>
          <w:p w14:paraId="3B463234">
            <w:pPr>
              <w:spacing w:after="0" w:line="240" w:lineRule="auto"/>
            </w:pPr>
            <w:r>
              <w:rPr>
                <w:sz w:val="18"/>
              </w:rPr>
              <w:t>徽章样式展示（如V4.0）</w:t>
            </w:r>
          </w:p>
        </w:tc>
      </w:tr>
      <w:tr w14:paraId="26436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69" w:type="dxa"/>
          </w:tcPr>
          <w:p w14:paraId="301DECF0">
            <w:pPr>
              <w:spacing w:after="0" w:line="240" w:lineRule="auto"/>
            </w:pPr>
            <w:r>
              <w:rPr>
                <w:sz w:val="18"/>
              </w:rPr>
              <w:t>风险数量</w:t>
            </w:r>
          </w:p>
        </w:tc>
        <w:tc>
          <w:tcPr>
            <w:tcW w:w="6153" w:type="dxa"/>
          </w:tcPr>
          <w:p w14:paraId="3AF7C2BE">
            <w:pPr>
              <w:spacing w:after="0" w:line="240" w:lineRule="auto"/>
            </w:pPr>
            <w:r>
              <w:rPr>
                <w:sz w:val="18"/>
              </w:rPr>
              <w:t>数字展示，为清单纳入的风险条目总数</w:t>
            </w:r>
          </w:p>
        </w:tc>
      </w:tr>
      <w:tr w14:paraId="712C2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69" w:type="dxa"/>
          </w:tcPr>
          <w:p w14:paraId="757A86E8">
            <w:pPr>
              <w:spacing w:after="0" w:line="240" w:lineRule="auto"/>
            </w:pPr>
            <w:r>
              <w:rPr>
                <w:sz w:val="18"/>
              </w:rPr>
              <w:t>风险分布</w:t>
            </w:r>
          </w:p>
        </w:tc>
        <w:tc>
          <w:tcPr>
            <w:tcW w:w="6153" w:type="dxa"/>
          </w:tcPr>
          <w:p w14:paraId="345623B8">
            <w:pPr>
              <w:spacing w:after="0" w:line="240" w:lineRule="auto"/>
            </w:pPr>
            <w:r>
              <w:rPr>
                <w:sz w:val="18"/>
              </w:rPr>
              <w:t>红/橙/黄/蓝四色圆点加数量展示各等级条目数</w:t>
            </w:r>
          </w:p>
        </w:tc>
      </w:tr>
      <w:tr w14:paraId="234E0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69" w:type="dxa"/>
          </w:tcPr>
          <w:p w14:paraId="588B0D12">
            <w:pPr>
              <w:spacing w:after="0" w:line="240" w:lineRule="auto"/>
            </w:pPr>
            <w:r>
              <w:rPr>
                <w:sz w:val="18"/>
              </w:rPr>
              <w:t>创建人</w:t>
            </w:r>
          </w:p>
        </w:tc>
        <w:tc>
          <w:tcPr>
            <w:tcW w:w="6153" w:type="dxa"/>
          </w:tcPr>
          <w:p w14:paraId="3E6C7502">
            <w:pPr>
              <w:spacing w:after="0" w:line="240" w:lineRule="auto"/>
            </w:pPr>
            <w:r>
              <w:rPr>
                <w:sz w:val="18"/>
              </w:rPr>
              <w:t>文本展示</w:t>
            </w:r>
          </w:p>
        </w:tc>
      </w:tr>
      <w:tr w14:paraId="45133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69" w:type="dxa"/>
          </w:tcPr>
          <w:p w14:paraId="4D8EBB63">
            <w:pPr>
              <w:spacing w:after="0" w:line="240" w:lineRule="auto"/>
            </w:pPr>
            <w:r>
              <w:rPr>
                <w:sz w:val="18"/>
              </w:rPr>
              <w:t>修改时间</w:t>
            </w:r>
          </w:p>
        </w:tc>
        <w:tc>
          <w:tcPr>
            <w:tcW w:w="6153" w:type="dxa"/>
          </w:tcPr>
          <w:p w14:paraId="1DB7E785">
            <w:pPr>
              <w:spacing w:after="0" w:line="240" w:lineRule="auto"/>
            </w:pPr>
            <w:r>
              <w:rPr>
                <w:sz w:val="18"/>
              </w:rPr>
              <w:t>格式：YYYY-MM-DD HH:mm</w:t>
            </w:r>
          </w:p>
        </w:tc>
      </w:tr>
      <w:tr w14:paraId="06958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69" w:type="dxa"/>
          </w:tcPr>
          <w:p w14:paraId="2D401116">
            <w:pPr>
              <w:spacing w:after="0" w:line="240" w:lineRule="auto"/>
            </w:pPr>
            <w:r>
              <w:rPr>
                <w:sz w:val="18"/>
              </w:rPr>
              <w:t>发布状态</w:t>
            </w:r>
          </w:p>
        </w:tc>
        <w:tc>
          <w:tcPr>
            <w:tcW w:w="6153" w:type="dxa"/>
          </w:tcPr>
          <w:p w14:paraId="7F031EEB">
            <w:pPr>
              <w:spacing w:after="0" w:line="240" w:lineRule="auto"/>
            </w:pPr>
            <w:r>
              <w:rPr>
                <w:sz w:val="18"/>
              </w:rPr>
              <w:t>状态徽章：已发布（绿）、待发布（灰）</w:t>
            </w:r>
          </w:p>
        </w:tc>
      </w:tr>
      <w:tr w14:paraId="45F12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69" w:type="dxa"/>
          </w:tcPr>
          <w:p w14:paraId="5DB6AACA">
            <w:pPr>
              <w:spacing w:after="0" w:line="240" w:lineRule="auto"/>
            </w:pPr>
            <w:r>
              <w:rPr>
                <w:sz w:val="18"/>
              </w:rPr>
              <w:t>移动端同步</w:t>
            </w:r>
          </w:p>
        </w:tc>
        <w:tc>
          <w:tcPr>
            <w:tcW w:w="6153" w:type="dxa"/>
          </w:tcPr>
          <w:p w14:paraId="29AA5450">
            <w:pPr>
              <w:spacing w:after="0" w:line="240" w:lineRule="auto"/>
            </w:pPr>
            <w:r>
              <w:rPr>
                <w:sz w:val="18"/>
              </w:rPr>
              <w:t>同步状态：已同步（绿色对勾图标）、待同步（时钟图标）</w:t>
            </w:r>
          </w:p>
        </w:tc>
      </w:tr>
      <w:tr w14:paraId="45325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69" w:type="dxa"/>
          </w:tcPr>
          <w:p w14:paraId="7E40BC50">
            <w:pPr>
              <w:spacing w:after="0" w:line="240" w:lineRule="auto"/>
            </w:pPr>
            <w:r>
              <w:rPr>
                <w:sz w:val="18"/>
              </w:rPr>
              <w:t>操作</w:t>
            </w:r>
          </w:p>
        </w:tc>
        <w:tc>
          <w:tcPr>
            <w:tcW w:w="6153" w:type="dxa"/>
          </w:tcPr>
          <w:p w14:paraId="7DF0E850">
            <w:pPr>
              <w:spacing w:after="0" w:line="240" w:lineRule="auto"/>
            </w:pPr>
            <w:r>
              <w:rPr>
                <w:sz w:val="18"/>
              </w:rPr>
              <w:t>已发布：查看、同步、对比、更新；待发布：编辑、删除</w:t>
            </w:r>
          </w:p>
        </w:tc>
      </w:tr>
    </w:tbl>
    <w:p w14:paraId="57AD08B3"/>
    <w:p w14:paraId="786073EC">
      <w:r>
        <w:t>（2）新增风险清单-清单预览树表字段：</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6146"/>
      </w:tblGrid>
      <w:tr w14:paraId="04B80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6793C89C">
            <w:pPr>
              <w:spacing w:after="0" w:line="240" w:lineRule="auto"/>
            </w:pPr>
            <w:r>
              <w:rPr>
                <w:b/>
                <w:sz w:val="18"/>
              </w:rPr>
              <w:t>字段名称</w:t>
            </w:r>
          </w:p>
        </w:tc>
        <w:tc>
          <w:tcPr>
            <w:tcW w:w="6146" w:type="dxa"/>
          </w:tcPr>
          <w:p w14:paraId="710F8729">
            <w:pPr>
              <w:spacing w:after="0" w:line="240" w:lineRule="auto"/>
            </w:pPr>
            <w:r>
              <w:rPr>
                <w:b/>
                <w:sz w:val="18"/>
              </w:rPr>
              <w:t>说明</w:t>
            </w:r>
          </w:p>
        </w:tc>
      </w:tr>
      <w:tr w14:paraId="2AA99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02551FB8">
            <w:pPr>
              <w:spacing w:after="0" w:line="240" w:lineRule="auto"/>
            </w:pPr>
            <w:r>
              <w:rPr>
                <w:sz w:val="18"/>
              </w:rPr>
              <w:t>勾选列</w:t>
            </w:r>
          </w:p>
        </w:tc>
        <w:tc>
          <w:tcPr>
            <w:tcW w:w="6146" w:type="dxa"/>
          </w:tcPr>
          <w:p w14:paraId="4500E45D">
            <w:pPr>
              <w:spacing w:after="0" w:line="240" w:lineRule="auto"/>
            </w:pPr>
            <w:r>
              <w:rPr>
                <w:sz w:val="18"/>
              </w:rPr>
              <w:t>复选框，表头为全选</w:t>
            </w:r>
          </w:p>
        </w:tc>
      </w:tr>
      <w:tr w14:paraId="2D58C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71EF7797">
            <w:pPr>
              <w:spacing w:after="0" w:line="240" w:lineRule="auto"/>
            </w:pPr>
            <w:r>
              <w:rPr>
                <w:sz w:val="18"/>
              </w:rPr>
              <w:t>序号</w:t>
            </w:r>
          </w:p>
        </w:tc>
        <w:tc>
          <w:tcPr>
            <w:tcW w:w="6146" w:type="dxa"/>
          </w:tcPr>
          <w:p w14:paraId="4A65B9F8">
            <w:pPr>
              <w:spacing w:after="0" w:line="240" w:lineRule="auto"/>
            </w:pPr>
            <w:r>
              <w:rPr>
                <w:sz w:val="18"/>
              </w:rPr>
              <w:t>全局连续序号</w:t>
            </w:r>
          </w:p>
        </w:tc>
      </w:tr>
      <w:tr w14:paraId="19649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21BB5B58">
            <w:pPr>
              <w:spacing w:after="0" w:line="240" w:lineRule="auto"/>
            </w:pPr>
            <w:r>
              <w:rPr>
                <w:sz w:val="18"/>
              </w:rPr>
              <w:t>风险主项</w:t>
            </w:r>
          </w:p>
        </w:tc>
        <w:tc>
          <w:tcPr>
            <w:tcW w:w="6146" w:type="dxa"/>
          </w:tcPr>
          <w:p w14:paraId="186C9DE7">
            <w:pPr>
              <w:spacing w:after="0" w:line="240" w:lineRule="auto"/>
            </w:pPr>
            <w:r>
              <w:rPr>
                <w:sz w:val="18"/>
              </w:rPr>
              <w:t>分组表头展示主项名称及条目数</w:t>
            </w:r>
          </w:p>
        </w:tc>
      </w:tr>
      <w:tr w14:paraId="3C745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5B057B6C">
            <w:pPr>
              <w:spacing w:after="0" w:line="240" w:lineRule="auto"/>
            </w:pPr>
            <w:r>
              <w:rPr>
                <w:sz w:val="18"/>
              </w:rPr>
              <w:t>分项</w:t>
            </w:r>
          </w:p>
        </w:tc>
        <w:tc>
          <w:tcPr>
            <w:tcW w:w="6146" w:type="dxa"/>
          </w:tcPr>
          <w:p w14:paraId="5B98B796">
            <w:pPr>
              <w:spacing w:after="0" w:line="240" w:lineRule="auto"/>
            </w:pPr>
            <w:r>
              <w:rPr>
                <w:sz w:val="18"/>
              </w:rPr>
              <w:t>分组表头展示分项名称及条目数</w:t>
            </w:r>
          </w:p>
        </w:tc>
      </w:tr>
      <w:tr w14:paraId="6D8D3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44DC6A48">
            <w:pPr>
              <w:spacing w:after="0" w:line="240" w:lineRule="auto"/>
            </w:pPr>
            <w:r>
              <w:rPr>
                <w:sz w:val="18"/>
              </w:rPr>
              <w:t>分项内容</w:t>
            </w:r>
          </w:p>
        </w:tc>
        <w:tc>
          <w:tcPr>
            <w:tcW w:w="6146" w:type="dxa"/>
          </w:tcPr>
          <w:p w14:paraId="404351F8">
            <w:pPr>
              <w:spacing w:after="0" w:line="240" w:lineRule="auto"/>
            </w:pPr>
            <w:r>
              <w:rPr>
                <w:sz w:val="18"/>
              </w:rPr>
              <w:t>文本展示</w:t>
            </w:r>
          </w:p>
        </w:tc>
      </w:tr>
      <w:tr w14:paraId="46922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2DBB8709">
            <w:pPr>
              <w:spacing w:after="0" w:line="240" w:lineRule="auto"/>
            </w:pPr>
            <w:r>
              <w:rPr>
                <w:sz w:val="18"/>
              </w:rPr>
              <w:t>风险识别</w:t>
            </w:r>
          </w:p>
        </w:tc>
        <w:tc>
          <w:tcPr>
            <w:tcW w:w="6146" w:type="dxa"/>
          </w:tcPr>
          <w:p w14:paraId="1E49FE3D">
            <w:pPr>
              <w:spacing w:after="0" w:line="240" w:lineRule="auto"/>
            </w:pPr>
            <w:r>
              <w:rPr>
                <w:sz w:val="18"/>
              </w:rPr>
              <w:t>文本展示</w:t>
            </w:r>
          </w:p>
        </w:tc>
      </w:tr>
      <w:tr w14:paraId="799D9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2BF42885">
            <w:pPr>
              <w:spacing w:after="0" w:line="240" w:lineRule="auto"/>
            </w:pPr>
            <w:r>
              <w:rPr>
                <w:sz w:val="18"/>
              </w:rPr>
              <w:t>可能导致事故</w:t>
            </w:r>
          </w:p>
        </w:tc>
        <w:tc>
          <w:tcPr>
            <w:tcW w:w="6146" w:type="dxa"/>
          </w:tcPr>
          <w:p w14:paraId="39DF7966">
            <w:pPr>
              <w:spacing w:after="0" w:line="240" w:lineRule="auto"/>
            </w:pPr>
            <w:r>
              <w:rPr>
                <w:sz w:val="18"/>
              </w:rPr>
              <w:t>文本展示</w:t>
            </w:r>
          </w:p>
        </w:tc>
      </w:tr>
      <w:tr w14:paraId="31214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3E132BCC">
            <w:pPr>
              <w:spacing w:after="0" w:line="240" w:lineRule="auto"/>
            </w:pPr>
            <w:r>
              <w:rPr>
                <w:sz w:val="18"/>
              </w:rPr>
              <w:t>风险等级</w:t>
            </w:r>
          </w:p>
        </w:tc>
        <w:tc>
          <w:tcPr>
            <w:tcW w:w="6146" w:type="dxa"/>
          </w:tcPr>
          <w:p w14:paraId="3A625DBD">
            <w:pPr>
              <w:spacing w:after="0" w:line="240" w:lineRule="auto"/>
            </w:pPr>
            <w:r>
              <w:rPr>
                <w:sz w:val="18"/>
              </w:rPr>
              <w:t>彩色标签：疑似危房（红）、严重损坏房（橙）、一般损坏房（黄）、完好房(基本完好房)（蓝）</w:t>
            </w:r>
          </w:p>
        </w:tc>
      </w:tr>
      <w:tr w14:paraId="7FB66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7FC451FF">
            <w:pPr>
              <w:spacing w:after="0" w:line="240" w:lineRule="auto"/>
            </w:pPr>
            <w:r>
              <w:rPr>
                <w:sz w:val="18"/>
              </w:rPr>
              <w:t>操作</w:t>
            </w:r>
          </w:p>
        </w:tc>
        <w:tc>
          <w:tcPr>
            <w:tcW w:w="6146" w:type="dxa"/>
          </w:tcPr>
          <w:p w14:paraId="7D3645B0">
            <w:pPr>
              <w:spacing w:after="0" w:line="240" w:lineRule="auto"/>
            </w:pPr>
            <w:r>
              <w:rPr>
                <w:sz w:val="18"/>
              </w:rPr>
              <w:t>查看链接，弹出风险详情</w:t>
            </w:r>
          </w:p>
        </w:tc>
      </w:tr>
      <w:tr w14:paraId="4597E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0B44287D">
            <w:pPr>
              <w:spacing w:after="0" w:line="240" w:lineRule="auto"/>
            </w:pPr>
            <w:r>
              <w:rPr>
                <w:sz w:val="18"/>
              </w:rPr>
              <w:t>统计信息</w:t>
            </w:r>
          </w:p>
        </w:tc>
        <w:tc>
          <w:tcPr>
            <w:tcW w:w="6146" w:type="dxa"/>
          </w:tcPr>
          <w:p w14:paraId="29DE3E69">
            <w:pPr>
              <w:spacing w:after="0" w:line="240" w:lineRule="auto"/>
            </w:pPr>
            <w:r>
              <w:rPr>
                <w:sz w:val="18"/>
              </w:rPr>
              <w:t>底部展示"共 N 条记录"；底部操作栏展示"已选择 N 条记录"</w:t>
            </w:r>
          </w:p>
        </w:tc>
      </w:tr>
    </w:tbl>
    <w:p w14:paraId="4DC66C6F"/>
    <w:p w14:paraId="5278087A">
      <w:r>
        <w:t>（3）版本记录：</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3"/>
        <w:gridCol w:w="3197"/>
        <w:gridCol w:w="2942"/>
      </w:tblGrid>
      <w:tr w14:paraId="09637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tcPr>
          <w:p w14:paraId="3A4995AF">
            <w:pPr>
              <w:spacing w:after="0" w:line="240" w:lineRule="auto"/>
            </w:pPr>
            <w:r>
              <w:rPr>
                <w:b/>
                <w:sz w:val="18"/>
              </w:rPr>
              <w:t>字段名称</w:t>
            </w:r>
          </w:p>
        </w:tc>
        <w:tc>
          <w:tcPr>
            <w:tcW w:w="3197" w:type="dxa"/>
          </w:tcPr>
          <w:p w14:paraId="63371A21">
            <w:pPr>
              <w:spacing w:after="0" w:line="240" w:lineRule="auto"/>
            </w:pPr>
            <w:r>
              <w:rPr>
                <w:b/>
                <w:sz w:val="18"/>
              </w:rPr>
              <w:t>说明</w:t>
            </w:r>
          </w:p>
        </w:tc>
        <w:tc>
          <w:tcPr>
            <w:tcW w:w="2942" w:type="dxa"/>
          </w:tcPr>
          <w:p w14:paraId="26B60D13">
            <w:pPr>
              <w:spacing w:after="0" w:line="240" w:lineRule="auto"/>
            </w:pPr>
          </w:p>
        </w:tc>
      </w:tr>
      <w:tr w14:paraId="0D059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tcPr>
          <w:p w14:paraId="3215836D">
            <w:pPr>
              <w:spacing w:after="0" w:line="240" w:lineRule="auto"/>
            </w:pPr>
            <w:r>
              <w:rPr>
                <w:sz w:val="18"/>
              </w:rPr>
              <w:t>版本号</w:t>
            </w:r>
          </w:p>
        </w:tc>
        <w:tc>
          <w:tcPr>
            <w:tcW w:w="3197" w:type="dxa"/>
          </w:tcPr>
          <w:p w14:paraId="5932E437">
            <w:pPr>
              <w:spacing w:after="0" w:line="240" w:lineRule="auto"/>
            </w:pPr>
            <w:r>
              <w:rPr>
                <w:sz w:val="18"/>
              </w:rPr>
              <w:t>徽章样式展示</w:t>
            </w:r>
          </w:p>
        </w:tc>
        <w:tc>
          <w:tcPr>
            <w:tcW w:w="2942" w:type="dxa"/>
          </w:tcPr>
          <w:p w14:paraId="74AF5430">
            <w:pPr>
              <w:spacing w:after="0" w:line="240" w:lineRule="auto"/>
            </w:pPr>
          </w:p>
        </w:tc>
      </w:tr>
      <w:tr w14:paraId="460FF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tcPr>
          <w:p w14:paraId="0952AAF7">
            <w:pPr>
              <w:spacing w:after="0" w:line="240" w:lineRule="auto"/>
            </w:pPr>
            <w:r>
              <w:rPr>
                <w:sz w:val="18"/>
              </w:rPr>
              <w:t>清单名称</w:t>
            </w:r>
          </w:p>
        </w:tc>
        <w:tc>
          <w:tcPr>
            <w:tcW w:w="3197" w:type="dxa"/>
          </w:tcPr>
          <w:p w14:paraId="6D7750C0">
            <w:pPr>
              <w:spacing w:after="0" w:line="240" w:lineRule="auto"/>
            </w:pPr>
            <w:r>
              <w:rPr>
                <w:sz w:val="18"/>
              </w:rPr>
              <w:t>文本展示</w:t>
            </w:r>
          </w:p>
        </w:tc>
        <w:tc>
          <w:tcPr>
            <w:tcW w:w="2942" w:type="dxa"/>
          </w:tcPr>
          <w:p w14:paraId="40C8E50A">
            <w:pPr>
              <w:spacing w:after="0" w:line="240" w:lineRule="auto"/>
            </w:pPr>
          </w:p>
        </w:tc>
      </w:tr>
      <w:tr w14:paraId="5A94E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tcPr>
          <w:p w14:paraId="1593513E">
            <w:pPr>
              <w:spacing w:after="0" w:line="240" w:lineRule="auto"/>
            </w:pPr>
            <w:r>
              <w:rPr>
                <w:sz w:val="18"/>
              </w:rPr>
              <w:t>版本说明</w:t>
            </w:r>
          </w:p>
        </w:tc>
        <w:tc>
          <w:tcPr>
            <w:tcW w:w="3197" w:type="dxa"/>
          </w:tcPr>
          <w:p w14:paraId="3C55B22C">
            <w:pPr>
              <w:spacing w:after="0" w:line="240" w:lineRule="auto"/>
            </w:pPr>
            <w:r>
              <w:rPr>
                <w:sz w:val="18"/>
              </w:rPr>
              <w:t>展示发布日期及记录数，格式"YYYY-MM-DD 发布</w:t>
            </w:r>
            <w:bookmarkStart w:id="0" w:name="_GoBack"/>
            <w:bookmarkEnd w:id="0"/>
          </w:p>
        </w:tc>
        <w:tc>
          <w:tcPr>
            <w:tcW w:w="2942" w:type="dxa"/>
          </w:tcPr>
          <w:p w14:paraId="01DB80E4">
            <w:pPr>
              <w:spacing w:after="0" w:line="240" w:lineRule="auto"/>
            </w:pPr>
            <w:r>
              <w:rPr>
                <w:sz w:val="18"/>
              </w:rPr>
              <w:t>N条记录"</w:t>
            </w:r>
          </w:p>
        </w:tc>
      </w:tr>
      <w:tr w14:paraId="19FDF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tcPr>
          <w:p w14:paraId="13F771CD">
            <w:pPr>
              <w:spacing w:after="0" w:line="240" w:lineRule="auto"/>
            </w:pPr>
            <w:r>
              <w:rPr>
                <w:sz w:val="18"/>
              </w:rPr>
              <w:t>操作</w:t>
            </w:r>
          </w:p>
        </w:tc>
        <w:tc>
          <w:tcPr>
            <w:tcW w:w="3197" w:type="dxa"/>
          </w:tcPr>
          <w:p w14:paraId="5344B2BF">
            <w:pPr>
              <w:spacing w:after="0" w:line="240" w:lineRule="auto"/>
            </w:pPr>
            <w:r>
              <w:rPr>
                <w:sz w:val="18"/>
              </w:rPr>
              <w:t>查看链接</w:t>
            </w:r>
          </w:p>
        </w:tc>
        <w:tc>
          <w:tcPr>
            <w:tcW w:w="2942" w:type="dxa"/>
          </w:tcPr>
          <w:p w14:paraId="5C27C2E7">
            <w:pPr>
              <w:spacing w:after="0" w:line="240" w:lineRule="auto"/>
            </w:pPr>
          </w:p>
        </w:tc>
      </w:tr>
    </w:tbl>
    <w:p w14:paraId="6848DDFE"/>
    <w:p w14:paraId="2D43A9F2">
      <w:r>
        <w:t>（4）版本对比弹窗：</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2"/>
        <w:gridCol w:w="4640"/>
      </w:tblGrid>
      <w:tr w14:paraId="38BEC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82" w:type="dxa"/>
          </w:tcPr>
          <w:p w14:paraId="7D603B37">
            <w:pPr>
              <w:spacing w:after="0" w:line="240" w:lineRule="auto"/>
            </w:pPr>
            <w:r>
              <w:rPr>
                <w:b/>
                <w:sz w:val="18"/>
              </w:rPr>
              <w:t>字段名称</w:t>
            </w:r>
          </w:p>
        </w:tc>
        <w:tc>
          <w:tcPr>
            <w:tcW w:w="4640" w:type="dxa"/>
          </w:tcPr>
          <w:p w14:paraId="5101D851">
            <w:pPr>
              <w:spacing w:after="0" w:line="240" w:lineRule="auto"/>
            </w:pPr>
            <w:r>
              <w:rPr>
                <w:b/>
                <w:sz w:val="18"/>
              </w:rPr>
              <w:t>说明</w:t>
            </w:r>
          </w:p>
        </w:tc>
      </w:tr>
      <w:tr w14:paraId="4450E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82" w:type="dxa"/>
          </w:tcPr>
          <w:p w14:paraId="0F5F7F35">
            <w:pPr>
              <w:spacing w:after="0" w:line="240" w:lineRule="auto"/>
            </w:pPr>
            <w:r>
              <w:rPr>
                <w:sz w:val="18"/>
              </w:rPr>
              <w:t>当前版本</w:t>
            </w:r>
          </w:p>
        </w:tc>
        <w:tc>
          <w:tcPr>
            <w:tcW w:w="4640" w:type="dxa"/>
          </w:tcPr>
          <w:p w14:paraId="166E97F8">
            <w:pPr>
              <w:spacing w:after="0" w:line="240" w:lineRule="auto"/>
            </w:pPr>
            <w:r>
              <w:rPr>
                <w:sz w:val="18"/>
              </w:rPr>
              <w:t>版本号及条目数</w:t>
            </w:r>
          </w:p>
        </w:tc>
      </w:tr>
      <w:tr w14:paraId="039FD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82" w:type="dxa"/>
          </w:tcPr>
          <w:p w14:paraId="10BB04D7">
            <w:pPr>
              <w:spacing w:after="0" w:line="240" w:lineRule="auto"/>
            </w:pPr>
            <w:r>
              <w:rPr>
                <w:sz w:val="18"/>
              </w:rPr>
              <w:t>上一版本</w:t>
            </w:r>
          </w:p>
        </w:tc>
        <w:tc>
          <w:tcPr>
            <w:tcW w:w="4640" w:type="dxa"/>
          </w:tcPr>
          <w:p w14:paraId="5E449C2E">
            <w:pPr>
              <w:spacing w:after="0" w:line="240" w:lineRule="auto"/>
            </w:pPr>
            <w:r>
              <w:rPr>
                <w:sz w:val="18"/>
              </w:rPr>
              <w:t>版本号及条目数</w:t>
            </w:r>
          </w:p>
        </w:tc>
      </w:tr>
      <w:tr w14:paraId="57C5D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82" w:type="dxa"/>
          </w:tcPr>
          <w:p w14:paraId="51354AA0">
            <w:pPr>
              <w:spacing w:after="0" w:line="240" w:lineRule="auto"/>
            </w:pPr>
            <w:r>
              <w:rPr>
                <w:sz w:val="18"/>
              </w:rPr>
              <w:t>差异说明</w:t>
            </w:r>
          </w:p>
        </w:tc>
        <w:tc>
          <w:tcPr>
            <w:tcW w:w="4640" w:type="dxa"/>
          </w:tcPr>
          <w:p w14:paraId="30D63E7B">
            <w:pPr>
              <w:spacing w:after="0" w:line="240" w:lineRule="auto"/>
            </w:pPr>
            <w:r>
              <w:rPr>
                <w:sz w:val="18"/>
              </w:rPr>
              <w:t>展示两版本差异结果；无差异时提示"两版本无差异"</w:t>
            </w:r>
          </w:p>
        </w:tc>
      </w:tr>
    </w:tbl>
    <w:p w14:paraId="1214720A"/>
    <w:p w14:paraId="7A4533CC">
      <w:pPr>
        <w:pStyle w:val="3"/>
      </w:pPr>
      <w:r>
        <w:t>【查询条件】</w:t>
      </w:r>
    </w:p>
    <w:p w14:paraId="7816E0DC">
      <w:r>
        <w:t>（1）风险清单管理页面：</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8"/>
        <w:gridCol w:w="1357"/>
        <w:gridCol w:w="1554"/>
        <w:gridCol w:w="4333"/>
      </w:tblGrid>
      <w:tr w14:paraId="31149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8" w:type="dxa"/>
          </w:tcPr>
          <w:p w14:paraId="2E9BB138">
            <w:pPr>
              <w:spacing w:after="0" w:line="240" w:lineRule="auto"/>
            </w:pPr>
            <w:r>
              <w:rPr>
                <w:b/>
                <w:sz w:val="18"/>
              </w:rPr>
              <w:t>筛选控件</w:t>
            </w:r>
          </w:p>
        </w:tc>
        <w:tc>
          <w:tcPr>
            <w:tcW w:w="1357" w:type="dxa"/>
          </w:tcPr>
          <w:p w14:paraId="43304A4B">
            <w:pPr>
              <w:spacing w:after="0" w:line="240" w:lineRule="auto"/>
            </w:pPr>
            <w:r>
              <w:rPr>
                <w:b/>
                <w:sz w:val="18"/>
              </w:rPr>
              <w:t>控件类型</w:t>
            </w:r>
          </w:p>
        </w:tc>
        <w:tc>
          <w:tcPr>
            <w:tcW w:w="1554" w:type="dxa"/>
          </w:tcPr>
          <w:p w14:paraId="46846AB9">
            <w:pPr>
              <w:spacing w:after="0" w:line="240" w:lineRule="auto"/>
            </w:pPr>
            <w:r>
              <w:rPr>
                <w:b/>
                <w:sz w:val="18"/>
              </w:rPr>
              <w:t>默认值</w:t>
            </w:r>
          </w:p>
        </w:tc>
        <w:tc>
          <w:tcPr>
            <w:tcW w:w="4333" w:type="dxa"/>
          </w:tcPr>
          <w:p w14:paraId="44D7958F">
            <w:pPr>
              <w:spacing w:after="0" w:line="240" w:lineRule="auto"/>
            </w:pPr>
            <w:r>
              <w:rPr>
                <w:b/>
                <w:sz w:val="18"/>
              </w:rPr>
              <w:t>匹配逻辑</w:t>
            </w:r>
          </w:p>
        </w:tc>
      </w:tr>
      <w:tr w14:paraId="15922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8" w:type="dxa"/>
          </w:tcPr>
          <w:p w14:paraId="47FFB342">
            <w:pPr>
              <w:spacing w:after="0" w:line="240" w:lineRule="auto"/>
            </w:pPr>
            <w:r>
              <w:rPr>
                <w:sz w:val="18"/>
              </w:rPr>
              <w:t>清单类型</w:t>
            </w:r>
          </w:p>
        </w:tc>
        <w:tc>
          <w:tcPr>
            <w:tcW w:w="1357" w:type="dxa"/>
          </w:tcPr>
          <w:p w14:paraId="2844326C">
            <w:pPr>
              <w:spacing w:after="0" w:line="240" w:lineRule="auto"/>
            </w:pPr>
            <w:r>
              <w:rPr>
                <w:sz w:val="18"/>
              </w:rPr>
              <w:t>下拉选择框</w:t>
            </w:r>
          </w:p>
        </w:tc>
        <w:tc>
          <w:tcPr>
            <w:tcW w:w="1554" w:type="dxa"/>
          </w:tcPr>
          <w:p w14:paraId="4EAD8741">
            <w:pPr>
              <w:spacing w:after="0" w:line="240" w:lineRule="auto"/>
            </w:pPr>
            <w:r>
              <w:rPr>
                <w:sz w:val="18"/>
              </w:rPr>
              <w:t>全部清单类型</w:t>
            </w:r>
          </w:p>
        </w:tc>
        <w:tc>
          <w:tcPr>
            <w:tcW w:w="4333" w:type="dxa"/>
          </w:tcPr>
          <w:p w14:paraId="43EBC823">
            <w:pPr>
              <w:spacing w:after="0" w:line="240" w:lineRule="auto"/>
            </w:pPr>
            <w:r>
              <w:rPr>
                <w:sz w:val="18"/>
              </w:rPr>
              <w:t>枚举：全部、常规、专项；精确匹配，选择后即时过滤</w:t>
            </w:r>
          </w:p>
        </w:tc>
      </w:tr>
      <w:tr w14:paraId="1FB7D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8" w:type="dxa"/>
          </w:tcPr>
          <w:p w14:paraId="08123A88">
            <w:pPr>
              <w:spacing w:after="0" w:line="240" w:lineRule="auto"/>
            </w:pPr>
            <w:r>
              <w:rPr>
                <w:sz w:val="18"/>
              </w:rPr>
              <w:t>房屋类型</w:t>
            </w:r>
          </w:p>
        </w:tc>
        <w:tc>
          <w:tcPr>
            <w:tcW w:w="1357" w:type="dxa"/>
          </w:tcPr>
          <w:p w14:paraId="293D0F01">
            <w:pPr>
              <w:spacing w:after="0" w:line="240" w:lineRule="auto"/>
            </w:pPr>
            <w:r>
              <w:rPr>
                <w:sz w:val="18"/>
              </w:rPr>
              <w:t>下拉选择框</w:t>
            </w:r>
          </w:p>
        </w:tc>
        <w:tc>
          <w:tcPr>
            <w:tcW w:w="1554" w:type="dxa"/>
          </w:tcPr>
          <w:p w14:paraId="1A6A92BF">
            <w:pPr>
              <w:spacing w:after="0" w:line="240" w:lineRule="auto"/>
            </w:pPr>
            <w:r>
              <w:rPr>
                <w:sz w:val="18"/>
              </w:rPr>
              <w:t>全部房屋类型</w:t>
            </w:r>
          </w:p>
        </w:tc>
        <w:tc>
          <w:tcPr>
            <w:tcW w:w="4333" w:type="dxa"/>
          </w:tcPr>
          <w:p w14:paraId="379D09EA">
            <w:pPr>
              <w:spacing w:after="0" w:line="240" w:lineRule="auto"/>
            </w:pPr>
            <w:r>
              <w:rPr>
                <w:sz w:val="18"/>
              </w:rPr>
              <w:t>枚举：全部、纯自住类、经营类、闲置类；精确匹配</w:t>
            </w:r>
          </w:p>
        </w:tc>
      </w:tr>
      <w:tr w14:paraId="61D16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8" w:type="dxa"/>
          </w:tcPr>
          <w:p w14:paraId="4832E3DC">
            <w:pPr>
              <w:spacing w:after="0" w:line="240" w:lineRule="auto"/>
            </w:pPr>
            <w:r>
              <w:rPr>
                <w:sz w:val="18"/>
              </w:rPr>
              <w:t>结构形式</w:t>
            </w:r>
          </w:p>
        </w:tc>
        <w:tc>
          <w:tcPr>
            <w:tcW w:w="1357" w:type="dxa"/>
          </w:tcPr>
          <w:p w14:paraId="187B4B1E">
            <w:pPr>
              <w:spacing w:after="0" w:line="240" w:lineRule="auto"/>
            </w:pPr>
            <w:r>
              <w:rPr>
                <w:sz w:val="18"/>
              </w:rPr>
              <w:t>下拉选择框</w:t>
            </w:r>
          </w:p>
        </w:tc>
        <w:tc>
          <w:tcPr>
            <w:tcW w:w="1554" w:type="dxa"/>
          </w:tcPr>
          <w:p w14:paraId="655714ED">
            <w:pPr>
              <w:spacing w:after="0" w:line="240" w:lineRule="auto"/>
            </w:pPr>
            <w:r>
              <w:rPr>
                <w:sz w:val="18"/>
              </w:rPr>
              <w:t>全部结构形式</w:t>
            </w:r>
          </w:p>
        </w:tc>
        <w:tc>
          <w:tcPr>
            <w:tcW w:w="4333" w:type="dxa"/>
          </w:tcPr>
          <w:p w14:paraId="5852D6D9">
            <w:pPr>
              <w:spacing w:after="0" w:line="240" w:lineRule="auto"/>
            </w:pPr>
            <w:r>
              <w:rPr>
                <w:sz w:val="18"/>
              </w:rPr>
              <w:t>枚举：全部、砖混结构、砖木结构、土木结构；精确匹配</w:t>
            </w:r>
          </w:p>
        </w:tc>
      </w:tr>
      <w:tr w14:paraId="0BD53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8" w:type="dxa"/>
          </w:tcPr>
          <w:p w14:paraId="0FAFF105">
            <w:pPr>
              <w:spacing w:after="0" w:line="240" w:lineRule="auto"/>
            </w:pPr>
            <w:r>
              <w:rPr>
                <w:sz w:val="18"/>
              </w:rPr>
              <w:t>区域</w:t>
            </w:r>
          </w:p>
        </w:tc>
        <w:tc>
          <w:tcPr>
            <w:tcW w:w="1357" w:type="dxa"/>
          </w:tcPr>
          <w:p w14:paraId="5D1F8123">
            <w:pPr>
              <w:spacing w:after="0" w:line="240" w:lineRule="auto"/>
            </w:pPr>
            <w:r>
              <w:rPr>
                <w:sz w:val="18"/>
              </w:rPr>
              <w:t>下拉选择框</w:t>
            </w:r>
          </w:p>
        </w:tc>
        <w:tc>
          <w:tcPr>
            <w:tcW w:w="1554" w:type="dxa"/>
          </w:tcPr>
          <w:p w14:paraId="03612EC5">
            <w:pPr>
              <w:spacing w:after="0" w:line="240" w:lineRule="auto"/>
            </w:pPr>
            <w:r>
              <w:rPr>
                <w:sz w:val="18"/>
              </w:rPr>
              <w:t>全部区域</w:t>
            </w:r>
          </w:p>
        </w:tc>
        <w:tc>
          <w:tcPr>
            <w:tcW w:w="4333" w:type="dxa"/>
          </w:tcPr>
          <w:p w14:paraId="7A2CA560">
            <w:pPr>
              <w:spacing w:after="0" w:line="240" w:lineRule="auto"/>
            </w:pPr>
            <w:r>
              <w:rPr>
                <w:sz w:val="18"/>
              </w:rPr>
              <w:t>枚举：全部、重点区域、隐患点周边；精确匹配</w:t>
            </w:r>
          </w:p>
        </w:tc>
      </w:tr>
      <w:tr w14:paraId="06C0F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8" w:type="dxa"/>
          </w:tcPr>
          <w:p w14:paraId="4933651C">
            <w:pPr>
              <w:spacing w:after="0" w:line="240" w:lineRule="auto"/>
            </w:pPr>
            <w:r>
              <w:rPr>
                <w:sz w:val="18"/>
              </w:rPr>
              <w:t>发布状态</w:t>
            </w:r>
          </w:p>
        </w:tc>
        <w:tc>
          <w:tcPr>
            <w:tcW w:w="1357" w:type="dxa"/>
          </w:tcPr>
          <w:p w14:paraId="472B2A71">
            <w:pPr>
              <w:spacing w:after="0" w:line="240" w:lineRule="auto"/>
            </w:pPr>
            <w:r>
              <w:rPr>
                <w:sz w:val="18"/>
              </w:rPr>
              <w:t>下拉选择框</w:t>
            </w:r>
          </w:p>
        </w:tc>
        <w:tc>
          <w:tcPr>
            <w:tcW w:w="1554" w:type="dxa"/>
          </w:tcPr>
          <w:p w14:paraId="2C803609">
            <w:pPr>
              <w:spacing w:after="0" w:line="240" w:lineRule="auto"/>
            </w:pPr>
            <w:r>
              <w:rPr>
                <w:sz w:val="18"/>
              </w:rPr>
              <w:t>全部发布状态</w:t>
            </w:r>
          </w:p>
        </w:tc>
        <w:tc>
          <w:tcPr>
            <w:tcW w:w="4333" w:type="dxa"/>
          </w:tcPr>
          <w:p w14:paraId="3E0D9F21">
            <w:pPr>
              <w:spacing w:after="0" w:line="240" w:lineRule="auto"/>
            </w:pPr>
            <w:r>
              <w:rPr>
                <w:sz w:val="18"/>
              </w:rPr>
              <w:t>枚举：全部、已发布、待发布；精确匹配</w:t>
            </w:r>
          </w:p>
        </w:tc>
      </w:tr>
      <w:tr w14:paraId="4E523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8" w:type="dxa"/>
          </w:tcPr>
          <w:p w14:paraId="7C10DFAD">
            <w:pPr>
              <w:spacing w:after="0" w:line="240" w:lineRule="auto"/>
            </w:pPr>
            <w:r>
              <w:rPr>
                <w:sz w:val="18"/>
              </w:rPr>
              <w:t>同步状态</w:t>
            </w:r>
          </w:p>
        </w:tc>
        <w:tc>
          <w:tcPr>
            <w:tcW w:w="1357" w:type="dxa"/>
          </w:tcPr>
          <w:p w14:paraId="27551313">
            <w:pPr>
              <w:spacing w:after="0" w:line="240" w:lineRule="auto"/>
            </w:pPr>
            <w:r>
              <w:rPr>
                <w:sz w:val="18"/>
              </w:rPr>
              <w:t>下拉选择框</w:t>
            </w:r>
          </w:p>
        </w:tc>
        <w:tc>
          <w:tcPr>
            <w:tcW w:w="1554" w:type="dxa"/>
          </w:tcPr>
          <w:p w14:paraId="58662B7A">
            <w:pPr>
              <w:spacing w:after="0" w:line="240" w:lineRule="auto"/>
            </w:pPr>
            <w:r>
              <w:rPr>
                <w:sz w:val="18"/>
              </w:rPr>
              <w:t>全部同步状态</w:t>
            </w:r>
          </w:p>
        </w:tc>
        <w:tc>
          <w:tcPr>
            <w:tcW w:w="4333" w:type="dxa"/>
          </w:tcPr>
          <w:p w14:paraId="4C0D21DF">
            <w:pPr>
              <w:spacing w:after="0" w:line="240" w:lineRule="auto"/>
            </w:pPr>
            <w:r>
              <w:rPr>
                <w:sz w:val="18"/>
              </w:rPr>
              <w:t>枚举：全部、已同步、待同步；精确匹配</w:t>
            </w:r>
          </w:p>
        </w:tc>
      </w:tr>
      <w:tr w14:paraId="3E0ED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8" w:type="dxa"/>
          </w:tcPr>
          <w:p w14:paraId="6CEDE73C">
            <w:pPr>
              <w:spacing w:after="0" w:line="240" w:lineRule="auto"/>
            </w:pPr>
            <w:r>
              <w:rPr>
                <w:sz w:val="18"/>
              </w:rPr>
              <w:t>关键词</w:t>
            </w:r>
          </w:p>
        </w:tc>
        <w:tc>
          <w:tcPr>
            <w:tcW w:w="1357" w:type="dxa"/>
          </w:tcPr>
          <w:p w14:paraId="31BCE32E">
            <w:pPr>
              <w:spacing w:after="0" w:line="240" w:lineRule="auto"/>
            </w:pPr>
            <w:r>
              <w:rPr>
                <w:sz w:val="18"/>
              </w:rPr>
              <w:t>单行文本框</w:t>
            </w:r>
          </w:p>
        </w:tc>
        <w:tc>
          <w:tcPr>
            <w:tcW w:w="1554" w:type="dxa"/>
          </w:tcPr>
          <w:p w14:paraId="3A036142">
            <w:pPr>
              <w:spacing w:after="0" w:line="240" w:lineRule="auto"/>
            </w:pPr>
            <w:r>
              <w:rPr>
                <w:sz w:val="18"/>
              </w:rPr>
              <w:t>空</w:t>
            </w:r>
          </w:p>
        </w:tc>
        <w:tc>
          <w:tcPr>
            <w:tcW w:w="4333" w:type="dxa"/>
          </w:tcPr>
          <w:p w14:paraId="56DEC152">
            <w:pPr>
              <w:spacing w:after="0" w:line="240" w:lineRule="auto"/>
            </w:pPr>
            <w:r>
              <w:rPr>
                <w:sz w:val="18"/>
              </w:rPr>
              <w:t>占位提示"清单名称/版本号/创建人"；对清单名称、版本号、创建人执行模糊匹配，输入过程中即时过滤</w:t>
            </w:r>
          </w:p>
        </w:tc>
      </w:tr>
    </w:tbl>
    <w:p w14:paraId="0C0B8F99"/>
    <w:p w14:paraId="4A8EE66E">
      <w:r>
        <w:t>（2）新增风险清单页面：</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2"/>
        <w:gridCol w:w="1350"/>
        <w:gridCol w:w="1554"/>
        <w:gridCol w:w="4326"/>
      </w:tblGrid>
      <w:tr w14:paraId="1EE76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2" w:type="dxa"/>
          </w:tcPr>
          <w:p w14:paraId="7E9EC26D">
            <w:pPr>
              <w:spacing w:after="0" w:line="240" w:lineRule="auto"/>
            </w:pPr>
            <w:r>
              <w:rPr>
                <w:b/>
                <w:sz w:val="18"/>
              </w:rPr>
              <w:t>筛选控件</w:t>
            </w:r>
          </w:p>
        </w:tc>
        <w:tc>
          <w:tcPr>
            <w:tcW w:w="1350" w:type="dxa"/>
          </w:tcPr>
          <w:p w14:paraId="47012857">
            <w:pPr>
              <w:spacing w:after="0" w:line="240" w:lineRule="auto"/>
            </w:pPr>
            <w:r>
              <w:rPr>
                <w:b/>
                <w:sz w:val="18"/>
              </w:rPr>
              <w:t>控件类型</w:t>
            </w:r>
          </w:p>
        </w:tc>
        <w:tc>
          <w:tcPr>
            <w:tcW w:w="1554" w:type="dxa"/>
          </w:tcPr>
          <w:p w14:paraId="60C5F45D">
            <w:pPr>
              <w:spacing w:after="0" w:line="240" w:lineRule="auto"/>
            </w:pPr>
            <w:r>
              <w:rPr>
                <w:b/>
                <w:sz w:val="18"/>
              </w:rPr>
              <w:t>默认值</w:t>
            </w:r>
          </w:p>
        </w:tc>
        <w:tc>
          <w:tcPr>
            <w:tcW w:w="4326" w:type="dxa"/>
          </w:tcPr>
          <w:p w14:paraId="240541A6">
            <w:pPr>
              <w:spacing w:after="0" w:line="240" w:lineRule="auto"/>
            </w:pPr>
            <w:r>
              <w:rPr>
                <w:b/>
                <w:sz w:val="18"/>
              </w:rPr>
              <w:t>匹配逻辑</w:t>
            </w:r>
          </w:p>
        </w:tc>
      </w:tr>
      <w:tr w14:paraId="4AC83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2" w:type="dxa"/>
          </w:tcPr>
          <w:p w14:paraId="5E32BD8D">
            <w:pPr>
              <w:spacing w:after="0" w:line="240" w:lineRule="auto"/>
            </w:pPr>
            <w:r>
              <w:rPr>
                <w:sz w:val="18"/>
              </w:rPr>
              <w:t>关键字</w:t>
            </w:r>
          </w:p>
        </w:tc>
        <w:tc>
          <w:tcPr>
            <w:tcW w:w="1350" w:type="dxa"/>
          </w:tcPr>
          <w:p w14:paraId="1964E765">
            <w:pPr>
              <w:spacing w:after="0" w:line="240" w:lineRule="auto"/>
            </w:pPr>
            <w:r>
              <w:rPr>
                <w:sz w:val="18"/>
              </w:rPr>
              <w:t>单行文本框</w:t>
            </w:r>
          </w:p>
        </w:tc>
        <w:tc>
          <w:tcPr>
            <w:tcW w:w="1554" w:type="dxa"/>
          </w:tcPr>
          <w:p w14:paraId="73DBE0AC">
            <w:pPr>
              <w:spacing w:after="0" w:line="240" w:lineRule="auto"/>
            </w:pPr>
            <w:r>
              <w:rPr>
                <w:sz w:val="18"/>
              </w:rPr>
              <w:t>空</w:t>
            </w:r>
          </w:p>
        </w:tc>
        <w:tc>
          <w:tcPr>
            <w:tcW w:w="4326" w:type="dxa"/>
          </w:tcPr>
          <w:p w14:paraId="2D425265">
            <w:pPr>
              <w:spacing w:after="0" w:line="240" w:lineRule="auto"/>
            </w:pPr>
            <w:r>
              <w:rPr>
                <w:sz w:val="18"/>
              </w:rPr>
              <w:t>对风险主项、分项、分项内容模糊匹配，即时过滤</w:t>
            </w:r>
          </w:p>
        </w:tc>
      </w:tr>
      <w:tr w14:paraId="0A88F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2" w:type="dxa"/>
          </w:tcPr>
          <w:p w14:paraId="08AD5C68">
            <w:pPr>
              <w:spacing w:after="0" w:line="240" w:lineRule="auto"/>
            </w:pPr>
            <w:r>
              <w:rPr>
                <w:sz w:val="18"/>
              </w:rPr>
              <w:t>风险等级</w:t>
            </w:r>
          </w:p>
        </w:tc>
        <w:tc>
          <w:tcPr>
            <w:tcW w:w="1350" w:type="dxa"/>
          </w:tcPr>
          <w:p w14:paraId="5785BF63">
            <w:pPr>
              <w:spacing w:after="0" w:line="240" w:lineRule="auto"/>
            </w:pPr>
            <w:r>
              <w:rPr>
                <w:sz w:val="18"/>
              </w:rPr>
              <w:t>下拉选择框</w:t>
            </w:r>
          </w:p>
        </w:tc>
        <w:tc>
          <w:tcPr>
            <w:tcW w:w="1554" w:type="dxa"/>
          </w:tcPr>
          <w:p w14:paraId="7DFA8A43">
            <w:pPr>
              <w:spacing w:after="0" w:line="240" w:lineRule="auto"/>
            </w:pPr>
            <w:r>
              <w:rPr>
                <w:sz w:val="18"/>
              </w:rPr>
              <w:t>全部</w:t>
            </w:r>
          </w:p>
        </w:tc>
        <w:tc>
          <w:tcPr>
            <w:tcW w:w="4326" w:type="dxa"/>
          </w:tcPr>
          <w:p w14:paraId="2DD433C3">
            <w:pPr>
              <w:spacing w:after="0" w:line="240" w:lineRule="auto"/>
            </w:pPr>
            <w:r>
              <w:rPr>
                <w:sz w:val="18"/>
              </w:rPr>
              <w:t>按风险等级精确匹配，选择后即时过滤</w:t>
            </w:r>
          </w:p>
        </w:tc>
      </w:tr>
    </w:tbl>
    <w:p w14:paraId="39FD99C8"/>
    <w:p w14:paraId="62C0B2A0">
      <w:r>
        <w:t>- 多个查询条件之间为"且"关系。</w:t>
      </w:r>
    </w:p>
    <w:p w14:paraId="2F36C49D">
      <w:r>
        <w:t>- 关键词查询前自动去除首尾空格。</w:t>
      </w:r>
    </w:p>
    <w:p w14:paraId="0245AB9A">
      <w:r>
        <w:t>- 清单预览按"风险主项→分项"两级分组展示，分项内按风险等级红→橙→黄→蓝排序。</w:t>
      </w:r>
    </w:p>
    <w:p w14:paraId="4ABE0139">
      <w:pPr>
        <w:pStyle w:val="3"/>
      </w:pPr>
      <w:r>
        <w:t>【数据生命周期】</w:t>
      </w:r>
    </w:p>
    <w:p w14:paraId="4FA3FCA6">
      <w:r>
        <w:t>风险清单版本的生命周期如下：</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2"/>
        <w:gridCol w:w="1336"/>
        <w:gridCol w:w="1582"/>
        <w:gridCol w:w="2475"/>
        <w:gridCol w:w="1837"/>
      </w:tblGrid>
      <w:tr w14:paraId="1636C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2" w:type="dxa"/>
          </w:tcPr>
          <w:p w14:paraId="62F9A5EF">
            <w:pPr>
              <w:spacing w:after="0" w:line="240" w:lineRule="auto"/>
            </w:pPr>
            <w:r>
              <w:rPr>
                <w:b/>
                <w:sz w:val="18"/>
              </w:rPr>
              <w:t>数据状态</w:t>
            </w:r>
          </w:p>
        </w:tc>
        <w:tc>
          <w:tcPr>
            <w:tcW w:w="1336" w:type="dxa"/>
          </w:tcPr>
          <w:p w14:paraId="320F0C6E">
            <w:pPr>
              <w:spacing w:after="0" w:line="240" w:lineRule="auto"/>
            </w:pPr>
            <w:r>
              <w:rPr>
                <w:b/>
                <w:sz w:val="18"/>
              </w:rPr>
              <w:t>状态含义</w:t>
            </w:r>
          </w:p>
        </w:tc>
        <w:tc>
          <w:tcPr>
            <w:tcW w:w="1582" w:type="dxa"/>
          </w:tcPr>
          <w:p w14:paraId="4F374F8A">
            <w:pPr>
              <w:spacing w:after="0" w:line="240" w:lineRule="auto"/>
            </w:pPr>
            <w:r>
              <w:rPr>
                <w:b/>
                <w:sz w:val="18"/>
              </w:rPr>
              <w:t>进入条件</w:t>
            </w:r>
          </w:p>
        </w:tc>
        <w:tc>
          <w:tcPr>
            <w:tcW w:w="2475" w:type="dxa"/>
          </w:tcPr>
          <w:p w14:paraId="50DDCFBC">
            <w:pPr>
              <w:spacing w:after="0" w:line="240" w:lineRule="auto"/>
            </w:pPr>
            <w:r>
              <w:rPr>
                <w:b/>
                <w:sz w:val="18"/>
              </w:rPr>
              <w:t>离开条件</w:t>
            </w:r>
          </w:p>
        </w:tc>
        <w:tc>
          <w:tcPr>
            <w:tcW w:w="1837" w:type="dxa"/>
          </w:tcPr>
          <w:p w14:paraId="5E8FFECE">
            <w:pPr>
              <w:spacing w:after="0" w:line="240" w:lineRule="auto"/>
            </w:pPr>
            <w:r>
              <w:rPr>
                <w:b/>
                <w:sz w:val="18"/>
              </w:rPr>
              <w:t>前端表现</w:t>
            </w:r>
          </w:p>
        </w:tc>
      </w:tr>
      <w:tr w14:paraId="3D177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2" w:type="dxa"/>
          </w:tcPr>
          <w:p w14:paraId="1C5F03A4">
            <w:pPr>
              <w:spacing w:after="0" w:line="240" w:lineRule="auto"/>
            </w:pPr>
            <w:r>
              <w:rPr>
                <w:sz w:val="18"/>
              </w:rPr>
              <w:t>待发布</w:t>
            </w:r>
          </w:p>
        </w:tc>
        <w:tc>
          <w:tcPr>
            <w:tcW w:w="1336" w:type="dxa"/>
          </w:tcPr>
          <w:p w14:paraId="1DD2FAE9">
            <w:pPr>
              <w:spacing w:after="0" w:line="240" w:lineRule="auto"/>
            </w:pPr>
            <w:r>
              <w:rPr>
                <w:sz w:val="18"/>
              </w:rPr>
              <w:t>清单已生成但尚未发布，可编辑、可删除</w:t>
            </w:r>
          </w:p>
        </w:tc>
        <w:tc>
          <w:tcPr>
            <w:tcW w:w="1582" w:type="dxa"/>
          </w:tcPr>
          <w:p w14:paraId="57493DEF">
            <w:pPr>
              <w:spacing w:after="0" w:line="240" w:lineRule="auto"/>
            </w:pPr>
            <w:r>
              <w:rPr>
                <w:sz w:val="18"/>
              </w:rPr>
              <w:t>新增版本生成成功</w:t>
            </w:r>
          </w:p>
        </w:tc>
        <w:tc>
          <w:tcPr>
            <w:tcW w:w="2475" w:type="dxa"/>
          </w:tcPr>
          <w:p w14:paraId="14D84790">
            <w:pPr>
              <w:spacing w:after="0" w:line="240" w:lineRule="auto"/>
            </w:pPr>
            <w:r>
              <w:rPr>
                <w:sz w:val="18"/>
              </w:rPr>
              <w:t>执行发布进入"已发布"；执行删除进入"已删除"</w:t>
            </w:r>
          </w:p>
        </w:tc>
        <w:tc>
          <w:tcPr>
            <w:tcW w:w="1837" w:type="dxa"/>
          </w:tcPr>
          <w:p w14:paraId="4A714D0E">
            <w:pPr>
              <w:spacing w:after="0" w:line="240" w:lineRule="auto"/>
            </w:pPr>
            <w:r>
              <w:rPr>
                <w:sz w:val="18"/>
              </w:rPr>
              <w:t>灰色"待发布"徽章；操作为编辑、删除</w:t>
            </w:r>
          </w:p>
        </w:tc>
      </w:tr>
      <w:tr w14:paraId="57DB6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2" w:type="dxa"/>
          </w:tcPr>
          <w:p w14:paraId="6A88D8B9">
            <w:pPr>
              <w:spacing w:after="0" w:line="240" w:lineRule="auto"/>
            </w:pPr>
            <w:r>
              <w:rPr>
                <w:sz w:val="18"/>
              </w:rPr>
              <w:t>已发布</w:t>
            </w:r>
          </w:p>
        </w:tc>
        <w:tc>
          <w:tcPr>
            <w:tcW w:w="1336" w:type="dxa"/>
          </w:tcPr>
          <w:p w14:paraId="4A8A3106">
            <w:pPr>
              <w:spacing w:after="0" w:line="240" w:lineRule="auto"/>
            </w:pPr>
            <w:r>
              <w:rPr>
                <w:sz w:val="18"/>
              </w:rPr>
              <w:t>清单已发布生效，作为下游业务执行依据</w:t>
            </w:r>
          </w:p>
        </w:tc>
        <w:tc>
          <w:tcPr>
            <w:tcW w:w="1582" w:type="dxa"/>
          </w:tcPr>
          <w:p w14:paraId="18415FC4">
            <w:pPr>
              <w:spacing w:after="0" w:line="240" w:lineRule="auto"/>
            </w:pPr>
            <w:r>
              <w:rPr>
                <w:sz w:val="18"/>
              </w:rPr>
              <w:t>确认发布成功</w:t>
            </w:r>
          </w:p>
        </w:tc>
        <w:tc>
          <w:tcPr>
            <w:tcW w:w="2475" w:type="dxa"/>
          </w:tcPr>
          <w:p w14:paraId="05E96277">
            <w:pPr>
              <w:spacing w:after="0" w:line="240" w:lineRule="auto"/>
            </w:pPr>
            <w:r>
              <w:rPr>
                <w:sz w:val="18"/>
              </w:rPr>
              <w:t>执行更新生成新版本；不直接删除</w:t>
            </w:r>
          </w:p>
        </w:tc>
        <w:tc>
          <w:tcPr>
            <w:tcW w:w="1837" w:type="dxa"/>
          </w:tcPr>
          <w:p w14:paraId="3A44401B">
            <w:pPr>
              <w:spacing w:after="0" w:line="240" w:lineRule="auto"/>
            </w:pPr>
            <w:r>
              <w:rPr>
                <w:sz w:val="18"/>
              </w:rPr>
              <w:t>绿色"已发布"徽章；操作为查看、同步、对比、更新</w:t>
            </w:r>
          </w:p>
        </w:tc>
      </w:tr>
      <w:tr w14:paraId="3C55A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2" w:type="dxa"/>
          </w:tcPr>
          <w:p w14:paraId="4EB75149">
            <w:pPr>
              <w:spacing w:after="0" w:line="240" w:lineRule="auto"/>
            </w:pPr>
            <w:r>
              <w:rPr>
                <w:sz w:val="18"/>
              </w:rPr>
              <w:t>待同步</w:t>
            </w:r>
          </w:p>
        </w:tc>
        <w:tc>
          <w:tcPr>
            <w:tcW w:w="1336" w:type="dxa"/>
          </w:tcPr>
          <w:p w14:paraId="6BDF3D75">
            <w:pPr>
              <w:spacing w:after="0" w:line="240" w:lineRule="auto"/>
            </w:pPr>
            <w:r>
              <w:rPr>
                <w:sz w:val="18"/>
              </w:rPr>
              <w:t>已发布但尚未同步至移动端</w:t>
            </w:r>
          </w:p>
        </w:tc>
        <w:tc>
          <w:tcPr>
            <w:tcW w:w="1582" w:type="dxa"/>
          </w:tcPr>
          <w:p w14:paraId="51778027">
            <w:pPr>
              <w:spacing w:after="0" w:line="240" w:lineRule="auto"/>
            </w:pPr>
            <w:r>
              <w:rPr>
                <w:sz w:val="18"/>
              </w:rPr>
              <w:t>发布成功后的初始同步状态</w:t>
            </w:r>
          </w:p>
        </w:tc>
        <w:tc>
          <w:tcPr>
            <w:tcW w:w="2475" w:type="dxa"/>
          </w:tcPr>
          <w:p w14:paraId="2670A3A0">
            <w:pPr>
              <w:spacing w:after="0" w:line="240" w:lineRule="auto"/>
            </w:pPr>
            <w:r>
              <w:rPr>
                <w:sz w:val="18"/>
              </w:rPr>
              <w:t>执行同步进入"已同步"</w:t>
            </w:r>
          </w:p>
        </w:tc>
        <w:tc>
          <w:tcPr>
            <w:tcW w:w="1837" w:type="dxa"/>
          </w:tcPr>
          <w:p w14:paraId="156CAA0A">
            <w:pPr>
              <w:spacing w:after="0" w:line="240" w:lineRule="auto"/>
            </w:pPr>
            <w:r>
              <w:rPr>
                <w:sz w:val="18"/>
              </w:rPr>
              <w:t>时钟图标"待同步"</w:t>
            </w:r>
          </w:p>
        </w:tc>
      </w:tr>
      <w:tr w14:paraId="333D5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2" w:type="dxa"/>
          </w:tcPr>
          <w:p w14:paraId="0632BC6A">
            <w:pPr>
              <w:spacing w:after="0" w:line="240" w:lineRule="auto"/>
            </w:pPr>
            <w:r>
              <w:rPr>
                <w:sz w:val="18"/>
              </w:rPr>
              <w:t>已同步</w:t>
            </w:r>
          </w:p>
        </w:tc>
        <w:tc>
          <w:tcPr>
            <w:tcW w:w="1336" w:type="dxa"/>
          </w:tcPr>
          <w:p w14:paraId="0BC2BE63">
            <w:pPr>
              <w:spacing w:after="0" w:line="240" w:lineRule="auto"/>
            </w:pPr>
            <w:r>
              <w:rPr>
                <w:sz w:val="18"/>
              </w:rPr>
              <w:t>已同步至移动端，一线人员可使用</w:t>
            </w:r>
          </w:p>
        </w:tc>
        <w:tc>
          <w:tcPr>
            <w:tcW w:w="1582" w:type="dxa"/>
          </w:tcPr>
          <w:p w14:paraId="44D8C600">
            <w:pPr>
              <w:spacing w:after="0" w:line="240" w:lineRule="auto"/>
            </w:pPr>
            <w:r>
              <w:rPr>
                <w:sz w:val="18"/>
              </w:rPr>
              <w:t>同步操作成功</w:t>
            </w:r>
          </w:p>
        </w:tc>
        <w:tc>
          <w:tcPr>
            <w:tcW w:w="2475" w:type="dxa"/>
          </w:tcPr>
          <w:p w14:paraId="32936984">
            <w:pPr>
              <w:spacing w:after="0" w:line="240" w:lineRule="auto"/>
            </w:pPr>
            <w:r>
              <w:rPr>
                <w:sz w:val="18"/>
              </w:rPr>
              <w:t>清单更新后重新进入"待同步"</w:t>
            </w:r>
          </w:p>
        </w:tc>
        <w:tc>
          <w:tcPr>
            <w:tcW w:w="1837" w:type="dxa"/>
          </w:tcPr>
          <w:p w14:paraId="21A02DC6">
            <w:pPr>
              <w:spacing w:after="0" w:line="240" w:lineRule="auto"/>
            </w:pPr>
            <w:r>
              <w:rPr>
                <w:sz w:val="18"/>
              </w:rPr>
              <w:t>绿色对勾"已同步"</w:t>
            </w:r>
          </w:p>
        </w:tc>
      </w:tr>
      <w:tr w14:paraId="29438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2" w:type="dxa"/>
          </w:tcPr>
          <w:p w14:paraId="53E20375">
            <w:pPr>
              <w:spacing w:after="0" w:line="240" w:lineRule="auto"/>
            </w:pPr>
            <w:r>
              <w:rPr>
                <w:sz w:val="18"/>
              </w:rPr>
              <w:t>已删除</w:t>
            </w:r>
          </w:p>
        </w:tc>
        <w:tc>
          <w:tcPr>
            <w:tcW w:w="1336" w:type="dxa"/>
          </w:tcPr>
          <w:p w14:paraId="274A9B95">
            <w:pPr>
              <w:spacing w:after="0" w:line="240" w:lineRule="auto"/>
            </w:pPr>
            <w:r>
              <w:rPr>
                <w:sz w:val="18"/>
              </w:rPr>
              <w:t>清单被删除，不再展示</w:t>
            </w:r>
          </w:p>
        </w:tc>
        <w:tc>
          <w:tcPr>
            <w:tcW w:w="1582" w:type="dxa"/>
          </w:tcPr>
          <w:p w14:paraId="71601FBA">
            <w:pPr>
              <w:spacing w:after="0" w:line="240" w:lineRule="auto"/>
            </w:pPr>
            <w:r>
              <w:rPr>
                <w:sz w:val="18"/>
              </w:rPr>
              <w:t>待发布清单确认删除</w:t>
            </w:r>
          </w:p>
        </w:tc>
        <w:tc>
          <w:tcPr>
            <w:tcW w:w="2475" w:type="dxa"/>
          </w:tcPr>
          <w:p w14:paraId="4B1F1A0D">
            <w:pPr>
              <w:spacing w:after="0" w:line="240" w:lineRule="auto"/>
            </w:pPr>
            <w:r>
              <w:rPr>
                <w:sz w:val="18"/>
              </w:rPr>
              <w:t>终态，不允许恢复</w:t>
            </w:r>
          </w:p>
        </w:tc>
        <w:tc>
          <w:tcPr>
            <w:tcW w:w="1837" w:type="dxa"/>
          </w:tcPr>
          <w:p w14:paraId="1AE66A24">
            <w:pPr>
              <w:spacing w:after="0" w:line="240" w:lineRule="auto"/>
            </w:pPr>
            <w:r>
              <w:rPr>
                <w:sz w:val="18"/>
              </w:rPr>
              <w:t>列表不展示</w:t>
            </w:r>
          </w:p>
        </w:tc>
      </w:tr>
    </w:tbl>
    <w:p w14:paraId="711AB281"/>
    <w:p w14:paraId="37AB4CB2">
      <w:r>
        <w:t>- 仅"待发布"状态的清单允许删除；已发布清单不允许删除。</w:t>
      </w:r>
    </w:p>
    <w:p w14:paraId="002EACE6">
      <w:r>
        <w:t>- 删除采用软删除，保留删除记录及删除前数据快照。</w:t>
      </w:r>
    </w:p>
    <w:p w14:paraId="3A8DE408">
      <w:r>
        <w:t>- "更新"操作基于当前已发布清单生成次版本号加一的新版本（如V4.0→V4.1），更新后原版本归档保留。</w:t>
      </w:r>
    </w:p>
    <w:p w14:paraId="00FFF09C">
      <w:pPr>
        <w:pStyle w:val="3"/>
      </w:pPr>
      <w:r>
        <w:t>【业务规则】</w:t>
      </w:r>
    </w:p>
    <w:p w14:paraId="528C5FE8">
      <w:r>
        <w:t>1. 版本唯一性规则：同一清单类型下，版本号不允许重复。版本号须符合"V+主版本号.次版本号"格式。</w:t>
      </w:r>
    </w:p>
    <w:p w14:paraId="31DDFE92">
      <w:r>
        <w:t>2. 版本更新规则：对已发布清单执行"更新"时，系统自动将次版本号加一（如V4.0→V4.1），并更新修改时间；更新生成的新版本初始状态为"待发布"，原版本归档保留供历史追溯。</w:t>
      </w:r>
    </w:p>
    <w:p w14:paraId="42397414">
      <w:r>
        <w:t>3. 发布规则：仅"待发布"状态的清单可执行发布；发布前须勾选至少1条风险条目；发布确认弹窗展示清单名称、版本号、记录数供确认；发布成功后清单状态变更为"已发布"，同步状态为"待同步"。</w:t>
      </w:r>
    </w:p>
    <w:p w14:paraId="38AEE28B">
      <w:r>
        <w:t>4. 删除保护规则：仅"待发布"状态的清单允许删除；已发布清单作为下游业务执行依据，不允许删除。删除采用软删除。</w:t>
      </w:r>
    </w:p>
    <w:p w14:paraId="78BBE5B8">
      <w:r>
        <w:t>5. 同步规则：仅"已发布"且"待同步"状态的清单需要执行同步；同步成功后同步状态变更为"已同步"。移动端仅可获取"已同步"状态的清单。</w:t>
      </w:r>
    </w:p>
    <w:p w14:paraId="500A0685">
      <w:r>
        <w:t>6. 勾选统计规则：清单预览中，分组复选框选中表示该分组下全部条目被选中；全选复选框状态随明细勾选状态联动；底部操作栏实时展示已选择记录数，勾选数为0时"生成预览"和"发布清单"按钮禁用。</w:t>
      </w:r>
    </w:p>
    <w:p w14:paraId="4A37082B">
      <w:r>
        <w:t>7. 风险数量统计规则：列表"风险数量"字段等于清单纳入的红、橙、黄、蓝四个等级条目数之和；"风险分布"按等级分别展示数量。</w:t>
      </w:r>
    </w:p>
    <w:p w14:paraId="5AF02F89">
      <w:r>
        <w:t>8. 数据快照规则：清单发布时对纳入的风险条目生成内容快照；后续风险清单构建页面的条目修改不影响已发布清单的内容。</w:t>
      </w:r>
    </w:p>
    <w:p w14:paraId="00E3B2CF">
      <w:r>
        <w:t>9. 下载规则：下载按当前预览筛选结果生成文件，支持CSV、Excel、PDF三种格式；下载内容包含勾选纳入清单的全部条目字段。</w:t>
      </w:r>
    </w:p>
    <w:p w14:paraId="303BF156">
      <w:r>
        <w:t>10. 必填校验规则：清单名称、清单类型、版本号、生成日期为必填项；未填写时不得生成或发布。</w:t>
      </w:r>
    </w:p>
    <w:p w14:paraId="55D8023D">
      <w:r>
        <w:t>11. 并发操作规则：同一清单被多人同时操作时，后提交的用户应收到"数据已被其他用户修改"的提示。</w:t>
      </w:r>
    </w:p>
    <w:p w14:paraId="31480A8A">
      <w:pPr>
        <w:pStyle w:val="3"/>
      </w:pPr>
      <w:r>
        <w:t>【交互逻辑】</w:t>
      </w:r>
    </w:p>
    <w:p w14:paraId="47C122FE">
      <w:r>
        <w:t>1. 筛选交互：管理页面六个下拉筛选与关键词输入均即时过滤；新增页面关键字与风险等级即时过滤，亦可点击"查询"按钮刷新。</w:t>
      </w:r>
    </w:p>
    <w:p w14:paraId="03C83030">
      <w:r>
        <w:t>2. 重置交互：点击"重置"清空全部筛选条件，预览恢复全量数据，并提示"筛选条件已重置"。</w:t>
      </w:r>
    </w:p>
    <w:p w14:paraId="673DA552">
      <w:r>
        <w:t>3. 新增版本交互：管理页面点击"新增风险版本"跳转至新增风险清单页面进行配置；或在弹窗中选择清单类型、版本号、筛选范围后点击"确认生成"，生成待发布版本并提示"新版本生成成功"。</w:t>
      </w:r>
    </w:p>
    <w:p w14:paraId="4985292F">
      <w:r>
        <w:t>4. 预览交互：点击"生成预览"按当前勾选结果更新预览，提示"清单预览已更新"；支持"展开全部""收起全部"控制树形分组展开状态。</w:t>
      </w:r>
    </w:p>
    <w:p w14:paraId="3DB8F79B">
      <w:r>
        <w:t>5. 勾选交互：点击分组复选框批量勾选/取消该分组全部条目；点击表头复选框全选/取消全选；单条勾选实时更新已选数量及按钮可用状态。</w:t>
      </w:r>
    </w:p>
    <w:p w14:paraId="7E053F06">
      <w:r>
        <w:t>6. 查看交互：点击条目"查看"弹出风险详情只读弹窗；点击版本记录"查看"展示该版本清单内容。</w:t>
      </w:r>
    </w:p>
    <w:p w14:paraId="70930D12">
      <w:r>
        <w:t>7. 发布交互：点击"发布清单"弹出确认框展示清单名称、版本号、记录数；确认后清单进入"已发布"状态并提示"清单发布成功"；发布期间按钮置灰。</w:t>
      </w:r>
    </w:p>
    <w:p w14:paraId="7537520F">
      <w:r>
        <w:t>8. 同步交互：已发布清单点击"同步"，同步成功后状态变为"已同步"并提示"同步成功"。</w:t>
      </w:r>
    </w:p>
    <w:p w14:paraId="6FAEBB6B">
      <w:r>
        <w:t>9. 对比交互：已发布清单点击"对比"，弹窗展示当前版本与上一版本的版本号、条目数及差异说明。</w:t>
      </w:r>
    </w:p>
    <w:p w14:paraId="13D9E48E">
      <w:r>
        <w:t>10. 更新交互：已发布清单点击"更新"，生成次版本号加一的新版本并提示"已更新至 Vx.x"。</w:t>
      </w:r>
    </w:p>
    <w:p w14:paraId="09E0CCCC">
      <w:r>
        <w:t>11. 删除交互：待发布清单点击"删除"，经确认后执行软删除并提示"删除成功"。</w:t>
      </w:r>
    </w:p>
    <w:p w14:paraId="242EFE60">
      <w:r>
        <w:t>12. 下载交互：点击"下载"弹出格式选择弹窗，选择CSV/Excel/PDF后生成文件并提示"下载成功"。</w:t>
      </w:r>
    </w:p>
    <w:p w14:paraId="35B19237">
      <w:r>
        <w:t>13. 主题联动：接收上层框架主题切换消息，同步切换明暗模式。</w:t>
      </w:r>
    </w:p>
    <w:p w14:paraId="03657899">
      <w:pPr>
        <w:pStyle w:val="3"/>
      </w:pPr>
      <w:r>
        <w:t>【异常提示】</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3"/>
        <w:gridCol w:w="5799"/>
      </w:tblGrid>
      <w:tr w14:paraId="3B574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3" w:type="dxa"/>
          </w:tcPr>
          <w:p w14:paraId="2D4AA417">
            <w:pPr>
              <w:spacing w:after="0" w:line="240" w:lineRule="auto"/>
            </w:pPr>
            <w:r>
              <w:rPr>
                <w:b/>
                <w:sz w:val="18"/>
              </w:rPr>
              <w:t>场景</w:t>
            </w:r>
          </w:p>
        </w:tc>
        <w:tc>
          <w:tcPr>
            <w:tcW w:w="5799" w:type="dxa"/>
          </w:tcPr>
          <w:p w14:paraId="327EFE60">
            <w:pPr>
              <w:spacing w:after="0" w:line="240" w:lineRule="auto"/>
            </w:pPr>
            <w:r>
              <w:rPr>
                <w:b/>
                <w:sz w:val="18"/>
              </w:rPr>
              <w:t>提示文案</w:t>
            </w:r>
          </w:p>
        </w:tc>
      </w:tr>
      <w:tr w14:paraId="120EF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3" w:type="dxa"/>
          </w:tcPr>
          <w:p w14:paraId="7DAA64E5">
            <w:pPr>
              <w:spacing w:after="0" w:line="240" w:lineRule="auto"/>
            </w:pPr>
            <w:r>
              <w:rPr>
                <w:sz w:val="18"/>
              </w:rPr>
              <w:t>管理列表无数据</w:t>
            </w:r>
          </w:p>
        </w:tc>
        <w:tc>
          <w:tcPr>
            <w:tcW w:w="5799" w:type="dxa"/>
          </w:tcPr>
          <w:p w14:paraId="01420217">
            <w:pPr>
              <w:spacing w:after="0" w:line="240" w:lineRule="auto"/>
            </w:pPr>
            <w:r>
              <w:rPr>
                <w:sz w:val="18"/>
              </w:rPr>
              <w:t>暂无版本记录</w:t>
            </w:r>
          </w:p>
        </w:tc>
      </w:tr>
      <w:tr w14:paraId="22FBC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3" w:type="dxa"/>
          </w:tcPr>
          <w:p w14:paraId="0B5EA681">
            <w:pPr>
              <w:spacing w:after="0" w:line="240" w:lineRule="auto"/>
            </w:pPr>
            <w:r>
              <w:rPr>
                <w:sz w:val="18"/>
              </w:rPr>
              <w:t>清单预览无数据</w:t>
            </w:r>
          </w:p>
        </w:tc>
        <w:tc>
          <w:tcPr>
            <w:tcW w:w="5799" w:type="dxa"/>
          </w:tcPr>
          <w:p w14:paraId="4BA0F69D">
            <w:pPr>
              <w:spacing w:after="0" w:line="240" w:lineRule="auto"/>
            </w:pPr>
            <w:r>
              <w:rPr>
                <w:sz w:val="18"/>
              </w:rPr>
              <w:t>暂无数据</w:t>
            </w:r>
          </w:p>
        </w:tc>
      </w:tr>
      <w:tr w14:paraId="04F36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3" w:type="dxa"/>
          </w:tcPr>
          <w:p w14:paraId="18ED0449">
            <w:pPr>
              <w:spacing w:after="0" w:line="240" w:lineRule="auto"/>
            </w:pPr>
            <w:r>
              <w:rPr>
                <w:sz w:val="18"/>
              </w:rPr>
              <w:t>筛选条件重置</w:t>
            </w:r>
          </w:p>
        </w:tc>
        <w:tc>
          <w:tcPr>
            <w:tcW w:w="5799" w:type="dxa"/>
          </w:tcPr>
          <w:p w14:paraId="0D5447BA">
            <w:pPr>
              <w:spacing w:after="0" w:line="240" w:lineRule="auto"/>
            </w:pPr>
            <w:r>
              <w:rPr>
                <w:sz w:val="18"/>
              </w:rPr>
              <w:t>筛选条件已重置</w:t>
            </w:r>
          </w:p>
        </w:tc>
      </w:tr>
      <w:tr w14:paraId="52427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3" w:type="dxa"/>
          </w:tcPr>
          <w:p w14:paraId="5B836CC1">
            <w:pPr>
              <w:spacing w:after="0" w:line="240" w:lineRule="auto"/>
            </w:pPr>
            <w:r>
              <w:rPr>
                <w:sz w:val="18"/>
              </w:rPr>
              <w:t>预览更新</w:t>
            </w:r>
          </w:p>
        </w:tc>
        <w:tc>
          <w:tcPr>
            <w:tcW w:w="5799" w:type="dxa"/>
          </w:tcPr>
          <w:p w14:paraId="5EB47032">
            <w:pPr>
              <w:spacing w:after="0" w:line="240" w:lineRule="auto"/>
            </w:pPr>
            <w:r>
              <w:rPr>
                <w:sz w:val="18"/>
              </w:rPr>
              <w:t>清单预览已更新</w:t>
            </w:r>
          </w:p>
        </w:tc>
      </w:tr>
      <w:tr w14:paraId="4D5C2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3" w:type="dxa"/>
          </w:tcPr>
          <w:p w14:paraId="6EEE6C0F">
            <w:pPr>
              <w:spacing w:after="0" w:line="240" w:lineRule="auto"/>
            </w:pPr>
            <w:r>
              <w:rPr>
                <w:sz w:val="18"/>
              </w:rPr>
              <w:t>未勾选条目发布</w:t>
            </w:r>
          </w:p>
        </w:tc>
        <w:tc>
          <w:tcPr>
            <w:tcW w:w="5799" w:type="dxa"/>
          </w:tcPr>
          <w:p w14:paraId="50FE7875">
            <w:pPr>
              <w:spacing w:after="0" w:line="240" w:lineRule="auto"/>
            </w:pPr>
            <w:r>
              <w:rPr>
                <w:sz w:val="18"/>
              </w:rPr>
              <w:t>请先勾选需要纳入清单的风险条目</w:t>
            </w:r>
          </w:p>
        </w:tc>
      </w:tr>
      <w:tr w14:paraId="56041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3" w:type="dxa"/>
          </w:tcPr>
          <w:p w14:paraId="79360A18">
            <w:pPr>
              <w:spacing w:after="0" w:line="240" w:lineRule="auto"/>
            </w:pPr>
            <w:r>
              <w:rPr>
                <w:sz w:val="18"/>
              </w:rPr>
              <w:t>版本号为空</w:t>
            </w:r>
          </w:p>
        </w:tc>
        <w:tc>
          <w:tcPr>
            <w:tcW w:w="5799" w:type="dxa"/>
          </w:tcPr>
          <w:p w14:paraId="6781AD7A">
            <w:pPr>
              <w:spacing w:after="0" w:line="240" w:lineRule="auto"/>
            </w:pPr>
            <w:r>
              <w:rPr>
                <w:sz w:val="18"/>
              </w:rPr>
              <w:t>请输入版本号</w:t>
            </w:r>
          </w:p>
        </w:tc>
      </w:tr>
      <w:tr w14:paraId="2805F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3" w:type="dxa"/>
          </w:tcPr>
          <w:p w14:paraId="58B1DB95">
            <w:pPr>
              <w:spacing w:after="0" w:line="240" w:lineRule="auto"/>
            </w:pPr>
            <w:r>
              <w:rPr>
                <w:sz w:val="18"/>
              </w:rPr>
              <w:t>版本号格式错误</w:t>
            </w:r>
          </w:p>
        </w:tc>
        <w:tc>
          <w:tcPr>
            <w:tcW w:w="5799" w:type="dxa"/>
          </w:tcPr>
          <w:p w14:paraId="61BA56BF">
            <w:pPr>
              <w:spacing w:after="0" w:line="240" w:lineRule="auto"/>
            </w:pPr>
            <w:r>
              <w:rPr>
                <w:sz w:val="18"/>
              </w:rPr>
              <w:t>版本号格式不正确，请输入如V1.0的格式</w:t>
            </w:r>
          </w:p>
        </w:tc>
      </w:tr>
      <w:tr w14:paraId="5877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3" w:type="dxa"/>
          </w:tcPr>
          <w:p w14:paraId="79D2B8EA">
            <w:pPr>
              <w:spacing w:after="0" w:line="240" w:lineRule="auto"/>
            </w:pPr>
            <w:r>
              <w:rPr>
                <w:sz w:val="18"/>
              </w:rPr>
              <w:t>版本号重复</w:t>
            </w:r>
          </w:p>
        </w:tc>
        <w:tc>
          <w:tcPr>
            <w:tcW w:w="5799" w:type="dxa"/>
          </w:tcPr>
          <w:p w14:paraId="09159ECD">
            <w:pPr>
              <w:spacing w:after="0" w:line="240" w:lineRule="auto"/>
            </w:pPr>
            <w:r>
              <w:rPr>
                <w:sz w:val="18"/>
              </w:rPr>
              <w:t>当前清单类型下已存在相同版本号</w:t>
            </w:r>
          </w:p>
        </w:tc>
      </w:tr>
      <w:tr w14:paraId="62D6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3" w:type="dxa"/>
          </w:tcPr>
          <w:p w14:paraId="3198D0BA">
            <w:pPr>
              <w:spacing w:after="0" w:line="240" w:lineRule="auto"/>
            </w:pPr>
            <w:r>
              <w:rPr>
                <w:sz w:val="18"/>
              </w:rPr>
              <w:t>清单名称为空</w:t>
            </w:r>
          </w:p>
        </w:tc>
        <w:tc>
          <w:tcPr>
            <w:tcW w:w="5799" w:type="dxa"/>
          </w:tcPr>
          <w:p w14:paraId="54C0C983">
            <w:pPr>
              <w:spacing w:after="0" w:line="240" w:lineRule="auto"/>
            </w:pPr>
            <w:r>
              <w:rPr>
                <w:sz w:val="18"/>
              </w:rPr>
              <w:t>请输入清单名称</w:t>
            </w:r>
          </w:p>
        </w:tc>
      </w:tr>
      <w:tr w14:paraId="77E3B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3" w:type="dxa"/>
          </w:tcPr>
          <w:p w14:paraId="662F5DB1">
            <w:pPr>
              <w:spacing w:after="0" w:line="240" w:lineRule="auto"/>
            </w:pPr>
            <w:r>
              <w:rPr>
                <w:sz w:val="18"/>
              </w:rPr>
              <w:t>删除已发布清单</w:t>
            </w:r>
          </w:p>
        </w:tc>
        <w:tc>
          <w:tcPr>
            <w:tcW w:w="5799" w:type="dxa"/>
          </w:tcPr>
          <w:p w14:paraId="3A331BCB">
            <w:pPr>
              <w:spacing w:after="0" w:line="240" w:lineRule="auto"/>
            </w:pPr>
            <w:r>
              <w:rPr>
                <w:sz w:val="18"/>
              </w:rPr>
              <w:t>已发布清单不允许删除</w:t>
            </w:r>
          </w:p>
        </w:tc>
      </w:tr>
      <w:tr w14:paraId="6059A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3" w:type="dxa"/>
          </w:tcPr>
          <w:p w14:paraId="19BC5AF3">
            <w:pPr>
              <w:spacing w:after="0" w:line="240" w:lineRule="auto"/>
            </w:pPr>
            <w:r>
              <w:rPr>
                <w:sz w:val="18"/>
              </w:rPr>
              <w:t>重复同步</w:t>
            </w:r>
          </w:p>
        </w:tc>
        <w:tc>
          <w:tcPr>
            <w:tcW w:w="5799" w:type="dxa"/>
          </w:tcPr>
          <w:p w14:paraId="0B986096">
            <w:pPr>
              <w:spacing w:after="0" w:line="240" w:lineRule="auto"/>
            </w:pPr>
            <w:r>
              <w:rPr>
                <w:sz w:val="18"/>
              </w:rPr>
              <w:t>该清单已同步至移动端，无需重复同步</w:t>
            </w:r>
          </w:p>
        </w:tc>
      </w:tr>
      <w:tr w14:paraId="78658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3" w:type="dxa"/>
          </w:tcPr>
          <w:p w14:paraId="2A7B0FB2">
            <w:pPr>
              <w:spacing w:after="0" w:line="240" w:lineRule="auto"/>
            </w:pPr>
            <w:r>
              <w:rPr>
                <w:sz w:val="18"/>
              </w:rPr>
              <w:t>新增成功</w:t>
            </w:r>
          </w:p>
        </w:tc>
        <w:tc>
          <w:tcPr>
            <w:tcW w:w="5799" w:type="dxa"/>
          </w:tcPr>
          <w:p w14:paraId="0E2E4FB5">
            <w:pPr>
              <w:spacing w:after="0" w:line="240" w:lineRule="auto"/>
            </w:pPr>
            <w:r>
              <w:rPr>
                <w:sz w:val="18"/>
              </w:rPr>
              <w:t>新版本生成成功</w:t>
            </w:r>
          </w:p>
        </w:tc>
      </w:tr>
      <w:tr w14:paraId="12BD5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3" w:type="dxa"/>
          </w:tcPr>
          <w:p w14:paraId="0914400D">
            <w:pPr>
              <w:spacing w:after="0" w:line="240" w:lineRule="auto"/>
            </w:pPr>
            <w:r>
              <w:rPr>
                <w:sz w:val="18"/>
              </w:rPr>
              <w:t>发布成功</w:t>
            </w:r>
          </w:p>
        </w:tc>
        <w:tc>
          <w:tcPr>
            <w:tcW w:w="5799" w:type="dxa"/>
          </w:tcPr>
          <w:p w14:paraId="51CF5397">
            <w:pPr>
              <w:spacing w:after="0" w:line="240" w:lineRule="auto"/>
            </w:pPr>
            <w:r>
              <w:rPr>
                <w:sz w:val="18"/>
              </w:rPr>
              <w:t>清单发布成功</w:t>
            </w:r>
          </w:p>
        </w:tc>
      </w:tr>
      <w:tr w14:paraId="75A2C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3" w:type="dxa"/>
          </w:tcPr>
          <w:p w14:paraId="4290934D">
            <w:pPr>
              <w:spacing w:after="0" w:line="240" w:lineRule="auto"/>
            </w:pPr>
            <w:r>
              <w:rPr>
                <w:sz w:val="18"/>
              </w:rPr>
              <w:t>同步成功</w:t>
            </w:r>
          </w:p>
        </w:tc>
        <w:tc>
          <w:tcPr>
            <w:tcW w:w="5799" w:type="dxa"/>
          </w:tcPr>
          <w:p w14:paraId="537EAADA">
            <w:pPr>
              <w:spacing w:after="0" w:line="240" w:lineRule="auto"/>
            </w:pPr>
            <w:r>
              <w:rPr>
                <w:sz w:val="18"/>
              </w:rPr>
              <w:t>同步成功</w:t>
            </w:r>
          </w:p>
        </w:tc>
      </w:tr>
      <w:tr w14:paraId="10870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3" w:type="dxa"/>
          </w:tcPr>
          <w:p w14:paraId="379BDDE7">
            <w:pPr>
              <w:spacing w:after="0" w:line="240" w:lineRule="auto"/>
            </w:pPr>
            <w:r>
              <w:rPr>
                <w:sz w:val="18"/>
              </w:rPr>
              <w:t>更新成功</w:t>
            </w:r>
          </w:p>
        </w:tc>
        <w:tc>
          <w:tcPr>
            <w:tcW w:w="5799" w:type="dxa"/>
          </w:tcPr>
          <w:p w14:paraId="749528AB">
            <w:pPr>
              <w:spacing w:after="0" w:line="240" w:lineRule="auto"/>
            </w:pPr>
            <w:r>
              <w:rPr>
                <w:sz w:val="18"/>
              </w:rPr>
              <w:t>已更新至 Vx.x</w:t>
            </w:r>
          </w:p>
        </w:tc>
      </w:tr>
      <w:tr w14:paraId="187C6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3" w:type="dxa"/>
          </w:tcPr>
          <w:p w14:paraId="7BC259B1">
            <w:pPr>
              <w:spacing w:after="0" w:line="240" w:lineRule="auto"/>
            </w:pPr>
            <w:r>
              <w:rPr>
                <w:sz w:val="18"/>
              </w:rPr>
              <w:t>删除成功</w:t>
            </w:r>
          </w:p>
        </w:tc>
        <w:tc>
          <w:tcPr>
            <w:tcW w:w="5799" w:type="dxa"/>
          </w:tcPr>
          <w:p w14:paraId="293942D5">
            <w:pPr>
              <w:spacing w:after="0" w:line="240" w:lineRule="auto"/>
            </w:pPr>
            <w:r>
              <w:rPr>
                <w:sz w:val="18"/>
              </w:rPr>
              <w:t>删除成功</w:t>
            </w:r>
          </w:p>
        </w:tc>
      </w:tr>
      <w:tr w14:paraId="3C3C5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3" w:type="dxa"/>
          </w:tcPr>
          <w:p w14:paraId="0C81D4CF">
            <w:pPr>
              <w:spacing w:after="0" w:line="240" w:lineRule="auto"/>
            </w:pPr>
            <w:r>
              <w:rPr>
                <w:sz w:val="18"/>
              </w:rPr>
              <w:t>下载成功</w:t>
            </w:r>
          </w:p>
        </w:tc>
        <w:tc>
          <w:tcPr>
            <w:tcW w:w="5799" w:type="dxa"/>
          </w:tcPr>
          <w:p w14:paraId="678C76AE">
            <w:pPr>
              <w:spacing w:after="0" w:line="240" w:lineRule="auto"/>
            </w:pPr>
            <w:r>
              <w:rPr>
                <w:sz w:val="18"/>
              </w:rPr>
              <w:t>下载成功</w:t>
            </w:r>
          </w:p>
        </w:tc>
      </w:tr>
      <w:tr w14:paraId="62E5E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3" w:type="dxa"/>
          </w:tcPr>
          <w:p w14:paraId="47492C00">
            <w:pPr>
              <w:spacing w:after="0" w:line="240" w:lineRule="auto"/>
            </w:pPr>
            <w:r>
              <w:rPr>
                <w:sz w:val="18"/>
              </w:rPr>
              <w:t>保存冲突</w:t>
            </w:r>
          </w:p>
        </w:tc>
        <w:tc>
          <w:tcPr>
            <w:tcW w:w="5799" w:type="dxa"/>
          </w:tcPr>
          <w:p w14:paraId="3597D8B1">
            <w:pPr>
              <w:spacing w:after="0" w:line="240" w:lineRule="auto"/>
            </w:pPr>
            <w:r>
              <w:rPr>
                <w:sz w:val="18"/>
              </w:rPr>
              <w:t>该清单已被其他用户修改，请刷新后重试</w:t>
            </w:r>
          </w:p>
        </w:tc>
      </w:tr>
      <w:tr w14:paraId="714D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3" w:type="dxa"/>
          </w:tcPr>
          <w:p w14:paraId="53C9B3C6">
            <w:pPr>
              <w:spacing w:after="0" w:line="240" w:lineRule="auto"/>
            </w:pPr>
            <w:r>
              <w:rPr>
                <w:sz w:val="18"/>
              </w:rPr>
              <w:t>无操作权限</w:t>
            </w:r>
          </w:p>
        </w:tc>
        <w:tc>
          <w:tcPr>
            <w:tcW w:w="5799" w:type="dxa"/>
          </w:tcPr>
          <w:p w14:paraId="5069748C">
            <w:pPr>
              <w:spacing w:after="0" w:line="240" w:lineRule="auto"/>
            </w:pPr>
            <w:r>
              <w:rPr>
                <w:sz w:val="18"/>
              </w:rPr>
              <w:t>当前账号无此操作权限，请联系系统管理员</w:t>
            </w:r>
          </w:p>
        </w:tc>
      </w:tr>
    </w:tbl>
    <w:p w14:paraId="34794644"/>
    <w:p w14:paraId="3FFDCB9C">
      <w:pPr>
        <w:pStyle w:val="3"/>
      </w:pPr>
      <w:r>
        <w:t>【权限与审计】</w:t>
      </w:r>
    </w:p>
    <w:p w14:paraId="225326B3">
      <w:r>
        <w:t>（1）权限规则：</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2"/>
        <w:gridCol w:w="2130"/>
        <w:gridCol w:w="2130"/>
        <w:gridCol w:w="2130"/>
      </w:tblGrid>
      <w:tr w14:paraId="55214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E1D6938">
            <w:pPr>
              <w:spacing w:after="0" w:line="240" w:lineRule="auto"/>
            </w:pPr>
            <w:r>
              <w:rPr>
                <w:b/>
                <w:sz w:val="18"/>
              </w:rPr>
              <w:t>操作</w:t>
            </w:r>
          </w:p>
        </w:tc>
        <w:tc>
          <w:tcPr>
            <w:tcW w:w="2160" w:type="dxa"/>
          </w:tcPr>
          <w:p w14:paraId="14927D7F">
            <w:pPr>
              <w:spacing w:after="0" w:line="240" w:lineRule="auto"/>
            </w:pPr>
            <w:r>
              <w:rPr>
                <w:b/>
                <w:sz w:val="18"/>
              </w:rPr>
              <w:t>普通用户</w:t>
            </w:r>
          </w:p>
        </w:tc>
        <w:tc>
          <w:tcPr>
            <w:tcW w:w="2160" w:type="dxa"/>
          </w:tcPr>
          <w:p w14:paraId="6F4B5E58">
            <w:pPr>
              <w:spacing w:after="0" w:line="240" w:lineRule="auto"/>
            </w:pPr>
            <w:r>
              <w:rPr>
                <w:b/>
                <w:sz w:val="18"/>
              </w:rPr>
              <w:t>部门管理员</w:t>
            </w:r>
          </w:p>
        </w:tc>
        <w:tc>
          <w:tcPr>
            <w:tcW w:w="2160" w:type="dxa"/>
          </w:tcPr>
          <w:p w14:paraId="64451010">
            <w:pPr>
              <w:spacing w:after="0" w:line="240" w:lineRule="auto"/>
            </w:pPr>
            <w:r>
              <w:rPr>
                <w:b/>
                <w:sz w:val="18"/>
              </w:rPr>
              <w:t>系统管理员</w:t>
            </w:r>
          </w:p>
        </w:tc>
      </w:tr>
      <w:tr w14:paraId="58D56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C7BCD33">
            <w:pPr>
              <w:spacing w:after="0" w:line="240" w:lineRule="auto"/>
            </w:pPr>
            <w:r>
              <w:rPr>
                <w:sz w:val="18"/>
              </w:rPr>
              <w:t>查看、筛选、下载</w:t>
            </w:r>
          </w:p>
        </w:tc>
        <w:tc>
          <w:tcPr>
            <w:tcW w:w="2160" w:type="dxa"/>
          </w:tcPr>
          <w:p w14:paraId="492FA729">
            <w:pPr>
              <w:spacing w:after="0" w:line="240" w:lineRule="auto"/>
            </w:pPr>
            <w:r>
              <w:rPr>
                <w:sz w:val="18"/>
              </w:rPr>
              <w:t>是</w:t>
            </w:r>
          </w:p>
        </w:tc>
        <w:tc>
          <w:tcPr>
            <w:tcW w:w="2160" w:type="dxa"/>
          </w:tcPr>
          <w:p w14:paraId="535D615A">
            <w:pPr>
              <w:spacing w:after="0" w:line="240" w:lineRule="auto"/>
            </w:pPr>
            <w:r>
              <w:rPr>
                <w:sz w:val="18"/>
              </w:rPr>
              <w:t>是</w:t>
            </w:r>
          </w:p>
        </w:tc>
        <w:tc>
          <w:tcPr>
            <w:tcW w:w="2160" w:type="dxa"/>
          </w:tcPr>
          <w:p w14:paraId="7C48697A">
            <w:pPr>
              <w:spacing w:after="0" w:line="240" w:lineRule="auto"/>
            </w:pPr>
            <w:r>
              <w:rPr>
                <w:sz w:val="18"/>
              </w:rPr>
              <w:t>是</w:t>
            </w:r>
          </w:p>
        </w:tc>
      </w:tr>
      <w:tr w14:paraId="47DEE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9B42EA7">
            <w:pPr>
              <w:spacing w:after="0" w:line="240" w:lineRule="auto"/>
            </w:pPr>
            <w:r>
              <w:rPr>
                <w:sz w:val="18"/>
              </w:rPr>
              <w:t>新增版本</w:t>
            </w:r>
          </w:p>
        </w:tc>
        <w:tc>
          <w:tcPr>
            <w:tcW w:w="2160" w:type="dxa"/>
          </w:tcPr>
          <w:p w14:paraId="500F84A2">
            <w:pPr>
              <w:spacing w:after="0" w:line="240" w:lineRule="auto"/>
            </w:pPr>
            <w:r>
              <w:rPr>
                <w:sz w:val="18"/>
              </w:rPr>
              <w:t>否</w:t>
            </w:r>
          </w:p>
        </w:tc>
        <w:tc>
          <w:tcPr>
            <w:tcW w:w="2160" w:type="dxa"/>
          </w:tcPr>
          <w:p w14:paraId="11A2E02A">
            <w:pPr>
              <w:spacing w:after="0" w:line="240" w:lineRule="auto"/>
            </w:pPr>
            <w:r>
              <w:rPr>
                <w:sz w:val="18"/>
              </w:rPr>
              <w:t>是</w:t>
            </w:r>
          </w:p>
        </w:tc>
        <w:tc>
          <w:tcPr>
            <w:tcW w:w="2160" w:type="dxa"/>
          </w:tcPr>
          <w:p w14:paraId="5B9E0C19">
            <w:pPr>
              <w:spacing w:after="0" w:line="240" w:lineRule="auto"/>
            </w:pPr>
            <w:r>
              <w:rPr>
                <w:sz w:val="18"/>
              </w:rPr>
              <w:t>是</w:t>
            </w:r>
          </w:p>
        </w:tc>
      </w:tr>
      <w:tr w14:paraId="722D1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5BAAF50">
            <w:pPr>
              <w:spacing w:after="0" w:line="240" w:lineRule="auto"/>
            </w:pPr>
            <w:r>
              <w:rPr>
                <w:sz w:val="18"/>
              </w:rPr>
              <w:t>编辑待发布清单</w:t>
            </w:r>
          </w:p>
        </w:tc>
        <w:tc>
          <w:tcPr>
            <w:tcW w:w="2160" w:type="dxa"/>
          </w:tcPr>
          <w:p w14:paraId="4D096F4B">
            <w:pPr>
              <w:spacing w:after="0" w:line="240" w:lineRule="auto"/>
            </w:pPr>
            <w:r>
              <w:rPr>
                <w:sz w:val="18"/>
              </w:rPr>
              <w:t>否</w:t>
            </w:r>
          </w:p>
        </w:tc>
        <w:tc>
          <w:tcPr>
            <w:tcW w:w="2160" w:type="dxa"/>
          </w:tcPr>
          <w:p w14:paraId="0532AD28">
            <w:pPr>
              <w:spacing w:after="0" w:line="240" w:lineRule="auto"/>
            </w:pPr>
            <w:r>
              <w:rPr>
                <w:sz w:val="18"/>
              </w:rPr>
              <w:t>是</w:t>
            </w:r>
          </w:p>
        </w:tc>
        <w:tc>
          <w:tcPr>
            <w:tcW w:w="2160" w:type="dxa"/>
          </w:tcPr>
          <w:p w14:paraId="1A0A553D">
            <w:pPr>
              <w:spacing w:after="0" w:line="240" w:lineRule="auto"/>
            </w:pPr>
            <w:r>
              <w:rPr>
                <w:sz w:val="18"/>
              </w:rPr>
              <w:t>是</w:t>
            </w:r>
          </w:p>
        </w:tc>
      </w:tr>
      <w:tr w14:paraId="4F91E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B09A7BF">
            <w:pPr>
              <w:spacing w:after="0" w:line="240" w:lineRule="auto"/>
            </w:pPr>
            <w:r>
              <w:rPr>
                <w:sz w:val="18"/>
              </w:rPr>
              <w:t>删除待发布清单</w:t>
            </w:r>
          </w:p>
        </w:tc>
        <w:tc>
          <w:tcPr>
            <w:tcW w:w="2160" w:type="dxa"/>
          </w:tcPr>
          <w:p w14:paraId="5C220EBE">
            <w:pPr>
              <w:spacing w:after="0" w:line="240" w:lineRule="auto"/>
            </w:pPr>
            <w:r>
              <w:rPr>
                <w:sz w:val="18"/>
              </w:rPr>
              <w:t>否</w:t>
            </w:r>
          </w:p>
        </w:tc>
        <w:tc>
          <w:tcPr>
            <w:tcW w:w="2160" w:type="dxa"/>
          </w:tcPr>
          <w:p w14:paraId="4F8936AF">
            <w:pPr>
              <w:spacing w:after="0" w:line="240" w:lineRule="auto"/>
            </w:pPr>
            <w:r>
              <w:rPr>
                <w:sz w:val="18"/>
              </w:rPr>
              <w:t>是</w:t>
            </w:r>
          </w:p>
        </w:tc>
        <w:tc>
          <w:tcPr>
            <w:tcW w:w="2160" w:type="dxa"/>
          </w:tcPr>
          <w:p w14:paraId="45F41960">
            <w:pPr>
              <w:spacing w:after="0" w:line="240" w:lineRule="auto"/>
            </w:pPr>
            <w:r>
              <w:rPr>
                <w:sz w:val="18"/>
              </w:rPr>
              <w:t>是</w:t>
            </w:r>
          </w:p>
        </w:tc>
      </w:tr>
      <w:tr w14:paraId="5EB1C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111E211">
            <w:pPr>
              <w:spacing w:after="0" w:line="240" w:lineRule="auto"/>
            </w:pPr>
            <w:r>
              <w:rPr>
                <w:sz w:val="18"/>
              </w:rPr>
              <w:t>发布清单</w:t>
            </w:r>
          </w:p>
        </w:tc>
        <w:tc>
          <w:tcPr>
            <w:tcW w:w="2160" w:type="dxa"/>
          </w:tcPr>
          <w:p w14:paraId="3406406E">
            <w:pPr>
              <w:spacing w:after="0" w:line="240" w:lineRule="auto"/>
            </w:pPr>
            <w:r>
              <w:rPr>
                <w:sz w:val="18"/>
              </w:rPr>
              <w:t>否</w:t>
            </w:r>
          </w:p>
        </w:tc>
        <w:tc>
          <w:tcPr>
            <w:tcW w:w="2160" w:type="dxa"/>
          </w:tcPr>
          <w:p w14:paraId="6772A649">
            <w:pPr>
              <w:spacing w:after="0" w:line="240" w:lineRule="auto"/>
            </w:pPr>
            <w:r>
              <w:rPr>
                <w:sz w:val="18"/>
              </w:rPr>
              <w:t>是</w:t>
            </w:r>
          </w:p>
        </w:tc>
        <w:tc>
          <w:tcPr>
            <w:tcW w:w="2160" w:type="dxa"/>
          </w:tcPr>
          <w:p w14:paraId="0F2C9845">
            <w:pPr>
              <w:spacing w:after="0" w:line="240" w:lineRule="auto"/>
            </w:pPr>
            <w:r>
              <w:rPr>
                <w:sz w:val="18"/>
              </w:rPr>
              <w:t>是</w:t>
            </w:r>
          </w:p>
        </w:tc>
      </w:tr>
      <w:tr w14:paraId="79A67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DDFF00F">
            <w:pPr>
              <w:spacing w:after="0" w:line="240" w:lineRule="auto"/>
            </w:pPr>
            <w:r>
              <w:rPr>
                <w:sz w:val="18"/>
              </w:rPr>
              <w:t>同步移动端</w:t>
            </w:r>
          </w:p>
        </w:tc>
        <w:tc>
          <w:tcPr>
            <w:tcW w:w="2160" w:type="dxa"/>
          </w:tcPr>
          <w:p w14:paraId="1FB5638B">
            <w:pPr>
              <w:spacing w:after="0" w:line="240" w:lineRule="auto"/>
            </w:pPr>
            <w:r>
              <w:rPr>
                <w:sz w:val="18"/>
              </w:rPr>
              <w:t>否</w:t>
            </w:r>
          </w:p>
        </w:tc>
        <w:tc>
          <w:tcPr>
            <w:tcW w:w="2160" w:type="dxa"/>
          </w:tcPr>
          <w:p w14:paraId="08D8E771">
            <w:pPr>
              <w:spacing w:after="0" w:line="240" w:lineRule="auto"/>
            </w:pPr>
            <w:r>
              <w:rPr>
                <w:sz w:val="18"/>
              </w:rPr>
              <w:t>是</w:t>
            </w:r>
          </w:p>
        </w:tc>
        <w:tc>
          <w:tcPr>
            <w:tcW w:w="2160" w:type="dxa"/>
          </w:tcPr>
          <w:p w14:paraId="67A1B3B0">
            <w:pPr>
              <w:spacing w:after="0" w:line="240" w:lineRule="auto"/>
            </w:pPr>
            <w:r>
              <w:rPr>
                <w:sz w:val="18"/>
              </w:rPr>
              <w:t>是</w:t>
            </w:r>
          </w:p>
        </w:tc>
      </w:tr>
      <w:tr w14:paraId="48B10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4B28D29">
            <w:pPr>
              <w:spacing w:after="0" w:line="240" w:lineRule="auto"/>
            </w:pPr>
            <w:r>
              <w:rPr>
                <w:sz w:val="18"/>
              </w:rPr>
              <w:t>版本更新</w:t>
            </w:r>
          </w:p>
        </w:tc>
        <w:tc>
          <w:tcPr>
            <w:tcW w:w="2160" w:type="dxa"/>
          </w:tcPr>
          <w:p w14:paraId="69F3BCE8">
            <w:pPr>
              <w:spacing w:after="0" w:line="240" w:lineRule="auto"/>
            </w:pPr>
            <w:r>
              <w:rPr>
                <w:sz w:val="18"/>
              </w:rPr>
              <w:t>否</w:t>
            </w:r>
          </w:p>
        </w:tc>
        <w:tc>
          <w:tcPr>
            <w:tcW w:w="2160" w:type="dxa"/>
          </w:tcPr>
          <w:p w14:paraId="39992D97">
            <w:pPr>
              <w:spacing w:after="0" w:line="240" w:lineRule="auto"/>
            </w:pPr>
            <w:r>
              <w:rPr>
                <w:sz w:val="18"/>
              </w:rPr>
              <w:t>是</w:t>
            </w:r>
          </w:p>
        </w:tc>
        <w:tc>
          <w:tcPr>
            <w:tcW w:w="2160" w:type="dxa"/>
          </w:tcPr>
          <w:p w14:paraId="1AD653EE">
            <w:pPr>
              <w:spacing w:after="0" w:line="240" w:lineRule="auto"/>
            </w:pPr>
            <w:r>
              <w:rPr>
                <w:sz w:val="18"/>
              </w:rPr>
              <w:t>是</w:t>
            </w:r>
          </w:p>
        </w:tc>
      </w:tr>
    </w:tbl>
    <w:p w14:paraId="0D484750"/>
    <w:p w14:paraId="3404E004">
      <w:r>
        <w:t>（2）审计规则：</w:t>
      </w:r>
    </w:p>
    <w:p w14:paraId="7C3FF69B">
      <w:r>
        <w:t>- 以下操作必须写入审计日志：新增版本、编辑清单、发布清单、删除清单、同步移动端、版本更新、下载清单。</w:t>
      </w:r>
    </w:p>
    <w:p w14:paraId="775AA2AB">
      <w:r>
        <w:t>- 审计日志至少包含操作类型、清单名称、版本号、操作人、操作时间、操作结果、失败原因；发布和更新操作另需记录纳入条目数及风险分布快照。</w:t>
      </w:r>
    </w:p>
    <w:p w14:paraId="7416381F">
      <w:pPr>
        <w:pStyle w:val="3"/>
      </w:pPr>
      <w:r>
        <w:t>【埋点要求】</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3021"/>
        <w:gridCol w:w="3371"/>
      </w:tblGrid>
      <w:tr w14:paraId="3DDFB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Pr>
          <w:p w14:paraId="306E10C5">
            <w:pPr>
              <w:spacing w:after="0" w:line="240" w:lineRule="auto"/>
            </w:pPr>
            <w:r>
              <w:rPr>
                <w:b/>
                <w:sz w:val="18"/>
              </w:rPr>
              <w:t>埋点事件</w:t>
            </w:r>
          </w:p>
        </w:tc>
        <w:tc>
          <w:tcPr>
            <w:tcW w:w="3021" w:type="dxa"/>
          </w:tcPr>
          <w:p w14:paraId="52106FBC">
            <w:pPr>
              <w:spacing w:after="0" w:line="240" w:lineRule="auto"/>
            </w:pPr>
            <w:r>
              <w:rPr>
                <w:b/>
                <w:sz w:val="18"/>
              </w:rPr>
              <w:t>触发时机</w:t>
            </w:r>
          </w:p>
        </w:tc>
        <w:tc>
          <w:tcPr>
            <w:tcW w:w="3371" w:type="dxa"/>
          </w:tcPr>
          <w:p w14:paraId="11E9C05E">
            <w:pPr>
              <w:spacing w:after="0" w:line="240" w:lineRule="auto"/>
            </w:pPr>
            <w:r>
              <w:rPr>
                <w:b/>
                <w:sz w:val="18"/>
              </w:rPr>
              <w:t>关键属性</w:t>
            </w:r>
          </w:p>
        </w:tc>
      </w:tr>
      <w:tr w14:paraId="28BB0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Pr>
          <w:p w14:paraId="66D62C38">
            <w:pPr>
              <w:spacing w:after="0" w:line="240" w:lineRule="auto"/>
            </w:pPr>
            <w:r>
              <w:rPr>
                <w:sz w:val="18"/>
              </w:rPr>
              <w:t>清单管理页面访问</w:t>
            </w:r>
          </w:p>
        </w:tc>
        <w:tc>
          <w:tcPr>
            <w:tcW w:w="3021" w:type="dxa"/>
          </w:tcPr>
          <w:p w14:paraId="07DF304E">
            <w:pPr>
              <w:spacing w:after="0" w:line="240" w:lineRule="auto"/>
            </w:pPr>
            <w:r>
              <w:rPr>
                <w:sz w:val="18"/>
              </w:rPr>
              <w:t>用户进入页面</w:t>
            </w:r>
          </w:p>
        </w:tc>
        <w:tc>
          <w:tcPr>
            <w:tcW w:w="3371" w:type="dxa"/>
          </w:tcPr>
          <w:p w14:paraId="08C7A221">
            <w:pPr>
              <w:spacing w:after="0" w:line="240" w:lineRule="auto"/>
            </w:pPr>
            <w:r>
              <w:rPr>
                <w:sz w:val="18"/>
              </w:rPr>
              <w:t>页面来源、用户角色</w:t>
            </w:r>
          </w:p>
        </w:tc>
      </w:tr>
      <w:tr w14:paraId="3D08E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Pr>
          <w:p w14:paraId="1DB0911F">
            <w:pPr>
              <w:spacing w:after="0" w:line="240" w:lineRule="auto"/>
            </w:pPr>
            <w:r>
              <w:rPr>
                <w:sz w:val="18"/>
              </w:rPr>
              <w:t>清单查询</w:t>
            </w:r>
          </w:p>
        </w:tc>
        <w:tc>
          <w:tcPr>
            <w:tcW w:w="3021" w:type="dxa"/>
          </w:tcPr>
          <w:p w14:paraId="1B03B64B">
            <w:pPr>
              <w:spacing w:after="0" w:line="240" w:lineRule="auto"/>
            </w:pPr>
            <w:r>
              <w:rPr>
                <w:sz w:val="18"/>
              </w:rPr>
              <w:t>筛选条件变化生效</w:t>
            </w:r>
          </w:p>
        </w:tc>
        <w:tc>
          <w:tcPr>
            <w:tcW w:w="3371" w:type="dxa"/>
          </w:tcPr>
          <w:p w14:paraId="2C8C32FF">
            <w:pPr>
              <w:spacing w:after="0" w:line="240" w:lineRule="auto"/>
            </w:pPr>
            <w:r>
              <w:rPr>
                <w:sz w:val="18"/>
              </w:rPr>
              <w:t>查询条件、结果数量</w:t>
            </w:r>
          </w:p>
        </w:tc>
      </w:tr>
      <w:tr w14:paraId="7A3E8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Pr>
          <w:p w14:paraId="3BA8CC1E">
            <w:pPr>
              <w:spacing w:after="0" w:line="240" w:lineRule="auto"/>
            </w:pPr>
            <w:r>
              <w:rPr>
                <w:sz w:val="18"/>
              </w:rPr>
              <w:t>新增版本提交</w:t>
            </w:r>
          </w:p>
        </w:tc>
        <w:tc>
          <w:tcPr>
            <w:tcW w:w="3021" w:type="dxa"/>
          </w:tcPr>
          <w:p w14:paraId="520B121D">
            <w:pPr>
              <w:spacing w:after="0" w:line="240" w:lineRule="auto"/>
            </w:pPr>
            <w:r>
              <w:rPr>
                <w:sz w:val="18"/>
              </w:rPr>
              <w:t>点击确认生成</w:t>
            </w:r>
          </w:p>
        </w:tc>
        <w:tc>
          <w:tcPr>
            <w:tcW w:w="3371" w:type="dxa"/>
          </w:tcPr>
          <w:p w14:paraId="725DF988">
            <w:pPr>
              <w:spacing w:after="0" w:line="240" w:lineRule="auto"/>
            </w:pPr>
            <w:r>
              <w:rPr>
                <w:sz w:val="18"/>
              </w:rPr>
              <w:t>清单类型、筛选范围、是否成功</w:t>
            </w:r>
          </w:p>
        </w:tc>
      </w:tr>
      <w:tr w14:paraId="4D69A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Pr>
          <w:p w14:paraId="1AD31E17">
            <w:pPr>
              <w:spacing w:after="0" w:line="240" w:lineRule="auto"/>
            </w:pPr>
            <w:r>
              <w:rPr>
                <w:sz w:val="18"/>
              </w:rPr>
              <w:t>清单预览生成</w:t>
            </w:r>
          </w:p>
        </w:tc>
        <w:tc>
          <w:tcPr>
            <w:tcW w:w="3021" w:type="dxa"/>
          </w:tcPr>
          <w:p w14:paraId="08EAF785">
            <w:pPr>
              <w:spacing w:after="0" w:line="240" w:lineRule="auto"/>
            </w:pPr>
            <w:r>
              <w:rPr>
                <w:sz w:val="18"/>
              </w:rPr>
              <w:t>点击生成预览</w:t>
            </w:r>
          </w:p>
        </w:tc>
        <w:tc>
          <w:tcPr>
            <w:tcW w:w="3371" w:type="dxa"/>
          </w:tcPr>
          <w:p w14:paraId="6C06470A">
            <w:pPr>
              <w:spacing w:after="0" w:line="240" w:lineRule="auto"/>
            </w:pPr>
            <w:r>
              <w:rPr>
                <w:sz w:val="18"/>
              </w:rPr>
              <w:t>勾选条数、筛选条件</w:t>
            </w:r>
          </w:p>
        </w:tc>
      </w:tr>
      <w:tr w14:paraId="0E8F5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Pr>
          <w:p w14:paraId="58C6F2CB">
            <w:pPr>
              <w:spacing w:after="0" w:line="240" w:lineRule="auto"/>
            </w:pPr>
            <w:r>
              <w:rPr>
                <w:sz w:val="18"/>
              </w:rPr>
              <w:t>清单发布</w:t>
            </w:r>
          </w:p>
        </w:tc>
        <w:tc>
          <w:tcPr>
            <w:tcW w:w="3021" w:type="dxa"/>
          </w:tcPr>
          <w:p w14:paraId="26C00CF9">
            <w:pPr>
              <w:spacing w:after="0" w:line="240" w:lineRule="auto"/>
            </w:pPr>
            <w:r>
              <w:rPr>
                <w:sz w:val="18"/>
              </w:rPr>
              <w:t>确认发布</w:t>
            </w:r>
          </w:p>
        </w:tc>
        <w:tc>
          <w:tcPr>
            <w:tcW w:w="3371" w:type="dxa"/>
          </w:tcPr>
          <w:p w14:paraId="1CB1948B">
            <w:pPr>
              <w:spacing w:after="0" w:line="240" w:lineRule="auto"/>
            </w:pPr>
            <w:r>
              <w:rPr>
                <w:sz w:val="18"/>
              </w:rPr>
              <w:t>版本号、记录数、操作结果</w:t>
            </w:r>
          </w:p>
        </w:tc>
      </w:tr>
      <w:tr w14:paraId="19871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Pr>
          <w:p w14:paraId="737534CE">
            <w:pPr>
              <w:spacing w:after="0" w:line="240" w:lineRule="auto"/>
            </w:pPr>
            <w:r>
              <w:rPr>
                <w:sz w:val="18"/>
              </w:rPr>
              <w:t>清单同步</w:t>
            </w:r>
          </w:p>
        </w:tc>
        <w:tc>
          <w:tcPr>
            <w:tcW w:w="3021" w:type="dxa"/>
          </w:tcPr>
          <w:p w14:paraId="26B38514">
            <w:pPr>
              <w:spacing w:after="0" w:line="240" w:lineRule="auto"/>
            </w:pPr>
            <w:r>
              <w:rPr>
                <w:sz w:val="18"/>
              </w:rPr>
              <w:t>点击同步</w:t>
            </w:r>
          </w:p>
        </w:tc>
        <w:tc>
          <w:tcPr>
            <w:tcW w:w="3371" w:type="dxa"/>
          </w:tcPr>
          <w:p w14:paraId="2FED2601">
            <w:pPr>
              <w:spacing w:after="0" w:line="240" w:lineRule="auto"/>
            </w:pPr>
            <w:r>
              <w:rPr>
                <w:sz w:val="18"/>
              </w:rPr>
              <w:t>版本号、操作结果</w:t>
            </w:r>
          </w:p>
        </w:tc>
      </w:tr>
      <w:tr w14:paraId="5321C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Pr>
          <w:p w14:paraId="7DE4ADE6">
            <w:pPr>
              <w:spacing w:after="0" w:line="240" w:lineRule="auto"/>
            </w:pPr>
            <w:r>
              <w:rPr>
                <w:sz w:val="18"/>
              </w:rPr>
              <w:t>版本对比</w:t>
            </w:r>
          </w:p>
        </w:tc>
        <w:tc>
          <w:tcPr>
            <w:tcW w:w="3021" w:type="dxa"/>
          </w:tcPr>
          <w:p w14:paraId="5B9DFE26">
            <w:pPr>
              <w:spacing w:after="0" w:line="240" w:lineRule="auto"/>
            </w:pPr>
            <w:r>
              <w:rPr>
                <w:sz w:val="18"/>
              </w:rPr>
              <w:t>打开对比弹窗</w:t>
            </w:r>
          </w:p>
        </w:tc>
        <w:tc>
          <w:tcPr>
            <w:tcW w:w="3371" w:type="dxa"/>
          </w:tcPr>
          <w:p w14:paraId="45941F7A">
            <w:pPr>
              <w:spacing w:after="0" w:line="240" w:lineRule="auto"/>
            </w:pPr>
            <w:r>
              <w:rPr>
                <w:sz w:val="18"/>
              </w:rPr>
              <w:t>当前版本号、对比版本号</w:t>
            </w:r>
          </w:p>
        </w:tc>
      </w:tr>
      <w:tr w14:paraId="02EBA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Pr>
          <w:p w14:paraId="157B2A13">
            <w:pPr>
              <w:spacing w:after="0" w:line="240" w:lineRule="auto"/>
            </w:pPr>
            <w:r>
              <w:rPr>
                <w:sz w:val="18"/>
              </w:rPr>
              <w:t>版本更新</w:t>
            </w:r>
          </w:p>
        </w:tc>
        <w:tc>
          <w:tcPr>
            <w:tcW w:w="3021" w:type="dxa"/>
          </w:tcPr>
          <w:p w14:paraId="732CE7B4">
            <w:pPr>
              <w:spacing w:after="0" w:line="240" w:lineRule="auto"/>
            </w:pPr>
            <w:r>
              <w:rPr>
                <w:sz w:val="18"/>
              </w:rPr>
              <w:t>点击更新</w:t>
            </w:r>
          </w:p>
        </w:tc>
        <w:tc>
          <w:tcPr>
            <w:tcW w:w="3371" w:type="dxa"/>
          </w:tcPr>
          <w:p w14:paraId="2363A007">
            <w:pPr>
              <w:spacing w:after="0" w:line="240" w:lineRule="auto"/>
            </w:pPr>
            <w:r>
              <w:rPr>
                <w:sz w:val="18"/>
              </w:rPr>
              <w:t>原版本号、新版本号</w:t>
            </w:r>
          </w:p>
        </w:tc>
      </w:tr>
      <w:tr w14:paraId="28B26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Pr>
          <w:p w14:paraId="0A456099">
            <w:pPr>
              <w:spacing w:after="0" w:line="240" w:lineRule="auto"/>
            </w:pPr>
            <w:r>
              <w:rPr>
                <w:sz w:val="18"/>
              </w:rPr>
              <w:t>清单删除</w:t>
            </w:r>
          </w:p>
        </w:tc>
        <w:tc>
          <w:tcPr>
            <w:tcW w:w="3021" w:type="dxa"/>
          </w:tcPr>
          <w:p w14:paraId="114C841A">
            <w:pPr>
              <w:spacing w:after="0" w:line="240" w:lineRule="auto"/>
            </w:pPr>
            <w:r>
              <w:rPr>
                <w:sz w:val="18"/>
              </w:rPr>
              <w:t>确认删除</w:t>
            </w:r>
          </w:p>
        </w:tc>
        <w:tc>
          <w:tcPr>
            <w:tcW w:w="3371" w:type="dxa"/>
          </w:tcPr>
          <w:p w14:paraId="03DCF2D7">
            <w:pPr>
              <w:spacing w:after="0" w:line="240" w:lineRule="auto"/>
            </w:pPr>
            <w:r>
              <w:rPr>
                <w:sz w:val="18"/>
              </w:rPr>
              <w:t>版本号、操作结果</w:t>
            </w:r>
          </w:p>
        </w:tc>
      </w:tr>
      <w:tr w14:paraId="5E30D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Pr>
          <w:p w14:paraId="1330BC94">
            <w:pPr>
              <w:spacing w:after="0" w:line="240" w:lineRule="auto"/>
            </w:pPr>
            <w:r>
              <w:rPr>
                <w:sz w:val="18"/>
              </w:rPr>
              <w:t>清单下载</w:t>
            </w:r>
          </w:p>
        </w:tc>
        <w:tc>
          <w:tcPr>
            <w:tcW w:w="3021" w:type="dxa"/>
          </w:tcPr>
          <w:p w14:paraId="76AE694E">
            <w:pPr>
              <w:spacing w:after="0" w:line="240" w:lineRule="auto"/>
            </w:pPr>
            <w:r>
              <w:rPr>
                <w:sz w:val="18"/>
              </w:rPr>
              <w:t>下载完成</w:t>
            </w:r>
          </w:p>
        </w:tc>
        <w:tc>
          <w:tcPr>
            <w:tcW w:w="3371" w:type="dxa"/>
          </w:tcPr>
          <w:p w14:paraId="7B4B20DE">
            <w:pPr>
              <w:spacing w:after="0" w:line="240" w:lineRule="auto"/>
            </w:pPr>
            <w:r>
              <w:rPr>
                <w:sz w:val="18"/>
              </w:rPr>
              <w:t>下载格式、条数、操作结果</w:t>
            </w:r>
          </w:p>
        </w:tc>
      </w:tr>
    </w:tbl>
    <w:p w14:paraId="19A3C792"/>
    <w:p w14:paraId="09346FEA">
      <w:pPr>
        <w:pStyle w:val="3"/>
      </w:pPr>
      <w:r>
        <w:t>【验收标准】</w:t>
      </w:r>
    </w:p>
    <w:p w14:paraId="7D88EF22">
      <w:r>
        <w:t>验收标准按功能模块拆分，每条均可验证，覆盖正常、异常、权限、边界场景，格式为：场景 / 操作 / 预期结果。</w:t>
      </w:r>
    </w:p>
    <w:p w14:paraId="0AEC04C8">
      <w:r>
        <w:t>（1）清单管理页面初始化与查询：</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5"/>
        <w:gridCol w:w="3055"/>
        <w:gridCol w:w="2962"/>
      </w:tblGrid>
      <w:tr w14:paraId="1A0C0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137A3742">
            <w:pPr>
              <w:spacing w:after="0" w:line="240" w:lineRule="auto"/>
            </w:pPr>
            <w:r>
              <w:rPr>
                <w:b/>
                <w:sz w:val="18"/>
              </w:rPr>
              <w:t>场景</w:t>
            </w:r>
          </w:p>
        </w:tc>
        <w:tc>
          <w:tcPr>
            <w:tcW w:w="3055" w:type="dxa"/>
          </w:tcPr>
          <w:p w14:paraId="0BC6A165">
            <w:pPr>
              <w:spacing w:after="0" w:line="240" w:lineRule="auto"/>
            </w:pPr>
            <w:r>
              <w:rPr>
                <w:b/>
                <w:sz w:val="18"/>
              </w:rPr>
              <w:t>操作</w:t>
            </w:r>
          </w:p>
        </w:tc>
        <w:tc>
          <w:tcPr>
            <w:tcW w:w="2962" w:type="dxa"/>
          </w:tcPr>
          <w:p w14:paraId="76164D6A">
            <w:pPr>
              <w:spacing w:after="0" w:line="240" w:lineRule="auto"/>
            </w:pPr>
            <w:r>
              <w:rPr>
                <w:b/>
                <w:sz w:val="18"/>
              </w:rPr>
              <w:t>预期结果</w:t>
            </w:r>
          </w:p>
        </w:tc>
      </w:tr>
      <w:tr w14:paraId="731E4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044DEB29">
            <w:pPr>
              <w:spacing w:after="0" w:line="240" w:lineRule="auto"/>
            </w:pPr>
            <w:r>
              <w:rPr>
                <w:sz w:val="18"/>
              </w:rPr>
              <w:t>【正常】页面初始化</w:t>
            </w:r>
          </w:p>
        </w:tc>
        <w:tc>
          <w:tcPr>
            <w:tcW w:w="3055" w:type="dxa"/>
          </w:tcPr>
          <w:p w14:paraId="5649EDC8">
            <w:pPr>
              <w:spacing w:after="0" w:line="240" w:lineRule="auto"/>
            </w:pPr>
            <w:r>
              <w:rPr>
                <w:sz w:val="18"/>
              </w:rPr>
              <w:t>进入"风险清单管理"页面</w:t>
            </w:r>
          </w:p>
        </w:tc>
        <w:tc>
          <w:tcPr>
            <w:tcW w:w="2962" w:type="dxa"/>
          </w:tcPr>
          <w:p w14:paraId="40C62C76">
            <w:pPr>
              <w:spacing w:after="0" w:line="240" w:lineRule="auto"/>
            </w:pPr>
            <w:r>
              <w:rPr>
                <w:sz w:val="18"/>
              </w:rPr>
              <w:t>列表展示全部清单版本记录，包含清单名称、类型、房屋类型、结构形式、区域、版本号、风险数量、风险分布、创建人、修改时间、发布状态、移动端同步状态及操作列</w:t>
            </w:r>
          </w:p>
        </w:tc>
      </w:tr>
      <w:tr w14:paraId="3073A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6BC105D4">
            <w:pPr>
              <w:spacing w:after="0" w:line="240" w:lineRule="auto"/>
            </w:pPr>
            <w:r>
              <w:rPr>
                <w:sz w:val="18"/>
              </w:rPr>
              <w:t>【正常】按清单类型查询</w:t>
            </w:r>
          </w:p>
        </w:tc>
        <w:tc>
          <w:tcPr>
            <w:tcW w:w="3055" w:type="dxa"/>
          </w:tcPr>
          <w:p w14:paraId="12B46747">
            <w:pPr>
              <w:spacing w:after="0" w:line="240" w:lineRule="auto"/>
            </w:pPr>
            <w:r>
              <w:rPr>
                <w:sz w:val="18"/>
              </w:rPr>
              <w:t>清单类型选择"专项"</w:t>
            </w:r>
          </w:p>
        </w:tc>
        <w:tc>
          <w:tcPr>
            <w:tcW w:w="2962" w:type="dxa"/>
          </w:tcPr>
          <w:p w14:paraId="16EF0BA1">
            <w:pPr>
              <w:spacing w:after="0" w:line="240" w:lineRule="auto"/>
            </w:pPr>
            <w:r>
              <w:rPr>
                <w:sz w:val="18"/>
              </w:rPr>
              <w:t>列表仅展示清单类型为"专项"的记录</w:t>
            </w:r>
          </w:p>
        </w:tc>
      </w:tr>
      <w:tr w14:paraId="7CB21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451D9093">
            <w:pPr>
              <w:spacing w:after="0" w:line="240" w:lineRule="auto"/>
            </w:pPr>
            <w:r>
              <w:rPr>
                <w:sz w:val="18"/>
              </w:rPr>
              <w:t>【正常】组合查询</w:t>
            </w:r>
          </w:p>
        </w:tc>
        <w:tc>
          <w:tcPr>
            <w:tcW w:w="3055" w:type="dxa"/>
          </w:tcPr>
          <w:p w14:paraId="0D70733A">
            <w:pPr>
              <w:spacing w:after="0" w:line="240" w:lineRule="auto"/>
            </w:pPr>
            <w:r>
              <w:rPr>
                <w:sz w:val="18"/>
              </w:rPr>
              <w:t>同时选择房屋类型"纯自住类"和发布状态"已发布"</w:t>
            </w:r>
          </w:p>
        </w:tc>
        <w:tc>
          <w:tcPr>
            <w:tcW w:w="2962" w:type="dxa"/>
          </w:tcPr>
          <w:p w14:paraId="1460DDA6">
            <w:pPr>
              <w:spacing w:after="0" w:line="240" w:lineRule="auto"/>
            </w:pPr>
            <w:r>
              <w:rPr>
                <w:sz w:val="18"/>
              </w:rPr>
              <w:t>列表仅展示同时满足两个条件的记录</w:t>
            </w:r>
          </w:p>
        </w:tc>
      </w:tr>
      <w:tr w14:paraId="301D6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66D3A91E">
            <w:pPr>
              <w:spacing w:after="0" w:line="240" w:lineRule="auto"/>
            </w:pPr>
            <w:r>
              <w:rPr>
                <w:sz w:val="18"/>
              </w:rPr>
              <w:t>【正常】关键词查询</w:t>
            </w:r>
          </w:p>
        </w:tc>
        <w:tc>
          <w:tcPr>
            <w:tcW w:w="3055" w:type="dxa"/>
          </w:tcPr>
          <w:p w14:paraId="07D76FAA">
            <w:pPr>
              <w:spacing w:after="0" w:line="240" w:lineRule="auto"/>
            </w:pPr>
            <w:r>
              <w:rPr>
                <w:sz w:val="18"/>
              </w:rPr>
              <w:t>关键词输入框输入创建人姓名</w:t>
            </w:r>
          </w:p>
        </w:tc>
        <w:tc>
          <w:tcPr>
            <w:tcW w:w="2962" w:type="dxa"/>
          </w:tcPr>
          <w:p w14:paraId="08BE2C12">
            <w:pPr>
              <w:spacing w:after="0" w:line="240" w:lineRule="auto"/>
            </w:pPr>
            <w:r>
              <w:rPr>
                <w:sz w:val="18"/>
              </w:rPr>
              <w:t>列表仅展示创建人包含该关键词的记录</w:t>
            </w:r>
          </w:p>
        </w:tc>
      </w:tr>
      <w:tr w14:paraId="0AE46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676C832B">
            <w:pPr>
              <w:spacing w:after="0" w:line="240" w:lineRule="auto"/>
            </w:pPr>
            <w:r>
              <w:rPr>
                <w:sz w:val="18"/>
              </w:rPr>
              <w:t>【异常】查询无结果</w:t>
            </w:r>
          </w:p>
        </w:tc>
        <w:tc>
          <w:tcPr>
            <w:tcW w:w="3055" w:type="dxa"/>
          </w:tcPr>
          <w:p w14:paraId="753E24F9">
            <w:pPr>
              <w:spacing w:after="0" w:line="240" w:lineRule="auto"/>
            </w:pPr>
            <w:r>
              <w:rPr>
                <w:sz w:val="18"/>
              </w:rPr>
              <w:t>输入不存在的清单名称关键词</w:t>
            </w:r>
          </w:p>
        </w:tc>
        <w:tc>
          <w:tcPr>
            <w:tcW w:w="2962" w:type="dxa"/>
          </w:tcPr>
          <w:p w14:paraId="1F8BCEAC">
            <w:pPr>
              <w:spacing w:after="0" w:line="240" w:lineRule="auto"/>
            </w:pPr>
            <w:r>
              <w:rPr>
                <w:sz w:val="18"/>
              </w:rPr>
              <w:t>列表区域展示"暂无版本记录"</w:t>
            </w:r>
          </w:p>
        </w:tc>
      </w:tr>
      <w:tr w14:paraId="3CB20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1FDACE2A">
            <w:pPr>
              <w:spacing w:after="0" w:line="240" w:lineRule="auto"/>
            </w:pPr>
            <w:r>
              <w:rPr>
                <w:sz w:val="18"/>
              </w:rPr>
              <w:t>【正常】风险分布展示</w:t>
            </w:r>
          </w:p>
        </w:tc>
        <w:tc>
          <w:tcPr>
            <w:tcW w:w="3055" w:type="dxa"/>
          </w:tcPr>
          <w:p w14:paraId="78E055B1">
            <w:pPr>
              <w:spacing w:after="0" w:line="240" w:lineRule="auto"/>
            </w:pPr>
            <w:r>
              <w:rPr>
                <w:sz w:val="18"/>
              </w:rPr>
              <w:t>查看任一记录的风险分布列</w:t>
            </w:r>
          </w:p>
        </w:tc>
        <w:tc>
          <w:tcPr>
            <w:tcW w:w="2962" w:type="dxa"/>
          </w:tcPr>
          <w:p w14:paraId="1143AE48">
            <w:pPr>
              <w:spacing w:after="0" w:line="240" w:lineRule="auto"/>
            </w:pPr>
            <w:r>
              <w:rPr>
                <w:sz w:val="18"/>
              </w:rPr>
              <w:t>以红、橙、黄、蓝四色圆点加数量展示各等级条目数，四项之和等于风险数量</w:t>
            </w:r>
          </w:p>
        </w:tc>
      </w:tr>
      <w:tr w14:paraId="3BD41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27BA3A00">
            <w:pPr>
              <w:spacing w:after="0" w:line="240" w:lineRule="auto"/>
            </w:pPr>
            <w:r>
              <w:rPr>
                <w:sz w:val="18"/>
              </w:rPr>
              <w:t>【正常】发布状态操作区分</w:t>
            </w:r>
          </w:p>
        </w:tc>
        <w:tc>
          <w:tcPr>
            <w:tcW w:w="3055" w:type="dxa"/>
          </w:tcPr>
          <w:p w14:paraId="6DDBFEB5">
            <w:pPr>
              <w:spacing w:after="0" w:line="240" w:lineRule="auto"/>
            </w:pPr>
            <w:r>
              <w:rPr>
                <w:sz w:val="18"/>
              </w:rPr>
              <w:t>查看已发布记录与待发布记录的操作列</w:t>
            </w:r>
          </w:p>
        </w:tc>
        <w:tc>
          <w:tcPr>
            <w:tcW w:w="2962" w:type="dxa"/>
          </w:tcPr>
          <w:p w14:paraId="77BAE98C">
            <w:pPr>
              <w:spacing w:after="0" w:line="240" w:lineRule="auto"/>
            </w:pPr>
            <w:r>
              <w:rPr>
                <w:sz w:val="18"/>
              </w:rPr>
              <w:t>已发布记录展示查看、同步、对比、更新；待发布记录展示编辑、删除</w:t>
            </w:r>
          </w:p>
        </w:tc>
      </w:tr>
    </w:tbl>
    <w:p w14:paraId="060C4C38"/>
    <w:p w14:paraId="057F9C0E">
      <w:r>
        <w:t>（2）新增风险版本：</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2"/>
        <w:gridCol w:w="3054"/>
        <w:gridCol w:w="2976"/>
      </w:tblGrid>
      <w:tr w14:paraId="51FFA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2" w:type="dxa"/>
          </w:tcPr>
          <w:p w14:paraId="347FB7A0">
            <w:pPr>
              <w:spacing w:after="0" w:line="240" w:lineRule="auto"/>
            </w:pPr>
            <w:r>
              <w:rPr>
                <w:b/>
                <w:sz w:val="18"/>
              </w:rPr>
              <w:t>场景</w:t>
            </w:r>
          </w:p>
        </w:tc>
        <w:tc>
          <w:tcPr>
            <w:tcW w:w="3054" w:type="dxa"/>
          </w:tcPr>
          <w:p w14:paraId="6F11F566">
            <w:pPr>
              <w:spacing w:after="0" w:line="240" w:lineRule="auto"/>
            </w:pPr>
            <w:r>
              <w:rPr>
                <w:b/>
                <w:sz w:val="18"/>
              </w:rPr>
              <w:t>操作</w:t>
            </w:r>
          </w:p>
        </w:tc>
        <w:tc>
          <w:tcPr>
            <w:tcW w:w="2976" w:type="dxa"/>
          </w:tcPr>
          <w:p w14:paraId="770FEC85">
            <w:pPr>
              <w:spacing w:after="0" w:line="240" w:lineRule="auto"/>
            </w:pPr>
            <w:r>
              <w:rPr>
                <w:b/>
                <w:sz w:val="18"/>
              </w:rPr>
              <w:t>预期结果</w:t>
            </w:r>
          </w:p>
        </w:tc>
      </w:tr>
      <w:tr w14:paraId="22E3C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2" w:type="dxa"/>
          </w:tcPr>
          <w:p w14:paraId="709AB278">
            <w:pPr>
              <w:spacing w:after="0" w:line="240" w:lineRule="auto"/>
            </w:pPr>
            <w:r>
              <w:rPr>
                <w:sz w:val="18"/>
              </w:rPr>
              <w:t>【正常】进入新增页面</w:t>
            </w:r>
          </w:p>
        </w:tc>
        <w:tc>
          <w:tcPr>
            <w:tcW w:w="3054" w:type="dxa"/>
          </w:tcPr>
          <w:p w14:paraId="1F0444D1">
            <w:pPr>
              <w:spacing w:after="0" w:line="240" w:lineRule="auto"/>
            </w:pPr>
            <w:r>
              <w:rPr>
                <w:sz w:val="18"/>
              </w:rPr>
              <w:t>点击"新增风险版本"</w:t>
            </w:r>
          </w:p>
        </w:tc>
        <w:tc>
          <w:tcPr>
            <w:tcW w:w="2976" w:type="dxa"/>
          </w:tcPr>
          <w:p w14:paraId="3D273778">
            <w:pPr>
              <w:spacing w:after="0" w:line="240" w:lineRule="auto"/>
            </w:pPr>
            <w:r>
              <w:rPr>
                <w:sz w:val="18"/>
              </w:rPr>
              <w:t>进入新增风险清单页面，清单名称默认"农村自建房安全风险辨识分级管控清单"，版本号默认"V1.0"，生成日期默认当前日期</w:t>
            </w:r>
          </w:p>
        </w:tc>
      </w:tr>
      <w:tr w14:paraId="5C6A9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2" w:type="dxa"/>
          </w:tcPr>
          <w:p w14:paraId="60A27701">
            <w:pPr>
              <w:spacing w:after="0" w:line="240" w:lineRule="auto"/>
            </w:pPr>
            <w:r>
              <w:rPr>
                <w:sz w:val="18"/>
              </w:rPr>
              <w:t>【正常】弹窗生成版本</w:t>
            </w:r>
          </w:p>
        </w:tc>
        <w:tc>
          <w:tcPr>
            <w:tcW w:w="3054" w:type="dxa"/>
          </w:tcPr>
          <w:p w14:paraId="34ABFFF1">
            <w:pPr>
              <w:spacing w:after="0" w:line="240" w:lineRule="auto"/>
            </w:pPr>
            <w:r>
              <w:rPr>
                <w:sz w:val="18"/>
              </w:rPr>
              <w:t>在新增弹窗选择清单类型、输入版本号V5.0、选择筛选范围后点击"确认生成"</w:t>
            </w:r>
          </w:p>
        </w:tc>
        <w:tc>
          <w:tcPr>
            <w:tcW w:w="2976" w:type="dxa"/>
          </w:tcPr>
          <w:p w14:paraId="6A885B09">
            <w:pPr>
              <w:spacing w:after="0" w:line="240" w:lineRule="auto"/>
            </w:pPr>
            <w:r>
              <w:rPr>
                <w:sz w:val="18"/>
              </w:rPr>
              <w:t>生成一条待发布、待同步的新记录并展示在列表首位，提示"新版本生成成功"</w:t>
            </w:r>
          </w:p>
        </w:tc>
      </w:tr>
      <w:tr w14:paraId="63502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2" w:type="dxa"/>
          </w:tcPr>
          <w:p w14:paraId="305EF26B">
            <w:pPr>
              <w:spacing w:after="0" w:line="240" w:lineRule="auto"/>
            </w:pPr>
            <w:r>
              <w:rPr>
                <w:sz w:val="18"/>
              </w:rPr>
              <w:t>【异常】版本号为空</w:t>
            </w:r>
          </w:p>
        </w:tc>
        <w:tc>
          <w:tcPr>
            <w:tcW w:w="3054" w:type="dxa"/>
          </w:tcPr>
          <w:p w14:paraId="413F06A6">
            <w:pPr>
              <w:spacing w:after="0" w:line="240" w:lineRule="auto"/>
            </w:pPr>
            <w:r>
              <w:rPr>
                <w:sz w:val="18"/>
              </w:rPr>
              <w:t>清空版本号后点击"确认生成"</w:t>
            </w:r>
          </w:p>
        </w:tc>
        <w:tc>
          <w:tcPr>
            <w:tcW w:w="2976" w:type="dxa"/>
          </w:tcPr>
          <w:p w14:paraId="50A8D0FF">
            <w:pPr>
              <w:spacing w:after="0" w:line="240" w:lineRule="auto"/>
            </w:pPr>
            <w:r>
              <w:rPr>
                <w:sz w:val="18"/>
              </w:rPr>
              <w:t>系统不生成记录，并提示"请输入版本号"</w:t>
            </w:r>
          </w:p>
        </w:tc>
      </w:tr>
      <w:tr w14:paraId="76002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2" w:type="dxa"/>
          </w:tcPr>
          <w:p w14:paraId="6E8D032B">
            <w:pPr>
              <w:spacing w:after="0" w:line="240" w:lineRule="auto"/>
            </w:pPr>
            <w:r>
              <w:rPr>
                <w:sz w:val="18"/>
              </w:rPr>
              <w:t>【异常】版本号格式错误</w:t>
            </w:r>
          </w:p>
        </w:tc>
        <w:tc>
          <w:tcPr>
            <w:tcW w:w="3054" w:type="dxa"/>
          </w:tcPr>
          <w:p w14:paraId="1957C757">
            <w:pPr>
              <w:spacing w:after="0" w:line="240" w:lineRule="auto"/>
            </w:pPr>
            <w:r>
              <w:rPr>
                <w:sz w:val="18"/>
              </w:rPr>
              <w:t>版本号输入"4.0"后点击"确认生成"</w:t>
            </w:r>
          </w:p>
        </w:tc>
        <w:tc>
          <w:tcPr>
            <w:tcW w:w="2976" w:type="dxa"/>
          </w:tcPr>
          <w:p w14:paraId="1A388233">
            <w:pPr>
              <w:spacing w:after="0" w:line="240" w:lineRule="auto"/>
            </w:pPr>
            <w:r>
              <w:rPr>
                <w:sz w:val="18"/>
              </w:rPr>
              <w:t>系统不生成记录，并提示"版本号格式不正确，请输入如V1.0的格式"</w:t>
            </w:r>
          </w:p>
        </w:tc>
      </w:tr>
      <w:tr w14:paraId="262D9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2" w:type="dxa"/>
          </w:tcPr>
          <w:p w14:paraId="0DDAD036">
            <w:pPr>
              <w:spacing w:after="0" w:line="240" w:lineRule="auto"/>
            </w:pPr>
            <w:r>
              <w:rPr>
                <w:sz w:val="18"/>
              </w:rPr>
              <w:t>【异常】版本号重复</w:t>
            </w:r>
          </w:p>
        </w:tc>
        <w:tc>
          <w:tcPr>
            <w:tcW w:w="3054" w:type="dxa"/>
          </w:tcPr>
          <w:p w14:paraId="089EAC1C">
            <w:pPr>
              <w:spacing w:after="0" w:line="240" w:lineRule="auto"/>
            </w:pPr>
            <w:r>
              <w:rPr>
                <w:sz w:val="18"/>
              </w:rPr>
              <w:t>输入与已有同类型清单相同的版本号</w:t>
            </w:r>
          </w:p>
        </w:tc>
        <w:tc>
          <w:tcPr>
            <w:tcW w:w="2976" w:type="dxa"/>
          </w:tcPr>
          <w:p w14:paraId="335E7490">
            <w:pPr>
              <w:spacing w:after="0" w:line="240" w:lineRule="auto"/>
            </w:pPr>
            <w:r>
              <w:rPr>
                <w:sz w:val="18"/>
              </w:rPr>
              <w:t>系统不生成记录，并提示"当前清单类型下已存在相同版本号"</w:t>
            </w:r>
          </w:p>
        </w:tc>
      </w:tr>
      <w:tr w14:paraId="2ACD3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2" w:type="dxa"/>
          </w:tcPr>
          <w:p w14:paraId="5B379275">
            <w:pPr>
              <w:spacing w:after="0" w:line="240" w:lineRule="auto"/>
            </w:pPr>
            <w:r>
              <w:rPr>
                <w:sz w:val="18"/>
              </w:rPr>
              <w:t>【异常】重复点击生成</w:t>
            </w:r>
          </w:p>
        </w:tc>
        <w:tc>
          <w:tcPr>
            <w:tcW w:w="3054" w:type="dxa"/>
          </w:tcPr>
          <w:p w14:paraId="6C146871">
            <w:pPr>
              <w:spacing w:after="0" w:line="240" w:lineRule="auto"/>
            </w:pPr>
            <w:r>
              <w:rPr>
                <w:sz w:val="18"/>
              </w:rPr>
              <w:t>填写合法数据后连续快速点击两次"确认生成"</w:t>
            </w:r>
          </w:p>
        </w:tc>
        <w:tc>
          <w:tcPr>
            <w:tcW w:w="2976" w:type="dxa"/>
          </w:tcPr>
          <w:p w14:paraId="013B01DE">
            <w:pPr>
              <w:spacing w:after="0" w:line="240" w:lineRule="auto"/>
            </w:pPr>
            <w:r>
              <w:rPr>
                <w:sz w:val="18"/>
              </w:rPr>
              <w:t>系统仅生成1条记录</w:t>
            </w:r>
          </w:p>
        </w:tc>
      </w:tr>
      <w:tr w14:paraId="6DB94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2" w:type="dxa"/>
          </w:tcPr>
          <w:p w14:paraId="06DEF654">
            <w:pPr>
              <w:spacing w:after="0" w:line="240" w:lineRule="auto"/>
            </w:pPr>
            <w:r>
              <w:rPr>
                <w:sz w:val="18"/>
              </w:rPr>
              <w:t>【正常】取消新增</w:t>
            </w:r>
          </w:p>
        </w:tc>
        <w:tc>
          <w:tcPr>
            <w:tcW w:w="3054" w:type="dxa"/>
          </w:tcPr>
          <w:p w14:paraId="7251DE0B">
            <w:pPr>
              <w:spacing w:after="0" w:line="240" w:lineRule="auto"/>
            </w:pPr>
            <w:r>
              <w:rPr>
                <w:sz w:val="18"/>
              </w:rPr>
              <w:t>点击"取消"</w:t>
            </w:r>
          </w:p>
        </w:tc>
        <w:tc>
          <w:tcPr>
            <w:tcW w:w="2976" w:type="dxa"/>
          </w:tcPr>
          <w:p w14:paraId="27E87457">
            <w:pPr>
              <w:spacing w:after="0" w:line="240" w:lineRule="auto"/>
            </w:pPr>
            <w:r>
              <w:rPr>
                <w:sz w:val="18"/>
              </w:rPr>
              <w:t>弹窗关闭，系统不生成记录</w:t>
            </w:r>
          </w:p>
        </w:tc>
      </w:tr>
    </w:tbl>
    <w:p w14:paraId="20293605"/>
    <w:p w14:paraId="4D0B3DAA">
      <w:r>
        <w:t>（3）清单预览与勾选：</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5"/>
        <w:gridCol w:w="3048"/>
        <w:gridCol w:w="2969"/>
      </w:tblGrid>
      <w:tr w14:paraId="536C5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5B5CBFBC">
            <w:pPr>
              <w:spacing w:after="0" w:line="240" w:lineRule="auto"/>
            </w:pPr>
            <w:r>
              <w:rPr>
                <w:b/>
                <w:sz w:val="18"/>
              </w:rPr>
              <w:t>场景</w:t>
            </w:r>
          </w:p>
        </w:tc>
        <w:tc>
          <w:tcPr>
            <w:tcW w:w="3048" w:type="dxa"/>
          </w:tcPr>
          <w:p w14:paraId="6827A9FE">
            <w:pPr>
              <w:spacing w:after="0" w:line="240" w:lineRule="auto"/>
            </w:pPr>
            <w:r>
              <w:rPr>
                <w:b/>
                <w:sz w:val="18"/>
              </w:rPr>
              <w:t>操作</w:t>
            </w:r>
          </w:p>
        </w:tc>
        <w:tc>
          <w:tcPr>
            <w:tcW w:w="2969" w:type="dxa"/>
          </w:tcPr>
          <w:p w14:paraId="0B8742C4">
            <w:pPr>
              <w:spacing w:after="0" w:line="240" w:lineRule="auto"/>
            </w:pPr>
            <w:r>
              <w:rPr>
                <w:b/>
                <w:sz w:val="18"/>
              </w:rPr>
              <w:t>预期结果</w:t>
            </w:r>
          </w:p>
        </w:tc>
      </w:tr>
      <w:tr w14:paraId="33D56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6690A809">
            <w:pPr>
              <w:spacing w:after="0" w:line="240" w:lineRule="auto"/>
            </w:pPr>
            <w:r>
              <w:rPr>
                <w:sz w:val="18"/>
              </w:rPr>
              <w:t>【正常】预览分组展示</w:t>
            </w:r>
          </w:p>
        </w:tc>
        <w:tc>
          <w:tcPr>
            <w:tcW w:w="3048" w:type="dxa"/>
          </w:tcPr>
          <w:p w14:paraId="2171BBE9">
            <w:pPr>
              <w:spacing w:after="0" w:line="240" w:lineRule="auto"/>
            </w:pPr>
            <w:r>
              <w:rPr>
                <w:sz w:val="18"/>
              </w:rPr>
              <w:t>进入新增风险清单页面查看清单预览</w:t>
            </w:r>
          </w:p>
        </w:tc>
        <w:tc>
          <w:tcPr>
            <w:tcW w:w="2969" w:type="dxa"/>
          </w:tcPr>
          <w:p w14:paraId="3BCEE55C">
            <w:pPr>
              <w:spacing w:after="0" w:line="240" w:lineRule="auto"/>
            </w:pPr>
            <w:r>
              <w:rPr>
                <w:sz w:val="18"/>
              </w:rPr>
              <w:t>预览按风险主项→分项两级分组展示，分项内按风险等级红→橙→黄→蓝排序，底部展示总记录数</w:t>
            </w:r>
          </w:p>
        </w:tc>
      </w:tr>
      <w:tr w14:paraId="1F541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6EDBA9C4">
            <w:pPr>
              <w:spacing w:after="0" w:line="240" w:lineRule="auto"/>
            </w:pPr>
            <w:r>
              <w:rPr>
                <w:sz w:val="18"/>
              </w:rPr>
              <w:t>【正常】关键字筛选</w:t>
            </w:r>
          </w:p>
        </w:tc>
        <w:tc>
          <w:tcPr>
            <w:tcW w:w="3048" w:type="dxa"/>
          </w:tcPr>
          <w:p w14:paraId="41446E2D">
            <w:pPr>
              <w:spacing w:after="0" w:line="240" w:lineRule="auto"/>
            </w:pPr>
            <w:r>
              <w:rPr>
                <w:sz w:val="18"/>
              </w:rPr>
              <w:t>关键字输入框输入某一分项名称</w:t>
            </w:r>
          </w:p>
        </w:tc>
        <w:tc>
          <w:tcPr>
            <w:tcW w:w="2969" w:type="dxa"/>
          </w:tcPr>
          <w:p w14:paraId="4A2387AF">
            <w:pPr>
              <w:spacing w:after="0" w:line="240" w:lineRule="auto"/>
            </w:pPr>
            <w:r>
              <w:rPr>
                <w:sz w:val="18"/>
              </w:rPr>
              <w:t>预览仅展示分项或内容包含该关键字的条目</w:t>
            </w:r>
          </w:p>
        </w:tc>
      </w:tr>
      <w:tr w14:paraId="5C61D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57C74F51">
            <w:pPr>
              <w:spacing w:after="0" w:line="240" w:lineRule="auto"/>
            </w:pPr>
            <w:r>
              <w:rPr>
                <w:sz w:val="18"/>
              </w:rPr>
              <w:t>【正常】风险等级筛选</w:t>
            </w:r>
          </w:p>
        </w:tc>
        <w:tc>
          <w:tcPr>
            <w:tcW w:w="3048" w:type="dxa"/>
          </w:tcPr>
          <w:p w14:paraId="710F0990">
            <w:pPr>
              <w:spacing w:after="0" w:line="240" w:lineRule="auto"/>
            </w:pPr>
            <w:r>
              <w:rPr>
                <w:sz w:val="18"/>
              </w:rPr>
              <w:t>风险等级选择"疑似危房（红）"</w:t>
            </w:r>
          </w:p>
        </w:tc>
        <w:tc>
          <w:tcPr>
            <w:tcW w:w="2969" w:type="dxa"/>
          </w:tcPr>
          <w:p w14:paraId="3B8230D8">
            <w:pPr>
              <w:spacing w:after="0" w:line="240" w:lineRule="auto"/>
            </w:pPr>
            <w:r>
              <w:rPr>
                <w:sz w:val="18"/>
              </w:rPr>
              <w:t>预览仅展示红色等级条目</w:t>
            </w:r>
          </w:p>
        </w:tc>
      </w:tr>
      <w:tr w14:paraId="1444E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0711117A">
            <w:pPr>
              <w:spacing w:after="0" w:line="240" w:lineRule="auto"/>
            </w:pPr>
            <w:r>
              <w:rPr>
                <w:sz w:val="18"/>
              </w:rPr>
              <w:t>【正常】重置筛选</w:t>
            </w:r>
          </w:p>
        </w:tc>
        <w:tc>
          <w:tcPr>
            <w:tcW w:w="3048" w:type="dxa"/>
          </w:tcPr>
          <w:p w14:paraId="6F5D2A19">
            <w:pPr>
              <w:spacing w:after="0" w:line="240" w:lineRule="auto"/>
            </w:pPr>
            <w:r>
              <w:rPr>
                <w:sz w:val="18"/>
              </w:rPr>
              <w:t>设置筛选条件后点击"重置"</w:t>
            </w:r>
          </w:p>
        </w:tc>
        <w:tc>
          <w:tcPr>
            <w:tcW w:w="2969" w:type="dxa"/>
          </w:tcPr>
          <w:p w14:paraId="6C1CDE51">
            <w:pPr>
              <w:spacing w:after="0" w:line="240" w:lineRule="auto"/>
            </w:pPr>
            <w:r>
              <w:rPr>
                <w:sz w:val="18"/>
              </w:rPr>
              <w:t>筛选条件清空，预览恢复全量数据，提示"筛选条件已重置"</w:t>
            </w:r>
          </w:p>
        </w:tc>
      </w:tr>
      <w:tr w14:paraId="2F028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513C1E14">
            <w:pPr>
              <w:spacing w:after="0" w:line="240" w:lineRule="auto"/>
            </w:pPr>
            <w:r>
              <w:rPr>
                <w:sz w:val="18"/>
              </w:rPr>
              <w:t>【正常】单条勾选</w:t>
            </w:r>
          </w:p>
        </w:tc>
        <w:tc>
          <w:tcPr>
            <w:tcW w:w="3048" w:type="dxa"/>
          </w:tcPr>
          <w:p w14:paraId="58484049">
            <w:pPr>
              <w:spacing w:after="0" w:line="240" w:lineRule="auto"/>
            </w:pPr>
            <w:r>
              <w:rPr>
                <w:sz w:val="18"/>
              </w:rPr>
              <w:t>勾选任一条目</w:t>
            </w:r>
          </w:p>
        </w:tc>
        <w:tc>
          <w:tcPr>
            <w:tcW w:w="2969" w:type="dxa"/>
          </w:tcPr>
          <w:p w14:paraId="4C9B8FE7">
            <w:pPr>
              <w:spacing w:after="0" w:line="240" w:lineRule="auto"/>
            </w:pPr>
            <w:r>
              <w:rPr>
                <w:sz w:val="18"/>
              </w:rPr>
              <w:t>底部操作栏"已选择"数量加1，"生成预览"和"发布清单"按钮由禁用变为可用</w:t>
            </w:r>
          </w:p>
        </w:tc>
      </w:tr>
      <w:tr w14:paraId="11EDD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12888F99">
            <w:pPr>
              <w:spacing w:after="0" w:line="240" w:lineRule="auto"/>
            </w:pPr>
            <w:r>
              <w:rPr>
                <w:sz w:val="18"/>
              </w:rPr>
              <w:t>【正常】分组勾选</w:t>
            </w:r>
          </w:p>
        </w:tc>
        <w:tc>
          <w:tcPr>
            <w:tcW w:w="3048" w:type="dxa"/>
          </w:tcPr>
          <w:p w14:paraId="2BE0F98F">
            <w:pPr>
              <w:spacing w:after="0" w:line="240" w:lineRule="auto"/>
            </w:pPr>
            <w:r>
              <w:rPr>
                <w:sz w:val="18"/>
              </w:rPr>
              <w:t>点击某一分项的分组复选框</w:t>
            </w:r>
          </w:p>
        </w:tc>
        <w:tc>
          <w:tcPr>
            <w:tcW w:w="2969" w:type="dxa"/>
          </w:tcPr>
          <w:p w14:paraId="70AF3AC6">
            <w:pPr>
              <w:spacing w:after="0" w:line="240" w:lineRule="auto"/>
            </w:pPr>
            <w:r>
              <w:rPr>
                <w:sz w:val="18"/>
              </w:rPr>
              <w:t>该分项下全部条目被勾选，已选择数量同步更新</w:t>
            </w:r>
          </w:p>
        </w:tc>
      </w:tr>
      <w:tr w14:paraId="6B696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7C070F9F">
            <w:pPr>
              <w:spacing w:after="0" w:line="240" w:lineRule="auto"/>
            </w:pPr>
            <w:r>
              <w:rPr>
                <w:sz w:val="18"/>
              </w:rPr>
              <w:t>【正常】全选</w:t>
            </w:r>
          </w:p>
        </w:tc>
        <w:tc>
          <w:tcPr>
            <w:tcW w:w="3048" w:type="dxa"/>
          </w:tcPr>
          <w:p w14:paraId="659656C6">
            <w:pPr>
              <w:spacing w:after="0" w:line="240" w:lineRule="auto"/>
            </w:pPr>
            <w:r>
              <w:rPr>
                <w:sz w:val="18"/>
              </w:rPr>
              <w:t>点击表头全选复选框</w:t>
            </w:r>
          </w:p>
        </w:tc>
        <w:tc>
          <w:tcPr>
            <w:tcW w:w="2969" w:type="dxa"/>
          </w:tcPr>
          <w:p w14:paraId="746D4E83">
            <w:pPr>
              <w:spacing w:after="0" w:line="240" w:lineRule="auto"/>
            </w:pPr>
            <w:r>
              <w:rPr>
                <w:sz w:val="18"/>
              </w:rPr>
              <w:t>当前预览范围内全部条目被勾选</w:t>
            </w:r>
          </w:p>
        </w:tc>
      </w:tr>
      <w:tr w14:paraId="297FD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48A9296C">
            <w:pPr>
              <w:spacing w:after="0" w:line="240" w:lineRule="auto"/>
            </w:pPr>
            <w:r>
              <w:rPr>
                <w:sz w:val="18"/>
              </w:rPr>
              <w:t>【正常】展开收起</w:t>
            </w:r>
          </w:p>
        </w:tc>
        <w:tc>
          <w:tcPr>
            <w:tcW w:w="3048" w:type="dxa"/>
          </w:tcPr>
          <w:p w14:paraId="7DABE74C">
            <w:pPr>
              <w:spacing w:after="0" w:line="240" w:lineRule="auto"/>
            </w:pPr>
            <w:r>
              <w:rPr>
                <w:sz w:val="18"/>
              </w:rPr>
              <w:t>分别点击"展开全部""收起全部"</w:t>
            </w:r>
          </w:p>
        </w:tc>
        <w:tc>
          <w:tcPr>
            <w:tcW w:w="2969" w:type="dxa"/>
          </w:tcPr>
          <w:p w14:paraId="477B56DC">
            <w:pPr>
              <w:spacing w:after="0" w:line="240" w:lineRule="auto"/>
            </w:pPr>
            <w:r>
              <w:rPr>
                <w:sz w:val="18"/>
              </w:rPr>
              <w:t>全部分组对应展开或收起</w:t>
            </w:r>
          </w:p>
        </w:tc>
      </w:tr>
      <w:tr w14:paraId="6F023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66D85A41">
            <w:pPr>
              <w:spacing w:after="0" w:line="240" w:lineRule="auto"/>
            </w:pPr>
            <w:r>
              <w:rPr>
                <w:sz w:val="18"/>
              </w:rPr>
              <w:t>【边界】未勾选发布</w:t>
            </w:r>
          </w:p>
        </w:tc>
        <w:tc>
          <w:tcPr>
            <w:tcW w:w="3048" w:type="dxa"/>
          </w:tcPr>
          <w:p w14:paraId="3FB4155E">
            <w:pPr>
              <w:spacing w:after="0" w:line="240" w:lineRule="auto"/>
            </w:pPr>
            <w:r>
              <w:rPr>
                <w:sz w:val="18"/>
              </w:rPr>
              <w:t>不勾选任何条目直接查看底部按钮</w:t>
            </w:r>
          </w:p>
        </w:tc>
        <w:tc>
          <w:tcPr>
            <w:tcW w:w="2969" w:type="dxa"/>
          </w:tcPr>
          <w:p w14:paraId="61A0B512">
            <w:pPr>
              <w:spacing w:after="0" w:line="240" w:lineRule="auto"/>
            </w:pPr>
            <w:r>
              <w:rPr>
                <w:sz w:val="18"/>
              </w:rPr>
              <w:t>"生成预览"和"发布清单"按钮处于禁用状态</w:t>
            </w:r>
          </w:p>
        </w:tc>
      </w:tr>
      <w:tr w14:paraId="205EC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61990E0D">
            <w:pPr>
              <w:spacing w:after="0" w:line="240" w:lineRule="auto"/>
            </w:pPr>
            <w:r>
              <w:rPr>
                <w:sz w:val="18"/>
              </w:rPr>
              <w:t>【正常】生成预览</w:t>
            </w:r>
          </w:p>
        </w:tc>
        <w:tc>
          <w:tcPr>
            <w:tcW w:w="3048" w:type="dxa"/>
          </w:tcPr>
          <w:p w14:paraId="4CA27406">
            <w:pPr>
              <w:spacing w:after="0" w:line="240" w:lineRule="auto"/>
            </w:pPr>
            <w:r>
              <w:rPr>
                <w:sz w:val="18"/>
              </w:rPr>
              <w:t>勾选若干条目后点击"生成预览"</w:t>
            </w:r>
          </w:p>
        </w:tc>
        <w:tc>
          <w:tcPr>
            <w:tcW w:w="2969" w:type="dxa"/>
          </w:tcPr>
          <w:p w14:paraId="6905B1DB">
            <w:pPr>
              <w:spacing w:after="0" w:line="240" w:lineRule="auto"/>
            </w:pPr>
            <w:r>
              <w:rPr>
                <w:sz w:val="18"/>
              </w:rPr>
              <w:t>预览按勾选结果更新，提示"清单预览已更新"</w:t>
            </w:r>
          </w:p>
        </w:tc>
      </w:tr>
      <w:tr w14:paraId="5C21B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1995A332">
            <w:pPr>
              <w:spacing w:after="0" w:line="240" w:lineRule="auto"/>
            </w:pPr>
            <w:r>
              <w:rPr>
                <w:sz w:val="18"/>
              </w:rPr>
              <w:t>【正常】查看风险详情</w:t>
            </w:r>
          </w:p>
        </w:tc>
        <w:tc>
          <w:tcPr>
            <w:tcW w:w="3048" w:type="dxa"/>
          </w:tcPr>
          <w:p w14:paraId="6EEEA6E7">
            <w:pPr>
              <w:spacing w:after="0" w:line="240" w:lineRule="auto"/>
            </w:pPr>
            <w:r>
              <w:rPr>
                <w:sz w:val="18"/>
              </w:rPr>
              <w:t>点击条目"查看"</w:t>
            </w:r>
          </w:p>
        </w:tc>
        <w:tc>
          <w:tcPr>
            <w:tcW w:w="2969" w:type="dxa"/>
          </w:tcPr>
          <w:p w14:paraId="1EF0E3D9">
            <w:pPr>
              <w:spacing w:after="0" w:line="240" w:lineRule="auto"/>
            </w:pPr>
            <w:r>
              <w:rPr>
                <w:sz w:val="18"/>
              </w:rPr>
              <w:t>弹出风险详情只读弹窗，展示该条目完整信息</w:t>
            </w:r>
          </w:p>
        </w:tc>
      </w:tr>
    </w:tbl>
    <w:p w14:paraId="0BB75BEF"/>
    <w:p w14:paraId="7FE2B34D">
      <w:r>
        <w:t>（4）发布、同步与版本操作：</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9"/>
        <w:gridCol w:w="3034"/>
        <w:gridCol w:w="2969"/>
      </w:tblGrid>
      <w:tr w14:paraId="666E7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9" w:type="dxa"/>
          </w:tcPr>
          <w:p w14:paraId="4B5D2127">
            <w:pPr>
              <w:spacing w:after="0" w:line="240" w:lineRule="auto"/>
            </w:pPr>
            <w:r>
              <w:rPr>
                <w:b/>
                <w:sz w:val="18"/>
              </w:rPr>
              <w:t>场景</w:t>
            </w:r>
          </w:p>
        </w:tc>
        <w:tc>
          <w:tcPr>
            <w:tcW w:w="3034" w:type="dxa"/>
          </w:tcPr>
          <w:p w14:paraId="5FB2C45A">
            <w:pPr>
              <w:spacing w:after="0" w:line="240" w:lineRule="auto"/>
            </w:pPr>
            <w:r>
              <w:rPr>
                <w:b/>
                <w:sz w:val="18"/>
              </w:rPr>
              <w:t>操作</w:t>
            </w:r>
          </w:p>
        </w:tc>
        <w:tc>
          <w:tcPr>
            <w:tcW w:w="2969" w:type="dxa"/>
          </w:tcPr>
          <w:p w14:paraId="4671FC1C">
            <w:pPr>
              <w:spacing w:after="0" w:line="240" w:lineRule="auto"/>
            </w:pPr>
            <w:r>
              <w:rPr>
                <w:b/>
                <w:sz w:val="18"/>
              </w:rPr>
              <w:t>预期结果</w:t>
            </w:r>
          </w:p>
        </w:tc>
      </w:tr>
      <w:tr w14:paraId="4D9BC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9" w:type="dxa"/>
          </w:tcPr>
          <w:p w14:paraId="77572550">
            <w:pPr>
              <w:spacing w:after="0" w:line="240" w:lineRule="auto"/>
            </w:pPr>
            <w:r>
              <w:rPr>
                <w:sz w:val="18"/>
              </w:rPr>
              <w:t>【正常】发布清单</w:t>
            </w:r>
          </w:p>
        </w:tc>
        <w:tc>
          <w:tcPr>
            <w:tcW w:w="3034" w:type="dxa"/>
          </w:tcPr>
          <w:p w14:paraId="4F6AD2C3">
            <w:pPr>
              <w:spacing w:after="0" w:line="240" w:lineRule="auto"/>
            </w:pPr>
            <w:r>
              <w:rPr>
                <w:sz w:val="18"/>
              </w:rPr>
              <w:t>勾选条目后点击"发布清单"，确认框中点击"确认发布"</w:t>
            </w:r>
          </w:p>
        </w:tc>
        <w:tc>
          <w:tcPr>
            <w:tcW w:w="2969" w:type="dxa"/>
          </w:tcPr>
          <w:p w14:paraId="4FF7A473">
            <w:pPr>
              <w:spacing w:after="0" w:line="240" w:lineRule="auto"/>
            </w:pPr>
            <w:r>
              <w:rPr>
                <w:sz w:val="18"/>
              </w:rPr>
              <w:t>确认框展示清单名称、版本号、记录数；发布成功后清单状态为"已发布"、同步状态为"待同步"，提示"清单发布成功"</w:t>
            </w:r>
          </w:p>
        </w:tc>
      </w:tr>
      <w:tr w14:paraId="1C8B2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9" w:type="dxa"/>
          </w:tcPr>
          <w:p w14:paraId="4805B450">
            <w:pPr>
              <w:spacing w:after="0" w:line="240" w:lineRule="auto"/>
            </w:pPr>
            <w:r>
              <w:rPr>
                <w:sz w:val="18"/>
              </w:rPr>
              <w:t>【正常】取消发布</w:t>
            </w:r>
          </w:p>
        </w:tc>
        <w:tc>
          <w:tcPr>
            <w:tcW w:w="3034" w:type="dxa"/>
          </w:tcPr>
          <w:p w14:paraId="79C0470F">
            <w:pPr>
              <w:spacing w:after="0" w:line="240" w:lineRule="auto"/>
            </w:pPr>
            <w:r>
              <w:rPr>
                <w:sz w:val="18"/>
              </w:rPr>
              <w:t>发布确认框中点击"取消"</w:t>
            </w:r>
          </w:p>
        </w:tc>
        <w:tc>
          <w:tcPr>
            <w:tcW w:w="2969" w:type="dxa"/>
          </w:tcPr>
          <w:p w14:paraId="25BF2038">
            <w:pPr>
              <w:spacing w:after="0" w:line="240" w:lineRule="auto"/>
            </w:pPr>
            <w:r>
              <w:rPr>
                <w:sz w:val="18"/>
              </w:rPr>
              <w:t>弹窗关闭，清单仍为待发布状态</w:t>
            </w:r>
          </w:p>
        </w:tc>
      </w:tr>
      <w:tr w14:paraId="64049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9" w:type="dxa"/>
          </w:tcPr>
          <w:p w14:paraId="2F972CF5">
            <w:pPr>
              <w:spacing w:after="0" w:line="240" w:lineRule="auto"/>
            </w:pPr>
            <w:r>
              <w:rPr>
                <w:sz w:val="18"/>
              </w:rPr>
              <w:t>【正常】同步移动端</w:t>
            </w:r>
          </w:p>
        </w:tc>
        <w:tc>
          <w:tcPr>
            <w:tcW w:w="3034" w:type="dxa"/>
          </w:tcPr>
          <w:p w14:paraId="49464ED0">
            <w:pPr>
              <w:spacing w:after="0" w:line="240" w:lineRule="auto"/>
            </w:pPr>
            <w:r>
              <w:rPr>
                <w:sz w:val="18"/>
              </w:rPr>
              <w:t>对已发布待同步清单点击"同步"</w:t>
            </w:r>
          </w:p>
        </w:tc>
        <w:tc>
          <w:tcPr>
            <w:tcW w:w="2969" w:type="dxa"/>
          </w:tcPr>
          <w:p w14:paraId="617E0B8C">
            <w:pPr>
              <w:spacing w:after="0" w:line="240" w:lineRule="auto"/>
            </w:pPr>
            <w:r>
              <w:rPr>
                <w:sz w:val="18"/>
              </w:rPr>
              <w:t>同步状态变更为"已同步"，提示"同步成功"</w:t>
            </w:r>
          </w:p>
        </w:tc>
      </w:tr>
      <w:tr w14:paraId="713A3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9" w:type="dxa"/>
          </w:tcPr>
          <w:p w14:paraId="4C164FB1">
            <w:pPr>
              <w:spacing w:after="0" w:line="240" w:lineRule="auto"/>
            </w:pPr>
            <w:r>
              <w:rPr>
                <w:sz w:val="18"/>
              </w:rPr>
              <w:t>【异常】重复同步</w:t>
            </w:r>
          </w:p>
        </w:tc>
        <w:tc>
          <w:tcPr>
            <w:tcW w:w="3034" w:type="dxa"/>
          </w:tcPr>
          <w:p w14:paraId="6D834BC1">
            <w:pPr>
              <w:spacing w:after="0" w:line="240" w:lineRule="auto"/>
            </w:pPr>
            <w:r>
              <w:rPr>
                <w:sz w:val="18"/>
              </w:rPr>
              <w:t>对已同步清单点击"同步"</w:t>
            </w:r>
          </w:p>
        </w:tc>
        <w:tc>
          <w:tcPr>
            <w:tcW w:w="2969" w:type="dxa"/>
          </w:tcPr>
          <w:p w14:paraId="33C6CE95">
            <w:pPr>
              <w:spacing w:after="0" w:line="240" w:lineRule="auto"/>
            </w:pPr>
            <w:r>
              <w:rPr>
                <w:sz w:val="18"/>
              </w:rPr>
              <w:t>系统提示"该清单已同步至移动端，无需重复同步"</w:t>
            </w:r>
          </w:p>
        </w:tc>
      </w:tr>
      <w:tr w14:paraId="3DA0F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9" w:type="dxa"/>
          </w:tcPr>
          <w:p w14:paraId="54E4A2C6">
            <w:pPr>
              <w:spacing w:after="0" w:line="240" w:lineRule="auto"/>
            </w:pPr>
            <w:r>
              <w:rPr>
                <w:sz w:val="18"/>
              </w:rPr>
              <w:t>【正常】版本更新</w:t>
            </w:r>
          </w:p>
        </w:tc>
        <w:tc>
          <w:tcPr>
            <w:tcW w:w="3034" w:type="dxa"/>
          </w:tcPr>
          <w:p w14:paraId="2285081C">
            <w:pPr>
              <w:spacing w:after="0" w:line="240" w:lineRule="auto"/>
            </w:pPr>
            <w:r>
              <w:rPr>
                <w:sz w:val="18"/>
              </w:rPr>
              <w:t>对已发布V4.0清单点击"更新"</w:t>
            </w:r>
          </w:p>
        </w:tc>
        <w:tc>
          <w:tcPr>
            <w:tcW w:w="2969" w:type="dxa"/>
          </w:tcPr>
          <w:p w14:paraId="4FB90F53">
            <w:pPr>
              <w:spacing w:after="0" w:line="240" w:lineRule="auto"/>
            </w:pPr>
            <w:r>
              <w:rPr>
                <w:sz w:val="18"/>
              </w:rPr>
              <w:t>生成V4.1新版本，修改时间更新为当前时间，提示"已更新至 V4.1"；原V4.0版本归档保留</w:t>
            </w:r>
          </w:p>
        </w:tc>
      </w:tr>
      <w:tr w14:paraId="392F2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9" w:type="dxa"/>
          </w:tcPr>
          <w:p w14:paraId="7922FB52">
            <w:pPr>
              <w:spacing w:after="0" w:line="240" w:lineRule="auto"/>
            </w:pPr>
            <w:r>
              <w:rPr>
                <w:sz w:val="18"/>
              </w:rPr>
              <w:t>【正常】版本对比</w:t>
            </w:r>
          </w:p>
        </w:tc>
        <w:tc>
          <w:tcPr>
            <w:tcW w:w="3034" w:type="dxa"/>
          </w:tcPr>
          <w:p w14:paraId="458E03D0">
            <w:pPr>
              <w:spacing w:after="0" w:line="240" w:lineRule="auto"/>
            </w:pPr>
            <w:r>
              <w:rPr>
                <w:sz w:val="18"/>
              </w:rPr>
              <w:t>对已发布清单点击"对比"</w:t>
            </w:r>
          </w:p>
        </w:tc>
        <w:tc>
          <w:tcPr>
            <w:tcW w:w="2969" w:type="dxa"/>
          </w:tcPr>
          <w:p w14:paraId="7FB0A274">
            <w:pPr>
              <w:spacing w:after="0" w:line="240" w:lineRule="auto"/>
            </w:pPr>
            <w:r>
              <w:rPr>
                <w:sz w:val="18"/>
              </w:rPr>
              <w:t>弹窗展示当前版本与上一版本的版本号、条目数及差异说明；无差异时提示"两版本无差异"</w:t>
            </w:r>
          </w:p>
        </w:tc>
      </w:tr>
      <w:tr w14:paraId="44640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9" w:type="dxa"/>
          </w:tcPr>
          <w:p w14:paraId="6CD95B92">
            <w:pPr>
              <w:spacing w:after="0" w:line="240" w:lineRule="auto"/>
            </w:pPr>
            <w:r>
              <w:rPr>
                <w:sz w:val="18"/>
              </w:rPr>
              <w:t>【正常】查看版本记录</w:t>
            </w:r>
          </w:p>
        </w:tc>
        <w:tc>
          <w:tcPr>
            <w:tcW w:w="3034" w:type="dxa"/>
          </w:tcPr>
          <w:p w14:paraId="44581689">
            <w:pPr>
              <w:spacing w:after="0" w:line="240" w:lineRule="auto"/>
            </w:pPr>
            <w:r>
              <w:rPr>
                <w:sz w:val="18"/>
              </w:rPr>
              <w:t>在版本记录区域点击"查看"</w:t>
            </w:r>
          </w:p>
        </w:tc>
        <w:tc>
          <w:tcPr>
            <w:tcW w:w="2969" w:type="dxa"/>
          </w:tcPr>
          <w:p w14:paraId="42CAA3D6">
            <w:pPr>
              <w:spacing w:after="0" w:line="240" w:lineRule="auto"/>
            </w:pPr>
            <w:r>
              <w:rPr>
                <w:sz w:val="18"/>
              </w:rPr>
              <w:t>展示该版本清单的条目内容快照</w:t>
            </w:r>
          </w:p>
        </w:tc>
      </w:tr>
      <w:tr w14:paraId="7ACF0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9" w:type="dxa"/>
          </w:tcPr>
          <w:p w14:paraId="606D57AC">
            <w:pPr>
              <w:spacing w:after="0" w:line="240" w:lineRule="auto"/>
            </w:pPr>
            <w:r>
              <w:rPr>
                <w:sz w:val="18"/>
              </w:rPr>
              <w:t>【正常】历史快照保护</w:t>
            </w:r>
          </w:p>
        </w:tc>
        <w:tc>
          <w:tcPr>
            <w:tcW w:w="3034" w:type="dxa"/>
          </w:tcPr>
          <w:p w14:paraId="3C9E9565">
            <w:pPr>
              <w:spacing w:after="0" w:line="240" w:lineRule="auto"/>
            </w:pPr>
            <w:r>
              <w:rPr>
                <w:sz w:val="18"/>
              </w:rPr>
              <w:t>发布清单后在风险清单构建页面修改某条目内容，再查看已发布清单</w:t>
            </w:r>
          </w:p>
        </w:tc>
        <w:tc>
          <w:tcPr>
            <w:tcW w:w="2969" w:type="dxa"/>
          </w:tcPr>
          <w:p w14:paraId="394258F8">
            <w:pPr>
              <w:spacing w:after="0" w:line="240" w:lineRule="auto"/>
            </w:pPr>
            <w:r>
              <w:rPr>
                <w:sz w:val="18"/>
              </w:rPr>
              <w:t>已发布清单仍展示发布时的条目内容快照，不随条目修改变化</w:t>
            </w:r>
          </w:p>
        </w:tc>
      </w:tr>
      <w:tr w14:paraId="3D165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9" w:type="dxa"/>
          </w:tcPr>
          <w:p w14:paraId="4D1FF0D9">
            <w:pPr>
              <w:spacing w:after="0" w:line="240" w:lineRule="auto"/>
            </w:pPr>
            <w:r>
              <w:rPr>
                <w:sz w:val="18"/>
              </w:rPr>
              <w:t>【审计】发布审计</w:t>
            </w:r>
          </w:p>
        </w:tc>
        <w:tc>
          <w:tcPr>
            <w:tcW w:w="3034" w:type="dxa"/>
          </w:tcPr>
          <w:p w14:paraId="0E11618D">
            <w:pPr>
              <w:spacing w:after="0" w:line="240" w:lineRule="auto"/>
            </w:pPr>
            <w:r>
              <w:rPr>
                <w:sz w:val="18"/>
              </w:rPr>
              <w:t>完成一次清单发布</w:t>
            </w:r>
          </w:p>
        </w:tc>
        <w:tc>
          <w:tcPr>
            <w:tcW w:w="2969" w:type="dxa"/>
          </w:tcPr>
          <w:p w14:paraId="1380EF68">
            <w:pPr>
              <w:spacing w:after="0" w:line="240" w:lineRule="auto"/>
            </w:pPr>
            <w:r>
              <w:rPr>
                <w:sz w:val="18"/>
              </w:rPr>
              <w:t>审计日志记录清单名称、版本号、纳入条目数、风险分布、操作人及操作时间</w:t>
            </w:r>
          </w:p>
        </w:tc>
      </w:tr>
    </w:tbl>
    <w:p w14:paraId="5DFE8F21"/>
    <w:p w14:paraId="76258927">
      <w:r>
        <w:t>（5）删除与权限：</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5"/>
        <w:gridCol w:w="3041"/>
        <w:gridCol w:w="2976"/>
      </w:tblGrid>
      <w:tr w14:paraId="775F4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06245C1C">
            <w:pPr>
              <w:spacing w:after="0" w:line="240" w:lineRule="auto"/>
            </w:pPr>
            <w:r>
              <w:rPr>
                <w:b/>
                <w:sz w:val="18"/>
              </w:rPr>
              <w:t>场景</w:t>
            </w:r>
          </w:p>
        </w:tc>
        <w:tc>
          <w:tcPr>
            <w:tcW w:w="3041" w:type="dxa"/>
          </w:tcPr>
          <w:p w14:paraId="0FBF7337">
            <w:pPr>
              <w:spacing w:after="0" w:line="240" w:lineRule="auto"/>
            </w:pPr>
            <w:r>
              <w:rPr>
                <w:b/>
                <w:sz w:val="18"/>
              </w:rPr>
              <w:t>操作</w:t>
            </w:r>
          </w:p>
        </w:tc>
        <w:tc>
          <w:tcPr>
            <w:tcW w:w="2976" w:type="dxa"/>
          </w:tcPr>
          <w:p w14:paraId="36974D67">
            <w:pPr>
              <w:spacing w:after="0" w:line="240" w:lineRule="auto"/>
            </w:pPr>
            <w:r>
              <w:rPr>
                <w:b/>
                <w:sz w:val="18"/>
              </w:rPr>
              <w:t>预期结果</w:t>
            </w:r>
          </w:p>
        </w:tc>
      </w:tr>
      <w:tr w14:paraId="5B5A0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073F4B0B">
            <w:pPr>
              <w:spacing w:after="0" w:line="240" w:lineRule="auto"/>
            </w:pPr>
            <w:r>
              <w:rPr>
                <w:sz w:val="18"/>
              </w:rPr>
              <w:t>【正常】删除待发布清单</w:t>
            </w:r>
          </w:p>
        </w:tc>
        <w:tc>
          <w:tcPr>
            <w:tcW w:w="3041" w:type="dxa"/>
          </w:tcPr>
          <w:p w14:paraId="4EA77B9F">
            <w:pPr>
              <w:spacing w:after="0" w:line="240" w:lineRule="auto"/>
            </w:pPr>
            <w:r>
              <w:rPr>
                <w:sz w:val="18"/>
              </w:rPr>
              <w:t>点击待发布清单的"删除"并确认</w:t>
            </w:r>
          </w:p>
        </w:tc>
        <w:tc>
          <w:tcPr>
            <w:tcW w:w="2976" w:type="dxa"/>
          </w:tcPr>
          <w:p w14:paraId="57F1B4AB">
            <w:pPr>
              <w:spacing w:after="0" w:line="240" w:lineRule="auto"/>
            </w:pPr>
            <w:r>
              <w:rPr>
                <w:sz w:val="18"/>
              </w:rPr>
              <w:t>清单从列表消失，提示"删除成功"</w:t>
            </w:r>
          </w:p>
        </w:tc>
      </w:tr>
      <w:tr w14:paraId="7ED20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30430F25">
            <w:pPr>
              <w:spacing w:after="0" w:line="240" w:lineRule="auto"/>
            </w:pPr>
            <w:r>
              <w:rPr>
                <w:sz w:val="18"/>
              </w:rPr>
              <w:t>【异常】删除已发布清单</w:t>
            </w:r>
          </w:p>
        </w:tc>
        <w:tc>
          <w:tcPr>
            <w:tcW w:w="3041" w:type="dxa"/>
          </w:tcPr>
          <w:p w14:paraId="748D5EA9">
            <w:pPr>
              <w:spacing w:after="0" w:line="240" w:lineRule="auto"/>
            </w:pPr>
            <w:r>
              <w:rPr>
                <w:sz w:val="18"/>
              </w:rPr>
              <w:t>查看已发布清单操作列或尝试调用删除接口</w:t>
            </w:r>
          </w:p>
        </w:tc>
        <w:tc>
          <w:tcPr>
            <w:tcW w:w="2976" w:type="dxa"/>
          </w:tcPr>
          <w:p w14:paraId="41E7E696">
            <w:pPr>
              <w:spacing w:after="0" w:line="240" w:lineRule="auto"/>
            </w:pPr>
            <w:r>
              <w:rPr>
                <w:sz w:val="18"/>
              </w:rPr>
              <w:t>页面不展示删除入口；接口调用被拦截并提示"已发布清单不允许删除"</w:t>
            </w:r>
          </w:p>
        </w:tc>
      </w:tr>
      <w:tr w14:paraId="06ED8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647EDA8D">
            <w:pPr>
              <w:spacing w:after="0" w:line="240" w:lineRule="auto"/>
            </w:pPr>
            <w:r>
              <w:rPr>
                <w:sz w:val="18"/>
              </w:rPr>
              <w:t>【审计】软删除记录</w:t>
            </w:r>
          </w:p>
        </w:tc>
        <w:tc>
          <w:tcPr>
            <w:tcW w:w="3041" w:type="dxa"/>
          </w:tcPr>
          <w:p w14:paraId="3F2133F4">
            <w:pPr>
              <w:spacing w:after="0" w:line="240" w:lineRule="auto"/>
            </w:pPr>
            <w:r>
              <w:rPr>
                <w:sz w:val="18"/>
              </w:rPr>
              <w:t>删除一条待发布清单后查询审计日志</w:t>
            </w:r>
          </w:p>
        </w:tc>
        <w:tc>
          <w:tcPr>
            <w:tcW w:w="2976" w:type="dxa"/>
          </w:tcPr>
          <w:p w14:paraId="0A222AD4">
            <w:pPr>
              <w:spacing w:after="0" w:line="240" w:lineRule="auto"/>
            </w:pPr>
            <w:r>
              <w:rPr>
                <w:sz w:val="18"/>
              </w:rPr>
              <w:t>审计日志中存在删除记录，包含删除人、删除时间及删除前数据快照</w:t>
            </w:r>
          </w:p>
        </w:tc>
      </w:tr>
      <w:tr w14:paraId="1C1EB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131B0254">
            <w:pPr>
              <w:spacing w:after="0" w:line="240" w:lineRule="auto"/>
            </w:pPr>
            <w:r>
              <w:rPr>
                <w:sz w:val="18"/>
              </w:rPr>
              <w:t>【权限】普通用户查看</w:t>
            </w:r>
          </w:p>
        </w:tc>
        <w:tc>
          <w:tcPr>
            <w:tcW w:w="3041" w:type="dxa"/>
          </w:tcPr>
          <w:p w14:paraId="23B5E247">
            <w:pPr>
              <w:spacing w:after="0" w:line="240" w:lineRule="auto"/>
            </w:pPr>
            <w:r>
              <w:rPr>
                <w:sz w:val="18"/>
              </w:rPr>
              <w:t>使用普通用户账号进入清单管理页面</w:t>
            </w:r>
          </w:p>
        </w:tc>
        <w:tc>
          <w:tcPr>
            <w:tcW w:w="2976" w:type="dxa"/>
          </w:tcPr>
          <w:p w14:paraId="35F13F1F">
            <w:pPr>
              <w:spacing w:after="0" w:line="240" w:lineRule="auto"/>
            </w:pPr>
            <w:r>
              <w:rPr>
                <w:sz w:val="18"/>
              </w:rPr>
              <w:t>页面展示查询、查看和下载入口，不展示新增、编辑、删除、发布、同步、更新入口</w:t>
            </w:r>
          </w:p>
        </w:tc>
      </w:tr>
      <w:tr w14:paraId="58303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7356DB6F">
            <w:pPr>
              <w:spacing w:after="0" w:line="240" w:lineRule="auto"/>
            </w:pPr>
            <w:r>
              <w:rPr>
                <w:sz w:val="18"/>
              </w:rPr>
              <w:t>【权限】普通用户调用发布接口</w:t>
            </w:r>
          </w:p>
        </w:tc>
        <w:tc>
          <w:tcPr>
            <w:tcW w:w="3041" w:type="dxa"/>
          </w:tcPr>
          <w:p w14:paraId="1CD8513E">
            <w:pPr>
              <w:spacing w:after="0" w:line="240" w:lineRule="auto"/>
            </w:pPr>
            <w:r>
              <w:rPr>
                <w:sz w:val="18"/>
              </w:rPr>
              <w:t>使用普通用户token直接调用发布接口</w:t>
            </w:r>
          </w:p>
        </w:tc>
        <w:tc>
          <w:tcPr>
            <w:tcW w:w="2976" w:type="dxa"/>
          </w:tcPr>
          <w:p w14:paraId="1DD04EB9">
            <w:pPr>
              <w:spacing w:after="0" w:line="240" w:lineRule="auto"/>
            </w:pPr>
            <w:r>
              <w:rPr>
                <w:sz w:val="18"/>
              </w:rPr>
              <w:t>接口返回无权限错误，清单状态不变</w:t>
            </w:r>
          </w:p>
        </w:tc>
      </w:tr>
      <w:tr w14:paraId="1F028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4638E9F7">
            <w:pPr>
              <w:spacing w:after="0" w:line="240" w:lineRule="auto"/>
            </w:pPr>
            <w:r>
              <w:rPr>
                <w:sz w:val="18"/>
              </w:rPr>
              <w:t>【权限】部门管理员发布</w:t>
            </w:r>
          </w:p>
        </w:tc>
        <w:tc>
          <w:tcPr>
            <w:tcW w:w="3041" w:type="dxa"/>
          </w:tcPr>
          <w:p w14:paraId="2139B17B">
            <w:pPr>
              <w:spacing w:after="0" w:line="240" w:lineRule="auto"/>
            </w:pPr>
            <w:r>
              <w:rPr>
                <w:sz w:val="18"/>
              </w:rPr>
              <w:t>使用部门管理员账号发布清单</w:t>
            </w:r>
          </w:p>
        </w:tc>
        <w:tc>
          <w:tcPr>
            <w:tcW w:w="2976" w:type="dxa"/>
          </w:tcPr>
          <w:p w14:paraId="32D40590">
            <w:pPr>
              <w:spacing w:after="0" w:line="240" w:lineRule="auto"/>
            </w:pPr>
            <w:r>
              <w:rPr>
                <w:sz w:val="18"/>
              </w:rPr>
              <w:t>发布成功，并生成发布审计日志</w:t>
            </w:r>
          </w:p>
        </w:tc>
      </w:tr>
      <w:tr w14:paraId="26F48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2A7E9CC9">
            <w:pPr>
              <w:spacing w:after="0" w:line="240" w:lineRule="auto"/>
            </w:pPr>
            <w:r>
              <w:rPr>
                <w:sz w:val="18"/>
              </w:rPr>
              <w:t>【权限】系统管理员全操作</w:t>
            </w:r>
          </w:p>
        </w:tc>
        <w:tc>
          <w:tcPr>
            <w:tcW w:w="3041" w:type="dxa"/>
          </w:tcPr>
          <w:p w14:paraId="2503550C">
            <w:pPr>
              <w:spacing w:after="0" w:line="240" w:lineRule="auto"/>
            </w:pPr>
            <w:r>
              <w:rPr>
                <w:sz w:val="18"/>
              </w:rPr>
              <w:t>使用系统管理员账号执行新增、发布、同步、更新、删除</w:t>
            </w:r>
          </w:p>
        </w:tc>
        <w:tc>
          <w:tcPr>
            <w:tcW w:w="2976" w:type="dxa"/>
          </w:tcPr>
          <w:p w14:paraId="56672FFE">
            <w:pPr>
              <w:spacing w:after="0" w:line="240" w:lineRule="auto"/>
            </w:pPr>
            <w:r>
              <w:rPr>
                <w:sz w:val="18"/>
              </w:rPr>
              <w:t>各操作按业务规则成功执行</w:t>
            </w:r>
          </w:p>
        </w:tc>
      </w:tr>
    </w:tbl>
    <w:p w14:paraId="146CF06D"/>
    <w:p w14:paraId="3DFA2B17">
      <w:r>
        <w:t>（6）下载：</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8"/>
        <w:gridCol w:w="3048"/>
        <w:gridCol w:w="2976"/>
      </w:tblGrid>
      <w:tr w14:paraId="2043F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8" w:type="dxa"/>
          </w:tcPr>
          <w:p w14:paraId="7AD2E181">
            <w:pPr>
              <w:spacing w:after="0" w:line="240" w:lineRule="auto"/>
            </w:pPr>
            <w:r>
              <w:rPr>
                <w:b/>
                <w:sz w:val="18"/>
              </w:rPr>
              <w:t>场景</w:t>
            </w:r>
          </w:p>
        </w:tc>
        <w:tc>
          <w:tcPr>
            <w:tcW w:w="3048" w:type="dxa"/>
          </w:tcPr>
          <w:p w14:paraId="74C699A6">
            <w:pPr>
              <w:spacing w:after="0" w:line="240" w:lineRule="auto"/>
            </w:pPr>
            <w:r>
              <w:rPr>
                <w:b/>
                <w:sz w:val="18"/>
              </w:rPr>
              <w:t>操作</w:t>
            </w:r>
          </w:p>
        </w:tc>
        <w:tc>
          <w:tcPr>
            <w:tcW w:w="2976" w:type="dxa"/>
          </w:tcPr>
          <w:p w14:paraId="2F5E5FC2">
            <w:pPr>
              <w:spacing w:after="0" w:line="240" w:lineRule="auto"/>
            </w:pPr>
            <w:r>
              <w:rPr>
                <w:b/>
                <w:sz w:val="18"/>
              </w:rPr>
              <w:t>预期结果</w:t>
            </w:r>
          </w:p>
        </w:tc>
      </w:tr>
      <w:tr w14:paraId="47C6B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8" w:type="dxa"/>
          </w:tcPr>
          <w:p w14:paraId="212450C4">
            <w:pPr>
              <w:spacing w:after="0" w:line="240" w:lineRule="auto"/>
            </w:pPr>
            <w:r>
              <w:rPr>
                <w:sz w:val="18"/>
              </w:rPr>
              <w:t>【正常】下载CSV</w:t>
            </w:r>
          </w:p>
        </w:tc>
        <w:tc>
          <w:tcPr>
            <w:tcW w:w="3048" w:type="dxa"/>
          </w:tcPr>
          <w:p w14:paraId="5D3870F4">
            <w:pPr>
              <w:spacing w:after="0" w:line="240" w:lineRule="auto"/>
            </w:pPr>
            <w:r>
              <w:rPr>
                <w:sz w:val="18"/>
              </w:rPr>
              <w:t>点击"下载"，选择"CSV 格式"</w:t>
            </w:r>
          </w:p>
        </w:tc>
        <w:tc>
          <w:tcPr>
            <w:tcW w:w="2976" w:type="dxa"/>
          </w:tcPr>
          <w:p w14:paraId="521B720E">
            <w:pPr>
              <w:spacing w:after="0" w:line="240" w:lineRule="auto"/>
            </w:pPr>
            <w:r>
              <w:rPr>
                <w:sz w:val="18"/>
              </w:rPr>
              <w:t>系统生成CSV文件并提示"下载成功"，文件包含勾选纳入清单的全部条目字段</w:t>
            </w:r>
          </w:p>
        </w:tc>
      </w:tr>
      <w:tr w14:paraId="7B3C6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8" w:type="dxa"/>
          </w:tcPr>
          <w:p w14:paraId="4EE9F763">
            <w:pPr>
              <w:spacing w:after="0" w:line="240" w:lineRule="auto"/>
            </w:pPr>
            <w:r>
              <w:rPr>
                <w:sz w:val="18"/>
              </w:rPr>
              <w:t>【正常】下载Excel</w:t>
            </w:r>
          </w:p>
        </w:tc>
        <w:tc>
          <w:tcPr>
            <w:tcW w:w="3048" w:type="dxa"/>
          </w:tcPr>
          <w:p w14:paraId="1586ECBC">
            <w:pPr>
              <w:spacing w:after="0" w:line="240" w:lineRule="auto"/>
            </w:pPr>
            <w:r>
              <w:rPr>
                <w:sz w:val="18"/>
              </w:rPr>
              <w:t>选择"Excel 格式"</w:t>
            </w:r>
          </w:p>
        </w:tc>
        <w:tc>
          <w:tcPr>
            <w:tcW w:w="2976" w:type="dxa"/>
          </w:tcPr>
          <w:p w14:paraId="265D51BB">
            <w:pPr>
              <w:spacing w:after="0" w:line="240" w:lineRule="auto"/>
            </w:pPr>
            <w:r>
              <w:rPr>
                <w:sz w:val="18"/>
              </w:rPr>
              <w:t>系统生成Excel文件并提示"下载成功"</w:t>
            </w:r>
          </w:p>
        </w:tc>
      </w:tr>
      <w:tr w14:paraId="12B1C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8" w:type="dxa"/>
          </w:tcPr>
          <w:p w14:paraId="291FDE6C">
            <w:pPr>
              <w:spacing w:after="0" w:line="240" w:lineRule="auto"/>
            </w:pPr>
            <w:r>
              <w:rPr>
                <w:sz w:val="18"/>
              </w:rPr>
              <w:t>【正常】下载PDF</w:t>
            </w:r>
          </w:p>
        </w:tc>
        <w:tc>
          <w:tcPr>
            <w:tcW w:w="3048" w:type="dxa"/>
          </w:tcPr>
          <w:p w14:paraId="45B1D14F">
            <w:pPr>
              <w:spacing w:after="0" w:line="240" w:lineRule="auto"/>
            </w:pPr>
            <w:r>
              <w:rPr>
                <w:sz w:val="18"/>
              </w:rPr>
              <w:t>选择"PDF 格式"</w:t>
            </w:r>
          </w:p>
        </w:tc>
        <w:tc>
          <w:tcPr>
            <w:tcW w:w="2976" w:type="dxa"/>
          </w:tcPr>
          <w:p w14:paraId="17BA9F03">
            <w:pPr>
              <w:spacing w:after="0" w:line="240" w:lineRule="auto"/>
            </w:pPr>
            <w:r>
              <w:rPr>
                <w:sz w:val="18"/>
              </w:rPr>
              <w:t>系统生成PDF文件并提示"下载成功"</w:t>
            </w:r>
          </w:p>
        </w:tc>
      </w:tr>
      <w:tr w14:paraId="347EE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8" w:type="dxa"/>
          </w:tcPr>
          <w:p w14:paraId="22824A2B">
            <w:pPr>
              <w:spacing w:after="0" w:line="240" w:lineRule="auto"/>
            </w:pPr>
            <w:r>
              <w:rPr>
                <w:sz w:val="18"/>
              </w:rPr>
              <w:t>【正常】取消下载</w:t>
            </w:r>
          </w:p>
        </w:tc>
        <w:tc>
          <w:tcPr>
            <w:tcW w:w="3048" w:type="dxa"/>
          </w:tcPr>
          <w:p w14:paraId="486A0D9A">
            <w:pPr>
              <w:spacing w:after="0" w:line="240" w:lineRule="auto"/>
            </w:pPr>
            <w:r>
              <w:rPr>
                <w:sz w:val="18"/>
              </w:rPr>
              <w:t>下载弹窗中点击"取消"</w:t>
            </w:r>
          </w:p>
        </w:tc>
        <w:tc>
          <w:tcPr>
            <w:tcW w:w="2976" w:type="dxa"/>
          </w:tcPr>
          <w:p w14:paraId="029EC071">
            <w:pPr>
              <w:spacing w:after="0" w:line="240" w:lineRule="auto"/>
            </w:pPr>
            <w:r>
              <w:rPr>
                <w:sz w:val="18"/>
              </w:rPr>
              <w:t>弹窗关闭，不生成文件</w:t>
            </w:r>
          </w:p>
        </w:tc>
      </w:tr>
      <w:tr w14:paraId="74512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8" w:type="dxa"/>
          </w:tcPr>
          <w:p w14:paraId="5C07FDEB">
            <w:pPr>
              <w:spacing w:after="0" w:line="240" w:lineRule="auto"/>
            </w:pPr>
            <w:r>
              <w:rPr>
                <w:sz w:val="18"/>
              </w:rPr>
              <w:t>【审计】下载日志</w:t>
            </w:r>
          </w:p>
        </w:tc>
        <w:tc>
          <w:tcPr>
            <w:tcW w:w="3048" w:type="dxa"/>
          </w:tcPr>
          <w:p w14:paraId="10F3FECE">
            <w:pPr>
              <w:spacing w:after="0" w:line="240" w:lineRule="auto"/>
            </w:pPr>
            <w:r>
              <w:rPr>
                <w:sz w:val="18"/>
              </w:rPr>
              <w:t>完成一次下载</w:t>
            </w:r>
          </w:p>
        </w:tc>
        <w:tc>
          <w:tcPr>
            <w:tcW w:w="2976" w:type="dxa"/>
          </w:tcPr>
          <w:p w14:paraId="7BC18B62">
            <w:pPr>
              <w:spacing w:after="0" w:line="240" w:lineRule="auto"/>
            </w:pPr>
            <w:r>
              <w:rPr>
                <w:sz w:val="18"/>
              </w:rPr>
              <w:t>审计日志记录下载人、下载时间、下载格式及条目数</w:t>
            </w:r>
          </w:p>
        </w:tc>
      </w:tr>
    </w:tbl>
    <w:p w14:paraId="3E7F5AE3"/>
    <w:p w14:paraId="1E0E498F">
      <w:r>
        <w:t>（7）审计与埋点：</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2"/>
        <w:gridCol w:w="3048"/>
        <w:gridCol w:w="2962"/>
      </w:tblGrid>
      <w:tr w14:paraId="6F88C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2" w:type="dxa"/>
          </w:tcPr>
          <w:p w14:paraId="518306C9">
            <w:pPr>
              <w:spacing w:after="0" w:line="240" w:lineRule="auto"/>
            </w:pPr>
            <w:r>
              <w:rPr>
                <w:b/>
                <w:sz w:val="18"/>
              </w:rPr>
              <w:t>场景</w:t>
            </w:r>
          </w:p>
        </w:tc>
        <w:tc>
          <w:tcPr>
            <w:tcW w:w="3048" w:type="dxa"/>
          </w:tcPr>
          <w:p w14:paraId="191B141C">
            <w:pPr>
              <w:spacing w:after="0" w:line="240" w:lineRule="auto"/>
            </w:pPr>
            <w:r>
              <w:rPr>
                <w:b/>
                <w:sz w:val="18"/>
              </w:rPr>
              <w:t>操作</w:t>
            </w:r>
          </w:p>
        </w:tc>
        <w:tc>
          <w:tcPr>
            <w:tcW w:w="2962" w:type="dxa"/>
          </w:tcPr>
          <w:p w14:paraId="68B37F1F">
            <w:pPr>
              <w:spacing w:after="0" w:line="240" w:lineRule="auto"/>
            </w:pPr>
            <w:r>
              <w:rPr>
                <w:b/>
                <w:sz w:val="18"/>
              </w:rPr>
              <w:t>预期结果</w:t>
            </w:r>
          </w:p>
        </w:tc>
      </w:tr>
      <w:tr w14:paraId="25B51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2" w:type="dxa"/>
          </w:tcPr>
          <w:p w14:paraId="7CDB735B">
            <w:pPr>
              <w:spacing w:after="0" w:line="240" w:lineRule="auto"/>
            </w:pPr>
            <w:r>
              <w:rPr>
                <w:sz w:val="18"/>
              </w:rPr>
              <w:t>【审计】新增日志</w:t>
            </w:r>
          </w:p>
        </w:tc>
        <w:tc>
          <w:tcPr>
            <w:tcW w:w="3048" w:type="dxa"/>
          </w:tcPr>
          <w:p w14:paraId="3D78E27D">
            <w:pPr>
              <w:spacing w:after="0" w:line="240" w:lineRule="auto"/>
            </w:pPr>
            <w:r>
              <w:rPr>
                <w:sz w:val="18"/>
              </w:rPr>
              <w:t>新增一个版本</w:t>
            </w:r>
          </w:p>
        </w:tc>
        <w:tc>
          <w:tcPr>
            <w:tcW w:w="2962" w:type="dxa"/>
          </w:tcPr>
          <w:p w14:paraId="01FF019F">
            <w:pPr>
              <w:spacing w:after="0" w:line="240" w:lineRule="auto"/>
            </w:pPr>
            <w:r>
              <w:rPr>
                <w:sz w:val="18"/>
              </w:rPr>
              <w:t>审计日志包含清单类型、版本号、操作人、操作时间和操作结果</w:t>
            </w:r>
          </w:p>
        </w:tc>
      </w:tr>
      <w:tr w14:paraId="1F72D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2" w:type="dxa"/>
          </w:tcPr>
          <w:p w14:paraId="67AE69DE">
            <w:pPr>
              <w:spacing w:after="0" w:line="240" w:lineRule="auto"/>
            </w:pPr>
            <w:r>
              <w:rPr>
                <w:sz w:val="18"/>
              </w:rPr>
              <w:t>【审计】同步日志</w:t>
            </w:r>
          </w:p>
        </w:tc>
        <w:tc>
          <w:tcPr>
            <w:tcW w:w="3048" w:type="dxa"/>
          </w:tcPr>
          <w:p w14:paraId="7C91E927">
            <w:pPr>
              <w:spacing w:after="0" w:line="240" w:lineRule="auto"/>
            </w:pPr>
            <w:r>
              <w:rPr>
                <w:sz w:val="18"/>
              </w:rPr>
              <w:t>执行一次移动端同步</w:t>
            </w:r>
          </w:p>
        </w:tc>
        <w:tc>
          <w:tcPr>
            <w:tcW w:w="2962" w:type="dxa"/>
          </w:tcPr>
          <w:p w14:paraId="42FFA16E">
            <w:pPr>
              <w:spacing w:after="0" w:line="240" w:lineRule="auto"/>
            </w:pPr>
            <w:r>
              <w:rPr>
                <w:sz w:val="18"/>
              </w:rPr>
              <w:t>审计日志记录同步人、同步时间及同步结果</w:t>
            </w:r>
          </w:p>
        </w:tc>
      </w:tr>
      <w:tr w14:paraId="00F23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2" w:type="dxa"/>
          </w:tcPr>
          <w:p w14:paraId="43B916F3">
            <w:pPr>
              <w:spacing w:after="0" w:line="240" w:lineRule="auto"/>
            </w:pPr>
            <w:r>
              <w:rPr>
                <w:sz w:val="18"/>
              </w:rPr>
              <w:t>【埋点】页面访问</w:t>
            </w:r>
          </w:p>
        </w:tc>
        <w:tc>
          <w:tcPr>
            <w:tcW w:w="3048" w:type="dxa"/>
          </w:tcPr>
          <w:p w14:paraId="5F8D963F">
            <w:pPr>
              <w:spacing w:after="0" w:line="240" w:lineRule="auto"/>
            </w:pPr>
            <w:r>
              <w:rPr>
                <w:sz w:val="18"/>
              </w:rPr>
              <w:t>进入清单管理页面</w:t>
            </w:r>
          </w:p>
        </w:tc>
        <w:tc>
          <w:tcPr>
            <w:tcW w:w="2962" w:type="dxa"/>
          </w:tcPr>
          <w:p w14:paraId="26AE5D10">
            <w:pPr>
              <w:spacing w:after="0" w:line="240" w:lineRule="auto"/>
            </w:pPr>
            <w:r>
              <w:rPr>
                <w:sz w:val="18"/>
              </w:rPr>
              <w:t>埋点平台生成"清单管理页面访问"事件，包含用户角色属性</w:t>
            </w:r>
          </w:p>
        </w:tc>
      </w:tr>
      <w:tr w14:paraId="4B610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2" w:type="dxa"/>
          </w:tcPr>
          <w:p w14:paraId="261ABCC7">
            <w:pPr>
              <w:spacing w:after="0" w:line="240" w:lineRule="auto"/>
            </w:pPr>
            <w:r>
              <w:rPr>
                <w:sz w:val="18"/>
              </w:rPr>
              <w:t>【埋点】发布成功</w:t>
            </w:r>
          </w:p>
        </w:tc>
        <w:tc>
          <w:tcPr>
            <w:tcW w:w="3048" w:type="dxa"/>
          </w:tcPr>
          <w:p w14:paraId="7E99185C">
            <w:pPr>
              <w:spacing w:after="0" w:line="240" w:lineRule="auto"/>
            </w:pPr>
            <w:r>
              <w:rPr>
                <w:sz w:val="18"/>
              </w:rPr>
              <w:t>发布包含24条记录的清单</w:t>
            </w:r>
          </w:p>
        </w:tc>
        <w:tc>
          <w:tcPr>
            <w:tcW w:w="2962" w:type="dxa"/>
          </w:tcPr>
          <w:p w14:paraId="03271DF9">
            <w:pPr>
              <w:spacing w:after="0" w:line="240" w:lineRule="auto"/>
            </w:pPr>
            <w:r>
              <w:rPr>
                <w:sz w:val="18"/>
              </w:rPr>
              <w:t>埋点平台生成"清单发布"事件，记录数为24，操作结果为成功</w:t>
            </w:r>
          </w:p>
        </w:tc>
      </w:tr>
      <w:tr w14:paraId="6449F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2" w:type="dxa"/>
          </w:tcPr>
          <w:p w14:paraId="6C484ED7">
            <w:pPr>
              <w:spacing w:after="0" w:line="240" w:lineRule="auto"/>
            </w:pPr>
            <w:r>
              <w:rPr>
                <w:sz w:val="18"/>
              </w:rPr>
              <w:t>【埋点】同步结果</w:t>
            </w:r>
          </w:p>
        </w:tc>
        <w:tc>
          <w:tcPr>
            <w:tcW w:w="3048" w:type="dxa"/>
          </w:tcPr>
          <w:p w14:paraId="47127EF8">
            <w:pPr>
              <w:spacing w:after="0" w:line="240" w:lineRule="auto"/>
            </w:pPr>
            <w:r>
              <w:rPr>
                <w:sz w:val="18"/>
              </w:rPr>
              <w:t>同步失败一次</w:t>
            </w:r>
          </w:p>
        </w:tc>
        <w:tc>
          <w:tcPr>
            <w:tcW w:w="2962" w:type="dxa"/>
          </w:tcPr>
          <w:p w14:paraId="13CD4B93">
            <w:pPr>
              <w:spacing w:after="0" w:line="240" w:lineRule="auto"/>
            </w:pPr>
            <w:r>
              <w:rPr>
                <w:sz w:val="18"/>
              </w:rPr>
              <w:t>埋点事件操作结果为失败，并记录失败原因</w:t>
            </w:r>
          </w:p>
        </w:tc>
      </w:tr>
      <w:tr w14:paraId="78138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2" w:type="dxa"/>
          </w:tcPr>
          <w:p w14:paraId="26D6727D">
            <w:pPr>
              <w:spacing w:after="0" w:line="240" w:lineRule="auto"/>
            </w:pPr>
            <w:r>
              <w:rPr>
                <w:sz w:val="18"/>
              </w:rPr>
              <w:t>【埋点】下载完成</w:t>
            </w:r>
          </w:p>
        </w:tc>
        <w:tc>
          <w:tcPr>
            <w:tcW w:w="3048" w:type="dxa"/>
          </w:tcPr>
          <w:p w14:paraId="504B2A43">
            <w:pPr>
              <w:spacing w:after="0" w:line="240" w:lineRule="auto"/>
            </w:pPr>
            <w:r>
              <w:rPr>
                <w:sz w:val="18"/>
              </w:rPr>
              <w:t>下载Excel格式清单</w:t>
            </w:r>
          </w:p>
        </w:tc>
        <w:tc>
          <w:tcPr>
            <w:tcW w:w="2962" w:type="dxa"/>
          </w:tcPr>
          <w:p w14:paraId="735ECD96">
            <w:pPr>
              <w:spacing w:after="0" w:line="240" w:lineRule="auto"/>
            </w:pPr>
            <w:r>
              <w:rPr>
                <w:sz w:val="18"/>
              </w:rPr>
              <w:t>埋点事件包含下载格式为Excel</w:t>
            </w:r>
          </w:p>
        </w:tc>
      </w:tr>
    </w:tbl>
    <w:p w14:paraId="52239315"/>
    <w:p w14:paraId="06ABF37B">
      <w:r>
        <w:t>（8）综合异常与页面稳定性：</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5"/>
        <w:gridCol w:w="3062"/>
        <w:gridCol w:w="2955"/>
      </w:tblGrid>
      <w:tr w14:paraId="0B829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5C72FFEB">
            <w:pPr>
              <w:spacing w:after="0" w:line="240" w:lineRule="auto"/>
            </w:pPr>
            <w:r>
              <w:rPr>
                <w:b/>
                <w:sz w:val="18"/>
              </w:rPr>
              <w:t>场景</w:t>
            </w:r>
          </w:p>
        </w:tc>
        <w:tc>
          <w:tcPr>
            <w:tcW w:w="3062" w:type="dxa"/>
          </w:tcPr>
          <w:p w14:paraId="05F3E9B2">
            <w:pPr>
              <w:spacing w:after="0" w:line="240" w:lineRule="auto"/>
            </w:pPr>
            <w:r>
              <w:rPr>
                <w:b/>
                <w:sz w:val="18"/>
              </w:rPr>
              <w:t>操作</w:t>
            </w:r>
          </w:p>
        </w:tc>
        <w:tc>
          <w:tcPr>
            <w:tcW w:w="2955" w:type="dxa"/>
          </w:tcPr>
          <w:p w14:paraId="1CBF764B">
            <w:pPr>
              <w:spacing w:after="0" w:line="240" w:lineRule="auto"/>
            </w:pPr>
            <w:r>
              <w:rPr>
                <w:b/>
                <w:sz w:val="18"/>
              </w:rPr>
              <w:t>预期结果</w:t>
            </w:r>
          </w:p>
        </w:tc>
      </w:tr>
      <w:tr w14:paraId="58DEF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56E8B5B3">
            <w:pPr>
              <w:spacing w:after="0" w:line="240" w:lineRule="auto"/>
            </w:pPr>
            <w:r>
              <w:rPr>
                <w:sz w:val="18"/>
              </w:rPr>
              <w:t>【异常】列表接口失败</w:t>
            </w:r>
          </w:p>
        </w:tc>
        <w:tc>
          <w:tcPr>
            <w:tcW w:w="3062" w:type="dxa"/>
          </w:tcPr>
          <w:p w14:paraId="6DE02F60">
            <w:pPr>
              <w:spacing w:after="0" w:line="240" w:lineRule="auto"/>
            </w:pPr>
            <w:r>
              <w:rPr>
                <w:sz w:val="18"/>
              </w:rPr>
              <w:t>模拟列表接口返回500后进入页面</w:t>
            </w:r>
          </w:p>
        </w:tc>
        <w:tc>
          <w:tcPr>
            <w:tcW w:w="2955" w:type="dxa"/>
          </w:tcPr>
          <w:p w14:paraId="4F537A43">
            <w:pPr>
              <w:spacing w:after="0" w:line="240" w:lineRule="auto"/>
            </w:pPr>
            <w:r>
              <w:rPr>
                <w:sz w:val="18"/>
              </w:rPr>
              <w:t>列表区域展示加载失败提示，页面不显示错误的假数据</w:t>
            </w:r>
          </w:p>
        </w:tc>
      </w:tr>
      <w:tr w14:paraId="2E262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555C0790">
            <w:pPr>
              <w:spacing w:after="0" w:line="240" w:lineRule="auto"/>
            </w:pPr>
            <w:r>
              <w:rPr>
                <w:sz w:val="18"/>
              </w:rPr>
              <w:t>【异常】发布接口超时</w:t>
            </w:r>
          </w:p>
        </w:tc>
        <w:tc>
          <w:tcPr>
            <w:tcW w:w="3062" w:type="dxa"/>
          </w:tcPr>
          <w:p w14:paraId="243CEBBD">
            <w:pPr>
              <w:spacing w:after="0" w:line="240" w:lineRule="auto"/>
            </w:pPr>
            <w:r>
              <w:rPr>
                <w:sz w:val="18"/>
              </w:rPr>
              <w:t>发布清单时模拟接口超时</w:t>
            </w:r>
          </w:p>
        </w:tc>
        <w:tc>
          <w:tcPr>
            <w:tcW w:w="2955" w:type="dxa"/>
          </w:tcPr>
          <w:p w14:paraId="072280F7">
            <w:pPr>
              <w:spacing w:after="0" w:line="240" w:lineRule="auto"/>
            </w:pPr>
            <w:r>
              <w:rPr>
                <w:sz w:val="18"/>
              </w:rPr>
              <w:t>系统提示发布失败，清单仍为待发布状态，不产生重复发布记录</w:t>
            </w:r>
          </w:p>
        </w:tc>
      </w:tr>
      <w:tr w14:paraId="5BD8C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1149AD30">
            <w:pPr>
              <w:spacing w:after="0" w:line="240" w:lineRule="auto"/>
            </w:pPr>
            <w:r>
              <w:rPr>
                <w:sz w:val="18"/>
              </w:rPr>
              <w:t>【异常】同步接口失败</w:t>
            </w:r>
          </w:p>
        </w:tc>
        <w:tc>
          <w:tcPr>
            <w:tcW w:w="3062" w:type="dxa"/>
          </w:tcPr>
          <w:p w14:paraId="2A01EBFC">
            <w:pPr>
              <w:spacing w:after="0" w:line="240" w:lineRule="auto"/>
            </w:pPr>
            <w:r>
              <w:rPr>
                <w:sz w:val="18"/>
              </w:rPr>
              <w:t>同步时模拟接口失败</w:t>
            </w:r>
          </w:p>
        </w:tc>
        <w:tc>
          <w:tcPr>
            <w:tcW w:w="2955" w:type="dxa"/>
          </w:tcPr>
          <w:p w14:paraId="4383E3FC">
            <w:pPr>
              <w:spacing w:after="0" w:line="240" w:lineRule="auto"/>
            </w:pPr>
            <w:r>
              <w:rPr>
                <w:sz w:val="18"/>
              </w:rPr>
              <w:t>系统提示同步失败，同步状态保持"待同步"</w:t>
            </w:r>
          </w:p>
        </w:tc>
      </w:tr>
      <w:tr w14:paraId="7DDA8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51138CC1">
            <w:pPr>
              <w:spacing w:after="0" w:line="240" w:lineRule="auto"/>
            </w:pPr>
            <w:r>
              <w:rPr>
                <w:sz w:val="18"/>
              </w:rPr>
              <w:t>【安全】脚本输入</w:t>
            </w:r>
          </w:p>
        </w:tc>
        <w:tc>
          <w:tcPr>
            <w:tcW w:w="3062" w:type="dxa"/>
          </w:tcPr>
          <w:p w14:paraId="4BBE46D3">
            <w:pPr>
              <w:spacing w:after="0" w:line="240" w:lineRule="auto"/>
            </w:pPr>
            <w:r>
              <w:rPr>
                <w:sz w:val="18"/>
              </w:rPr>
              <w:t>清单名称输入`&lt;script&gt;alert(1)&lt;/script&gt;`并保存后查看列表</w:t>
            </w:r>
          </w:p>
        </w:tc>
        <w:tc>
          <w:tcPr>
            <w:tcW w:w="2955" w:type="dxa"/>
          </w:tcPr>
          <w:p w14:paraId="6BEA04FA">
            <w:pPr>
              <w:spacing w:after="0" w:line="240" w:lineRule="auto"/>
            </w:pPr>
            <w:r>
              <w:rPr>
                <w:sz w:val="18"/>
              </w:rPr>
              <w:t>页面不执行脚本，脚本内容被过滤或按纯文本展示</w:t>
            </w:r>
          </w:p>
        </w:tc>
      </w:tr>
      <w:tr w14:paraId="0395B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7D6AB2B2">
            <w:pPr>
              <w:spacing w:after="0" w:line="240" w:lineRule="auto"/>
            </w:pPr>
            <w:r>
              <w:rPr>
                <w:sz w:val="18"/>
              </w:rPr>
              <w:t>【边界】长清单名称</w:t>
            </w:r>
          </w:p>
        </w:tc>
        <w:tc>
          <w:tcPr>
            <w:tcW w:w="3062" w:type="dxa"/>
          </w:tcPr>
          <w:p w14:paraId="5E85CA5A">
            <w:pPr>
              <w:spacing w:after="0" w:line="240" w:lineRule="auto"/>
            </w:pPr>
            <w:r>
              <w:rPr>
                <w:sz w:val="18"/>
              </w:rPr>
              <w:t>输入100个字符的清单名称并发布</w:t>
            </w:r>
          </w:p>
        </w:tc>
        <w:tc>
          <w:tcPr>
            <w:tcW w:w="2955" w:type="dxa"/>
          </w:tcPr>
          <w:p w14:paraId="760614FA">
            <w:pPr>
              <w:spacing w:after="0" w:line="240" w:lineRule="auto"/>
            </w:pPr>
            <w:r>
              <w:rPr>
                <w:sz w:val="18"/>
              </w:rPr>
              <w:t>发布成功，列表完整展示或截断后悬浮可见完整名称</w:t>
            </w:r>
          </w:p>
        </w:tc>
      </w:tr>
      <w:tr w14:paraId="1824E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3F782F6B">
            <w:pPr>
              <w:spacing w:after="0" w:line="240" w:lineRule="auto"/>
            </w:pPr>
            <w:r>
              <w:rPr>
                <w:sz w:val="18"/>
              </w:rPr>
              <w:t>【正常】主题切换</w:t>
            </w:r>
          </w:p>
        </w:tc>
        <w:tc>
          <w:tcPr>
            <w:tcW w:w="3062" w:type="dxa"/>
          </w:tcPr>
          <w:p w14:paraId="7CEFED3F">
            <w:pPr>
              <w:spacing w:after="0" w:line="240" w:lineRule="auto"/>
            </w:pPr>
            <w:r>
              <w:rPr>
                <w:sz w:val="18"/>
              </w:rPr>
              <w:t>将系统主题从浅色切换为深色</w:t>
            </w:r>
          </w:p>
        </w:tc>
        <w:tc>
          <w:tcPr>
            <w:tcW w:w="2955" w:type="dxa"/>
          </w:tcPr>
          <w:p w14:paraId="54416CBB">
            <w:pPr>
              <w:spacing w:after="0" w:line="240" w:lineRule="auto"/>
            </w:pPr>
            <w:r>
              <w:rPr>
                <w:sz w:val="18"/>
              </w:rPr>
              <w:t>页面同步切换为深色主题，文本和按钮仍可辨识</w:t>
            </w:r>
          </w:p>
        </w:tc>
      </w:tr>
      <w:tr w14:paraId="6FDB3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0629205D">
            <w:pPr>
              <w:spacing w:after="0" w:line="240" w:lineRule="auto"/>
            </w:pPr>
            <w:r>
              <w:rPr>
                <w:sz w:val="18"/>
              </w:rPr>
              <w:t>【异常】刷新页面</w:t>
            </w:r>
          </w:p>
        </w:tc>
        <w:tc>
          <w:tcPr>
            <w:tcW w:w="3062" w:type="dxa"/>
          </w:tcPr>
          <w:p w14:paraId="63B235A0">
            <w:pPr>
              <w:spacing w:after="0" w:line="240" w:lineRule="auto"/>
            </w:pPr>
            <w:r>
              <w:rPr>
                <w:sz w:val="18"/>
              </w:rPr>
              <w:t>在新增风险清单页面勾选条目后刷新浏览器</w:t>
            </w:r>
          </w:p>
        </w:tc>
        <w:tc>
          <w:tcPr>
            <w:tcW w:w="2955" w:type="dxa"/>
          </w:tcPr>
          <w:p w14:paraId="61F061A5">
            <w:pPr>
              <w:spacing w:after="0" w:line="240" w:lineRule="auto"/>
            </w:pPr>
            <w:r>
              <w:rPr>
                <w:sz w:val="18"/>
              </w:rPr>
              <w:t>页面恢复初始状态且不报错；是否保留勾选状态按产品约定执行</w:t>
            </w:r>
          </w:p>
        </w:tc>
      </w:tr>
    </w:tbl>
    <w:p w14:paraId="5959C91B"/>
    <w:p w14:paraId="2A9CD213"/>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DCBF59F"/>
    <w:multiLevelType w:val="singleLevel"/>
    <w:tmpl w:val="7DCBF59F"/>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4F51EB"/>
    <w:rsid w:val="0A56459C"/>
    <w:rsid w:val="0D9C051F"/>
    <w:rsid w:val="0F4F51EB"/>
    <w:rsid w:val="10A80A87"/>
    <w:rsid w:val="1488506F"/>
    <w:rsid w:val="16034EFD"/>
    <w:rsid w:val="1B4A62C5"/>
    <w:rsid w:val="23940217"/>
    <w:rsid w:val="24D46CDA"/>
    <w:rsid w:val="26395685"/>
    <w:rsid w:val="27E45486"/>
    <w:rsid w:val="2ADA0186"/>
    <w:rsid w:val="2DFB0E33"/>
    <w:rsid w:val="331C2D3B"/>
    <w:rsid w:val="33C37CEB"/>
    <w:rsid w:val="3496643D"/>
    <w:rsid w:val="3DC24551"/>
    <w:rsid w:val="3FD74E97"/>
    <w:rsid w:val="401D2401"/>
    <w:rsid w:val="41EC1245"/>
    <w:rsid w:val="4AFC6365"/>
    <w:rsid w:val="558C7D11"/>
    <w:rsid w:val="57A019EE"/>
    <w:rsid w:val="5B6042CA"/>
    <w:rsid w:val="5F8F63C3"/>
    <w:rsid w:val="66AF3D6F"/>
    <w:rsid w:val="68A72BAC"/>
    <w:rsid w:val="6B0254E6"/>
    <w:rsid w:val="6BAA4911"/>
    <w:rsid w:val="6E9D1171"/>
    <w:rsid w:val="6F9C504E"/>
    <w:rsid w:val="703275E1"/>
    <w:rsid w:val="72885781"/>
    <w:rsid w:val="7459534C"/>
    <w:rsid w:val="793C5A4A"/>
    <w:rsid w:val="7BBD4F47"/>
    <w:rsid w:val="7CAA2FFF"/>
    <w:rsid w:val="7ED22285"/>
    <w:rsid w:val="7F0709B3"/>
    <w:rsid w:val="7F0973CD"/>
    <w:rsid w:val="7FFC42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2">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000000"/>
      <w:sz w:val="28"/>
      <w:szCs w:val="26"/>
    </w:rPr>
  </w:style>
  <w:style w:type="paragraph" w:styleId="3">
    <w:name w:val="heading 3"/>
    <w:basedOn w:val="1"/>
    <w:next w:val="1"/>
    <w:unhideWhenUsed/>
    <w:qFormat/>
    <w:uiPriority w:val="9"/>
    <w:pPr>
      <w:keepNext/>
      <w:keepLines/>
      <w:spacing w:before="200" w:after="0"/>
      <w:outlineLvl w:val="2"/>
    </w:pPr>
    <w:rPr>
      <w:rFonts w:asciiTheme="majorHAnsi" w:hAnsiTheme="majorHAnsi" w:eastAsiaTheme="majorEastAsia" w:cstheme="majorBidi"/>
      <w:b/>
      <w:bCs/>
      <w:color w:val="000000"/>
      <w:sz w:val="24"/>
    </w:rPr>
  </w:style>
  <w:style w:type="paragraph" w:styleId="4">
    <w:name w:val="heading 6"/>
    <w:next w:val="1"/>
    <w:unhideWhenUsed/>
    <w:qFormat/>
    <w:uiPriority w:val="0"/>
    <w:pPr>
      <w:keepNext/>
      <w:keepLines/>
      <w:widowControl w:val="0"/>
      <w:numPr>
        <w:ilvl w:val="5"/>
        <w:numId w:val="0"/>
      </w:numPr>
      <w:bidi w:val="0"/>
      <w:adjustRightInd w:val="0"/>
      <w:spacing w:before="120" w:line="300" w:lineRule="auto"/>
      <w:ind w:left="1151" w:leftChars="0" w:hanging="1151" w:firstLineChars="0"/>
      <w:jc w:val="both"/>
      <w:outlineLvl w:val="5"/>
    </w:pPr>
    <w:rPr>
      <w:rFonts w:ascii="Times New Roman" w:hAnsi="Times New Roman" w:eastAsia="黑体" w:cs="Times New Roman"/>
      <w:bCs/>
      <w:kern w:val="2"/>
      <w:sz w:val="28"/>
      <w:szCs w:val="24"/>
      <w:lang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table" w:styleId="6">
    <w:name w:val="Table Grid"/>
    <w:basedOn w:val="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39</Pages>
  <Words>3845</Words>
  <Characters>3939</Characters>
  <Lines>0</Lines>
  <Paragraphs>0</Paragraphs>
  <TotalTime>8</TotalTime>
  <ScaleCrop>false</ScaleCrop>
  <LinksUpToDate>false</LinksUpToDate>
  <CharactersWithSpaces>3976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2026-08-16T07:53:00Z</dcterms:created>
  <dc:creator>施彩红</dc:creator>
  <cp:lastModifiedBy>施彩红</cp:lastModifiedBy>
  <dcterms:modified xsi:type="dcterms:W3CDTF">2026-08-18T09:30:06Z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49923D24C7F14897800D9D501EEB29C7_11</vt:lpwstr>
  </property>
  <property fmtid="{D5CDD505-2E9C-101B-9397-08002B2CF9AE}" pid="4" name="KSOTemplateDocerSaveRecord">
    <vt:lpwstr>eyJoZGlkIjoiNWNkODExYmI2MWYyZWRhNGY1YzNkYjAyOTUyNGNhNWIiLCJ1c2VySWQiOiI5OTUyMDU2ODEifQ==</vt:lpwstr>
  </property>
</Properties>
</file>