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17D22D">
      <w:pPr>
        <w:spacing w:before="360" w:after="360"/>
        <w:jc w:val="center"/>
        <w:outlineLvl w:val="0"/>
      </w:pPr>
      <w:r>
        <w:rPr>
          <w:rFonts w:ascii="微软雅黑" w:hAnsi="微软雅黑" w:eastAsia="微软雅黑"/>
          <w:b/>
          <w:sz w:val="44"/>
        </w:rPr>
        <w:t>农村自建房风险档案功能需求规格说明书</w:t>
      </w:r>
    </w:p>
    <w:tbl>
      <w:tblPr>
        <w:tblStyle w:val="32"/>
        <w:tblW w:w="0" w:type="auto"/>
        <w:jc w:val="center"/>
        <w:tblLayout w:type="autofit"/>
        <w:tblCellMar>
          <w:top w:w="0" w:type="dxa"/>
          <w:left w:w="108" w:type="dxa"/>
          <w:bottom w:w="0" w:type="dxa"/>
          <w:right w:w="108" w:type="dxa"/>
        </w:tblCellMar>
      </w:tblPr>
      <w:tblGrid>
        <w:gridCol w:w="4536"/>
        <w:gridCol w:w="4536"/>
      </w:tblGrid>
      <w:tr w14:paraId="21C54F10">
        <w:tblPrEx>
          <w:tblCellMar>
            <w:top w:w="0" w:type="dxa"/>
            <w:left w:w="108" w:type="dxa"/>
            <w:bottom w:w="0" w:type="dxa"/>
            <w:right w:w="108" w:type="dxa"/>
          </w:tblCellMar>
        </w:tblPrEx>
        <w:trPr>
          <w:jc w:val="center"/>
        </w:trPr>
        <w:tc>
          <w:tcPr>
            <w:tcW w:w="4536" w:type="dxa"/>
            <w:tcBorders>
              <w:top w:val="single" w:color="999999" w:sz="4" w:space="0"/>
              <w:left w:val="single" w:color="999999" w:sz="4" w:space="0"/>
              <w:bottom w:val="single" w:color="999999" w:sz="4" w:space="0"/>
              <w:right w:val="single" w:color="999999" w:sz="4" w:space="0"/>
            </w:tcBorders>
            <w:shd w:val="clear" w:color="auto" w:fill="D9E2F3"/>
          </w:tcPr>
          <w:p w14:paraId="3E168EB1">
            <w:r>
              <w:rPr>
                <w:rFonts w:ascii="微软雅黑" w:hAnsi="微软雅黑" w:eastAsia="微软雅黑"/>
                <w:b/>
                <w:sz w:val="22"/>
              </w:rPr>
              <w:t>项目</w:t>
            </w:r>
          </w:p>
        </w:tc>
        <w:tc>
          <w:tcPr>
            <w:tcW w:w="4536" w:type="dxa"/>
            <w:tcBorders>
              <w:top w:val="single" w:color="999999" w:sz="4" w:space="0"/>
              <w:left w:val="single" w:color="999999" w:sz="4" w:space="0"/>
              <w:bottom w:val="single" w:color="999999" w:sz="4" w:space="0"/>
              <w:right w:val="single" w:color="999999" w:sz="4" w:space="0"/>
            </w:tcBorders>
            <w:shd w:val="clear" w:color="auto" w:fill="D9E2F3"/>
          </w:tcPr>
          <w:p w14:paraId="0802C5FC">
            <w:r>
              <w:rPr>
                <w:rFonts w:ascii="微软雅黑" w:hAnsi="微软雅黑" w:eastAsia="微软雅黑"/>
                <w:b/>
                <w:sz w:val="22"/>
              </w:rPr>
              <w:t>内容</w:t>
            </w:r>
          </w:p>
        </w:tc>
      </w:tr>
      <w:tr w14:paraId="57F970C3">
        <w:tblPrEx>
          <w:tblCellMar>
            <w:top w:w="0" w:type="dxa"/>
            <w:left w:w="108" w:type="dxa"/>
            <w:bottom w:w="0" w:type="dxa"/>
            <w:right w:w="108" w:type="dxa"/>
          </w:tblCellMar>
        </w:tblPrEx>
        <w:trPr>
          <w:jc w:val="center"/>
        </w:trPr>
        <w:tc>
          <w:tcPr>
            <w:tcW w:w="4536" w:type="dxa"/>
            <w:tcBorders>
              <w:top w:val="single" w:color="999999" w:sz="4" w:space="0"/>
              <w:left w:val="single" w:color="999999" w:sz="4" w:space="0"/>
              <w:bottom w:val="single" w:color="999999" w:sz="4" w:space="0"/>
              <w:right w:val="single" w:color="999999" w:sz="4" w:space="0"/>
            </w:tcBorders>
          </w:tcPr>
          <w:p w14:paraId="4CE063AB">
            <w:r>
              <w:rPr>
                <w:rFonts w:ascii="微软雅黑" w:hAnsi="微软雅黑" w:eastAsia="微软雅黑"/>
                <w:sz w:val="22"/>
              </w:rPr>
              <w:t>文档名称</w:t>
            </w:r>
          </w:p>
        </w:tc>
        <w:tc>
          <w:tcPr>
            <w:tcW w:w="4536" w:type="dxa"/>
            <w:tcBorders>
              <w:top w:val="single" w:color="999999" w:sz="4" w:space="0"/>
              <w:left w:val="single" w:color="999999" w:sz="4" w:space="0"/>
              <w:bottom w:val="single" w:color="999999" w:sz="4" w:space="0"/>
              <w:right w:val="single" w:color="999999" w:sz="4" w:space="0"/>
            </w:tcBorders>
          </w:tcPr>
          <w:p w14:paraId="29B6BD67">
            <w:r>
              <w:rPr>
                <w:rFonts w:ascii="微软雅黑" w:hAnsi="微软雅黑" w:eastAsia="微软雅黑"/>
                <w:sz w:val="22"/>
              </w:rPr>
              <w:t>农村自建房风险档案功能需求规格说明书</w:t>
            </w:r>
          </w:p>
        </w:tc>
      </w:tr>
      <w:tr w14:paraId="624CB3B9">
        <w:tblPrEx>
          <w:tblCellMar>
            <w:top w:w="0" w:type="dxa"/>
            <w:left w:w="108" w:type="dxa"/>
            <w:bottom w:w="0" w:type="dxa"/>
            <w:right w:w="108" w:type="dxa"/>
          </w:tblCellMar>
        </w:tblPrEx>
        <w:trPr>
          <w:jc w:val="center"/>
        </w:trPr>
        <w:tc>
          <w:tcPr>
            <w:tcW w:w="4536" w:type="dxa"/>
            <w:tcBorders>
              <w:top w:val="single" w:color="999999" w:sz="4" w:space="0"/>
              <w:left w:val="single" w:color="999999" w:sz="4" w:space="0"/>
              <w:bottom w:val="single" w:color="999999" w:sz="4" w:space="0"/>
              <w:right w:val="single" w:color="999999" w:sz="4" w:space="0"/>
            </w:tcBorders>
          </w:tcPr>
          <w:p w14:paraId="58F12EB3">
            <w:r>
              <w:rPr>
                <w:rFonts w:ascii="微软雅黑" w:hAnsi="微软雅黑" w:eastAsia="微软雅黑"/>
                <w:sz w:val="22"/>
              </w:rPr>
              <w:t>文档版本</w:t>
            </w:r>
          </w:p>
        </w:tc>
        <w:tc>
          <w:tcPr>
            <w:tcW w:w="4536" w:type="dxa"/>
            <w:tcBorders>
              <w:top w:val="single" w:color="999999" w:sz="4" w:space="0"/>
              <w:left w:val="single" w:color="999999" w:sz="4" w:space="0"/>
              <w:bottom w:val="single" w:color="999999" w:sz="4" w:space="0"/>
              <w:right w:val="single" w:color="999999" w:sz="4" w:space="0"/>
            </w:tcBorders>
          </w:tcPr>
          <w:p w14:paraId="03A7F871">
            <w:r>
              <w:rPr>
                <w:rFonts w:ascii="微软雅黑" w:hAnsi="微软雅黑" w:eastAsia="微软雅黑"/>
                <w:sz w:val="22"/>
              </w:rPr>
              <w:t>V1.0</w:t>
            </w:r>
          </w:p>
        </w:tc>
      </w:tr>
      <w:tr w14:paraId="0E1EC087">
        <w:tblPrEx>
          <w:tblCellMar>
            <w:top w:w="0" w:type="dxa"/>
            <w:left w:w="108" w:type="dxa"/>
            <w:bottom w:w="0" w:type="dxa"/>
            <w:right w:w="108" w:type="dxa"/>
          </w:tblCellMar>
        </w:tblPrEx>
        <w:trPr>
          <w:jc w:val="center"/>
        </w:trPr>
        <w:tc>
          <w:tcPr>
            <w:tcW w:w="4536" w:type="dxa"/>
            <w:tcBorders>
              <w:top w:val="single" w:color="999999" w:sz="4" w:space="0"/>
              <w:left w:val="single" w:color="999999" w:sz="4" w:space="0"/>
              <w:bottom w:val="single" w:color="999999" w:sz="4" w:space="0"/>
              <w:right w:val="single" w:color="999999" w:sz="4" w:space="0"/>
            </w:tcBorders>
          </w:tcPr>
          <w:p w14:paraId="2283E628">
            <w:r>
              <w:rPr>
                <w:rFonts w:ascii="微软雅黑" w:hAnsi="微软雅黑" w:eastAsia="微软雅黑"/>
                <w:sz w:val="22"/>
              </w:rPr>
              <w:t>编制日期</w:t>
            </w:r>
          </w:p>
        </w:tc>
        <w:tc>
          <w:tcPr>
            <w:tcW w:w="4536" w:type="dxa"/>
            <w:tcBorders>
              <w:top w:val="single" w:color="999999" w:sz="4" w:space="0"/>
              <w:left w:val="single" w:color="999999" w:sz="4" w:space="0"/>
              <w:bottom w:val="single" w:color="999999" w:sz="4" w:space="0"/>
              <w:right w:val="single" w:color="999999" w:sz="4" w:space="0"/>
            </w:tcBorders>
          </w:tcPr>
          <w:p w14:paraId="2BE8F2BB">
            <w:r>
              <w:rPr>
                <w:rFonts w:ascii="微软雅黑" w:hAnsi="微软雅黑" w:eastAsia="微软雅黑"/>
                <w:sz w:val="22"/>
              </w:rPr>
              <w:t>2026-08-31</w:t>
            </w:r>
          </w:p>
        </w:tc>
      </w:tr>
      <w:tr w14:paraId="365FDE01">
        <w:tblPrEx>
          <w:tblCellMar>
            <w:top w:w="0" w:type="dxa"/>
            <w:left w:w="108" w:type="dxa"/>
            <w:bottom w:w="0" w:type="dxa"/>
            <w:right w:w="108" w:type="dxa"/>
          </w:tblCellMar>
        </w:tblPrEx>
        <w:trPr>
          <w:jc w:val="center"/>
        </w:trPr>
        <w:tc>
          <w:tcPr>
            <w:tcW w:w="4536" w:type="dxa"/>
            <w:tcBorders>
              <w:top w:val="single" w:color="999999" w:sz="4" w:space="0"/>
              <w:left w:val="single" w:color="999999" w:sz="4" w:space="0"/>
              <w:bottom w:val="single" w:color="999999" w:sz="4" w:space="0"/>
              <w:right w:val="single" w:color="999999" w:sz="4" w:space="0"/>
            </w:tcBorders>
          </w:tcPr>
          <w:p w14:paraId="2F883412">
            <w:r>
              <w:rPr>
                <w:rFonts w:ascii="微软雅黑" w:hAnsi="微软雅黑" w:eastAsia="微软雅黑"/>
                <w:sz w:val="22"/>
              </w:rPr>
              <w:t>涉及模块</w:t>
            </w:r>
          </w:p>
        </w:tc>
        <w:tc>
          <w:tcPr>
            <w:tcW w:w="4536" w:type="dxa"/>
            <w:tcBorders>
              <w:top w:val="single" w:color="999999" w:sz="4" w:space="0"/>
              <w:left w:val="single" w:color="999999" w:sz="4" w:space="0"/>
              <w:bottom w:val="single" w:color="999999" w:sz="4" w:space="0"/>
              <w:right w:val="single" w:color="999999" w:sz="4" w:space="0"/>
            </w:tcBorders>
          </w:tcPr>
          <w:p w14:paraId="40F12802">
            <w:r>
              <w:rPr>
                <w:rFonts w:ascii="微软雅黑" w:hAnsi="微软雅黑" w:eastAsia="微软雅黑"/>
                <w:sz w:val="22"/>
              </w:rPr>
              <w:t>智能风险研判 — 农村自建房风险档案</w:t>
            </w:r>
          </w:p>
        </w:tc>
      </w:tr>
      <w:tr w14:paraId="4A9EB6FC">
        <w:tblPrEx>
          <w:tblCellMar>
            <w:top w:w="0" w:type="dxa"/>
            <w:left w:w="108" w:type="dxa"/>
            <w:bottom w:w="0" w:type="dxa"/>
            <w:right w:w="108" w:type="dxa"/>
          </w:tblCellMar>
        </w:tblPrEx>
        <w:trPr>
          <w:jc w:val="center"/>
        </w:trPr>
        <w:tc>
          <w:tcPr>
            <w:tcW w:w="4536" w:type="dxa"/>
            <w:tcBorders>
              <w:top w:val="single" w:color="999999" w:sz="4" w:space="0"/>
              <w:left w:val="single" w:color="999999" w:sz="4" w:space="0"/>
              <w:bottom w:val="single" w:color="999999" w:sz="4" w:space="0"/>
              <w:right w:val="single" w:color="999999" w:sz="4" w:space="0"/>
            </w:tcBorders>
          </w:tcPr>
          <w:p w14:paraId="2936255D">
            <w:r>
              <w:rPr>
                <w:rFonts w:ascii="微软雅黑" w:hAnsi="微软雅黑" w:eastAsia="微软雅黑"/>
                <w:sz w:val="22"/>
              </w:rPr>
              <w:t>覆盖页面</w:t>
            </w:r>
          </w:p>
        </w:tc>
        <w:tc>
          <w:tcPr>
            <w:tcW w:w="4536" w:type="dxa"/>
            <w:tcBorders>
              <w:top w:val="single" w:color="999999" w:sz="4" w:space="0"/>
              <w:left w:val="single" w:color="999999" w:sz="4" w:space="0"/>
              <w:bottom w:val="single" w:color="999999" w:sz="4" w:space="0"/>
              <w:right w:val="single" w:color="999999" w:sz="4" w:space="0"/>
            </w:tcBorders>
          </w:tcPr>
          <w:p w14:paraId="569787E0">
            <w:r>
              <w:rPr>
                <w:rFonts w:ascii="微软雅黑" w:hAnsi="微软雅黑" w:eastAsia="微软雅黑"/>
                <w:sz w:val="22"/>
              </w:rPr>
              <w:t>风险档案总览（rural-risk-archive-overview.html）、房屋档案详情（house-arch-detail.html）、风险控制效果评估（rural-risk-archive-eval.html）</w:t>
            </w:r>
          </w:p>
        </w:tc>
      </w:tr>
    </w:tbl>
    <w:p w14:paraId="07B69B5E">
      <w:pPr>
        <w:spacing w:before="360" w:after="360"/>
        <w:jc w:val="center"/>
        <w:outlineLvl w:val="0"/>
        <w:rPr>
          <w:rFonts w:ascii="微软雅黑" w:hAnsi="微软雅黑" w:eastAsia="微软雅黑"/>
          <w:b/>
          <w:sz w:val="44"/>
        </w:rPr>
      </w:pPr>
    </w:p>
    <w:p w14:paraId="37D5A95B">
      <w:pPr>
        <w:spacing w:before="360" w:after="360"/>
        <w:jc w:val="center"/>
        <w:outlineLvl w:val="0"/>
      </w:pPr>
      <w:r>
        <w:rPr>
          <w:rFonts w:ascii="微软雅黑" w:hAnsi="微软雅黑" w:eastAsia="微软雅黑"/>
          <w:b/>
          <w:sz w:val="44"/>
        </w:rPr>
        <w:t>一、模块概述</w:t>
      </w:r>
    </w:p>
    <w:p w14:paraId="0BEB3613">
      <w:pPr>
        <w:spacing w:after="80" w:line="336" w:lineRule="auto"/>
      </w:pPr>
      <w:r>
        <w:rPr>
          <w:rFonts w:ascii="微软雅黑" w:hAnsi="微软雅黑" w:eastAsia="微软雅黑"/>
          <w:sz w:val="22"/>
        </w:rPr>
        <w:t>农村自建房风险档案模块是承载全区农村自建房"一房一档"的全生命周期管理。模块以</w:t>
      </w:r>
      <w:r>
        <w:rPr>
          <w:rFonts w:ascii="微软雅黑" w:hAnsi="微软雅黑" w:eastAsia="微软雅黑"/>
          <w:b/>
          <w:sz w:val="22"/>
        </w:rPr>
        <w:t>风险档案总览</w:t>
      </w:r>
      <w:r>
        <w:rPr>
          <w:rFonts w:ascii="微软雅黑" w:hAnsi="微软雅黑" w:eastAsia="微软雅黑"/>
          <w:sz w:val="22"/>
        </w:rPr>
        <w:t>为入口，按"底数台账—动态隐患—档案列表"组织全区农村自建房的风险家底；以</w:t>
      </w:r>
      <w:r>
        <w:rPr>
          <w:rFonts w:ascii="微软雅黑" w:hAnsi="微软雅黑" w:eastAsia="微软雅黑"/>
          <w:b/>
          <w:sz w:val="22"/>
        </w:rPr>
        <w:t>房屋档案详情</w:t>
      </w:r>
      <w:r>
        <w:rPr>
          <w:rFonts w:ascii="微软雅黑" w:hAnsi="微软雅黑" w:eastAsia="微软雅黑"/>
          <w:sz w:val="22"/>
        </w:rPr>
        <w:t>为载体，沿"静态档案 → 动态监管 → 整治闭环"主线管理单栋房屋的排查、巡查、鉴定、整治、验收、销号、归档全过程；以</w:t>
      </w:r>
      <w:r>
        <w:rPr>
          <w:rFonts w:ascii="微软雅黑" w:hAnsi="微软雅黑" w:eastAsia="微软雅黑"/>
          <w:b/>
          <w:sz w:val="22"/>
        </w:rPr>
        <w:t>风险控制效果评估</w:t>
      </w:r>
      <w:r>
        <w:rPr>
          <w:rFonts w:ascii="微软雅黑" w:hAnsi="微软雅黑" w:eastAsia="微软雅黑"/>
          <w:sz w:val="22"/>
        </w:rPr>
        <w:t>为出口，对整治工作进行多维度量化评估并支持报告导出，形成风险从识别、评估到处置、销号的效果闭环。</w:t>
      </w:r>
    </w:p>
    <w:p w14:paraId="662CBF0E">
      <w:pPr>
        <w:spacing w:after="80" w:line="336" w:lineRule="auto"/>
      </w:pPr>
      <w:r>
        <w:rPr>
          <w:rFonts w:ascii="微软雅黑" w:hAnsi="微软雅黑" w:eastAsia="微软雅黑"/>
          <w:sz w:val="22"/>
        </w:rPr>
        <w:t>模块与房屋建筑档案（hs-register）、GIS 地图分布、隐患销号申请与审核、统计分析等页面共用统一的房屋档案数据源，风险档案侧以"草稿区—发布区"双区模型工作：在风险档案中编辑的内容先写入草稿，经"同步到档案"操作后方可进入房屋建筑档案对外发布，保证对外数据的稳定性与可追溯性。</w:t>
      </w:r>
    </w:p>
    <w:p w14:paraId="19F5E3FE">
      <w:pPr>
        <w:spacing w:after="80" w:line="336" w:lineRule="auto"/>
      </w:pPr>
      <w:r>
        <w:rPr>
          <w:rFonts w:ascii="微软雅黑" w:hAnsi="微软雅黑" w:eastAsia="微软雅黑"/>
          <w:b/>
          <w:sz w:val="22"/>
        </w:rPr>
        <w:t>风险等级口径（全模块统一）</w:t>
      </w:r>
      <w:r>
        <w:rPr>
          <w:rFonts w:ascii="微软雅黑" w:hAnsi="微软雅黑" w:eastAsia="微软雅黑"/>
          <w:sz w:val="22"/>
        </w:rPr>
        <w:t>：房屋风险等级统一划分为三类——第三类（红</w:t>
      </w:r>
      <w:r>
        <w:rPr>
          <w:rFonts w:hint="eastAsia"/>
          <w:sz w:val="22"/>
          <w:lang w:val="en-US" w:eastAsia="zh-CN"/>
        </w:rPr>
        <w:t>色</w:t>
      </w:r>
      <w:r>
        <w:rPr>
          <w:rFonts w:ascii="微软雅黑" w:hAnsi="微软雅黑" w:eastAsia="微软雅黑"/>
          <w:sz w:val="22"/>
        </w:rPr>
        <w:t>，对应疑似危房、严重损坏房等历史等级）、第二类（黄</w:t>
      </w:r>
      <w:r>
        <w:rPr>
          <w:rFonts w:hint="eastAsia"/>
          <w:sz w:val="22"/>
          <w:lang w:val="en-US" w:eastAsia="zh-CN"/>
        </w:rPr>
        <w:t>色</w:t>
      </w:r>
      <w:r>
        <w:rPr>
          <w:rFonts w:ascii="微软雅黑" w:hAnsi="微软雅黑" w:eastAsia="微软雅黑"/>
          <w:sz w:val="22"/>
        </w:rPr>
        <w:t>，对应一般损坏房）、第一类（蓝</w:t>
      </w:r>
      <w:r>
        <w:rPr>
          <w:rFonts w:hint="eastAsia"/>
          <w:sz w:val="22"/>
          <w:lang w:val="en-US" w:eastAsia="zh-CN"/>
        </w:rPr>
        <w:t>色</w:t>
      </w:r>
      <w:r>
        <w:rPr>
          <w:rFonts w:ascii="微软雅黑" w:hAnsi="微软雅黑" w:eastAsia="微软雅黑"/>
          <w:sz w:val="22"/>
        </w:rPr>
        <w:t>，对应完好房/基本完好房、安全、无风险）。历史数据中的旧等级名称在进入本模块时自动归一化为三类口径；已销号房屋在统计口径上归入第一类。</w:t>
      </w:r>
    </w:p>
    <w:p w14:paraId="6D193E15">
      <w:pPr>
        <w:spacing w:after="80" w:line="336" w:lineRule="auto"/>
      </w:pPr>
      <w:r>
        <w:rPr>
          <w:rFonts w:ascii="微软雅黑" w:hAnsi="微软雅黑" w:eastAsia="微软雅黑"/>
          <w:b/>
          <w:sz w:val="22"/>
        </w:rPr>
        <w:t>鉴定结论口径</w:t>
      </w:r>
      <w:r>
        <w:rPr>
          <w:rFonts w:ascii="微软雅黑" w:hAnsi="微软雅黑" w:eastAsia="微软雅黑"/>
          <w:sz w:val="22"/>
        </w:rPr>
        <w:t>：第三类房屋按原始风险细分 D 级（原始风险为疑似危房）与 C 级（原始风险为严重损坏房）；第二类对应 B 级；第一类对应 A 级。</w:t>
      </w:r>
    </w:p>
    <w:p w14:paraId="1B4FB9FC">
      <w:pPr>
        <w:pBdr>
          <w:bottom w:val="single" w:color="999999" w:sz="6" w:space="0"/>
        </w:pBdr>
      </w:pPr>
    </w:p>
    <w:p w14:paraId="5BC382AF">
      <w:pPr>
        <w:spacing w:before="360" w:after="360"/>
        <w:jc w:val="center"/>
        <w:outlineLvl w:val="0"/>
      </w:pPr>
      <w:r>
        <w:rPr>
          <w:rFonts w:ascii="微软雅黑" w:hAnsi="微软雅黑" w:eastAsia="微软雅黑"/>
          <w:b/>
          <w:sz w:val="44"/>
        </w:rPr>
        <w:t>二、风险档案总览</w:t>
      </w:r>
    </w:p>
    <w:p w14:paraId="71485821">
      <w:pPr>
        <w:spacing w:after="80" w:line="336" w:lineRule="auto"/>
      </w:pPr>
      <w:r>
        <w:rPr>
          <w:rFonts w:ascii="微软雅黑" w:hAnsi="微软雅黑" w:eastAsia="微软雅黑"/>
          <w:sz w:val="22"/>
        </w:rPr>
        <w:t>页面文件：rural-risk-archive-overview.html</w:t>
      </w:r>
    </w:p>
    <w:p w14:paraId="0D53F34D">
      <w:pPr>
        <w:spacing w:before="240" w:after="120"/>
        <w:outlineLvl w:val="1"/>
      </w:pPr>
      <w:r>
        <w:rPr>
          <w:rFonts w:ascii="微软雅黑" w:hAnsi="微软雅黑" w:eastAsia="微软雅黑"/>
          <w:b/>
          <w:sz w:val="36"/>
        </w:rPr>
        <w:t>【功能概述】</w:t>
      </w:r>
    </w:p>
    <w:p w14:paraId="539C4874">
      <w:pPr>
        <w:spacing w:after="80" w:line="336" w:lineRule="auto"/>
      </w:pPr>
      <w:r>
        <w:rPr>
          <w:rFonts w:ascii="微软雅黑" w:hAnsi="微软雅黑" w:eastAsia="微软雅黑"/>
          <w:sz w:val="22"/>
        </w:rPr>
        <w:t>本页面为农村自建房风险档案的总入口，面向风险管理人员提供全区农村自建房的风险家底总览与档案检索能力。页面顶部以两张关键指标卡呈现"固有风险·底数台账"与"动态隐患·现存总量"；主体部分按风险等级分为"全部房屋、第三类、第二类、第一类"四个页签，每个页签提供独立的高级筛选面板与档案列表；列表行支持查看档案与同步档案两类操作，实现"总览—下钻—维护"的一体化工作路径。</w:t>
      </w:r>
    </w:p>
    <w:p w14:paraId="46142D62">
      <w:pPr>
        <w:spacing w:before="240" w:after="120"/>
        <w:outlineLvl w:val="1"/>
      </w:pPr>
      <w:r>
        <w:rPr>
          <w:rFonts w:ascii="微软雅黑" w:hAnsi="微软雅黑" w:eastAsia="微软雅黑"/>
          <w:b/>
          <w:sz w:val="36"/>
        </w:rPr>
        <w:t>【输入字段】</w:t>
      </w:r>
    </w:p>
    <w:p w14:paraId="7DC15AB2">
      <w:pPr>
        <w:spacing w:after="80" w:line="336" w:lineRule="auto"/>
      </w:pPr>
      <w:r>
        <w:rPr>
          <w:rFonts w:ascii="微软雅黑" w:hAnsi="微软雅黑" w:eastAsia="微软雅黑"/>
          <w:sz w:val="22"/>
        </w:rPr>
        <w:t>（1）快捷筛选区（每个页签顶部）：</w:t>
      </w:r>
    </w:p>
    <w:tbl>
      <w:tblPr>
        <w:tblStyle w:val="32"/>
        <w:tblW w:w="0" w:type="auto"/>
        <w:jc w:val="center"/>
        <w:tblLayout w:type="autofit"/>
        <w:tblCellMar>
          <w:top w:w="0" w:type="dxa"/>
          <w:left w:w="108" w:type="dxa"/>
          <w:bottom w:w="0" w:type="dxa"/>
          <w:right w:w="108" w:type="dxa"/>
        </w:tblCellMar>
      </w:tblPr>
      <w:tblGrid>
        <w:gridCol w:w="1675"/>
        <w:gridCol w:w="1478"/>
        <w:gridCol w:w="1425"/>
        <w:gridCol w:w="4494"/>
      </w:tblGrid>
      <w:tr w14:paraId="2862D61B">
        <w:tblPrEx>
          <w:tblCellMar>
            <w:top w:w="0" w:type="dxa"/>
            <w:left w:w="108" w:type="dxa"/>
            <w:bottom w:w="0" w:type="dxa"/>
            <w:right w:w="108" w:type="dxa"/>
          </w:tblCellMar>
        </w:tblPrEx>
        <w:trPr>
          <w:jc w:val="center"/>
        </w:trPr>
        <w:tc>
          <w:tcPr>
            <w:tcW w:w="1675" w:type="dxa"/>
            <w:tcBorders>
              <w:top w:val="single" w:color="999999" w:sz="4" w:space="0"/>
              <w:left w:val="single" w:color="999999" w:sz="4" w:space="0"/>
              <w:bottom w:val="single" w:color="999999" w:sz="4" w:space="0"/>
              <w:right w:val="single" w:color="999999" w:sz="4" w:space="0"/>
            </w:tcBorders>
            <w:shd w:val="clear" w:color="auto" w:fill="D9E2F3"/>
          </w:tcPr>
          <w:p w14:paraId="419CB6A3">
            <w:r>
              <w:rPr>
                <w:rFonts w:ascii="微软雅黑" w:hAnsi="微软雅黑" w:eastAsia="微软雅黑"/>
                <w:b/>
                <w:sz w:val="22"/>
              </w:rPr>
              <w:t>字段名称</w:t>
            </w:r>
          </w:p>
        </w:tc>
        <w:tc>
          <w:tcPr>
            <w:tcW w:w="1478" w:type="dxa"/>
            <w:tcBorders>
              <w:top w:val="single" w:color="999999" w:sz="4" w:space="0"/>
              <w:left w:val="single" w:color="999999" w:sz="4" w:space="0"/>
              <w:bottom w:val="single" w:color="999999" w:sz="4" w:space="0"/>
              <w:right w:val="single" w:color="999999" w:sz="4" w:space="0"/>
            </w:tcBorders>
            <w:shd w:val="clear" w:color="auto" w:fill="D9E2F3"/>
          </w:tcPr>
          <w:p w14:paraId="4BA2F46C">
            <w:r>
              <w:rPr>
                <w:rFonts w:ascii="微软雅黑" w:hAnsi="微软雅黑" w:eastAsia="微软雅黑"/>
                <w:b/>
                <w:sz w:val="22"/>
              </w:rPr>
              <w:t>控件类型</w:t>
            </w:r>
          </w:p>
        </w:tc>
        <w:tc>
          <w:tcPr>
            <w:tcW w:w="1425" w:type="dxa"/>
            <w:tcBorders>
              <w:top w:val="single" w:color="999999" w:sz="4" w:space="0"/>
              <w:left w:val="single" w:color="999999" w:sz="4" w:space="0"/>
              <w:bottom w:val="single" w:color="999999" w:sz="4" w:space="0"/>
              <w:right w:val="single" w:color="999999" w:sz="4" w:space="0"/>
            </w:tcBorders>
            <w:shd w:val="clear" w:color="auto" w:fill="D9E2F3"/>
          </w:tcPr>
          <w:p w14:paraId="0719DFB1">
            <w:r>
              <w:rPr>
                <w:rFonts w:ascii="微软雅黑" w:hAnsi="微软雅黑" w:eastAsia="微软雅黑"/>
                <w:b/>
                <w:sz w:val="22"/>
              </w:rPr>
              <w:t>是否必填</w:t>
            </w:r>
          </w:p>
        </w:tc>
        <w:tc>
          <w:tcPr>
            <w:tcW w:w="4494" w:type="dxa"/>
            <w:tcBorders>
              <w:top w:val="single" w:color="999999" w:sz="4" w:space="0"/>
              <w:left w:val="single" w:color="999999" w:sz="4" w:space="0"/>
              <w:bottom w:val="single" w:color="999999" w:sz="4" w:space="0"/>
              <w:right w:val="single" w:color="999999" w:sz="4" w:space="0"/>
            </w:tcBorders>
            <w:shd w:val="clear" w:color="auto" w:fill="D9E2F3"/>
          </w:tcPr>
          <w:p w14:paraId="71374B9D">
            <w:r>
              <w:rPr>
                <w:rFonts w:ascii="微软雅黑" w:hAnsi="微软雅黑" w:eastAsia="微软雅黑"/>
                <w:b/>
                <w:sz w:val="22"/>
              </w:rPr>
              <w:t>详细业务说明</w:t>
            </w:r>
          </w:p>
        </w:tc>
      </w:tr>
      <w:tr w14:paraId="7EF6C3AE">
        <w:tblPrEx>
          <w:tblCellMar>
            <w:top w:w="0" w:type="dxa"/>
            <w:left w:w="108" w:type="dxa"/>
            <w:bottom w:w="0" w:type="dxa"/>
            <w:right w:w="108" w:type="dxa"/>
          </w:tblCellMar>
        </w:tblPrEx>
        <w:trPr>
          <w:jc w:val="center"/>
        </w:trPr>
        <w:tc>
          <w:tcPr>
            <w:tcW w:w="1675" w:type="dxa"/>
            <w:tcBorders>
              <w:top w:val="single" w:color="999999" w:sz="4" w:space="0"/>
              <w:left w:val="single" w:color="999999" w:sz="4" w:space="0"/>
              <w:bottom w:val="single" w:color="999999" w:sz="4" w:space="0"/>
              <w:right w:val="single" w:color="999999" w:sz="4" w:space="0"/>
            </w:tcBorders>
          </w:tcPr>
          <w:p w14:paraId="7071B362">
            <w:r>
              <w:rPr>
                <w:rFonts w:ascii="微软雅黑" w:hAnsi="微软雅黑" w:eastAsia="微软雅黑"/>
                <w:sz w:val="22"/>
              </w:rPr>
              <w:t>关键词</w:t>
            </w:r>
          </w:p>
        </w:tc>
        <w:tc>
          <w:tcPr>
            <w:tcW w:w="1478" w:type="dxa"/>
            <w:tcBorders>
              <w:top w:val="single" w:color="999999" w:sz="4" w:space="0"/>
              <w:left w:val="single" w:color="999999" w:sz="4" w:space="0"/>
              <w:bottom w:val="single" w:color="999999" w:sz="4" w:space="0"/>
              <w:right w:val="single" w:color="999999" w:sz="4" w:space="0"/>
            </w:tcBorders>
          </w:tcPr>
          <w:p w14:paraId="063D3830">
            <w:r>
              <w:rPr>
                <w:rFonts w:ascii="微软雅黑" w:hAnsi="微软雅黑" w:eastAsia="微软雅黑"/>
                <w:sz w:val="22"/>
              </w:rPr>
              <w:t>单行文本框</w:t>
            </w:r>
          </w:p>
        </w:tc>
        <w:tc>
          <w:tcPr>
            <w:tcW w:w="1425" w:type="dxa"/>
            <w:tcBorders>
              <w:top w:val="single" w:color="999999" w:sz="4" w:space="0"/>
              <w:left w:val="single" w:color="999999" w:sz="4" w:space="0"/>
              <w:bottom w:val="single" w:color="999999" w:sz="4" w:space="0"/>
              <w:right w:val="single" w:color="999999" w:sz="4" w:space="0"/>
            </w:tcBorders>
          </w:tcPr>
          <w:p w14:paraId="7AAA4F07">
            <w:r>
              <w:rPr>
                <w:rFonts w:ascii="微软雅黑" w:hAnsi="微软雅黑" w:eastAsia="微软雅黑"/>
                <w:sz w:val="22"/>
              </w:rPr>
              <w:t>否</w:t>
            </w:r>
          </w:p>
        </w:tc>
        <w:tc>
          <w:tcPr>
            <w:tcW w:w="4494" w:type="dxa"/>
            <w:tcBorders>
              <w:top w:val="single" w:color="999999" w:sz="4" w:space="0"/>
              <w:left w:val="single" w:color="999999" w:sz="4" w:space="0"/>
              <w:bottom w:val="single" w:color="999999" w:sz="4" w:space="0"/>
              <w:right w:val="single" w:color="999999" w:sz="4" w:space="0"/>
            </w:tcBorders>
          </w:tcPr>
          <w:p w14:paraId="774A82C6">
            <w:r>
              <w:rPr>
                <w:rFonts w:ascii="微软雅黑" w:hAnsi="微软雅黑" w:eastAsia="微软雅黑"/>
                <w:sz w:val="22"/>
              </w:rPr>
              <w:t>占位提示"搜索房屋编号/产权人/地址…"；按房屋编号、产权人/使用人、</w:t>
            </w:r>
            <w:r>
              <w:rPr>
                <w:rFonts w:hint="eastAsia"/>
                <w:sz w:val="22"/>
                <w:lang w:val="en-US" w:eastAsia="zh-CN"/>
              </w:rPr>
              <w:t>地址（</w:t>
            </w:r>
            <w:r>
              <w:rPr>
                <w:rFonts w:hint="eastAsia" w:ascii="微软雅黑" w:hAnsi="微软雅黑" w:eastAsia="微软雅黑"/>
                <w:sz w:val="22"/>
              </w:rPr>
              <w:t>镇/街道、村/居委、</w:t>
            </w:r>
            <w:r>
              <w:rPr>
                <w:rFonts w:ascii="微软雅黑" w:hAnsi="微软雅黑" w:eastAsia="微软雅黑"/>
                <w:sz w:val="22"/>
              </w:rPr>
              <w:t>路号信息</w:t>
            </w:r>
            <w:r>
              <w:rPr>
                <w:rFonts w:hint="eastAsia"/>
                <w:sz w:val="22"/>
                <w:lang w:eastAsia="zh-CN"/>
              </w:rPr>
              <w:t>）</w:t>
            </w:r>
            <w:r>
              <w:rPr>
                <w:rFonts w:ascii="微软雅黑" w:hAnsi="微软雅黑" w:eastAsia="微软雅黑"/>
                <w:sz w:val="22"/>
              </w:rPr>
              <w:t>进行模糊匹配；查询前自动去除首尾空格</w:t>
            </w:r>
          </w:p>
        </w:tc>
      </w:tr>
      <w:tr w14:paraId="7E04E0EF">
        <w:tblPrEx>
          <w:tblCellMar>
            <w:top w:w="0" w:type="dxa"/>
            <w:left w:w="108" w:type="dxa"/>
            <w:bottom w:w="0" w:type="dxa"/>
            <w:right w:w="108" w:type="dxa"/>
          </w:tblCellMar>
        </w:tblPrEx>
        <w:trPr>
          <w:jc w:val="center"/>
        </w:trPr>
        <w:tc>
          <w:tcPr>
            <w:tcW w:w="1675" w:type="dxa"/>
            <w:tcBorders>
              <w:top w:val="single" w:color="999999" w:sz="4" w:space="0"/>
              <w:left w:val="single" w:color="999999" w:sz="4" w:space="0"/>
              <w:bottom w:val="single" w:color="999999" w:sz="4" w:space="0"/>
              <w:right w:val="single" w:color="999999" w:sz="4" w:space="0"/>
            </w:tcBorders>
          </w:tcPr>
          <w:p w14:paraId="471A8EC5">
            <w:r>
              <w:rPr>
                <w:rFonts w:ascii="微软雅黑" w:hAnsi="微软雅黑" w:eastAsia="微软雅黑"/>
                <w:sz w:val="22"/>
              </w:rPr>
              <w:t>风险等级</w:t>
            </w:r>
          </w:p>
        </w:tc>
        <w:tc>
          <w:tcPr>
            <w:tcW w:w="1478" w:type="dxa"/>
            <w:tcBorders>
              <w:top w:val="single" w:color="999999" w:sz="4" w:space="0"/>
              <w:left w:val="single" w:color="999999" w:sz="4" w:space="0"/>
              <w:bottom w:val="single" w:color="999999" w:sz="4" w:space="0"/>
              <w:right w:val="single" w:color="999999" w:sz="4" w:space="0"/>
            </w:tcBorders>
          </w:tcPr>
          <w:p w14:paraId="13DCD1BA">
            <w:r>
              <w:rPr>
                <w:rFonts w:ascii="微软雅黑" w:hAnsi="微软雅黑" w:eastAsia="微软雅黑"/>
                <w:sz w:val="22"/>
              </w:rPr>
              <w:t>下拉选择框</w:t>
            </w:r>
          </w:p>
        </w:tc>
        <w:tc>
          <w:tcPr>
            <w:tcW w:w="1425" w:type="dxa"/>
            <w:tcBorders>
              <w:top w:val="single" w:color="999999" w:sz="4" w:space="0"/>
              <w:left w:val="single" w:color="999999" w:sz="4" w:space="0"/>
              <w:bottom w:val="single" w:color="999999" w:sz="4" w:space="0"/>
              <w:right w:val="single" w:color="999999" w:sz="4" w:space="0"/>
            </w:tcBorders>
          </w:tcPr>
          <w:p w14:paraId="3760AF12">
            <w:r>
              <w:rPr>
                <w:rFonts w:ascii="微软雅黑" w:hAnsi="微软雅黑" w:eastAsia="微软雅黑"/>
                <w:sz w:val="22"/>
              </w:rPr>
              <w:t>否</w:t>
            </w:r>
          </w:p>
        </w:tc>
        <w:tc>
          <w:tcPr>
            <w:tcW w:w="4494" w:type="dxa"/>
            <w:tcBorders>
              <w:top w:val="single" w:color="999999" w:sz="4" w:space="0"/>
              <w:left w:val="single" w:color="999999" w:sz="4" w:space="0"/>
              <w:bottom w:val="single" w:color="999999" w:sz="4" w:space="0"/>
              <w:right w:val="single" w:color="999999" w:sz="4" w:space="0"/>
            </w:tcBorders>
          </w:tcPr>
          <w:p w14:paraId="3EB3AD7A">
            <w:r>
              <w:rPr>
                <w:rFonts w:ascii="微软雅黑" w:hAnsi="微软雅黑" w:eastAsia="微软雅黑"/>
                <w:sz w:val="22"/>
              </w:rPr>
              <w:t>枚举：全部风险等级、第三类、第二类、第一类；仅"全部房屋"页签实际生效，其余页签已按对应等级限定</w:t>
            </w:r>
          </w:p>
        </w:tc>
      </w:tr>
      <w:tr w14:paraId="1CF6BE42">
        <w:tblPrEx>
          <w:tblCellMar>
            <w:top w:w="0" w:type="dxa"/>
            <w:left w:w="108" w:type="dxa"/>
            <w:bottom w:w="0" w:type="dxa"/>
            <w:right w:w="108" w:type="dxa"/>
          </w:tblCellMar>
        </w:tblPrEx>
        <w:trPr>
          <w:jc w:val="center"/>
        </w:trPr>
        <w:tc>
          <w:tcPr>
            <w:tcW w:w="1675" w:type="dxa"/>
            <w:tcBorders>
              <w:top w:val="single" w:color="999999" w:sz="4" w:space="0"/>
              <w:left w:val="single" w:color="999999" w:sz="4" w:space="0"/>
              <w:bottom w:val="single" w:color="999999" w:sz="4" w:space="0"/>
              <w:right w:val="single" w:color="999999" w:sz="4" w:space="0"/>
            </w:tcBorders>
          </w:tcPr>
          <w:p w14:paraId="51A4CA40">
            <w:r>
              <w:rPr>
                <w:rFonts w:ascii="微软雅黑" w:hAnsi="微软雅黑" w:eastAsia="微软雅黑"/>
                <w:sz w:val="22"/>
              </w:rPr>
              <w:t>建筑年代</w:t>
            </w:r>
          </w:p>
        </w:tc>
        <w:tc>
          <w:tcPr>
            <w:tcW w:w="1478" w:type="dxa"/>
            <w:tcBorders>
              <w:top w:val="single" w:color="999999" w:sz="4" w:space="0"/>
              <w:left w:val="single" w:color="999999" w:sz="4" w:space="0"/>
              <w:bottom w:val="single" w:color="999999" w:sz="4" w:space="0"/>
              <w:right w:val="single" w:color="999999" w:sz="4" w:space="0"/>
            </w:tcBorders>
          </w:tcPr>
          <w:p w14:paraId="0D2C08A8">
            <w:r>
              <w:rPr>
                <w:rFonts w:ascii="微软雅黑" w:hAnsi="微软雅黑" w:eastAsia="微软雅黑"/>
                <w:sz w:val="22"/>
              </w:rPr>
              <w:t>下拉选择框</w:t>
            </w:r>
          </w:p>
        </w:tc>
        <w:tc>
          <w:tcPr>
            <w:tcW w:w="1425" w:type="dxa"/>
            <w:tcBorders>
              <w:top w:val="single" w:color="999999" w:sz="4" w:space="0"/>
              <w:left w:val="single" w:color="999999" w:sz="4" w:space="0"/>
              <w:bottom w:val="single" w:color="999999" w:sz="4" w:space="0"/>
              <w:right w:val="single" w:color="999999" w:sz="4" w:space="0"/>
            </w:tcBorders>
          </w:tcPr>
          <w:p w14:paraId="24E0AB14">
            <w:r>
              <w:rPr>
                <w:rFonts w:ascii="微软雅黑" w:hAnsi="微软雅黑" w:eastAsia="微软雅黑"/>
                <w:sz w:val="22"/>
              </w:rPr>
              <w:t>否</w:t>
            </w:r>
          </w:p>
        </w:tc>
        <w:tc>
          <w:tcPr>
            <w:tcW w:w="4494" w:type="dxa"/>
            <w:tcBorders>
              <w:top w:val="single" w:color="999999" w:sz="4" w:space="0"/>
              <w:left w:val="single" w:color="999999" w:sz="4" w:space="0"/>
              <w:bottom w:val="single" w:color="999999" w:sz="4" w:space="0"/>
              <w:right w:val="single" w:color="999999" w:sz="4" w:space="0"/>
            </w:tcBorders>
          </w:tcPr>
          <w:p w14:paraId="033644C8">
            <w:pPr>
              <w:rPr>
                <w:rFonts w:hint="eastAsia" w:eastAsia="微软雅黑"/>
                <w:lang w:eastAsia="zh-CN"/>
              </w:rPr>
            </w:pPr>
            <w:r>
              <w:rPr>
                <w:rFonts w:ascii="微软雅黑" w:hAnsi="微软雅黑" w:eastAsia="微软雅黑"/>
                <w:sz w:val="22"/>
              </w:rPr>
              <w:t>枚举：1970年以前、1970-1990年、1990-2000年、2000-2010年、2010年以后</w:t>
            </w:r>
          </w:p>
        </w:tc>
      </w:tr>
      <w:tr w14:paraId="05F14C39">
        <w:tblPrEx>
          <w:tblCellMar>
            <w:top w:w="0" w:type="dxa"/>
            <w:left w:w="108" w:type="dxa"/>
            <w:bottom w:w="0" w:type="dxa"/>
            <w:right w:w="108" w:type="dxa"/>
          </w:tblCellMar>
        </w:tblPrEx>
        <w:trPr>
          <w:jc w:val="center"/>
        </w:trPr>
        <w:tc>
          <w:tcPr>
            <w:tcW w:w="1675" w:type="dxa"/>
            <w:tcBorders>
              <w:top w:val="single" w:color="999999" w:sz="4" w:space="0"/>
              <w:left w:val="single" w:color="999999" w:sz="4" w:space="0"/>
              <w:bottom w:val="single" w:color="999999" w:sz="4" w:space="0"/>
              <w:right w:val="single" w:color="999999" w:sz="4" w:space="0"/>
            </w:tcBorders>
          </w:tcPr>
          <w:p w14:paraId="11CEAAF0">
            <w:r>
              <w:rPr>
                <w:rFonts w:ascii="微软雅黑" w:hAnsi="微软雅黑" w:eastAsia="微软雅黑"/>
                <w:sz w:val="22"/>
              </w:rPr>
              <w:t>结构形式</w:t>
            </w:r>
          </w:p>
        </w:tc>
        <w:tc>
          <w:tcPr>
            <w:tcW w:w="1478" w:type="dxa"/>
            <w:tcBorders>
              <w:top w:val="single" w:color="999999" w:sz="4" w:space="0"/>
              <w:left w:val="single" w:color="999999" w:sz="4" w:space="0"/>
              <w:bottom w:val="single" w:color="999999" w:sz="4" w:space="0"/>
              <w:right w:val="single" w:color="999999" w:sz="4" w:space="0"/>
            </w:tcBorders>
          </w:tcPr>
          <w:p w14:paraId="4322107A">
            <w:r>
              <w:rPr>
                <w:rFonts w:ascii="微软雅黑" w:hAnsi="微软雅黑" w:eastAsia="微软雅黑"/>
                <w:sz w:val="22"/>
              </w:rPr>
              <w:t>下拉选择框</w:t>
            </w:r>
          </w:p>
        </w:tc>
        <w:tc>
          <w:tcPr>
            <w:tcW w:w="1425" w:type="dxa"/>
            <w:tcBorders>
              <w:top w:val="single" w:color="999999" w:sz="4" w:space="0"/>
              <w:left w:val="single" w:color="999999" w:sz="4" w:space="0"/>
              <w:bottom w:val="single" w:color="999999" w:sz="4" w:space="0"/>
              <w:right w:val="single" w:color="999999" w:sz="4" w:space="0"/>
            </w:tcBorders>
          </w:tcPr>
          <w:p w14:paraId="1E825F64">
            <w:r>
              <w:rPr>
                <w:rFonts w:ascii="微软雅黑" w:hAnsi="微软雅黑" w:eastAsia="微软雅黑"/>
                <w:sz w:val="22"/>
              </w:rPr>
              <w:t>否</w:t>
            </w:r>
          </w:p>
        </w:tc>
        <w:tc>
          <w:tcPr>
            <w:tcW w:w="4494" w:type="dxa"/>
            <w:tcBorders>
              <w:top w:val="single" w:color="999999" w:sz="4" w:space="0"/>
              <w:left w:val="single" w:color="999999" w:sz="4" w:space="0"/>
              <w:bottom w:val="single" w:color="999999" w:sz="4" w:space="0"/>
              <w:right w:val="single" w:color="999999" w:sz="4" w:space="0"/>
            </w:tcBorders>
          </w:tcPr>
          <w:p w14:paraId="05ACFDD5">
            <w:r>
              <w:rPr>
                <w:rFonts w:ascii="微软雅黑" w:hAnsi="微软雅黑" w:eastAsia="微软雅黑"/>
                <w:sz w:val="22"/>
              </w:rPr>
              <w:t>枚举：砖混结构、框架结构、钢结构、木结构、其他</w:t>
            </w:r>
          </w:p>
        </w:tc>
      </w:tr>
      <w:tr w14:paraId="4BC7AD63">
        <w:tblPrEx>
          <w:tblCellMar>
            <w:top w:w="0" w:type="dxa"/>
            <w:left w:w="108" w:type="dxa"/>
            <w:bottom w:w="0" w:type="dxa"/>
            <w:right w:w="108" w:type="dxa"/>
          </w:tblCellMar>
        </w:tblPrEx>
        <w:trPr>
          <w:jc w:val="center"/>
        </w:trPr>
        <w:tc>
          <w:tcPr>
            <w:tcW w:w="1675" w:type="dxa"/>
            <w:tcBorders>
              <w:top w:val="single" w:color="999999" w:sz="4" w:space="0"/>
              <w:left w:val="single" w:color="999999" w:sz="4" w:space="0"/>
              <w:bottom w:val="single" w:color="999999" w:sz="4" w:space="0"/>
              <w:right w:val="single" w:color="999999" w:sz="4" w:space="0"/>
            </w:tcBorders>
          </w:tcPr>
          <w:p w14:paraId="2E5F6D11">
            <w:r>
              <w:rPr>
                <w:rFonts w:ascii="微软雅黑" w:hAnsi="微软雅黑" w:eastAsia="微软雅黑"/>
                <w:sz w:val="22"/>
              </w:rPr>
              <w:t>房屋用途</w:t>
            </w:r>
          </w:p>
        </w:tc>
        <w:tc>
          <w:tcPr>
            <w:tcW w:w="1478" w:type="dxa"/>
            <w:tcBorders>
              <w:top w:val="single" w:color="999999" w:sz="4" w:space="0"/>
              <w:left w:val="single" w:color="999999" w:sz="4" w:space="0"/>
              <w:bottom w:val="single" w:color="999999" w:sz="4" w:space="0"/>
              <w:right w:val="single" w:color="999999" w:sz="4" w:space="0"/>
            </w:tcBorders>
          </w:tcPr>
          <w:p w14:paraId="1BDB5BB7">
            <w:r>
              <w:rPr>
                <w:rFonts w:ascii="微软雅黑" w:hAnsi="微软雅黑" w:eastAsia="微软雅黑"/>
                <w:sz w:val="22"/>
              </w:rPr>
              <w:t>下拉选择框</w:t>
            </w:r>
          </w:p>
        </w:tc>
        <w:tc>
          <w:tcPr>
            <w:tcW w:w="1425" w:type="dxa"/>
            <w:tcBorders>
              <w:top w:val="single" w:color="999999" w:sz="4" w:space="0"/>
              <w:left w:val="single" w:color="999999" w:sz="4" w:space="0"/>
              <w:bottom w:val="single" w:color="999999" w:sz="4" w:space="0"/>
              <w:right w:val="single" w:color="999999" w:sz="4" w:space="0"/>
            </w:tcBorders>
          </w:tcPr>
          <w:p w14:paraId="5A31952D">
            <w:r>
              <w:rPr>
                <w:rFonts w:ascii="微软雅黑" w:hAnsi="微软雅黑" w:eastAsia="微软雅黑"/>
                <w:sz w:val="22"/>
              </w:rPr>
              <w:t>否</w:t>
            </w:r>
          </w:p>
        </w:tc>
        <w:tc>
          <w:tcPr>
            <w:tcW w:w="4494" w:type="dxa"/>
            <w:tcBorders>
              <w:top w:val="single" w:color="999999" w:sz="4" w:space="0"/>
              <w:left w:val="single" w:color="999999" w:sz="4" w:space="0"/>
              <w:bottom w:val="single" w:color="999999" w:sz="4" w:space="0"/>
              <w:right w:val="single" w:color="999999" w:sz="4" w:space="0"/>
            </w:tcBorders>
          </w:tcPr>
          <w:p w14:paraId="65B21BC3">
            <w:r>
              <w:rPr>
                <w:rFonts w:ascii="微软雅黑" w:hAnsi="微软雅黑" w:eastAsia="微软雅黑"/>
                <w:sz w:val="22"/>
              </w:rPr>
              <w:t>枚举：自住、出租、生产经营、闲置、其他</w:t>
            </w:r>
          </w:p>
        </w:tc>
      </w:tr>
    </w:tbl>
    <w:p w14:paraId="7CE82CF5">
      <w:pPr>
        <w:spacing w:after="80" w:line="336" w:lineRule="auto"/>
      </w:pPr>
      <w:r>
        <w:rPr>
          <w:rFonts w:ascii="微软雅黑" w:hAnsi="微软雅黑" w:eastAsia="微软雅黑"/>
          <w:sz w:val="22"/>
        </w:rPr>
        <w:t>（2）高级筛选区（默认折叠，点击"展开高级筛选"展开，按业务分六组）：</w:t>
      </w:r>
    </w:p>
    <w:tbl>
      <w:tblPr>
        <w:tblStyle w:val="32"/>
        <w:tblW w:w="0" w:type="auto"/>
        <w:jc w:val="center"/>
        <w:tblLayout w:type="autofit"/>
        <w:tblCellMar>
          <w:top w:w="0" w:type="dxa"/>
          <w:left w:w="108" w:type="dxa"/>
          <w:bottom w:w="0" w:type="dxa"/>
          <w:right w:w="108" w:type="dxa"/>
        </w:tblCellMar>
      </w:tblPr>
      <w:tblGrid>
        <w:gridCol w:w="2575"/>
        <w:gridCol w:w="6497"/>
      </w:tblGrid>
      <w:tr w14:paraId="585635B1">
        <w:tblPrEx>
          <w:tblCellMar>
            <w:top w:w="0" w:type="dxa"/>
            <w:left w:w="108" w:type="dxa"/>
            <w:bottom w:w="0" w:type="dxa"/>
            <w:right w:w="108" w:type="dxa"/>
          </w:tblCellMar>
        </w:tblPrEx>
        <w:trPr>
          <w:jc w:val="center"/>
        </w:trPr>
        <w:tc>
          <w:tcPr>
            <w:tcW w:w="2575" w:type="dxa"/>
            <w:tcBorders>
              <w:top w:val="single" w:color="999999" w:sz="4" w:space="0"/>
              <w:left w:val="single" w:color="999999" w:sz="4" w:space="0"/>
              <w:bottom w:val="single" w:color="999999" w:sz="4" w:space="0"/>
              <w:right w:val="single" w:color="999999" w:sz="4" w:space="0"/>
            </w:tcBorders>
            <w:shd w:val="clear" w:color="auto" w:fill="D9E2F3"/>
          </w:tcPr>
          <w:p w14:paraId="19798E13">
            <w:r>
              <w:rPr>
                <w:rFonts w:ascii="微软雅黑" w:hAnsi="微软雅黑" w:eastAsia="微软雅黑"/>
                <w:b/>
                <w:sz w:val="22"/>
              </w:rPr>
              <w:t>分组</w:t>
            </w:r>
          </w:p>
        </w:tc>
        <w:tc>
          <w:tcPr>
            <w:tcW w:w="6497" w:type="dxa"/>
            <w:tcBorders>
              <w:top w:val="single" w:color="999999" w:sz="4" w:space="0"/>
              <w:left w:val="single" w:color="999999" w:sz="4" w:space="0"/>
              <w:bottom w:val="single" w:color="999999" w:sz="4" w:space="0"/>
              <w:right w:val="single" w:color="999999" w:sz="4" w:space="0"/>
            </w:tcBorders>
            <w:shd w:val="clear" w:color="auto" w:fill="D9E2F3"/>
          </w:tcPr>
          <w:p w14:paraId="48B6164F">
            <w:r>
              <w:rPr>
                <w:rFonts w:ascii="微软雅黑" w:hAnsi="微软雅黑" w:eastAsia="微软雅黑"/>
                <w:b/>
                <w:sz w:val="22"/>
              </w:rPr>
              <w:t>筛选项</w:t>
            </w:r>
          </w:p>
        </w:tc>
      </w:tr>
      <w:tr w14:paraId="0E826FA1">
        <w:tblPrEx>
          <w:tblCellMar>
            <w:top w:w="0" w:type="dxa"/>
            <w:left w:w="108" w:type="dxa"/>
            <w:bottom w:w="0" w:type="dxa"/>
            <w:right w:w="108" w:type="dxa"/>
          </w:tblCellMar>
        </w:tblPrEx>
        <w:trPr>
          <w:jc w:val="center"/>
        </w:trPr>
        <w:tc>
          <w:tcPr>
            <w:tcW w:w="2575" w:type="dxa"/>
            <w:tcBorders>
              <w:top w:val="single" w:color="999999" w:sz="4" w:space="0"/>
              <w:left w:val="single" w:color="999999" w:sz="4" w:space="0"/>
              <w:bottom w:val="single" w:color="999999" w:sz="4" w:space="0"/>
              <w:right w:val="single" w:color="999999" w:sz="4" w:space="0"/>
            </w:tcBorders>
          </w:tcPr>
          <w:p w14:paraId="5EB37AF4">
            <w:r>
              <w:rPr>
                <w:rFonts w:ascii="微软雅黑" w:hAnsi="微软雅黑" w:eastAsia="微软雅黑"/>
                <w:sz w:val="22"/>
              </w:rPr>
              <w:t>数据类型</w:t>
            </w:r>
          </w:p>
        </w:tc>
        <w:tc>
          <w:tcPr>
            <w:tcW w:w="6497" w:type="dxa"/>
            <w:tcBorders>
              <w:top w:val="single" w:color="999999" w:sz="4" w:space="0"/>
              <w:left w:val="single" w:color="999999" w:sz="4" w:space="0"/>
              <w:bottom w:val="single" w:color="999999" w:sz="4" w:space="0"/>
              <w:right w:val="single" w:color="999999" w:sz="4" w:space="0"/>
            </w:tcBorders>
          </w:tcPr>
          <w:p w14:paraId="41BAA04B">
            <w:r>
              <w:rPr>
                <w:rFonts w:ascii="微软雅黑" w:hAnsi="微软雅黑" w:eastAsia="微软雅黑"/>
                <w:sz w:val="22"/>
              </w:rPr>
              <w:t>排查情况（已排查/未排查/排查中）、整治状态（已治理/整治中/未整治）、阶段性验收审核状态（已通过/待审核/未通过）、销项审核状态（已销项/待审核/未通过）、是否关联图斑（已关联/未关联）、任务名称、任务标记、鉴定类型标签、根据市级质检核查更改初判、不需要排查原因、是否建房自查数据、房屋用途现场情况</w:t>
            </w:r>
          </w:p>
        </w:tc>
      </w:tr>
      <w:tr w14:paraId="4D9F755D">
        <w:tblPrEx>
          <w:tblCellMar>
            <w:top w:w="0" w:type="dxa"/>
            <w:left w:w="108" w:type="dxa"/>
            <w:bottom w:w="0" w:type="dxa"/>
            <w:right w:w="108" w:type="dxa"/>
          </w:tblCellMar>
        </w:tblPrEx>
        <w:trPr>
          <w:jc w:val="center"/>
        </w:trPr>
        <w:tc>
          <w:tcPr>
            <w:tcW w:w="2575" w:type="dxa"/>
            <w:tcBorders>
              <w:top w:val="single" w:color="999999" w:sz="4" w:space="0"/>
              <w:left w:val="single" w:color="999999" w:sz="4" w:space="0"/>
              <w:bottom w:val="single" w:color="999999" w:sz="4" w:space="0"/>
              <w:right w:val="single" w:color="999999" w:sz="4" w:space="0"/>
            </w:tcBorders>
          </w:tcPr>
          <w:p w14:paraId="57EB4E99">
            <w:r>
              <w:rPr>
                <w:rFonts w:ascii="微软雅黑" w:hAnsi="微软雅黑" w:eastAsia="微软雅黑"/>
                <w:sz w:val="22"/>
              </w:rPr>
              <w:t>基本情况</w:t>
            </w:r>
          </w:p>
        </w:tc>
        <w:tc>
          <w:tcPr>
            <w:tcW w:w="6497" w:type="dxa"/>
            <w:tcBorders>
              <w:top w:val="single" w:color="999999" w:sz="4" w:space="0"/>
              <w:left w:val="single" w:color="999999" w:sz="4" w:space="0"/>
              <w:bottom w:val="single" w:color="999999" w:sz="4" w:space="0"/>
              <w:right w:val="single" w:color="999999" w:sz="4" w:space="0"/>
            </w:tcBorders>
          </w:tcPr>
          <w:p w14:paraId="3C1DDE21">
            <w:r>
              <w:rPr>
                <w:rFonts w:ascii="微软雅黑" w:hAnsi="微软雅黑" w:eastAsia="微软雅黑"/>
                <w:sz w:val="22"/>
              </w:rPr>
              <w:t>镇/街道（与村/居委级联）、村/居委、地址/路号信息、图斑编号/唯一标识、房屋性质、分级审核状态、房屋用途、具体用途、土地性质、二级土地性质、所在区域、城市建成区、人员密集场所周边、是否城转农</w:t>
            </w:r>
            <w:bookmarkStart w:id="0" w:name="_GoBack"/>
            <w:bookmarkEnd w:id="0"/>
            <w:r>
              <w:rPr>
                <w:rFonts w:ascii="微软雅黑" w:hAnsi="微软雅黑" w:eastAsia="微软雅黑"/>
                <w:sz w:val="22"/>
              </w:rPr>
              <w:t>、建筑层数（区间）、建筑面积（区间）、建成时间</w:t>
            </w:r>
          </w:p>
        </w:tc>
      </w:tr>
      <w:tr w14:paraId="5CBED981">
        <w:tblPrEx>
          <w:tblCellMar>
            <w:top w:w="0" w:type="dxa"/>
            <w:left w:w="108" w:type="dxa"/>
            <w:bottom w:w="0" w:type="dxa"/>
            <w:right w:w="108" w:type="dxa"/>
          </w:tblCellMar>
        </w:tblPrEx>
        <w:trPr>
          <w:jc w:val="center"/>
        </w:trPr>
        <w:tc>
          <w:tcPr>
            <w:tcW w:w="2575" w:type="dxa"/>
            <w:tcBorders>
              <w:top w:val="single" w:color="999999" w:sz="4" w:space="0"/>
              <w:left w:val="single" w:color="999999" w:sz="4" w:space="0"/>
              <w:bottom w:val="single" w:color="999999" w:sz="4" w:space="0"/>
              <w:right w:val="single" w:color="999999" w:sz="4" w:space="0"/>
            </w:tcBorders>
          </w:tcPr>
          <w:p w14:paraId="337E16A3">
            <w:r>
              <w:rPr>
                <w:rFonts w:ascii="微软雅黑" w:hAnsi="微软雅黑" w:eastAsia="微软雅黑"/>
                <w:sz w:val="22"/>
              </w:rPr>
              <w:t>建设情况</w:t>
            </w:r>
          </w:p>
        </w:tc>
        <w:tc>
          <w:tcPr>
            <w:tcW w:w="6497" w:type="dxa"/>
            <w:tcBorders>
              <w:top w:val="single" w:color="999999" w:sz="4" w:space="0"/>
              <w:left w:val="single" w:color="999999" w:sz="4" w:space="0"/>
              <w:bottom w:val="single" w:color="999999" w:sz="4" w:space="0"/>
              <w:right w:val="single" w:color="999999" w:sz="4" w:space="0"/>
            </w:tcBorders>
          </w:tcPr>
          <w:p w14:paraId="55DA0C87">
            <w:r>
              <w:rPr>
                <w:rFonts w:ascii="微软雅黑" w:hAnsi="微软雅黑" w:eastAsia="微软雅黑"/>
                <w:sz w:val="22"/>
              </w:rPr>
              <w:t>设计方式、建造方式、结构类型、二级结构类型、是否改扩建、改扩建次数（区间）、改扩建内容、是否装修</w:t>
            </w:r>
          </w:p>
        </w:tc>
      </w:tr>
      <w:tr w14:paraId="28F9A830">
        <w:tblPrEx>
          <w:tblCellMar>
            <w:top w:w="0" w:type="dxa"/>
            <w:left w:w="108" w:type="dxa"/>
            <w:bottom w:w="0" w:type="dxa"/>
            <w:right w:w="108" w:type="dxa"/>
          </w:tblCellMar>
        </w:tblPrEx>
        <w:trPr>
          <w:jc w:val="center"/>
        </w:trPr>
        <w:tc>
          <w:tcPr>
            <w:tcW w:w="2575" w:type="dxa"/>
            <w:tcBorders>
              <w:top w:val="single" w:color="999999" w:sz="4" w:space="0"/>
              <w:left w:val="single" w:color="999999" w:sz="4" w:space="0"/>
              <w:bottom w:val="single" w:color="999999" w:sz="4" w:space="0"/>
              <w:right w:val="single" w:color="999999" w:sz="4" w:space="0"/>
            </w:tcBorders>
          </w:tcPr>
          <w:p w14:paraId="4CB1451F">
            <w:r>
              <w:rPr>
                <w:rFonts w:ascii="微软雅黑" w:hAnsi="微软雅黑" w:eastAsia="微软雅黑"/>
                <w:sz w:val="22"/>
              </w:rPr>
              <w:t>管理情况</w:t>
            </w:r>
          </w:p>
        </w:tc>
        <w:tc>
          <w:tcPr>
            <w:tcW w:w="6497" w:type="dxa"/>
            <w:tcBorders>
              <w:top w:val="single" w:color="999999" w:sz="4" w:space="0"/>
              <w:left w:val="single" w:color="999999" w:sz="4" w:space="0"/>
              <w:bottom w:val="single" w:color="999999" w:sz="4" w:space="0"/>
              <w:right w:val="single" w:color="999999" w:sz="4" w:space="0"/>
            </w:tcBorders>
          </w:tcPr>
          <w:p w14:paraId="0CB86408">
            <w:r>
              <w:rPr>
                <w:rFonts w:ascii="微软雅黑" w:hAnsi="微软雅黑" w:eastAsia="微软雅黑"/>
                <w:sz w:val="22"/>
              </w:rPr>
              <w:t>已取得的行政许可、是否违法建设和违法审批、违法建设、违法审批</w:t>
            </w:r>
          </w:p>
        </w:tc>
      </w:tr>
      <w:tr w14:paraId="55D48EF0">
        <w:tblPrEx>
          <w:tblCellMar>
            <w:top w:w="0" w:type="dxa"/>
            <w:left w:w="108" w:type="dxa"/>
            <w:bottom w:w="0" w:type="dxa"/>
            <w:right w:w="108" w:type="dxa"/>
          </w:tblCellMar>
        </w:tblPrEx>
        <w:trPr>
          <w:jc w:val="center"/>
        </w:trPr>
        <w:tc>
          <w:tcPr>
            <w:tcW w:w="2575" w:type="dxa"/>
            <w:tcBorders>
              <w:top w:val="single" w:color="999999" w:sz="4" w:space="0"/>
              <w:left w:val="single" w:color="999999" w:sz="4" w:space="0"/>
              <w:bottom w:val="single" w:color="999999" w:sz="4" w:space="0"/>
              <w:right w:val="single" w:color="999999" w:sz="4" w:space="0"/>
            </w:tcBorders>
          </w:tcPr>
          <w:p w14:paraId="1CA96234">
            <w:r>
              <w:rPr>
                <w:rFonts w:ascii="微软雅黑" w:hAnsi="微软雅黑" w:eastAsia="微软雅黑"/>
                <w:sz w:val="22"/>
              </w:rPr>
              <w:t>排查情况</w:t>
            </w:r>
          </w:p>
        </w:tc>
        <w:tc>
          <w:tcPr>
            <w:tcW w:w="6497" w:type="dxa"/>
            <w:tcBorders>
              <w:top w:val="single" w:color="999999" w:sz="4" w:space="0"/>
              <w:left w:val="single" w:color="999999" w:sz="4" w:space="0"/>
              <w:bottom w:val="single" w:color="999999" w:sz="4" w:space="0"/>
              <w:right w:val="single" w:color="999999" w:sz="4" w:space="0"/>
            </w:tcBorders>
          </w:tcPr>
          <w:p w14:paraId="693C6DB2">
            <w:r>
              <w:rPr>
                <w:rFonts w:ascii="微软雅黑" w:hAnsi="微软雅黑" w:eastAsia="微软雅黑"/>
                <w:sz w:val="22"/>
              </w:rPr>
              <w:t>结构状况、具体损伤部位、初步判定、是否安全鉴定、阶段性标识、鉴定结论、有无鉴定报告、未进行鉴定原因、是否提交未鉴定说明、排查更新状态</w:t>
            </w:r>
          </w:p>
        </w:tc>
      </w:tr>
      <w:tr w14:paraId="3944DB7A">
        <w:tblPrEx>
          <w:tblCellMar>
            <w:top w:w="0" w:type="dxa"/>
            <w:left w:w="108" w:type="dxa"/>
            <w:bottom w:w="0" w:type="dxa"/>
            <w:right w:w="108" w:type="dxa"/>
          </w:tblCellMar>
        </w:tblPrEx>
        <w:trPr>
          <w:jc w:val="center"/>
        </w:trPr>
        <w:tc>
          <w:tcPr>
            <w:tcW w:w="2575" w:type="dxa"/>
            <w:tcBorders>
              <w:top w:val="single" w:color="999999" w:sz="4" w:space="0"/>
              <w:left w:val="single" w:color="999999" w:sz="4" w:space="0"/>
              <w:bottom w:val="single" w:color="999999" w:sz="4" w:space="0"/>
              <w:right w:val="single" w:color="999999" w:sz="4" w:space="0"/>
            </w:tcBorders>
          </w:tcPr>
          <w:p w14:paraId="39648A08">
            <w:r>
              <w:rPr>
                <w:rFonts w:ascii="微软雅黑" w:hAnsi="微软雅黑" w:eastAsia="微软雅黑"/>
                <w:sz w:val="22"/>
              </w:rPr>
              <w:t>整治情况</w:t>
            </w:r>
          </w:p>
        </w:tc>
        <w:tc>
          <w:tcPr>
            <w:tcW w:w="6497" w:type="dxa"/>
            <w:tcBorders>
              <w:top w:val="single" w:color="999999" w:sz="4" w:space="0"/>
              <w:left w:val="single" w:color="999999" w:sz="4" w:space="0"/>
              <w:bottom w:val="single" w:color="999999" w:sz="4" w:space="0"/>
              <w:right w:val="single" w:color="999999" w:sz="4" w:space="0"/>
            </w:tcBorders>
          </w:tcPr>
          <w:p w14:paraId="07A0A917">
            <w:r>
              <w:rPr>
                <w:rFonts w:ascii="微软雅黑" w:hAnsi="微软雅黑" w:eastAsia="微软雅黑"/>
                <w:sz w:val="22"/>
              </w:rPr>
              <w:t>管理措施、管理措施是否完成整治、工程措施、工程措施是否完成整治、违法建设查处、违法建设查处是否完成整治、安全隐患是否得到控制、有无整治方案报告、是否采用硬隔离</w:t>
            </w:r>
          </w:p>
        </w:tc>
      </w:tr>
    </w:tbl>
    <w:p w14:paraId="6B69165C">
      <w:pPr>
        <w:spacing w:after="80" w:line="336" w:lineRule="auto"/>
      </w:pPr>
      <w:r>
        <w:rPr>
          <w:rFonts w:ascii="微软雅黑" w:hAnsi="微软雅黑" w:eastAsia="微软雅黑"/>
          <w:sz w:val="22"/>
        </w:rPr>
        <w:t>（3）同步确认：</w:t>
      </w:r>
    </w:p>
    <w:tbl>
      <w:tblPr>
        <w:tblStyle w:val="32"/>
        <w:tblW w:w="0" w:type="auto"/>
        <w:jc w:val="center"/>
        <w:tblLayout w:type="autofit"/>
        <w:tblCellMar>
          <w:top w:w="0" w:type="dxa"/>
          <w:left w:w="108" w:type="dxa"/>
          <w:bottom w:w="0" w:type="dxa"/>
          <w:right w:w="108" w:type="dxa"/>
        </w:tblCellMar>
      </w:tblPr>
      <w:tblGrid>
        <w:gridCol w:w="2268"/>
        <w:gridCol w:w="2268"/>
        <w:gridCol w:w="2268"/>
        <w:gridCol w:w="2268"/>
      </w:tblGrid>
      <w:tr w14:paraId="2171F227">
        <w:tblPrEx>
          <w:tblCellMar>
            <w:top w:w="0" w:type="dxa"/>
            <w:left w:w="108" w:type="dxa"/>
            <w:bottom w:w="0" w:type="dxa"/>
            <w:right w:w="108" w:type="dxa"/>
          </w:tblCellMar>
        </w:tblPrEx>
        <w:trPr>
          <w:jc w:val="center"/>
        </w:trPr>
        <w:tc>
          <w:tcPr>
            <w:tcW w:w="2268" w:type="dxa"/>
            <w:tcBorders>
              <w:top w:val="single" w:color="999999" w:sz="4" w:space="0"/>
              <w:left w:val="single" w:color="999999" w:sz="4" w:space="0"/>
              <w:bottom w:val="single" w:color="999999" w:sz="4" w:space="0"/>
              <w:right w:val="single" w:color="999999" w:sz="4" w:space="0"/>
            </w:tcBorders>
            <w:shd w:val="clear" w:color="auto" w:fill="D9E2F3"/>
          </w:tcPr>
          <w:p w14:paraId="34611B12">
            <w:r>
              <w:rPr>
                <w:rFonts w:ascii="微软雅黑" w:hAnsi="微软雅黑" w:eastAsia="微软雅黑"/>
                <w:b/>
                <w:sz w:val="22"/>
              </w:rPr>
              <w:t>输入项</w:t>
            </w:r>
          </w:p>
        </w:tc>
        <w:tc>
          <w:tcPr>
            <w:tcW w:w="2268" w:type="dxa"/>
            <w:tcBorders>
              <w:top w:val="single" w:color="999999" w:sz="4" w:space="0"/>
              <w:left w:val="single" w:color="999999" w:sz="4" w:space="0"/>
              <w:bottom w:val="single" w:color="999999" w:sz="4" w:space="0"/>
              <w:right w:val="single" w:color="999999" w:sz="4" w:space="0"/>
            </w:tcBorders>
            <w:shd w:val="clear" w:color="auto" w:fill="D9E2F3"/>
          </w:tcPr>
          <w:p w14:paraId="60FC48AC">
            <w:r>
              <w:rPr>
                <w:rFonts w:ascii="微软雅黑" w:hAnsi="微软雅黑" w:eastAsia="微软雅黑"/>
                <w:b/>
                <w:sz w:val="22"/>
              </w:rPr>
              <w:t>类型</w:t>
            </w:r>
          </w:p>
        </w:tc>
        <w:tc>
          <w:tcPr>
            <w:tcW w:w="2268" w:type="dxa"/>
            <w:tcBorders>
              <w:top w:val="single" w:color="999999" w:sz="4" w:space="0"/>
              <w:left w:val="single" w:color="999999" w:sz="4" w:space="0"/>
              <w:bottom w:val="single" w:color="999999" w:sz="4" w:space="0"/>
              <w:right w:val="single" w:color="999999" w:sz="4" w:space="0"/>
            </w:tcBorders>
            <w:shd w:val="clear" w:color="auto" w:fill="D9E2F3"/>
          </w:tcPr>
          <w:p w14:paraId="7DCAC251">
            <w:r>
              <w:rPr>
                <w:rFonts w:ascii="微软雅黑" w:hAnsi="微软雅黑" w:eastAsia="微软雅黑"/>
                <w:b/>
                <w:sz w:val="22"/>
              </w:rPr>
              <w:t>是否必填</w:t>
            </w:r>
          </w:p>
        </w:tc>
        <w:tc>
          <w:tcPr>
            <w:tcW w:w="2268" w:type="dxa"/>
            <w:tcBorders>
              <w:top w:val="single" w:color="999999" w:sz="4" w:space="0"/>
              <w:left w:val="single" w:color="999999" w:sz="4" w:space="0"/>
              <w:bottom w:val="single" w:color="999999" w:sz="4" w:space="0"/>
              <w:right w:val="single" w:color="999999" w:sz="4" w:space="0"/>
            </w:tcBorders>
            <w:shd w:val="clear" w:color="auto" w:fill="D9E2F3"/>
          </w:tcPr>
          <w:p w14:paraId="37908D81">
            <w:r>
              <w:rPr>
                <w:rFonts w:ascii="微软雅黑" w:hAnsi="微软雅黑" w:eastAsia="微软雅黑"/>
                <w:b/>
                <w:sz w:val="22"/>
              </w:rPr>
              <w:t>规格与要求</w:t>
            </w:r>
          </w:p>
        </w:tc>
      </w:tr>
      <w:tr w14:paraId="000416A3">
        <w:tblPrEx>
          <w:tblCellMar>
            <w:top w:w="0" w:type="dxa"/>
            <w:left w:w="108" w:type="dxa"/>
            <w:bottom w:w="0" w:type="dxa"/>
            <w:right w:w="108" w:type="dxa"/>
          </w:tblCellMar>
        </w:tblPrEx>
        <w:trPr>
          <w:jc w:val="center"/>
        </w:trPr>
        <w:tc>
          <w:tcPr>
            <w:tcW w:w="2268" w:type="dxa"/>
            <w:tcBorders>
              <w:top w:val="single" w:color="999999" w:sz="4" w:space="0"/>
              <w:left w:val="single" w:color="999999" w:sz="4" w:space="0"/>
              <w:bottom w:val="single" w:color="999999" w:sz="4" w:space="0"/>
              <w:right w:val="single" w:color="999999" w:sz="4" w:space="0"/>
            </w:tcBorders>
          </w:tcPr>
          <w:p w14:paraId="2EDD264C">
            <w:r>
              <w:rPr>
                <w:rFonts w:ascii="微软雅黑" w:hAnsi="微软雅黑" w:eastAsia="微软雅黑"/>
                <w:sz w:val="22"/>
              </w:rPr>
              <w:t>单条同步确认</w:t>
            </w:r>
          </w:p>
        </w:tc>
        <w:tc>
          <w:tcPr>
            <w:tcW w:w="2268" w:type="dxa"/>
            <w:tcBorders>
              <w:top w:val="single" w:color="999999" w:sz="4" w:space="0"/>
              <w:left w:val="single" w:color="999999" w:sz="4" w:space="0"/>
              <w:bottom w:val="single" w:color="999999" w:sz="4" w:space="0"/>
              <w:right w:val="single" w:color="999999" w:sz="4" w:space="0"/>
            </w:tcBorders>
          </w:tcPr>
          <w:p w14:paraId="16FC87C4">
            <w:r>
              <w:rPr>
                <w:rFonts w:ascii="微软雅黑" w:hAnsi="微软雅黑" w:eastAsia="微软雅黑"/>
                <w:sz w:val="22"/>
              </w:rPr>
              <w:t>确认框</w:t>
            </w:r>
          </w:p>
        </w:tc>
        <w:tc>
          <w:tcPr>
            <w:tcW w:w="2268" w:type="dxa"/>
            <w:tcBorders>
              <w:top w:val="single" w:color="999999" w:sz="4" w:space="0"/>
              <w:left w:val="single" w:color="999999" w:sz="4" w:space="0"/>
              <w:bottom w:val="single" w:color="999999" w:sz="4" w:space="0"/>
              <w:right w:val="single" w:color="999999" w:sz="4" w:space="0"/>
            </w:tcBorders>
          </w:tcPr>
          <w:p w14:paraId="4EE135D7">
            <w:r>
              <w:rPr>
                <w:rFonts w:ascii="微软雅黑" w:hAnsi="微软雅黑" w:eastAsia="微软雅黑"/>
                <w:sz w:val="22"/>
              </w:rPr>
              <w:t>是</w:t>
            </w:r>
          </w:p>
        </w:tc>
        <w:tc>
          <w:tcPr>
            <w:tcW w:w="2268" w:type="dxa"/>
            <w:tcBorders>
              <w:top w:val="single" w:color="999999" w:sz="4" w:space="0"/>
              <w:left w:val="single" w:color="999999" w:sz="4" w:space="0"/>
              <w:bottom w:val="single" w:color="999999" w:sz="4" w:space="0"/>
              <w:right w:val="single" w:color="999999" w:sz="4" w:space="0"/>
            </w:tcBorders>
          </w:tcPr>
          <w:p w14:paraId="3700240D">
            <w:r>
              <w:rPr>
                <w:rFonts w:ascii="微软雅黑" w:hAnsi="微软雅黑" w:eastAsia="微软雅黑"/>
                <w:sz w:val="22"/>
              </w:rPr>
              <w:t>点击行内"同步"按钮后弹出，文案"确认将【房屋编号】的草稿同步到房屋建筑档案？"</w:t>
            </w:r>
          </w:p>
        </w:tc>
      </w:tr>
      <w:tr w14:paraId="30082B23">
        <w:tblPrEx>
          <w:tblCellMar>
            <w:top w:w="0" w:type="dxa"/>
            <w:left w:w="108" w:type="dxa"/>
            <w:bottom w:w="0" w:type="dxa"/>
            <w:right w:w="108" w:type="dxa"/>
          </w:tblCellMar>
        </w:tblPrEx>
        <w:trPr>
          <w:jc w:val="center"/>
        </w:trPr>
        <w:tc>
          <w:tcPr>
            <w:tcW w:w="2268" w:type="dxa"/>
            <w:tcBorders>
              <w:top w:val="single" w:color="999999" w:sz="4" w:space="0"/>
              <w:left w:val="single" w:color="999999" w:sz="4" w:space="0"/>
              <w:bottom w:val="single" w:color="999999" w:sz="4" w:space="0"/>
              <w:right w:val="single" w:color="999999" w:sz="4" w:space="0"/>
            </w:tcBorders>
          </w:tcPr>
          <w:p w14:paraId="0EB4339A">
            <w:r>
              <w:rPr>
                <w:rFonts w:ascii="微软雅黑" w:hAnsi="微软雅黑" w:eastAsia="微软雅黑"/>
                <w:sz w:val="22"/>
              </w:rPr>
              <w:t>批量同步确认</w:t>
            </w:r>
          </w:p>
        </w:tc>
        <w:tc>
          <w:tcPr>
            <w:tcW w:w="2268" w:type="dxa"/>
            <w:tcBorders>
              <w:top w:val="single" w:color="999999" w:sz="4" w:space="0"/>
              <w:left w:val="single" w:color="999999" w:sz="4" w:space="0"/>
              <w:bottom w:val="single" w:color="999999" w:sz="4" w:space="0"/>
              <w:right w:val="single" w:color="999999" w:sz="4" w:space="0"/>
            </w:tcBorders>
          </w:tcPr>
          <w:p w14:paraId="3ADA7F98">
            <w:r>
              <w:rPr>
                <w:rFonts w:ascii="微软雅黑" w:hAnsi="微软雅黑" w:eastAsia="微软雅黑"/>
                <w:sz w:val="22"/>
              </w:rPr>
              <w:t>确认框</w:t>
            </w:r>
          </w:p>
        </w:tc>
        <w:tc>
          <w:tcPr>
            <w:tcW w:w="2268" w:type="dxa"/>
            <w:tcBorders>
              <w:top w:val="single" w:color="999999" w:sz="4" w:space="0"/>
              <w:left w:val="single" w:color="999999" w:sz="4" w:space="0"/>
              <w:bottom w:val="single" w:color="999999" w:sz="4" w:space="0"/>
              <w:right w:val="single" w:color="999999" w:sz="4" w:space="0"/>
            </w:tcBorders>
          </w:tcPr>
          <w:p w14:paraId="161F0881">
            <w:r>
              <w:rPr>
                <w:rFonts w:ascii="微软雅黑" w:hAnsi="微软雅黑" w:eastAsia="微软雅黑"/>
                <w:sz w:val="22"/>
              </w:rPr>
              <w:t>是</w:t>
            </w:r>
          </w:p>
        </w:tc>
        <w:tc>
          <w:tcPr>
            <w:tcW w:w="2268" w:type="dxa"/>
            <w:tcBorders>
              <w:top w:val="single" w:color="999999" w:sz="4" w:space="0"/>
              <w:left w:val="single" w:color="999999" w:sz="4" w:space="0"/>
              <w:bottom w:val="single" w:color="999999" w:sz="4" w:space="0"/>
              <w:right w:val="single" w:color="999999" w:sz="4" w:space="0"/>
            </w:tcBorders>
          </w:tcPr>
          <w:p w14:paraId="0F428A29">
            <w:r>
              <w:rPr>
                <w:rFonts w:ascii="微软雅黑" w:hAnsi="微软雅黑" w:eastAsia="微软雅黑"/>
                <w:sz w:val="22"/>
              </w:rPr>
              <w:t>点击"全部同步到档案"后弹出，文案"确认同步 N 条未同步草稿到房屋建筑档案？"</w:t>
            </w:r>
          </w:p>
        </w:tc>
      </w:tr>
    </w:tbl>
    <w:p w14:paraId="3747A96E">
      <w:pPr>
        <w:spacing w:before="240" w:after="120"/>
        <w:outlineLvl w:val="1"/>
      </w:pPr>
      <w:r>
        <w:rPr>
          <w:rFonts w:ascii="微软雅黑" w:hAnsi="微软雅黑" w:eastAsia="微软雅黑"/>
          <w:b/>
          <w:sz w:val="36"/>
        </w:rPr>
        <w:t>【输出字段】</w:t>
      </w:r>
    </w:p>
    <w:p w14:paraId="55813F17">
      <w:pPr>
        <w:spacing w:after="80" w:line="336" w:lineRule="auto"/>
      </w:pPr>
      <w:r>
        <w:rPr>
          <w:rFonts w:ascii="微软雅黑" w:hAnsi="微软雅黑" w:eastAsia="微软雅黑"/>
          <w:sz w:val="22"/>
        </w:rPr>
        <w:t>（1）关键指标卡（2 张）：</w:t>
      </w:r>
    </w:p>
    <w:tbl>
      <w:tblPr>
        <w:tblStyle w:val="32"/>
        <w:tblW w:w="0" w:type="auto"/>
        <w:jc w:val="center"/>
        <w:tblLayout w:type="autofit"/>
        <w:tblCellMar>
          <w:top w:w="0" w:type="dxa"/>
          <w:left w:w="108" w:type="dxa"/>
          <w:bottom w:w="0" w:type="dxa"/>
          <w:right w:w="108" w:type="dxa"/>
        </w:tblCellMar>
      </w:tblPr>
      <w:tblGrid>
        <w:gridCol w:w="4536"/>
        <w:gridCol w:w="4536"/>
      </w:tblGrid>
      <w:tr w14:paraId="6CA932C0">
        <w:tblPrEx>
          <w:tblCellMar>
            <w:top w:w="0" w:type="dxa"/>
            <w:left w:w="108" w:type="dxa"/>
            <w:bottom w:w="0" w:type="dxa"/>
            <w:right w:w="108" w:type="dxa"/>
          </w:tblCellMar>
        </w:tblPrEx>
        <w:trPr>
          <w:jc w:val="center"/>
        </w:trPr>
        <w:tc>
          <w:tcPr>
            <w:tcW w:w="4536" w:type="dxa"/>
            <w:tcBorders>
              <w:top w:val="single" w:color="999999" w:sz="4" w:space="0"/>
              <w:left w:val="single" w:color="999999" w:sz="4" w:space="0"/>
              <w:bottom w:val="single" w:color="999999" w:sz="4" w:space="0"/>
              <w:right w:val="single" w:color="999999" w:sz="4" w:space="0"/>
            </w:tcBorders>
            <w:shd w:val="clear" w:color="auto" w:fill="D9E2F3"/>
          </w:tcPr>
          <w:p w14:paraId="41ECA00D">
            <w:r>
              <w:rPr>
                <w:rFonts w:ascii="微软雅黑" w:hAnsi="微软雅黑" w:eastAsia="微软雅黑"/>
                <w:b/>
                <w:sz w:val="22"/>
              </w:rPr>
              <w:t>字段名称</w:t>
            </w:r>
          </w:p>
        </w:tc>
        <w:tc>
          <w:tcPr>
            <w:tcW w:w="4536" w:type="dxa"/>
            <w:tcBorders>
              <w:top w:val="single" w:color="999999" w:sz="4" w:space="0"/>
              <w:left w:val="single" w:color="999999" w:sz="4" w:space="0"/>
              <w:bottom w:val="single" w:color="999999" w:sz="4" w:space="0"/>
              <w:right w:val="single" w:color="999999" w:sz="4" w:space="0"/>
            </w:tcBorders>
            <w:shd w:val="clear" w:color="auto" w:fill="D9E2F3"/>
          </w:tcPr>
          <w:p w14:paraId="3C924CC7">
            <w:r>
              <w:rPr>
                <w:rFonts w:ascii="微软雅黑" w:hAnsi="微软雅黑" w:eastAsia="微软雅黑"/>
                <w:b/>
                <w:sz w:val="22"/>
              </w:rPr>
              <w:t>说明</w:t>
            </w:r>
          </w:p>
        </w:tc>
      </w:tr>
      <w:tr w14:paraId="0651BED8">
        <w:tblPrEx>
          <w:tblCellMar>
            <w:top w:w="0" w:type="dxa"/>
            <w:left w:w="108" w:type="dxa"/>
            <w:bottom w:w="0" w:type="dxa"/>
            <w:right w:w="108" w:type="dxa"/>
          </w:tblCellMar>
        </w:tblPrEx>
        <w:trPr>
          <w:jc w:val="center"/>
        </w:trPr>
        <w:tc>
          <w:tcPr>
            <w:tcW w:w="4536" w:type="dxa"/>
            <w:tcBorders>
              <w:top w:val="single" w:color="999999" w:sz="4" w:space="0"/>
              <w:left w:val="single" w:color="999999" w:sz="4" w:space="0"/>
              <w:bottom w:val="single" w:color="999999" w:sz="4" w:space="0"/>
              <w:right w:val="single" w:color="999999" w:sz="4" w:space="0"/>
            </w:tcBorders>
          </w:tcPr>
          <w:p w14:paraId="4F1D83FB">
            <w:r>
              <w:rPr>
                <w:rFonts w:ascii="微软雅黑" w:hAnsi="微软雅黑" w:eastAsia="微软雅黑"/>
                <w:sz w:val="22"/>
              </w:rPr>
              <w:t>固有风险·底数台账</w:t>
            </w:r>
          </w:p>
        </w:tc>
        <w:tc>
          <w:tcPr>
            <w:tcW w:w="4536" w:type="dxa"/>
            <w:tcBorders>
              <w:top w:val="single" w:color="999999" w:sz="4" w:space="0"/>
              <w:left w:val="single" w:color="999999" w:sz="4" w:space="0"/>
              <w:bottom w:val="single" w:color="999999" w:sz="4" w:space="0"/>
              <w:right w:val="single" w:color="999999" w:sz="4" w:space="0"/>
            </w:tcBorders>
          </w:tcPr>
          <w:p w14:paraId="0DE6F360">
            <w:r>
              <w:rPr>
                <w:rFonts w:ascii="微软雅黑" w:hAnsi="微软雅黑" w:eastAsia="微软雅黑"/>
                <w:sz w:val="22"/>
              </w:rPr>
              <w:t>红色主题卡。主指标为农村自建房档案总数（处，千分位）；下方堆叠条形图按第三类（红）/第二类（黄）/第一类（蓝）占比分段；图例分别展示三类等级数量</w:t>
            </w:r>
          </w:p>
        </w:tc>
      </w:tr>
      <w:tr w14:paraId="67AB705E">
        <w:tblPrEx>
          <w:tblCellMar>
            <w:top w:w="0" w:type="dxa"/>
            <w:left w:w="108" w:type="dxa"/>
            <w:bottom w:w="0" w:type="dxa"/>
            <w:right w:w="108" w:type="dxa"/>
          </w:tblCellMar>
        </w:tblPrEx>
        <w:trPr>
          <w:jc w:val="center"/>
        </w:trPr>
        <w:tc>
          <w:tcPr>
            <w:tcW w:w="4536" w:type="dxa"/>
            <w:tcBorders>
              <w:top w:val="single" w:color="999999" w:sz="4" w:space="0"/>
              <w:left w:val="single" w:color="999999" w:sz="4" w:space="0"/>
              <w:bottom w:val="single" w:color="999999" w:sz="4" w:space="0"/>
              <w:right w:val="single" w:color="999999" w:sz="4" w:space="0"/>
            </w:tcBorders>
          </w:tcPr>
          <w:p w14:paraId="51CE9C68">
            <w:r>
              <w:rPr>
                <w:rFonts w:ascii="微软雅黑" w:hAnsi="微软雅黑" w:eastAsia="微软雅黑"/>
                <w:sz w:val="22"/>
              </w:rPr>
              <w:t>动态隐患·现存总量</w:t>
            </w:r>
          </w:p>
        </w:tc>
        <w:tc>
          <w:tcPr>
            <w:tcW w:w="4536" w:type="dxa"/>
            <w:tcBorders>
              <w:top w:val="single" w:color="999999" w:sz="4" w:space="0"/>
              <w:left w:val="single" w:color="999999" w:sz="4" w:space="0"/>
              <w:bottom w:val="single" w:color="999999" w:sz="4" w:space="0"/>
              <w:right w:val="single" w:color="999999" w:sz="4" w:space="0"/>
            </w:tcBorders>
          </w:tcPr>
          <w:p w14:paraId="663DDFDF">
            <w:r>
              <w:rPr>
                <w:rFonts w:ascii="微软雅黑" w:hAnsi="微软雅黑" w:eastAsia="微软雅黑"/>
                <w:sz w:val="22"/>
              </w:rPr>
              <w:t>橙色主题卡。主指标为现存隐患房屋总数（治理状态非"已治理"的房屋数，含趋势徽标）；下方三格分别展示严重安全隐患数（第三类，红）、一定安全隐患数（第二类，黄）、已销号/已治理数（绿）</w:t>
            </w:r>
          </w:p>
        </w:tc>
      </w:tr>
    </w:tbl>
    <w:p w14:paraId="3641FE9A">
      <w:pPr>
        <w:spacing w:after="80" w:line="336" w:lineRule="auto"/>
      </w:pPr>
      <w:r>
        <w:rPr>
          <w:rFonts w:ascii="微软雅黑" w:hAnsi="微软雅黑" w:eastAsia="微软雅黑"/>
          <w:sz w:val="22"/>
        </w:rPr>
        <w:t>（2）"全部房屋"页签列表字段：</w:t>
      </w:r>
    </w:p>
    <w:tbl>
      <w:tblPr>
        <w:tblStyle w:val="32"/>
        <w:tblW w:w="0" w:type="auto"/>
        <w:jc w:val="center"/>
        <w:tblLayout w:type="autofit"/>
        <w:tblCellMar>
          <w:top w:w="0" w:type="dxa"/>
          <w:left w:w="108" w:type="dxa"/>
          <w:bottom w:w="0" w:type="dxa"/>
          <w:right w:w="108" w:type="dxa"/>
        </w:tblCellMar>
      </w:tblPr>
      <w:tblGrid>
        <w:gridCol w:w="4536"/>
        <w:gridCol w:w="4536"/>
      </w:tblGrid>
      <w:tr w14:paraId="28168AB5">
        <w:tblPrEx>
          <w:tblCellMar>
            <w:top w:w="0" w:type="dxa"/>
            <w:left w:w="108" w:type="dxa"/>
            <w:bottom w:w="0" w:type="dxa"/>
            <w:right w:w="108" w:type="dxa"/>
          </w:tblCellMar>
        </w:tblPrEx>
        <w:trPr>
          <w:jc w:val="center"/>
        </w:trPr>
        <w:tc>
          <w:tcPr>
            <w:tcW w:w="4536" w:type="dxa"/>
            <w:tcBorders>
              <w:top w:val="single" w:color="999999" w:sz="4" w:space="0"/>
              <w:left w:val="single" w:color="999999" w:sz="4" w:space="0"/>
              <w:bottom w:val="single" w:color="999999" w:sz="4" w:space="0"/>
              <w:right w:val="single" w:color="999999" w:sz="4" w:space="0"/>
            </w:tcBorders>
            <w:shd w:val="clear" w:color="auto" w:fill="D9E2F3"/>
          </w:tcPr>
          <w:p w14:paraId="6AB0F222">
            <w:r>
              <w:rPr>
                <w:rFonts w:ascii="微软雅黑" w:hAnsi="微软雅黑" w:eastAsia="微软雅黑"/>
                <w:b/>
                <w:sz w:val="22"/>
              </w:rPr>
              <w:t>字段名称</w:t>
            </w:r>
          </w:p>
        </w:tc>
        <w:tc>
          <w:tcPr>
            <w:tcW w:w="4536" w:type="dxa"/>
            <w:tcBorders>
              <w:top w:val="single" w:color="999999" w:sz="4" w:space="0"/>
              <w:left w:val="single" w:color="999999" w:sz="4" w:space="0"/>
              <w:bottom w:val="single" w:color="999999" w:sz="4" w:space="0"/>
              <w:right w:val="single" w:color="999999" w:sz="4" w:space="0"/>
            </w:tcBorders>
            <w:shd w:val="clear" w:color="auto" w:fill="D9E2F3"/>
          </w:tcPr>
          <w:p w14:paraId="6E91ED5F">
            <w:r>
              <w:rPr>
                <w:rFonts w:ascii="微软雅黑" w:hAnsi="微软雅黑" w:eastAsia="微软雅黑"/>
                <w:b/>
                <w:sz w:val="22"/>
              </w:rPr>
              <w:t>说明</w:t>
            </w:r>
          </w:p>
        </w:tc>
      </w:tr>
      <w:tr w14:paraId="493B6E8B">
        <w:tblPrEx>
          <w:tblCellMar>
            <w:top w:w="0" w:type="dxa"/>
            <w:left w:w="108" w:type="dxa"/>
            <w:bottom w:w="0" w:type="dxa"/>
            <w:right w:w="108" w:type="dxa"/>
          </w:tblCellMar>
        </w:tblPrEx>
        <w:trPr>
          <w:jc w:val="center"/>
        </w:trPr>
        <w:tc>
          <w:tcPr>
            <w:tcW w:w="4536" w:type="dxa"/>
            <w:tcBorders>
              <w:top w:val="single" w:color="999999" w:sz="4" w:space="0"/>
              <w:left w:val="single" w:color="999999" w:sz="4" w:space="0"/>
              <w:bottom w:val="single" w:color="999999" w:sz="4" w:space="0"/>
              <w:right w:val="single" w:color="999999" w:sz="4" w:space="0"/>
            </w:tcBorders>
          </w:tcPr>
          <w:p w14:paraId="507E4EFD">
            <w:r>
              <w:rPr>
                <w:rFonts w:ascii="微软雅黑" w:hAnsi="微软雅黑" w:eastAsia="微软雅黑"/>
                <w:sz w:val="22"/>
              </w:rPr>
              <w:t>房屋编号</w:t>
            </w:r>
          </w:p>
        </w:tc>
        <w:tc>
          <w:tcPr>
            <w:tcW w:w="4536" w:type="dxa"/>
            <w:tcBorders>
              <w:top w:val="single" w:color="999999" w:sz="4" w:space="0"/>
              <w:left w:val="single" w:color="999999" w:sz="4" w:space="0"/>
              <w:bottom w:val="single" w:color="999999" w:sz="4" w:space="0"/>
              <w:right w:val="single" w:color="999999" w:sz="4" w:space="0"/>
            </w:tcBorders>
          </w:tcPr>
          <w:p w14:paraId="1E1D7759">
            <w:r>
              <w:rPr>
                <w:rFonts w:ascii="微软雅黑" w:hAnsi="微软雅黑" w:eastAsia="微软雅黑"/>
                <w:sz w:val="22"/>
              </w:rPr>
              <w:t>文本展示，左冻结列</w:t>
            </w:r>
          </w:p>
        </w:tc>
      </w:tr>
      <w:tr w14:paraId="74AC1542">
        <w:tblPrEx>
          <w:tblCellMar>
            <w:top w:w="0" w:type="dxa"/>
            <w:left w:w="108" w:type="dxa"/>
            <w:bottom w:w="0" w:type="dxa"/>
            <w:right w:w="108" w:type="dxa"/>
          </w:tblCellMar>
        </w:tblPrEx>
        <w:trPr>
          <w:jc w:val="center"/>
        </w:trPr>
        <w:tc>
          <w:tcPr>
            <w:tcW w:w="4536" w:type="dxa"/>
            <w:tcBorders>
              <w:top w:val="single" w:color="999999" w:sz="4" w:space="0"/>
              <w:left w:val="single" w:color="999999" w:sz="4" w:space="0"/>
              <w:bottom w:val="single" w:color="999999" w:sz="4" w:space="0"/>
              <w:right w:val="single" w:color="999999" w:sz="4" w:space="0"/>
            </w:tcBorders>
          </w:tcPr>
          <w:p w14:paraId="330359E2">
            <w:r>
              <w:rPr>
                <w:rFonts w:ascii="微软雅黑" w:hAnsi="微软雅黑" w:eastAsia="微软雅黑"/>
                <w:sz w:val="22"/>
              </w:rPr>
              <w:t>产权人/使用人</w:t>
            </w:r>
          </w:p>
        </w:tc>
        <w:tc>
          <w:tcPr>
            <w:tcW w:w="4536" w:type="dxa"/>
            <w:tcBorders>
              <w:top w:val="single" w:color="999999" w:sz="4" w:space="0"/>
              <w:left w:val="single" w:color="999999" w:sz="4" w:space="0"/>
              <w:bottom w:val="single" w:color="999999" w:sz="4" w:space="0"/>
              <w:right w:val="single" w:color="999999" w:sz="4" w:space="0"/>
            </w:tcBorders>
          </w:tcPr>
          <w:p w14:paraId="767DDAC8">
            <w:r>
              <w:rPr>
                <w:rFonts w:ascii="微软雅黑" w:hAnsi="微软雅黑" w:eastAsia="微软雅黑"/>
                <w:sz w:val="22"/>
              </w:rPr>
              <w:t>文本展示</w:t>
            </w:r>
          </w:p>
        </w:tc>
      </w:tr>
      <w:tr w14:paraId="06055061">
        <w:tblPrEx>
          <w:tblCellMar>
            <w:top w:w="0" w:type="dxa"/>
            <w:left w:w="108" w:type="dxa"/>
            <w:bottom w:w="0" w:type="dxa"/>
            <w:right w:w="108" w:type="dxa"/>
          </w:tblCellMar>
        </w:tblPrEx>
        <w:trPr>
          <w:jc w:val="center"/>
        </w:trPr>
        <w:tc>
          <w:tcPr>
            <w:tcW w:w="4536" w:type="dxa"/>
            <w:tcBorders>
              <w:top w:val="single" w:color="999999" w:sz="4" w:space="0"/>
              <w:left w:val="single" w:color="999999" w:sz="4" w:space="0"/>
              <w:bottom w:val="single" w:color="999999" w:sz="4" w:space="0"/>
              <w:right w:val="single" w:color="999999" w:sz="4" w:space="0"/>
            </w:tcBorders>
          </w:tcPr>
          <w:p w14:paraId="5FDA0B28">
            <w:r>
              <w:rPr>
                <w:rFonts w:ascii="微软雅黑" w:hAnsi="微软雅黑" w:eastAsia="微软雅黑"/>
                <w:sz w:val="22"/>
              </w:rPr>
              <w:t>镇/街道</w:t>
            </w:r>
          </w:p>
        </w:tc>
        <w:tc>
          <w:tcPr>
            <w:tcW w:w="4536" w:type="dxa"/>
            <w:tcBorders>
              <w:top w:val="single" w:color="999999" w:sz="4" w:space="0"/>
              <w:left w:val="single" w:color="999999" w:sz="4" w:space="0"/>
              <w:bottom w:val="single" w:color="999999" w:sz="4" w:space="0"/>
              <w:right w:val="single" w:color="999999" w:sz="4" w:space="0"/>
            </w:tcBorders>
          </w:tcPr>
          <w:p w14:paraId="0313AA6E">
            <w:r>
              <w:rPr>
                <w:rFonts w:ascii="微软雅黑" w:hAnsi="微软雅黑" w:eastAsia="微软雅黑"/>
                <w:sz w:val="22"/>
              </w:rPr>
              <w:t>文本展示；为空时显示"—"</w:t>
            </w:r>
          </w:p>
        </w:tc>
      </w:tr>
      <w:tr w14:paraId="38220182">
        <w:tblPrEx>
          <w:tblCellMar>
            <w:top w:w="0" w:type="dxa"/>
            <w:left w:w="108" w:type="dxa"/>
            <w:bottom w:w="0" w:type="dxa"/>
            <w:right w:w="108" w:type="dxa"/>
          </w:tblCellMar>
        </w:tblPrEx>
        <w:trPr>
          <w:jc w:val="center"/>
        </w:trPr>
        <w:tc>
          <w:tcPr>
            <w:tcW w:w="4536" w:type="dxa"/>
            <w:tcBorders>
              <w:top w:val="single" w:color="999999" w:sz="4" w:space="0"/>
              <w:left w:val="single" w:color="999999" w:sz="4" w:space="0"/>
              <w:bottom w:val="single" w:color="999999" w:sz="4" w:space="0"/>
              <w:right w:val="single" w:color="999999" w:sz="4" w:space="0"/>
            </w:tcBorders>
          </w:tcPr>
          <w:p w14:paraId="312FB641">
            <w:r>
              <w:rPr>
                <w:rFonts w:ascii="微软雅黑" w:hAnsi="微软雅黑" w:eastAsia="微软雅黑"/>
                <w:sz w:val="22"/>
              </w:rPr>
              <w:t>村/居委</w:t>
            </w:r>
          </w:p>
        </w:tc>
        <w:tc>
          <w:tcPr>
            <w:tcW w:w="4536" w:type="dxa"/>
            <w:tcBorders>
              <w:top w:val="single" w:color="999999" w:sz="4" w:space="0"/>
              <w:left w:val="single" w:color="999999" w:sz="4" w:space="0"/>
              <w:bottom w:val="single" w:color="999999" w:sz="4" w:space="0"/>
              <w:right w:val="single" w:color="999999" w:sz="4" w:space="0"/>
            </w:tcBorders>
          </w:tcPr>
          <w:p w14:paraId="10D126D0">
            <w:r>
              <w:rPr>
                <w:rFonts w:ascii="微软雅黑" w:hAnsi="微软雅黑" w:eastAsia="微软雅黑"/>
                <w:sz w:val="22"/>
              </w:rPr>
              <w:t>文本展示</w:t>
            </w:r>
          </w:p>
        </w:tc>
      </w:tr>
      <w:tr w14:paraId="72A5F185">
        <w:tblPrEx>
          <w:tblCellMar>
            <w:top w:w="0" w:type="dxa"/>
            <w:left w:w="108" w:type="dxa"/>
            <w:bottom w:w="0" w:type="dxa"/>
            <w:right w:w="108" w:type="dxa"/>
          </w:tblCellMar>
        </w:tblPrEx>
        <w:trPr>
          <w:jc w:val="center"/>
        </w:trPr>
        <w:tc>
          <w:tcPr>
            <w:tcW w:w="4536" w:type="dxa"/>
            <w:tcBorders>
              <w:top w:val="single" w:color="999999" w:sz="4" w:space="0"/>
              <w:left w:val="single" w:color="999999" w:sz="4" w:space="0"/>
              <w:bottom w:val="single" w:color="999999" w:sz="4" w:space="0"/>
              <w:right w:val="single" w:color="999999" w:sz="4" w:space="0"/>
            </w:tcBorders>
          </w:tcPr>
          <w:p w14:paraId="36E5703E">
            <w:r>
              <w:rPr>
                <w:rFonts w:ascii="微软雅黑" w:hAnsi="微软雅黑" w:eastAsia="微软雅黑"/>
                <w:sz w:val="22"/>
              </w:rPr>
              <w:t>路号信息</w:t>
            </w:r>
          </w:p>
        </w:tc>
        <w:tc>
          <w:tcPr>
            <w:tcW w:w="4536" w:type="dxa"/>
            <w:tcBorders>
              <w:top w:val="single" w:color="999999" w:sz="4" w:space="0"/>
              <w:left w:val="single" w:color="999999" w:sz="4" w:space="0"/>
              <w:bottom w:val="single" w:color="999999" w:sz="4" w:space="0"/>
              <w:right w:val="single" w:color="999999" w:sz="4" w:space="0"/>
            </w:tcBorders>
          </w:tcPr>
          <w:p w14:paraId="57FC914D">
            <w:r>
              <w:rPr>
                <w:rFonts w:ascii="微软雅黑" w:hAnsi="微软雅黑" w:eastAsia="微软雅黑"/>
                <w:sz w:val="22"/>
              </w:rPr>
              <w:t>由详细地址提取门牌号并补充村组序号，格式为"X组Y号"</w:t>
            </w:r>
          </w:p>
        </w:tc>
      </w:tr>
      <w:tr w14:paraId="013DA081">
        <w:tblPrEx>
          <w:tblCellMar>
            <w:top w:w="0" w:type="dxa"/>
            <w:left w:w="108" w:type="dxa"/>
            <w:bottom w:w="0" w:type="dxa"/>
            <w:right w:w="108" w:type="dxa"/>
          </w:tblCellMar>
        </w:tblPrEx>
        <w:trPr>
          <w:jc w:val="center"/>
        </w:trPr>
        <w:tc>
          <w:tcPr>
            <w:tcW w:w="4536" w:type="dxa"/>
            <w:tcBorders>
              <w:top w:val="single" w:color="999999" w:sz="4" w:space="0"/>
              <w:left w:val="single" w:color="999999" w:sz="4" w:space="0"/>
              <w:bottom w:val="single" w:color="999999" w:sz="4" w:space="0"/>
              <w:right w:val="single" w:color="999999" w:sz="4" w:space="0"/>
            </w:tcBorders>
          </w:tcPr>
          <w:p w14:paraId="642F6B20">
            <w:r>
              <w:rPr>
                <w:rFonts w:ascii="微软雅黑" w:hAnsi="微软雅黑" w:eastAsia="微软雅黑"/>
                <w:sz w:val="22"/>
              </w:rPr>
              <w:t>结构形式</w:t>
            </w:r>
          </w:p>
        </w:tc>
        <w:tc>
          <w:tcPr>
            <w:tcW w:w="4536" w:type="dxa"/>
            <w:tcBorders>
              <w:top w:val="single" w:color="999999" w:sz="4" w:space="0"/>
              <w:left w:val="single" w:color="999999" w:sz="4" w:space="0"/>
              <w:bottom w:val="single" w:color="999999" w:sz="4" w:space="0"/>
              <w:right w:val="single" w:color="999999" w:sz="4" w:space="0"/>
            </w:tcBorders>
          </w:tcPr>
          <w:p w14:paraId="2FFD71EC">
            <w:r>
              <w:rPr>
                <w:rFonts w:ascii="微软雅黑" w:hAnsi="微软雅黑" w:eastAsia="微软雅黑"/>
                <w:sz w:val="22"/>
              </w:rPr>
              <w:t>文本展示，如"砖混结构"</w:t>
            </w:r>
          </w:p>
        </w:tc>
      </w:tr>
      <w:tr w14:paraId="10DD4D17">
        <w:tblPrEx>
          <w:tblCellMar>
            <w:top w:w="0" w:type="dxa"/>
            <w:left w:w="108" w:type="dxa"/>
            <w:bottom w:w="0" w:type="dxa"/>
            <w:right w:w="108" w:type="dxa"/>
          </w:tblCellMar>
        </w:tblPrEx>
        <w:trPr>
          <w:jc w:val="center"/>
        </w:trPr>
        <w:tc>
          <w:tcPr>
            <w:tcW w:w="4536" w:type="dxa"/>
            <w:tcBorders>
              <w:top w:val="single" w:color="999999" w:sz="4" w:space="0"/>
              <w:left w:val="single" w:color="999999" w:sz="4" w:space="0"/>
              <w:bottom w:val="single" w:color="999999" w:sz="4" w:space="0"/>
              <w:right w:val="single" w:color="999999" w:sz="4" w:space="0"/>
            </w:tcBorders>
          </w:tcPr>
          <w:p w14:paraId="5873C85B">
            <w:r>
              <w:rPr>
                <w:rFonts w:ascii="微软雅黑" w:hAnsi="微软雅黑" w:eastAsia="微软雅黑"/>
                <w:sz w:val="22"/>
              </w:rPr>
              <w:t>建筑年代</w:t>
            </w:r>
          </w:p>
        </w:tc>
        <w:tc>
          <w:tcPr>
            <w:tcW w:w="4536" w:type="dxa"/>
            <w:tcBorders>
              <w:top w:val="single" w:color="999999" w:sz="4" w:space="0"/>
              <w:left w:val="single" w:color="999999" w:sz="4" w:space="0"/>
              <w:bottom w:val="single" w:color="999999" w:sz="4" w:space="0"/>
              <w:right w:val="single" w:color="999999" w:sz="4" w:space="0"/>
            </w:tcBorders>
          </w:tcPr>
          <w:p w14:paraId="3929F6E6">
            <w:r>
              <w:rPr>
                <w:rFonts w:ascii="微软雅黑" w:hAnsi="微软雅黑" w:eastAsia="微软雅黑"/>
                <w:sz w:val="22"/>
              </w:rPr>
              <w:t>文本展示，格式为"XXXX年"</w:t>
            </w:r>
          </w:p>
        </w:tc>
      </w:tr>
      <w:tr w14:paraId="643E4CD0">
        <w:tblPrEx>
          <w:tblCellMar>
            <w:top w:w="0" w:type="dxa"/>
            <w:left w:w="108" w:type="dxa"/>
            <w:bottom w:w="0" w:type="dxa"/>
            <w:right w:w="108" w:type="dxa"/>
          </w:tblCellMar>
        </w:tblPrEx>
        <w:trPr>
          <w:jc w:val="center"/>
        </w:trPr>
        <w:tc>
          <w:tcPr>
            <w:tcW w:w="4536" w:type="dxa"/>
            <w:tcBorders>
              <w:top w:val="single" w:color="999999" w:sz="4" w:space="0"/>
              <w:left w:val="single" w:color="999999" w:sz="4" w:space="0"/>
              <w:bottom w:val="single" w:color="999999" w:sz="4" w:space="0"/>
              <w:right w:val="single" w:color="999999" w:sz="4" w:space="0"/>
            </w:tcBorders>
          </w:tcPr>
          <w:p w14:paraId="34D2AE38">
            <w:r>
              <w:rPr>
                <w:rFonts w:ascii="微软雅黑" w:hAnsi="微软雅黑" w:eastAsia="微软雅黑"/>
                <w:sz w:val="22"/>
              </w:rPr>
              <w:t>房屋用途</w:t>
            </w:r>
          </w:p>
        </w:tc>
        <w:tc>
          <w:tcPr>
            <w:tcW w:w="4536" w:type="dxa"/>
            <w:tcBorders>
              <w:top w:val="single" w:color="999999" w:sz="4" w:space="0"/>
              <w:left w:val="single" w:color="999999" w:sz="4" w:space="0"/>
              <w:bottom w:val="single" w:color="999999" w:sz="4" w:space="0"/>
              <w:right w:val="single" w:color="999999" w:sz="4" w:space="0"/>
            </w:tcBorders>
          </w:tcPr>
          <w:p w14:paraId="69B326E4">
            <w:r>
              <w:rPr>
                <w:rFonts w:ascii="微软雅黑" w:hAnsi="微软雅黑" w:eastAsia="微软雅黑"/>
                <w:sz w:val="22"/>
              </w:rPr>
              <w:t>文本展示：自住/出租/空置/经营</w:t>
            </w:r>
          </w:p>
        </w:tc>
      </w:tr>
      <w:tr w14:paraId="421086F3">
        <w:tblPrEx>
          <w:tblCellMar>
            <w:top w:w="0" w:type="dxa"/>
            <w:left w:w="108" w:type="dxa"/>
            <w:bottom w:w="0" w:type="dxa"/>
            <w:right w:w="108" w:type="dxa"/>
          </w:tblCellMar>
        </w:tblPrEx>
        <w:trPr>
          <w:jc w:val="center"/>
        </w:trPr>
        <w:tc>
          <w:tcPr>
            <w:tcW w:w="4536" w:type="dxa"/>
            <w:tcBorders>
              <w:top w:val="single" w:color="999999" w:sz="4" w:space="0"/>
              <w:left w:val="single" w:color="999999" w:sz="4" w:space="0"/>
              <w:bottom w:val="single" w:color="999999" w:sz="4" w:space="0"/>
              <w:right w:val="single" w:color="999999" w:sz="4" w:space="0"/>
            </w:tcBorders>
          </w:tcPr>
          <w:p w14:paraId="0CBDEA50">
            <w:r>
              <w:rPr>
                <w:rFonts w:ascii="微软雅黑" w:hAnsi="微软雅黑" w:eastAsia="微软雅黑"/>
                <w:sz w:val="22"/>
              </w:rPr>
              <w:t>风险等级</w:t>
            </w:r>
          </w:p>
        </w:tc>
        <w:tc>
          <w:tcPr>
            <w:tcW w:w="4536" w:type="dxa"/>
            <w:tcBorders>
              <w:top w:val="single" w:color="999999" w:sz="4" w:space="0"/>
              <w:left w:val="single" w:color="999999" w:sz="4" w:space="0"/>
              <w:bottom w:val="single" w:color="999999" w:sz="4" w:space="0"/>
              <w:right w:val="single" w:color="999999" w:sz="4" w:space="0"/>
            </w:tcBorders>
          </w:tcPr>
          <w:p w14:paraId="48051209">
            <w:r>
              <w:rPr>
                <w:rFonts w:ascii="微软雅黑" w:hAnsi="微软雅黑" w:eastAsia="微软雅黑"/>
                <w:sz w:val="22"/>
              </w:rPr>
              <w:t>彩色标签：第三类（红）、第二类（黄）、第一类（蓝）；历史等级自动归一化</w:t>
            </w:r>
          </w:p>
        </w:tc>
      </w:tr>
      <w:tr w14:paraId="7310FDDF">
        <w:tblPrEx>
          <w:tblCellMar>
            <w:top w:w="0" w:type="dxa"/>
            <w:left w:w="108" w:type="dxa"/>
            <w:bottom w:w="0" w:type="dxa"/>
            <w:right w:w="108" w:type="dxa"/>
          </w:tblCellMar>
        </w:tblPrEx>
        <w:trPr>
          <w:jc w:val="center"/>
        </w:trPr>
        <w:tc>
          <w:tcPr>
            <w:tcW w:w="4536" w:type="dxa"/>
            <w:tcBorders>
              <w:top w:val="single" w:color="999999" w:sz="4" w:space="0"/>
              <w:left w:val="single" w:color="999999" w:sz="4" w:space="0"/>
              <w:bottom w:val="single" w:color="999999" w:sz="4" w:space="0"/>
              <w:right w:val="single" w:color="999999" w:sz="4" w:space="0"/>
            </w:tcBorders>
          </w:tcPr>
          <w:p w14:paraId="776D87FB">
            <w:r>
              <w:rPr>
                <w:rFonts w:ascii="微软雅黑" w:hAnsi="微软雅黑" w:eastAsia="微软雅黑"/>
                <w:sz w:val="22"/>
              </w:rPr>
              <w:t>隐患存量</w:t>
            </w:r>
          </w:p>
        </w:tc>
        <w:tc>
          <w:tcPr>
            <w:tcW w:w="4536" w:type="dxa"/>
            <w:tcBorders>
              <w:top w:val="single" w:color="999999" w:sz="4" w:space="0"/>
              <w:left w:val="single" w:color="999999" w:sz="4" w:space="0"/>
              <w:bottom w:val="single" w:color="999999" w:sz="4" w:space="0"/>
              <w:right w:val="single" w:color="999999" w:sz="4" w:space="0"/>
            </w:tcBorders>
          </w:tcPr>
          <w:p w14:paraId="2799FF3D">
            <w:r>
              <w:rPr>
                <w:rFonts w:ascii="微软雅黑" w:hAnsi="微软雅黑" w:eastAsia="微软雅黑"/>
                <w:sz w:val="22"/>
              </w:rPr>
              <w:t>格式"待完成任务数 / 总任务数"，数字按风险等级着色；已治理且销号通过的房屋显示绿色"已销号"徽标</w:t>
            </w:r>
          </w:p>
        </w:tc>
      </w:tr>
      <w:tr w14:paraId="324C8ED8">
        <w:tblPrEx>
          <w:tblCellMar>
            <w:top w:w="0" w:type="dxa"/>
            <w:left w:w="108" w:type="dxa"/>
            <w:bottom w:w="0" w:type="dxa"/>
            <w:right w:w="108" w:type="dxa"/>
          </w:tblCellMar>
        </w:tblPrEx>
        <w:trPr>
          <w:jc w:val="center"/>
        </w:trPr>
        <w:tc>
          <w:tcPr>
            <w:tcW w:w="4536" w:type="dxa"/>
            <w:tcBorders>
              <w:top w:val="single" w:color="999999" w:sz="4" w:space="0"/>
              <w:left w:val="single" w:color="999999" w:sz="4" w:space="0"/>
              <w:bottom w:val="single" w:color="999999" w:sz="4" w:space="0"/>
              <w:right w:val="single" w:color="999999" w:sz="4" w:space="0"/>
            </w:tcBorders>
          </w:tcPr>
          <w:p w14:paraId="4CF8E36E">
            <w:r>
              <w:rPr>
                <w:rFonts w:ascii="微软雅黑" w:hAnsi="微软雅黑" w:eastAsia="微软雅黑"/>
                <w:sz w:val="22"/>
              </w:rPr>
              <w:t>最近巡查</w:t>
            </w:r>
          </w:p>
        </w:tc>
        <w:tc>
          <w:tcPr>
            <w:tcW w:w="4536" w:type="dxa"/>
            <w:tcBorders>
              <w:top w:val="single" w:color="999999" w:sz="4" w:space="0"/>
              <w:left w:val="single" w:color="999999" w:sz="4" w:space="0"/>
              <w:bottom w:val="single" w:color="999999" w:sz="4" w:space="0"/>
              <w:right w:val="single" w:color="999999" w:sz="4" w:space="0"/>
            </w:tcBorders>
          </w:tcPr>
          <w:p w14:paraId="0ACDCBC0">
            <w:r>
              <w:rPr>
                <w:rFonts w:ascii="微软雅黑" w:hAnsi="微软雅黑" w:eastAsia="微软雅黑"/>
                <w:sz w:val="22"/>
              </w:rPr>
              <w:t>取该房屋最新一条归档/巡查记录的日期；无记录时显示默认日期</w:t>
            </w:r>
          </w:p>
        </w:tc>
      </w:tr>
      <w:tr w14:paraId="62DD8E86">
        <w:tblPrEx>
          <w:tblCellMar>
            <w:top w:w="0" w:type="dxa"/>
            <w:left w:w="108" w:type="dxa"/>
            <w:bottom w:w="0" w:type="dxa"/>
            <w:right w:w="108" w:type="dxa"/>
          </w:tblCellMar>
        </w:tblPrEx>
        <w:trPr>
          <w:jc w:val="center"/>
        </w:trPr>
        <w:tc>
          <w:tcPr>
            <w:tcW w:w="4536" w:type="dxa"/>
            <w:tcBorders>
              <w:top w:val="single" w:color="999999" w:sz="4" w:space="0"/>
              <w:left w:val="single" w:color="999999" w:sz="4" w:space="0"/>
              <w:bottom w:val="single" w:color="999999" w:sz="4" w:space="0"/>
              <w:right w:val="single" w:color="999999" w:sz="4" w:space="0"/>
            </w:tcBorders>
          </w:tcPr>
          <w:p w14:paraId="770DE21C">
            <w:r>
              <w:rPr>
                <w:rFonts w:ascii="微软雅黑" w:hAnsi="微软雅黑" w:eastAsia="微软雅黑"/>
                <w:sz w:val="22"/>
              </w:rPr>
              <w:t>鉴定结论</w:t>
            </w:r>
          </w:p>
        </w:tc>
        <w:tc>
          <w:tcPr>
            <w:tcW w:w="4536" w:type="dxa"/>
            <w:tcBorders>
              <w:top w:val="single" w:color="999999" w:sz="4" w:space="0"/>
              <w:left w:val="single" w:color="999999" w:sz="4" w:space="0"/>
              <w:bottom w:val="single" w:color="999999" w:sz="4" w:space="0"/>
              <w:right w:val="single" w:color="999999" w:sz="4" w:space="0"/>
            </w:tcBorders>
          </w:tcPr>
          <w:p w14:paraId="73733D8C">
            <w:r>
              <w:rPr>
                <w:rFonts w:ascii="微软雅黑" w:hAnsi="微软雅黑" w:eastAsia="微软雅黑"/>
                <w:sz w:val="22"/>
              </w:rPr>
              <w:t>彩色标签：D级（红）、C级（橙）、B级（黄）、A级（蓝）</w:t>
            </w:r>
          </w:p>
        </w:tc>
      </w:tr>
      <w:tr w14:paraId="03608D23">
        <w:tblPrEx>
          <w:tblCellMar>
            <w:top w:w="0" w:type="dxa"/>
            <w:left w:w="108" w:type="dxa"/>
            <w:bottom w:w="0" w:type="dxa"/>
            <w:right w:w="108" w:type="dxa"/>
          </w:tblCellMar>
        </w:tblPrEx>
        <w:trPr>
          <w:jc w:val="center"/>
        </w:trPr>
        <w:tc>
          <w:tcPr>
            <w:tcW w:w="4536" w:type="dxa"/>
            <w:tcBorders>
              <w:top w:val="single" w:color="999999" w:sz="4" w:space="0"/>
              <w:left w:val="single" w:color="999999" w:sz="4" w:space="0"/>
              <w:bottom w:val="single" w:color="999999" w:sz="4" w:space="0"/>
              <w:right w:val="single" w:color="999999" w:sz="4" w:space="0"/>
            </w:tcBorders>
          </w:tcPr>
          <w:p w14:paraId="1E2D2C3D">
            <w:r>
              <w:rPr>
                <w:rFonts w:ascii="微软雅黑" w:hAnsi="微软雅黑" w:eastAsia="微软雅黑"/>
                <w:sz w:val="22"/>
              </w:rPr>
              <w:t>同步状态</w:t>
            </w:r>
          </w:p>
        </w:tc>
        <w:tc>
          <w:tcPr>
            <w:tcW w:w="4536" w:type="dxa"/>
            <w:tcBorders>
              <w:top w:val="single" w:color="999999" w:sz="4" w:space="0"/>
              <w:left w:val="single" w:color="999999" w:sz="4" w:space="0"/>
              <w:bottom w:val="single" w:color="999999" w:sz="4" w:space="0"/>
              <w:right w:val="single" w:color="999999" w:sz="4" w:space="0"/>
            </w:tcBorders>
          </w:tcPr>
          <w:p w14:paraId="00FCF954">
            <w:r>
              <w:rPr>
                <w:rFonts w:ascii="微软雅黑" w:hAnsi="微软雅黑" w:eastAsia="微软雅黑"/>
                <w:sz w:val="22"/>
              </w:rPr>
              <w:t>彩色标签：已同步（绿）、未同步（橙）、未编辑（蓝）</w:t>
            </w:r>
          </w:p>
        </w:tc>
      </w:tr>
      <w:tr w14:paraId="40AB467F">
        <w:tblPrEx>
          <w:tblCellMar>
            <w:top w:w="0" w:type="dxa"/>
            <w:left w:w="108" w:type="dxa"/>
            <w:bottom w:w="0" w:type="dxa"/>
            <w:right w:w="108" w:type="dxa"/>
          </w:tblCellMar>
        </w:tblPrEx>
        <w:trPr>
          <w:jc w:val="center"/>
        </w:trPr>
        <w:tc>
          <w:tcPr>
            <w:tcW w:w="4536" w:type="dxa"/>
            <w:tcBorders>
              <w:top w:val="single" w:color="999999" w:sz="4" w:space="0"/>
              <w:left w:val="single" w:color="999999" w:sz="4" w:space="0"/>
              <w:bottom w:val="single" w:color="999999" w:sz="4" w:space="0"/>
              <w:right w:val="single" w:color="999999" w:sz="4" w:space="0"/>
            </w:tcBorders>
          </w:tcPr>
          <w:p w14:paraId="10163DF6">
            <w:r>
              <w:rPr>
                <w:rFonts w:ascii="微软雅黑" w:hAnsi="微软雅黑" w:eastAsia="微软雅黑"/>
                <w:sz w:val="22"/>
              </w:rPr>
              <w:t>操作</w:t>
            </w:r>
          </w:p>
        </w:tc>
        <w:tc>
          <w:tcPr>
            <w:tcW w:w="4536" w:type="dxa"/>
            <w:tcBorders>
              <w:top w:val="single" w:color="999999" w:sz="4" w:space="0"/>
              <w:left w:val="single" w:color="999999" w:sz="4" w:space="0"/>
              <w:bottom w:val="single" w:color="999999" w:sz="4" w:space="0"/>
              <w:right w:val="single" w:color="999999" w:sz="4" w:space="0"/>
            </w:tcBorders>
          </w:tcPr>
          <w:p w14:paraId="1F48680F">
            <w:r>
              <w:rPr>
                <w:rFonts w:ascii="微软雅黑" w:hAnsi="微软雅黑" w:eastAsia="微软雅黑"/>
                <w:sz w:val="22"/>
              </w:rPr>
              <w:t>右冻结列，含"查看档案""同步"两个按钮</w:t>
            </w:r>
          </w:p>
        </w:tc>
      </w:tr>
    </w:tbl>
    <w:p w14:paraId="6CE9DF98">
      <w:pPr>
        <w:spacing w:after="80" w:line="336" w:lineRule="auto"/>
      </w:pPr>
      <w:r>
        <w:rPr>
          <w:rFonts w:ascii="微软雅黑" w:hAnsi="微软雅黑" w:eastAsia="微软雅黑"/>
          <w:sz w:val="22"/>
        </w:rPr>
        <w:t>（3）第三类/第二类/第一类页签列表字段：与全部房屋列表相同，但不含"风险等级"列（页签本身已限定等级），表头标题分别为"第三类房屋档案列表/第二类房屋档案列表/第一类房屋档案列表"。</w:t>
      </w:r>
    </w:p>
    <w:p w14:paraId="5EE57BDD">
      <w:pPr>
        <w:spacing w:after="80" w:line="336" w:lineRule="auto"/>
      </w:pPr>
      <w:r>
        <w:rPr>
          <w:rFonts w:ascii="微软雅黑" w:hAnsi="微软雅黑" w:eastAsia="微软雅黑"/>
          <w:sz w:val="22"/>
        </w:rPr>
        <w:t>（4）分页信息：每页 10 条；页码栏显示首尾页与当前页前后各一页，其余以"…"省略；右侧显示"共 N 条"；首页禁用上一页、末页禁用下一页；列表不足 10 条时以空行补齐保持表格高度。</w:t>
      </w:r>
    </w:p>
    <w:p w14:paraId="7BA12437">
      <w:pPr>
        <w:spacing w:before="240" w:after="120"/>
        <w:outlineLvl w:val="1"/>
      </w:pPr>
      <w:r>
        <w:rPr>
          <w:rFonts w:ascii="微软雅黑" w:hAnsi="微软雅黑" w:eastAsia="微软雅黑"/>
          <w:b/>
          <w:sz w:val="36"/>
        </w:rPr>
        <w:t>【查询条件】</w:t>
      </w:r>
    </w:p>
    <w:p w14:paraId="4789DE49">
      <w:pPr>
        <w:spacing w:after="40" w:line="324" w:lineRule="auto"/>
        <w:ind w:left="425"/>
      </w:pPr>
      <w:r>
        <w:rPr>
          <w:rFonts w:ascii="微软雅黑" w:hAnsi="微软雅黑" w:eastAsia="微软雅黑"/>
          <w:b w:val="0"/>
          <w:sz w:val="22"/>
        </w:rPr>
        <w:t xml:space="preserve">• </w:t>
      </w:r>
      <w:r>
        <w:rPr>
          <w:rFonts w:ascii="微软雅黑" w:hAnsi="微软雅黑" w:eastAsia="微软雅黑"/>
          <w:sz w:val="22"/>
        </w:rPr>
        <w:t>多个查询条件之间为"且"关系。</w:t>
      </w:r>
    </w:p>
    <w:p w14:paraId="59BA01A4">
      <w:pPr>
        <w:spacing w:after="40" w:line="324" w:lineRule="auto"/>
        <w:ind w:left="425"/>
      </w:pPr>
      <w:r>
        <w:rPr>
          <w:rFonts w:ascii="微软雅黑" w:hAnsi="微软雅黑" w:eastAsia="微软雅黑"/>
          <w:b w:val="0"/>
          <w:sz w:val="22"/>
        </w:rPr>
        <w:t xml:space="preserve">• </w:t>
      </w:r>
      <w:r>
        <w:rPr>
          <w:rFonts w:ascii="微软雅黑" w:hAnsi="微软雅黑" w:eastAsia="微软雅黑"/>
          <w:sz w:val="22"/>
        </w:rPr>
        <w:t>关键词查询前自动去除首尾空格。</w:t>
      </w:r>
    </w:p>
    <w:p w14:paraId="42E3AA15">
      <w:pPr>
        <w:spacing w:after="40" w:line="324" w:lineRule="auto"/>
        <w:ind w:left="425"/>
      </w:pPr>
      <w:r>
        <w:rPr>
          <w:rFonts w:ascii="微软雅黑" w:hAnsi="微软雅黑" w:eastAsia="微软雅黑"/>
          <w:b w:val="0"/>
          <w:sz w:val="22"/>
        </w:rPr>
        <w:t xml:space="preserve">• </w:t>
      </w:r>
      <w:r>
        <w:rPr>
          <w:rFonts w:ascii="微软雅黑" w:hAnsi="微软雅黑" w:eastAsia="微软雅黑"/>
          <w:sz w:val="22"/>
        </w:rPr>
        <w:t>各页签的筛选面板相互独立，切换页签不携带其他页签的筛选条件。</w:t>
      </w:r>
    </w:p>
    <w:p w14:paraId="6CB96467">
      <w:pPr>
        <w:spacing w:after="40" w:line="324" w:lineRule="auto"/>
        <w:ind w:left="425"/>
      </w:pPr>
      <w:r>
        <w:rPr>
          <w:rFonts w:ascii="微软雅黑" w:hAnsi="微软雅黑" w:eastAsia="微软雅黑"/>
          <w:b w:val="0"/>
          <w:sz w:val="22"/>
        </w:rPr>
        <w:t xml:space="preserve">• </w:t>
      </w:r>
      <w:r>
        <w:rPr>
          <w:rFonts w:ascii="微软雅黑" w:hAnsi="微软雅黑" w:eastAsia="微软雅黑"/>
          <w:sz w:val="22"/>
        </w:rPr>
        <w:t>点击"搜索/查询"按当前页签条件过滤并回到第一页；点击"重置/清空"清除全部条件并恢复完整数据。</w:t>
      </w:r>
    </w:p>
    <w:p w14:paraId="520B0589">
      <w:pPr>
        <w:spacing w:after="40" w:line="324" w:lineRule="auto"/>
        <w:ind w:left="425"/>
      </w:pPr>
      <w:r>
        <w:rPr>
          <w:rFonts w:ascii="微软雅黑" w:hAnsi="微软雅黑" w:eastAsia="微软雅黑"/>
          <w:b w:val="0"/>
          <w:sz w:val="22"/>
        </w:rPr>
        <w:t xml:space="preserve">• </w:t>
      </w:r>
      <w:r>
        <w:rPr>
          <w:rFonts w:ascii="微软雅黑" w:hAnsi="微软雅黑" w:eastAsia="微软雅黑"/>
          <w:sz w:val="22"/>
        </w:rPr>
        <w:t>镇/街道与村/居委为级联关系：选择镇/街道后，村/居委下拉仅展示该镇下辖村/居委；清空镇/街道后村/居委恢复为"请选择村/居委"。</w:t>
      </w:r>
    </w:p>
    <w:p w14:paraId="6B19391B">
      <w:pPr>
        <w:spacing w:after="40" w:line="324" w:lineRule="auto"/>
        <w:ind w:left="425"/>
      </w:pPr>
      <w:r>
        <w:rPr>
          <w:rFonts w:ascii="微软雅黑" w:hAnsi="微软雅黑" w:eastAsia="微软雅黑"/>
          <w:b w:val="0"/>
          <w:sz w:val="22"/>
        </w:rPr>
        <w:t xml:space="preserve">• </w:t>
      </w:r>
      <w:r>
        <w:rPr>
          <w:rFonts w:ascii="微软雅黑" w:hAnsi="微软雅黑" w:eastAsia="微软雅黑"/>
          <w:sz w:val="22"/>
        </w:rPr>
        <w:t>镇/街道枚举覆盖奉贤区 12 个镇/街道/旅游区：南桥镇、奉城镇、庄行镇、金汇镇、青村镇、柘林镇、四团镇、海湾镇、西渡街道、奉浦街道、金海街道、海湾旅游区。</w:t>
      </w:r>
    </w:p>
    <w:p w14:paraId="1A588763">
      <w:pPr>
        <w:spacing w:after="40" w:line="324" w:lineRule="auto"/>
        <w:ind w:left="425"/>
      </w:pPr>
      <w:r>
        <w:rPr>
          <w:rFonts w:ascii="微软雅黑" w:hAnsi="微软雅黑" w:eastAsia="微软雅黑"/>
          <w:b w:val="0"/>
          <w:sz w:val="22"/>
        </w:rPr>
        <w:t xml:space="preserve">• </w:t>
      </w:r>
      <w:r>
        <w:rPr>
          <w:rFonts w:ascii="微软雅黑" w:hAnsi="微软雅黑" w:eastAsia="微软雅黑"/>
          <w:sz w:val="22"/>
        </w:rPr>
        <w:t>高级筛选面板支持折叠/展开，展开态按钮文案切换为"收起搜索条件"。</w:t>
      </w:r>
    </w:p>
    <w:p w14:paraId="71A083C8">
      <w:pPr>
        <w:spacing w:before="240" w:after="120"/>
        <w:outlineLvl w:val="1"/>
      </w:pPr>
      <w:r>
        <w:rPr>
          <w:rFonts w:ascii="微软雅黑" w:hAnsi="微软雅黑" w:eastAsia="微软雅黑"/>
          <w:b/>
          <w:sz w:val="36"/>
        </w:rPr>
        <w:t>【数据生命周期】</w:t>
      </w:r>
    </w:p>
    <w:p w14:paraId="7584BCBE">
      <w:pPr>
        <w:spacing w:after="80" w:line="336" w:lineRule="auto"/>
      </w:pPr>
      <w:r>
        <w:rPr>
          <w:rFonts w:ascii="微软雅黑" w:hAnsi="微软雅黑" w:eastAsia="微软雅黑"/>
          <w:sz w:val="22"/>
        </w:rPr>
        <w:t>本页面不新增或删除档案，仅对既有房屋档案进行查询、查看与同步操作，涉及的生命周期要点如下：</w:t>
      </w:r>
    </w:p>
    <w:p w14:paraId="41898EF7">
      <w:pPr>
        <w:spacing w:after="40" w:line="324" w:lineRule="auto"/>
        <w:ind w:left="425"/>
      </w:pPr>
      <w:r>
        <w:rPr>
          <w:rFonts w:ascii="微软雅黑" w:hAnsi="微软雅黑" w:eastAsia="微软雅黑"/>
          <w:b w:val="0"/>
          <w:sz w:val="22"/>
        </w:rPr>
        <w:t xml:space="preserve">• </w:t>
      </w:r>
      <w:r>
        <w:rPr>
          <w:rFonts w:ascii="微软雅黑" w:hAnsi="微软雅黑" w:eastAsia="微软雅黑"/>
          <w:sz w:val="22"/>
        </w:rPr>
        <w:t>列表数据来源为房屋档案统一数据源中"房屋类型为农村自建房"的记录，数据层首次加载时自动完成种子初始化。</w:t>
      </w:r>
    </w:p>
    <w:p w14:paraId="120BA426">
      <w:pPr>
        <w:spacing w:after="40" w:line="324" w:lineRule="auto"/>
        <w:ind w:left="425"/>
      </w:pPr>
      <w:r>
        <w:rPr>
          <w:rFonts w:ascii="微软雅黑" w:hAnsi="微软雅黑" w:eastAsia="微软雅黑"/>
          <w:b w:val="0"/>
          <w:sz w:val="22"/>
        </w:rPr>
        <w:t xml:space="preserve">• </w:t>
      </w:r>
      <w:r>
        <w:rPr>
          <w:rFonts w:ascii="微软雅黑" w:hAnsi="微软雅黑" w:eastAsia="微软雅黑"/>
          <w:sz w:val="22"/>
        </w:rPr>
        <w:t>历史风险等级（疑似危房、严重损坏房、一般损坏房、完好房(基本完好房)、安全、无风险）在进入列表与指标统计前统一归一化为第三类/第二类/第一类。</w:t>
      </w:r>
    </w:p>
    <w:p w14:paraId="4D55C7A8">
      <w:pPr>
        <w:spacing w:after="40" w:line="324" w:lineRule="auto"/>
        <w:ind w:left="425"/>
      </w:pPr>
      <w:r>
        <w:rPr>
          <w:rFonts w:ascii="微软雅黑" w:hAnsi="微软雅黑" w:eastAsia="微软雅黑"/>
          <w:b w:val="0"/>
          <w:sz w:val="22"/>
        </w:rPr>
        <w:t xml:space="preserve">• </w:t>
      </w:r>
      <w:r>
        <w:rPr>
          <w:rFonts w:ascii="微软雅黑" w:hAnsi="微软雅黑" w:eastAsia="微软雅黑"/>
          <w:sz w:val="22"/>
        </w:rPr>
        <w:t>同步操作将草稿区内容发布到房屋建筑档案发布区，发布成功后记录同步时间戳并写入同步日志；同步日志保留最近 200 条。</w:t>
      </w:r>
    </w:p>
    <w:p w14:paraId="39A23FC6">
      <w:pPr>
        <w:spacing w:after="40" w:line="324" w:lineRule="auto"/>
        <w:ind w:left="425"/>
      </w:pPr>
      <w:r>
        <w:rPr>
          <w:rFonts w:ascii="微软雅黑" w:hAnsi="微软雅黑" w:eastAsia="微软雅黑"/>
          <w:b w:val="0"/>
          <w:sz w:val="22"/>
        </w:rPr>
        <w:t xml:space="preserve">• </w:t>
      </w:r>
      <w:r>
        <w:rPr>
          <w:rFonts w:ascii="微软雅黑" w:hAnsi="微软雅黑" w:eastAsia="微软雅黑"/>
          <w:sz w:val="22"/>
        </w:rPr>
        <w:t>已同步的记录再次编辑后，同步状态自动回退为"未同步"，需再次同步。</w:t>
      </w:r>
    </w:p>
    <w:p w14:paraId="7E962C1B">
      <w:pPr>
        <w:spacing w:after="40" w:line="324" w:lineRule="auto"/>
        <w:ind w:left="425"/>
      </w:pPr>
      <w:r>
        <w:rPr>
          <w:rFonts w:ascii="微软雅黑" w:hAnsi="微软雅黑" w:eastAsia="微软雅黑"/>
          <w:b w:val="0"/>
          <w:sz w:val="22"/>
        </w:rPr>
        <w:t xml:space="preserve">• </w:t>
      </w:r>
      <w:r>
        <w:rPr>
          <w:rFonts w:ascii="微软雅黑" w:hAnsi="微软雅黑" w:eastAsia="微软雅黑"/>
          <w:sz w:val="22"/>
        </w:rPr>
        <w:t>本页面不物理删除任何数据。</w:t>
      </w:r>
    </w:p>
    <w:p w14:paraId="3CF0AA89">
      <w:pPr>
        <w:spacing w:before="240" w:after="120"/>
        <w:outlineLvl w:val="1"/>
      </w:pPr>
      <w:r>
        <w:rPr>
          <w:rFonts w:ascii="微软雅黑" w:hAnsi="微软雅黑" w:eastAsia="微软雅黑"/>
          <w:b/>
          <w:sz w:val="36"/>
        </w:rPr>
        <w:t>【业务规则】</w:t>
      </w:r>
    </w:p>
    <w:p w14:paraId="01D3FB74">
      <w:pPr>
        <w:spacing w:after="40" w:line="324" w:lineRule="auto"/>
        <w:ind w:left="425"/>
      </w:pPr>
      <w:r>
        <w:rPr>
          <w:rFonts w:ascii="微软雅黑" w:hAnsi="微软雅黑" w:eastAsia="微软雅黑"/>
          <w:b w:val="0"/>
          <w:sz w:val="22"/>
        </w:rPr>
        <w:t xml:space="preserve">• </w:t>
      </w:r>
      <w:r>
        <w:rPr>
          <w:rFonts w:ascii="微软雅黑" w:hAnsi="微软雅黑" w:eastAsia="微软雅黑"/>
          <w:sz w:val="22"/>
        </w:rPr>
        <w:t>统计口径规则：底数台账卡统计全部农村自建房档案，按归一化后的风险等级计数；动态隐患卡仅统计治理状态非"已治理"的房屋，其中第三类计入"严重安全隐患"、第二类计入"一定安全隐患"；"已销号/已治理"计数治理状态为已治理且销号状态为已通过的房屋。</w:t>
      </w:r>
    </w:p>
    <w:p w14:paraId="4F32BDC0">
      <w:pPr>
        <w:spacing w:after="40" w:line="324" w:lineRule="auto"/>
        <w:ind w:left="425"/>
      </w:pPr>
      <w:r>
        <w:rPr>
          <w:rFonts w:ascii="微软雅黑" w:hAnsi="微软雅黑" w:eastAsia="微软雅黑"/>
          <w:b w:val="0"/>
          <w:sz w:val="22"/>
        </w:rPr>
        <w:t xml:space="preserve">• </w:t>
      </w:r>
      <w:r>
        <w:rPr>
          <w:rFonts w:ascii="微软雅黑" w:hAnsi="微软雅黑" w:eastAsia="微软雅黑"/>
          <w:sz w:val="22"/>
        </w:rPr>
        <w:t>隐患存量规则：隐患存量 = 总任务数 − 已完成任务数，计算结果不允许为负数（出现脏数据时按 0 兜底）。</w:t>
      </w:r>
    </w:p>
    <w:p w14:paraId="025483F2">
      <w:pPr>
        <w:spacing w:after="40" w:line="324" w:lineRule="auto"/>
        <w:ind w:left="425"/>
      </w:pPr>
      <w:r>
        <w:rPr>
          <w:rFonts w:ascii="微软雅黑" w:hAnsi="微软雅黑" w:eastAsia="微软雅黑"/>
          <w:b w:val="0"/>
          <w:sz w:val="22"/>
        </w:rPr>
        <w:t xml:space="preserve">• </w:t>
      </w:r>
      <w:r>
        <w:rPr>
          <w:rFonts w:ascii="微软雅黑" w:hAnsi="微软雅黑" w:eastAsia="微软雅黑"/>
          <w:sz w:val="22"/>
        </w:rPr>
        <w:t>鉴定结论规则：第三类房屋按原始风险细分——原始风险为"疑似危房"对应 D 级、为"严重损坏房"对应 C 级；第二类对应 B 级；其余对应 A 级。</w:t>
      </w:r>
    </w:p>
    <w:p w14:paraId="7302C478">
      <w:pPr>
        <w:spacing w:after="40" w:line="324" w:lineRule="auto"/>
        <w:ind w:left="425"/>
      </w:pPr>
      <w:r>
        <w:rPr>
          <w:rFonts w:ascii="微软雅黑" w:hAnsi="微软雅黑" w:eastAsia="微软雅黑"/>
          <w:b w:val="0"/>
          <w:sz w:val="22"/>
        </w:rPr>
        <w:t xml:space="preserve">• </w:t>
      </w:r>
      <w:r>
        <w:rPr>
          <w:rFonts w:ascii="微软雅黑" w:hAnsi="微软雅黑" w:eastAsia="微软雅黑"/>
          <w:sz w:val="22"/>
        </w:rPr>
        <w:t>页签计数规则：四个页签的计数徽标实时等于当前筛选结果中各等级的记录数；等级页签内记录恒等于对应等级。</w:t>
      </w:r>
    </w:p>
    <w:p w14:paraId="61CE82B9">
      <w:pPr>
        <w:spacing w:after="40" w:line="324" w:lineRule="auto"/>
        <w:ind w:left="425"/>
      </w:pPr>
      <w:r>
        <w:rPr>
          <w:rFonts w:ascii="微软雅黑" w:hAnsi="微软雅黑" w:eastAsia="微软雅黑"/>
          <w:b w:val="0"/>
          <w:sz w:val="22"/>
        </w:rPr>
        <w:t xml:space="preserve">• </w:t>
      </w:r>
      <w:r>
        <w:rPr>
          <w:rFonts w:ascii="微软雅黑" w:hAnsi="微软雅黑" w:eastAsia="微软雅黑"/>
          <w:sz w:val="22"/>
        </w:rPr>
        <w:t>同步状态规则：已同步（草稿与发布区一致）、未同步（存在未发布草稿）、未编辑（从未产生草稿）三态；已同步记录的"同步"按钮置灰禁用。</w:t>
      </w:r>
    </w:p>
    <w:p w14:paraId="7E56816A">
      <w:pPr>
        <w:spacing w:after="40" w:line="324" w:lineRule="auto"/>
        <w:ind w:left="425"/>
      </w:pPr>
      <w:r>
        <w:rPr>
          <w:rFonts w:ascii="微软雅黑" w:hAnsi="微软雅黑" w:eastAsia="微软雅黑"/>
          <w:b w:val="0"/>
          <w:sz w:val="22"/>
        </w:rPr>
        <w:t xml:space="preserve">• </w:t>
      </w:r>
      <w:r>
        <w:rPr>
          <w:rFonts w:ascii="微软雅黑" w:hAnsi="微软雅黑" w:eastAsia="微软雅黑"/>
          <w:sz w:val="22"/>
        </w:rPr>
        <w:t>单条同步规则：仅"未同步"状态可执行；已同步提示"该记录已是最新，无需同步"；未编辑提示"该记录还未编辑过，无草稿可同步"。</w:t>
      </w:r>
    </w:p>
    <w:p w14:paraId="182AC752">
      <w:pPr>
        <w:spacing w:after="40" w:line="324" w:lineRule="auto"/>
        <w:ind w:left="425"/>
      </w:pPr>
      <w:r>
        <w:rPr>
          <w:rFonts w:ascii="微软雅黑" w:hAnsi="微软雅黑" w:eastAsia="微软雅黑"/>
          <w:b w:val="0"/>
          <w:sz w:val="22"/>
        </w:rPr>
        <w:t xml:space="preserve">• </w:t>
      </w:r>
      <w:r>
        <w:rPr>
          <w:rFonts w:ascii="微软雅黑" w:hAnsi="微软雅黑" w:eastAsia="微软雅黑"/>
          <w:sz w:val="22"/>
        </w:rPr>
        <w:t>批量同步规则：仅对全部"未同步"草稿执行；无未同步草稿时提示"当前没有未同步的草稿"；完成后提示"批量同步完成：共 N 条，成功 X 条，失败 Y 条"。</w:t>
      </w:r>
    </w:p>
    <w:p w14:paraId="084CA034">
      <w:pPr>
        <w:spacing w:after="40" w:line="324" w:lineRule="auto"/>
        <w:ind w:left="425"/>
      </w:pPr>
      <w:r>
        <w:rPr>
          <w:rFonts w:ascii="微软雅黑" w:hAnsi="微软雅黑" w:eastAsia="微软雅黑"/>
          <w:b w:val="0"/>
          <w:sz w:val="22"/>
        </w:rPr>
        <w:t xml:space="preserve">• </w:t>
      </w:r>
      <w:r>
        <w:rPr>
          <w:rFonts w:ascii="微软雅黑" w:hAnsi="微软雅黑" w:eastAsia="微软雅黑"/>
          <w:sz w:val="22"/>
        </w:rPr>
        <w:t>数据层兜底规则：数据层脚本未加载时，列表与指标保持初始静态值，不执行渲染，避免页面报错。</w:t>
      </w:r>
    </w:p>
    <w:p w14:paraId="1340B159">
      <w:pPr>
        <w:spacing w:after="40" w:line="324" w:lineRule="auto"/>
        <w:ind w:left="425"/>
      </w:pPr>
      <w:r>
        <w:rPr>
          <w:rFonts w:ascii="微软雅黑" w:hAnsi="微软雅黑" w:eastAsia="微软雅黑"/>
          <w:b w:val="0"/>
          <w:sz w:val="22"/>
        </w:rPr>
        <w:t xml:space="preserve">• </w:t>
      </w:r>
      <w:r>
        <w:rPr>
          <w:rFonts w:ascii="微软雅黑" w:hAnsi="微软雅黑" w:eastAsia="微软雅黑"/>
          <w:sz w:val="22"/>
        </w:rPr>
        <w:t>镇村映射规则：统一使用数据层提供的奉贤区镇村映射表，页面不维护独立副本；数据层未加载时级联为空，不影响其余功能。</w:t>
      </w:r>
    </w:p>
    <w:p w14:paraId="1F791183">
      <w:pPr>
        <w:spacing w:after="40" w:line="324" w:lineRule="auto"/>
        <w:ind w:left="425"/>
      </w:pPr>
      <w:r>
        <w:rPr>
          <w:rFonts w:ascii="微软雅黑" w:hAnsi="微软雅黑" w:eastAsia="微软雅黑"/>
          <w:b w:val="0"/>
          <w:sz w:val="22"/>
        </w:rPr>
        <w:t xml:space="preserve">• </w:t>
      </w:r>
      <w:r>
        <w:rPr>
          <w:rFonts w:ascii="微软雅黑" w:hAnsi="微软雅黑" w:eastAsia="微软雅黑"/>
          <w:sz w:val="22"/>
        </w:rPr>
        <w:t>主题联动规则：接收上层框架主题切换消息，同步切换明暗模式并记忆用户选择。</w:t>
      </w:r>
    </w:p>
    <w:p w14:paraId="505BAE6E">
      <w:pPr>
        <w:spacing w:before="240" w:after="120"/>
        <w:outlineLvl w:val="1"/>
      </w:pPr>
      <w:r>
        <w:rPr>
          <w:rFonts w:ascii="微软雅黑" w:hAnsi="微软雅黑" w:eastAsia="微软雅黑"/>
          <w:b/>
          <w:sz w:val="36"/>
        </w:rPr>
        <w:t>【交互逻辑】</w:t>
      </w:r>
    </w:p>
    <w:p w14:paraId="7E58AC71">
      <w:pPr>
        <w:spacing w:after="40" w:line="324" w:lineRule="auto"/>
        <w:ind w:left="425"/>
      </w:pPr>
      <w:r>
        <w:rPr>
          <w:rFonts w:ascii="微软雅黑" w:hAnsi="微软雅黑" w:eastAsia="微软雅黑"/>
          <w:b w:val="0"/>
          <w:sz w:val="22"/>
        </w:rPr>
        <w:t xml:space="preserve">• </w:t>
      </w:r>
      <w:r>
        <w:rPr>
          <w:rFonts w:ascii="微软雅黑" w:hAnsi="微软雅黑" w:eastAsia="微软雅黑"/>
          <w:sz w:val="22"/>
        </w:rPr>
        <w:t>页签交互：点击"全部房屋/第三类/第二类/第一类"页签切换列表，页签徽标实时显示对应记录数；切换后保留该页签自身的筛选与分页状态。</w:t>
      </w:r>
    </w:p>
    <w:p w14:paraId="6AD50224">
      <w:pPr>
        <w:spacing w:after="40" w:line="324" w:lineRule="auto"/>
        <w:ind w:left="425"/>
      </w:pPr>
      <w:r>
        <w:rPr>
          <w:rFonts w:ascii="微软雅黑" w:hAnsi="微软雅黑" w:eastAsia="微软雅黑"/>
          <w:b w:val="0"/>
          <w:sz w:val="22"/>
        </w:rPr>
        <w:t xml:space="preserve">• </w:t>
      </w:r>
      <w:r>
        <w:rPr>
          <w:rFonts w:ascii="微软雅黑" w:hAnsi="微软雅黑" w:eastAsia="微软雅黑"/>
          <w:sz w:val="22"/>
        </w:rPr>
        <w:t>筛选交互：快捷筛选区输入条件后点击"搜索"生效；"展开高级筛选"展开六组高级条件；高级面板内"搜索/清空"同样生效于当前页签。</w:t>
      </w:r>
    </w:p>
    <w:p w14:paraId="3CCC061B">
      <w:pPr>
        <w:spacing w:after="40" w:line="324" w:lineRule="auto"/>
        <w:ind w:left="425"/>
      </w:pPr>
      <w:r>
        <w:rPr>
          <w:rFonts w:ascii="微软雅黑" w:hAnsi="微软雅黑" w:eastAsia="微软雅黑"/>
          <w:b w:val="0"/>
          <w:sz w:val="22"/>
        </w:rPr>
        <w:t xml:space="preserve">• </w:t>
      </w:r>
      <w:r>
        <w:rPr>
          <w:rFonts w:ascii="微软雅黑" w:hAnsi="微软雅黑" w:eastAsia="微软雅黑"/>
          <w:sz w:val="22"/>
        </w:rPr>
        <w:t>级联交互：镇/街道变更后立即刷新村/居委选项；每个页签的筛选面板（含克隆面板）均保持级联联动。</w:t>
      </w:r>
    </w:p>
    <w:p w14:paraId="06450C13">
      <w:pPr>
        <w:spacing w:after="40" w:line="324" w:lineRule="auto"/>
        <w:ind w:left="425"/>
      </w:pPr>
      <w:r>
        <w:rPr>
          <w:rFonts w:ascii="微软雅黑" w:hAnsi="微软雅黑" w:eastAsia="微软雅黑"/>
          <w:b w:val="0"/>
          <w:sz w:val="22"/>
        </w:rPr>
        <w:t xml:space="preserve">• </w:t>
      </w:r>
      <w:r>
        <w:rPr>
          <w:rFonts w:ascii="微软雅黑" w:hAnsi="微软雅黑" w:eastAsia="微软雅黑"/>
          <w:sz w:val="22"/>
        </w:rPr>
        <w:t>查看档案交互：点击"查看档案"在页面内打开全屏嵌入层加载房屋档案详情页（草稿模式，可编辑），背景锁定滚动；详情页内点击"返回"或完成"同步到档案"后，嵌入层关闭并自动刷新列表（同步状态可能已变化）。</w:t>
      </w:r>
    </w:p>
    <w:p w14:paraId="0FDB1595">
      <w:pPr>
        <w:spacing w:after="40" w:line="324" w:lineRule="auto"/>
        <w:ind w:left="425"/>
      </w:pPr>
      <w:r>
        <w:rPr>
          <w:rFonts w:ascii="微软雅黑" w:hAnsi="微软雅黑" w:eastAsia="微软雅黑"/>
          <w:b w:val="0"/>
          <w:sz w:val="22"/>
        </w:rPr>
        <w:t xml:space="preserve">• </w:t>
      </w:r>
      <w:r>
        <w:rPr>
          <w:rFonts w:ascii="微软雅黑" w:hAnsi="微软雅黑" w:eastAsia="微软雅黑"/>
          <w:sz w:val="22"/>
        </w:rPr>
        <w:t>同步交互：单条同步先二次确认，成功后提示"✅【编号】已同步到房屋建筑档案"并刷新列表；失败提示"❌ 同步失败：原因"。批量同步确认后一次性推送全部未同步草稿。</w:t>
      </w:r>
    </w:p>
    <w:p w14:paraId="1EC9ACCE">
      <w:pPr>
        <w:spacing w:after="40" w:line="324" w:lineRule="auto"/>
        <w:ind w:left="425"/>
      </w:pPr>
      <w:r>
        <w:rPr>
          <w:rFonts w:ascii="微软雅黑" w:hAnsi="微软雅黑" w:eastAsia="微软雅黑"/>
          <w:b w:val="0"/>
          <w:sz w:val="22"/>
        </w:rPr>
        <w:t xml:space="preserve">• </w:t>
      </w:r>
      <w:r>
        <w:rPr>
          <w:rFonts w:ascii="微软雅黑" w:hAnsi="微软雅黑" w:eastAsia="微软雅黑"/>
          <w:sz w:val="22"/>
        </w:rPr>
        <w:t>分页交互：点击页码或上一页/下一页翻页；翻页时保留当前筛选条件；翻页后行高与冻结列保持不变。</w:t>
      </w:r>
    </w:p>
    <w:p w14:paraId="6E57DEEA">
      <w:pPr>
        <w:spacing w:after="40" w:line="324" w:lineRule="auto"/>
        <w:ind w:left="425"/>
      </w:pPr>
      <w:r>
        <w:rPr>
          <w:rFonts w:ascii="微软雅黑" w:hAnsi="微软雅黑" w:eastAsia="微软雅黑"/>
          <w:b w:val="0"/>
          <w:sz w:val="22"/>
        </w:rPr>
        <w:t xml:space="preserve">• </w:t>
      </w:r>
      <w:r>
        <w:rPr>
          <w:rFonts w:ascii="微软雅黑" w:hAnsi="微软雅黑" w:eastAsia="微软雅黑"/>
          <w:sz w:val="22"/>
        </w:rPr>
        <w:t>主题联动：接收上层框架主题切换消息，同步切换明暗模式。</w:t>
      </w:r>
    </w:p>
    <w:p w14:paraId="4F37092F">
      <w:pPr>
        <w:spacing w:before="240" w:after="120"/>
        <w:outlineLvl w:val="1"/>
      </w:pPr>
      <w:r>
        <w:rPr>
          <w:rFonts w:ascii="微软雅黑" w:hAnsi="微软雅黑" w:eastAsia="微软雅黑"/>
          <w:b/>
          <w:sz w:val="36"/>
        </w:rPr>
        <w:t>【异常提示】</w:t>
      </w:r>
    </w:p>
    <w:tbl>
      <w:tblPr>
        <w:tblStyle w:val="32"/>
        <w:tblW w:w="0" w:type="auto"/>
        <w:jc w:val="center"/>
        <w:tblLayout w:type="autofit"/>
        <w:tblCellMar>
          <w:top w:w="0" w:type="dxa"/>
          <w:left w:w="108" w:type="dxa"/>
          <w:bottom w:w="0" w:type="dxa"/>
          <w:right w:w="108" w:type="dxa"/>
        </w:tblCellMar>
      </w:tblPr>
      <w:tblGrid>
        <w:gridCol w:w="4536"/>
        <w:gridCol w:w="4536"/>
      </w:tblGrid>
      <w:tr w14:paraId="69693C25">
        <w:tblPrEx>
          <w:tblCellMar>
            <w:top w:w="0" w:type="dxa"/>
            <w:left w:w="108" w:type="dxa"/>
            <w:bottom w:w="0" w:type="dxa"/>
            <w:right w:w="108" w:type="dxa"/>
          </w:tblCellMar>
        </w:tblPrEx>
        <w:trPr>
          <w:jc w:val="center"/>
        </w:trPr>
        <w:tc>
          <w:tcPr>
            <w:tcW w:w="4536" w:type="dxa"/>
            <w:tcBorders>
              <w:top w:val="single" w:color="999999" w:sz="4" w:space="0"/>
              <w:left w:val="single" w:color="999999" w:sz="4" w:space="0"/>
              <w:bottom w:val="single" w:color="999999" w:sz="4" w:space="0"/>
              <w:right w:val="single" w:color="999999" w:sz="4" w:space="0"/>
            </w:tcBorders>
            <w:shd w:val="clear" w:color="auto" w:fill="D9E2F3"/>
          </w:tcPr>
          <w:p w14:paraId="491992C5">
            <w:r>
              <w:rPr>
                <w:rFonts w:ascii="微软雅黑" w:hAnsi="微软雅黑" w:eastAsia="微软雅黑"/>
                <w:b/>
                <w:sz w:val="22"/>
              </w:rPr>
              <w:t>场景</w:t>
            </w:r>
          </w:p>
        </w:tc>
        <w:tc>
          <w:tcPr>
            <w:tcW w:w="4536" w:type="dxa"/>
            <w:tcBorders>
              <w:top w:val="single" w:color="999999" w:sz="4" w:space="0"/>
              <w:left w:val="single" w:color="999999" w:sz="4" w:space="0"/>
              <w:bottom w:val="single" w:color="999999" w:sz="4" w:space="0"/>
              <w:right w:val="single" w:color="999999" w:sz="4" w:space="0"/>
            </w:tcBorders>
            <w:shd w:val="clear" w:color="auto" w:fill="D9E2F3"/>
          </w:tcPr>
          <w:p w14:paraId="6E9FC99D">
            <w:r>
              <w:rPr>
                <w:rFonts w:ascii="微软雅黑" w:hAnsi="微软雅黑" w:eastAsia="微软雅黑"/>
                <w:b/>
                <w:sz w:val="22"/>
              </w:rPr>
              <w:t>提示方式</w:t>
            </w:r>
          </w:p>
        </w:tc>
      </w:tr>
      <w:tr w14:paraId="7602DA77">
        <w:tblPrEx>
          <w:tblCellMar>
            <w:top w:w="0" w:type="dxa"/>
            <w:left w:w="108" w:type="dxa"/>
            <w:bottom w:w="0" w:type="dxa"/>
            <w:right w:w="108" w:type="dxa"/>
          </w:tblCellMar>
        </w:tblPrEx>
        <w:trPr>
          <w:jc w:val="center"/>
        </w:trPr>
        <w:tc>
          <w:tcPr>
            <w:tcW w:w="4536" w:type="dxa"/>
            <w:tcBorders>
              <w:top w:val="single" w:color="999999" w:sz="4" w:space="0"/>
              <w:left w:val="single" w:color="999999" w:sz="4" w:space="0"/>
              <w:bottom w:val="single" w:color="999999" w:sz="4" w:space="0"/>
              <w:right w:val="single" w:color="999999" w:sz="4" w:space="0"/>
            </w:tcBorders>
          </w:tcPr>
          <w:p w14:paraId="57E490B5">
            <w:r>
              <w:rPr>
                <w:rFonts w:ascii="微软雅黑" w:hAnsi="微软雅黑" w:eastAsia="微软雅黑"/>
                <w:sz w:val="22"/>
              </w:rPr>
              <w:t>单条同步确认</w:t>
            </w:r>
          </w:p>
        </w:tc>
        <w:tc>
          <w:tcPr>
            <w:tcW w:w="4536" w:type="dxa"/>
            <w:tcBorders>
              <w:top w:val="single" w:color="999999" w:sz="4" w:space="0"/>
              <w:left w:val="single" w:color="999999" w:sz="4" w:space="0"/>
              <w:bottom w:val="single" w:color="999999" w:sz="4" w:space="0"/>
              <w:right w:val="single" w:color="999999" w:sz="4" w:space="0"/>
            </w:tcBorders>
          </w:tcPr>
          <w:p w14:paraId="740770A9">
            <w:r>
              <w:rPr>
                <w:rFonts w:ascii="微软雅黑" w:hAnsi="微软雅黑" w:eastAsia="微软雅黑"/>
                <w:sz w:val="22"/>
              </w:rPr>
              <w:t>确认框："确认将【房屋编号】的草稿同步到房屋建筑档案？"</w:t>
            </w:r>
          </w:p>
        </w:tc>
      </w:tr>
      <w:tr w14:paraId="1E25B95E">
        <w:tblPrEx>
          <w:tblCellMar>
            <w:top w:w="0" w:type="dxa"/>
            <w:left w:w="108" w:type="dxa"/>
            <w:bottom w:w="0" w:type="dxa"/>
            <w:right w:w="108" w:type="dxa"/>
          </w:tblCellMar>
        </w:tblPrEx>
        <w:trPr>
          <w:jc w:val="center"/>
        </w:trPr>
        <w:tc>
          <w:tcPr>
            <w:tcW w:w="4536" w:type="dxa"/>
            <w:tcBorders>
              <w:top w:val="single" w:color="999999" w:sz="4" w:space="0"/>
              <w:left w:val="single" w:color="999999" w:sz="4" w:space="0"/>
              <w:bottom w:val="single" w:color="999999" w:sz="4" w:space="0"/>
              <w:right w:val="single" w:color="999999" w:sz="4" w:space="0"/>
            </w:tcBorders>
          </w:tcPr>
          <w:p w14:paraId="12C9D339">
            <w:r>
              <w:rPr>
                <w:rFonts w:ascii="微软雅黑" w:hAnsi="微软雅黑" w:eastAsia="微软雅黑"/>
                <w:sz w:val="22"/>
              </w:rPr>
              <w:t>批量同步确认</w:t>
            </w:r>
          </w:p>
        </w:tc>
        <w:tc>
          <w:tcPr>
            <w:tcW w:w="4536" w:type="dxa"/>
            <w:tcBorders>
              <w:top w:val="single" w:color="999999" w:sz="4" w:space="0"/>
              <w:left w:val="single" w:color="999999" w:sz="4" w:space="0"/>
              <w:bottom w:val="single" w:color="999999" w:sz="4" w:space="0"/>
              <w:right w:val="single" w:color="999999" w:sz="4" w:space="0"/>
            </w:tcBorders>
          </w:tcPr>
          <w:p w14:paraId="6A1A309B">
            <w:r>
              <w:rPr>
                <w:rFonts w:ascii="微软雅黑" w:hAnsi="微软雅黑" w:eastAsia="微软雅黑"/>
                <w:sz w:val="22"/>
              </w:rPr>
              <w:t>确认框："确认同步 N 条未同步草稿到房屋建筑档案？"</w:t>
            </w:r>
          </w:p>
        </w:tc>
      </w:tr>
      <w:tr w14:paraId="2DAD27CD">
        <w:tblPrEx>
          <w:tblCellMar>
            <w:top w:w="0" w:type="dxa"/>
            <w:left w:w="108" w:type="dxa"/>
            <w:bottom w:w="0" w:type="dxa"/>
            <w:right w:w="108" w:type="dxa"/>
          </w:tblCellMar>
        </w:tblPrEx>
        <w:trPr>
          <w:jc w:val="center"/>
        </w:trPr>
        <w:tc>
          <w:tcPr>
            <w:tcW w:w="4536" w:type="dxa"/>
            <w:tcBorders>
              <w:top w:val="single" w:color="999999" w:sz="4" w:space="0"/>
              <w:left w:val="single" w:color="999999" w:sz="4" w:space="0"/>
              <w:bottom w:val="single" w:color="999999" w:sz="4" w:space="0"/>
              <w:right w:val="single" w:color="999999" w:sz="4" w:space="0"/>
            </w:tcBorders>
          </w:tcPr>
          <w:p w14:paraId="766A6DE3">
            <w:r>
              <w:rPr>
                <w:rFonts w:ascii="微软雅黑" w:hAnsi="微软雅黑" w:eastAsia="微软雅黑"/>
                <w:sz w:val="22"/>
              </w:rPr>
              <w:t>记录已是最新</w:t>
            </w:r>
          </w:p>
        </w:tc>
        <w:tc>
          <w:tcPr>
            <w:tcW w:w="4536" w:type="dxa"/>
            <w:tcBorders>
              <w:top w:val="single" w:color="999999" w:sz="4" w:space="0"/>
              <w:left w:val="single" w:color="999999" w:sz="4" w:space="0"/>
              <w:bottom w:val="single" w:color="999999" w:sz="4" w:space="0"/>
              <w:right w:val="single" w:color="999999" w:sz="4" w:space="0"/>
            </w:tcBorders>
          </w:tcPr>
          <w:p w14:paraId="08031B9C">
            <w:r>
              <w:rPr>
                <w:rFonts w:ascii="微软雅黑" w:hAnsi="微软雅黑" w:eastAsia="微软雅黑"/>
                <w:sz w:val="22"/>
              </w:rPr>
              <w:t>提示："该记录已是最新，无需同步"</w:t>
            </w:r>
          </w:p>
        </w:tc>
      </w:tr>
      <w:tr w14:paraId="570907F1">
        <w:tblPrEx>
          <w:tblCellMar>
            <w:top w:w="0" w:type="dxa"/>
            <w:left w:w="108" w:type="dxa"/>
            <w:bottom w:w="0" w:type="dxa"/>
            <w:right w:w="108" w:type="dxa"/>
          </w:tblCellMar>
        </w:tblPrEx>
        <w:trPr>
          <w:jc w:val="center"/>
        </w:trPr>
        <w:tc>
          <w:tcPr>
            <w:tcW w:w="4536" w:type="dxa"/>
            <w:tcBorders>
              <w:top w:val="single" w:color="999999" w:sz="4" w:space="0"/>
              <w:left w:val="single" w:color="999999" w:sz="4" w:space="0"/>
              <w:bottom w:val="single" w:color="999999" w:sz="4" w:space="0"/>
              <w:right w:val="single" w:color="999999" w:sz="4" w:space="0"/>
            </w:tcBorders>
          </w:tcPr>
          <w:p w14:paraId="442884DB">
            <w:r>
              <w:rPr>
                <w:rFonts w:ascii="微软雅黑" w:hAnsi="微软雅黑" w:eastAsia="微软雅黑"/>
                <w:sz w:val="22"/>
              </w:rPr>
              <w:t>记录未编辑过</w:t>
            </w:r>
          </w:p>
        </w:tc>
        <w:tc>
          <w:tcPr>
            <w:tcW w:w="4536" w:type="dxa"/>
            <w:tcBorders>
              <w:top w:val="single" w:color="999999" w:sz="4" w:space="0"/>
              <w:left w:val="single" w:color="999999" w:sz="4" w:space="0"/>
              <w:bottom w:val="single" w:color="999999" w:sz="4" w:space="0"/>
              <w:right w:val="single" w:color="999999" w:sz="4" w:space="0"/>
            </w:tcBorders>
          </w:tcPr>
          <w:p w14:paraId="41573D6F">
            <w:r>
              <w:rPr>
                <w:rFonts w:ascii="微软雅黑" w:hAnsi="微软雅黑" w:eastAsia="微软雅黑"/>
                <w:sz w:val="22"/>
              </w:rPr>
              <w:t>提示："该记录还未编辑过，无草稿可同步"</w:t>
            </w:r>
          </w:p>
        </w:tc>
      </w:tr>
      <w:tr w14:paraId="06669EC4">
        <w:tblPrEx>
          <w:tblCellMar>
            <w:top w:w="0" w:type="dxa"/>
            <w:left w:w="108" w:type="dxa"/>
            <w:bottom w:w="0" w:type="dxa"/>
            <w:right w:w="108" w:type="dxa"/>
          </w:tblCellMar>
        </w:tblPrEx>
        <w:trPr>
          <w:jc w:val="center"/>
        </w:trPr>
        <w:tc>
          <w:tcPr>
            <w:tcW w:w="4536" w:type="dxa"/>
            <w:tcBorders>
              <w:top w:val="single" w:color="999999" w:sz="4" w:space="0"/>
              <w:left w:val="single" w:color="999999" w:sz="4" w:space="0"/>
              <w:bottom w:val="single" w:color="999999" w:sz="4" w:space="0"/>
              <w:right w:val="single" w:color="999999" w:sz="4" w:space="0"/>
            </w:tcBorders>
          </w:tcPr>
          <w:p w14:paraId="6134D427">
            <w:r>
              <w:rPr>
                <w:rFonts w:ascii="微软雅黑" w:hAnsi="微软雅黑" w:eastAsia="微软雅黑"/>
                <w:sz w:val="22"/>
              </w:rPr>
              <w:t>无未同步草稿</w:t>
            </w:r>
          </w:p>
        </w:tc>
        <w:tc>
          <w:tcPr>
            <w:tcW w:w="4536" w:type="dxa"/>
            <w:tcBorders>
              <w:top w:val="single" w:color="999999" w:sz="4" w:space="0"/>
              <w:left w:val="single" w:color="999999" w:sz="4" w:space="0"/>
              <w:bottom w:val="single" w:color="999999" w:sz="4" w:space="0"/>
              <w:right w:val="single" w:color="999999" w:sz="4" w:space="0"/>
            </w:tcBorders>
          </w:tcPr>
          <w:p w14:paraId="5F572148">
            <w:r>
              <w:rPr>
                <w:rFonts w:ascii="微软雅黑" w:hAnsi="微软雅黑" w:eastAsia="微软雅黑"/>
                <w:sz w:val="22"/>
              </w:rPr>
              <w:t>提示："当前没有未同步的草稿"</w:t>
            </w:r>
          </w:p>
        </w:tc>
      </w:tr>
      <w:tr w14:paraId="5FFF1F4E">
        <w:tblPrEx>
          <w:tblCellMar>
            <w:top w:w="0" w:type="dxa"/>
            <w:left w:w="108" w:type="dxa"/>
            <w:bottom w:w="0" w:type="dxa"/>
            <w:right w:w="108" w:type="dxa"/>
          </w:tblCellMar>
        </w:tblPrEx>
        <w:trPr>
          <w:jc w:val="center"/>
        </w:trPr>
        <w:tc>
          <w:tcPr>
            <w:tcW w:w="4536" w:type="dxa"/>
            <w:tcBorders>
              <w:top w:val="single" w:color="999999" w:sz="4" w:space="0"/>
              <w:left w:val="single" w:color="999999" w:sz="4" w:space="0"/>
              <w:bottom w:val="single" w:color="999999" w:sz="4" w:space="0"/>
              <w:right w:val="single" w:color="999999" w:sz="4" w:space="0"/>
            </w:tcBorders>
          </w:tcPr>
          <w:p w14:paraId="2F952164">
            <w:r>
              <w:rPr>
                <w:rFonts w:ascii="微软雅黑" w:hAnsi="微软雅黑" w:eastAsia="微软雅黑"/>
                <w:sz w:val="22"/>
              </w:rPr>
              <w:t>数据层未就绪</w:t>
            </w:r>
          </w:p>
        </w:tc>
        <w:tc>
          <w:tcPr>
            <w:tcW w:w="4536" w:type="dxa"/>
            <w:tcBorders>
              <w:top w:val="single" w:color="999999" w:sz="4" w:space="0"/>
              <w:left w:val="single" w:color="999999" w:sz="4" w:space="0"/>
              <w:bottom w:val="single" w:color="999999" w:sz="4" w:space="0"/>
              <w:right w:val="single" w:color="999999" w:sz="4" w:space="0"/>
            </w:tcBorders>
          </w:tcPr>
          <w:p w14:paraId="35FBCB15">
            <w:r>
              <w:rPr>
                <w:rFonts w:ascii="微软雅黑" w:hAnsi="微软雅黑" w:eastAsia="微软雅黑"/>
                <w:sz w:val="22"/>
              </w:rPr>
              <w:t>提示："数据层未就绪"，操作终止</w:t>
            </w:r>
          </w:p>
        </w:tc>
      </w:tr>
      <w:tr w14:paraId="5AB9AAF7">
        <w:tblPrEx>
          <w:tblCellMar>
            <w:top w:w="0" w:type="dxa"/>
            <w:left w:w="108" w:type="dxa"/>
            <w:bottom w:w="0" w:type="dxa"/>
            <w:right w:w="108" w:type="dxa"/>
          </w:tblCellMar>
        </w:tblPrEx>
        <w:trPr>
          <w:jc w:val="center"/>
        </w:trPr>
        <w:tc>
          <w:tcPr>
            <w:tcW w:w="4536" w:type="dxa"/>
            <w:tcBorders>
              <w:top w:val="single" w:color="999999" w:sz="4" w:space="0"/>
              <w:left w:val="single" w:color="999999" w:sz="4" w:space="0"/>
              <w:bottom w:val="single" w:color="999999" w:sz="4" w:space="0"/>
              <w:right w:val="single" w:color="999999" w:sz="4" w:space="0"/>
            </w:tcBorders>
          </w:tcPr>
          <w:p w14:paraId="68A0F1A1">
            <w:r>
              <w:rPr>
                <w:rFonts w:ascii="微软雅黑" w:hAnsi="微软雅黑" w:eastAsia="微软雅黑"/>
                <w:sz w:val="22"/>
              </w:rPr>
              <w:t>同步成功</w:t>
            </w:r>
          </w:p>
        </w:tc>
        <w:tc>
          <w:tcPr>
            <w:tcW w:w="4536" w:type="dxa"/>
            <w:tcBorders>
              <w:top w:val="single" w:color="999999" w:sz="4" w:space="0"/>
              <w:left w:val="single" w:color="999999" w:sz="4" w:space="0"/>
              <w:bottom w:val="single" w:color="999999" w:sz="4" w:space="0"/>
              <w:right w:val="single" w:color="999999" w:sz="4" w:space="0"/>
            </w:tcBorders>
          </w:tcPr>
          <w:p w14:paraId="7A118A7E">
            <w:r>
              <w:rPr>
                <w:rFonts w:ascii="微软雅黑" w:hAnsi="微软雅黑" w:eastAsia="微软雅黑"/>
                <w:sz w:val="22"/>
              </w:rPr>
              <w:t>提示："✅【编号】已同步到房屋建筑档案"</w:t>
            </w:r>
          </w:p>
        </w:tc>
      </w:tr>
      <w:tr w14:paraId="45D5C968">
        <w:tblPrEx>
          <w:tblCellMar>
            <w:top w:w="0" w:type="dxa"/>
            <w:left w:w="108" w:type="dxa"/>
            <w:bottom w:w="0" w:type="dxa"/>
            <w:right w:w="108" w:type="dxa"/>
          </w:tblCellMar>
        </w:tblPrEx>
        <w:trPr>
          <w:jc w:val="center"/>
        </w:trPr>
        <w:tc>
          <w:tcPr>
            <w:tcW w:w="4536" w:type="dxa"/>
            <w:tcBorders>
              <w:top w:val="single" w:color="999999" w:sz="4" w:space="0"/>
              <w:left w:val="single" w:color="999999" w:sz="4" w:space="0"/>
              <w:bottom w:val="single" w:color="999999" w:sz="4" w:space="0"/>
              <w:right w:val="single" w:color="999999" w:sz="4" w:space="0"/>
            </w:tcBorders>
          </w:tcPr>
          <w:p w14:paraId="5741F408">
            <w:r>
              <w:rPr>
                <w:rFonts w:ascii="微软雅黑" w:hAnsi="微软雅黑" w:eastAsia="微软雅黑"/>
                <w:sz w:val="22"/>
              </w:rPr>
              <w:t>同步失败</w:t>
            </w:r>
          </w:p>
        </w:tc>
        <w:tc>
          <w:tcPr>
            <w:tcW w:w="4536" w:type="dxa"/>
            <w:tcBorders>
              <w:top w:val="single" w:color="999999" w:sz="4" w:space="0"/>
              <w:left w:val="single" w:color="999999" w:sz="4" w:space="0"/>
              <w:bottom w:val="single" w:color="999999" w:sz="4" w:space="0"/>
              <w:right w:val="single" w:color="999999" w:sz="4" w:space="0"/>
            </w:tcBorders>
          </w:tcPr>
          <w:p w14:paraId="7F7F0FF4">
            <w:r>
              <w:rPr>
                <w:rFonts w:ascii="微软雅黑" w:hAnsi="微软雅黑" w:eastAsia="微软雅黑"/>
                <w:sz w:val="22"/>
              </w:rPr>
              <w:t>提示："❌ 同步失败：【失败原因】"</w:t>
            </w:r>
          </w:p>
        </w:tc>
      </w:tr>
      <w:tr w14:paraId="1B40851A">
        <w:tblPrEx>
          <w:tblCellMar>
            <w:top w:w="0" w:type="dxa"/>
            <w:left w:w="108" w:type="dxa"/>
            <w:bottom w:w="0" w:type="dxa"/>
            <w:right w:w="108" w:type="dxa"/>
          </w:tblCellMar>
        </w:tblPrEx>
        <w:trPr>
          <w:jc w:val="center"/>
        </w:trPr>
        <w:tc>
          <w:tcPr>
            <w:tcW w:w="4536" w:type="dxa"/>
            <w:tcBorders>
              <w:top w:val="single" w:color="999999" w:sz="4" w:space="0"/>
              <w:left w:val="single" w:color="999999" w:sz="4" w:space="0"/>
              <w:bottom w:val="single" w:color="999999" w:sz="4" w:space="0"/>
              <w:right w:val="single" w:color="999999" w:sz="4" w:space="0"/>
            </w:tcBorders>
          </w:tcPr>
          <w:p w14:paraId="11B07B3F">
            <w:r>
              <w:rPr>
                <w:rFonts w:ascii="微软雅黑" w:hAnsi="微软雅黑" w:eastAsia="微软雅黑"/>
                <w:sz w:val="22"/>
              </w:rPr>
              <w:t>批量同步完成</w:t>
            </w:r>
          </w:p>
        </w:tc>
        <w:tc>
          <w:tcPr>
            <w:tcW w:w="4536" w:type="dxa"/>
            <w:tcBorders>
              <w:top w:val="single" w:color="999999" w:sz="4" w:space="0"/>
              <w:left w:val="single" w:color="999999" w:sz="4" w:space="0"/>
              <w:bottom w:val="single" w:color="999999" w:sz="4" w:space="0"/>
              <w:right w:val="single" w:color="999999" w:sz="4" w:space="0"/>
            </w:tcBorders>
          </w:tcPr>
          <w:p w14:paraId="45D2508F">
            <w:r>
              <w:rPr>
                <w:rFonts w:ascii="微软雅黑" w:hAnsi="微软雅黑" w:eastAsia="微软雅黑"/>
                <w:sz w:val="22"/>
              </w:rPr>
              <w:t>提示："✅ 批量同步完成：共 N 条，成功 X 条，失败 Y 条"</w:t>
            </w:r>
          </w:p>
        </w:tc>
      </w:tr>
    </w:tbl>
    <w:p w14:paraId="65446B48">
      <w:pPr>
        <w:spacing w:before="240" w:after="120"/>
        <w:outlineLvl w:val="1"/>
      </w:pPr>
      <w:r>
        <w:rPr>
          <w:rFonts w:ascii="微软雅黑" w:hAnsi="微软雅黑" w:eastAsia="微软雅黑"/>
          <w:b/>
          <w:sz w:val="36"/>
        </w:rPr>
        <w:t>【权限与审计】</w:t>
      </w:r>
    </w:p>
    <w:p w14:paraId="7545AB24">
      <w:pPr>
        <w:spacing w:after="80" w:line="336" w:lineRule="auto"/>
      </w:pPr>
      <w:r>
        <w:rPr>
          <w:rFonts w:ascii="微软雅黑" w:hAnsi="微软雅黑" w:eastAsia="微软雅黑"/>
          <w:sz w:val="22"/>
        </w:rPr>
        <w:t>（1）权限规则：</w:t>
      </w:r>
    </w:p>
    <w:p w14:paraId="6FA3770A">
      <w:pPr>
        <w:spacing w:after="40" w:line="324" w:lineRule="auto"/>
        <w:ind w:left="425"/>
      </w:pPr>
      <w:r>
        <w:rPr>
          <w:rFonts w:ascii="微软雅黑" w:hAnsi="微软雅黑" w:eastAsia="微软雅黑"/>
          <w:b w:val="0"/>
          <w:sz w:val="22"/>
        </w:rPr>
        <w:t xml:space="preserve">• </w:t>
      </w:r>
      <w:r>
        <w:rPr>
          <w:rFonts w:ascii="微软雅黑" w:hAnsi="微软雅黑" w:eastAsia="微软雅黑"/>
          <w:sz w:val="22"/>
        </w:rPr>
        <w:t>本页面为风险档案工作区入口，列表数据只读；档案维护通过"查看档案"进入详情页草稿模式进行。</w:t>
      </w:r>
    </w:p>
    <w:p w14:paraId="305D72F6">
      <w:pPr>
        <w:spacing w:after="40" w:line="324" w:lineRule="auto"/>
        <w:ind w:left="425"/>
      </w:pPr>
      <w:r>
        <w:rPr>
          <w:rFonts w:ascii="微软雅黑" w:hAnsi="微软雅黑" w:eastAsia="微软雅黑"/>
          <w:b w:val="0"/>
          <w:sz w:val="22"/>
        </w:rPr>
        <w:t xml:space="preserve">• </w:t>
      </w:r>
      <w:r>
        <w:rPr>
          <w:rFonts w:ascii="微软雅黑" w:hAnsi="微软雅黑" w:eastAsia="微软雅黑"/>
          <w:sz w:val="22"/>
        </w:rPr>
        <w:t>同步操作（单条/批量）仅对有草稿差异的记录生效，已同步记录按钮禁用，从交互上防止无效发布。</w:t>
      </w:r>
    </w:p>
    <w:p w14:paraId="54F18722">
      <w:pPr>
        <w:spacing w:after="40" w:line="324" w:lineRule="auto"/>
        <w:ind w:left="425"/>
      </w:pPr>
      <w:r>
        <w:rPr>
          <w:rFonts w:ascii="微软雅黑" w:hAnsi="微软雅黑" w:eastAsia="微软雅黑"/>
          <w:b w:val="0"/>
          <w:sz w:val="22"/>
        </w:rPr>
        <w:t xml:space="preserve">• </w:t>
      </w:r>
      <w:r>
        <w:rPr>
          <w:rFonts w:ascii="微软雅黑" w:hAnsi="微软雅黑" w:eastAsia="微软雅黑"/>
          <w:sz w:val="22"/>
        </w:rPr>
        <w:t>页面无独立登录角色体系，权限依赖外层框架控制（原型阶段）。</w:t>
      </w:r>
    </w:p>
    <w:p w14:paraId="224D2290">
      <w:pPr>
        <w:spacing w:after="80" w:line="336" w:lineRule="auto"/>
      </w:pPr>
      <w:r>
        <w:rPr>
          <w:rFonts w:ascii="微软雅黑" w:hAnsi="微软雅黑" w:eastAsia="微软雅黑"/>
          <w:sz w:val="22"/>
        </w:rPr>
        <w:t>（2）审计规则：</w:t>
      </w:r>
    </w:p>
    <w:p w14:paraId="2CD5AAB3">
      <w:pPr>
        <w:spacing w:after="40" w:line="324" w:lineRule="auto"/>
        <w:ind w:left="425"/>
      </w:pPr>
      <w:r>
        <w:rPr>
          <w:rFonts w:ascii="微软雅黑" w:hAnsi="微软雅黑" w:eastAsia="微软雅黑"/>
          <w:b w:val="0"/>
          <w:sz w:val="22"/>
        </w:rPr>
        <w:t xml:space="preserve">• </w:t>
      </w:r>
      <w:r>
        <w:rPr>
          <w:rFonts w:ascii="微软雅黑" w:hAnsi="微软雅黑" w:eastAsia="微软雅黑"/>
          <w:sz w:val="22"/>
        </w:rPr>
        <w:t>以下操作必须写入审计日志：单条同步到档案、批量同步到档案。</w:t>
      </w:r>
    </w:p>
    <w:p w14:paraId="11E92C14">
      <w:pPr>
        <w:spacing w:after="40" w:line="324" w:lineRule="auto"/>
        <w:ind w:left="425"/>
      </w:pPr>
      <w:r>
        <w:rPr>
          <w:rFonts w:ascii="微软雅黑" w:hAnsi="微软雅黑" w:eastAsia="微软雅黑"/>
          <w:b w:val="0"/>
          <w:sz w:val="22"/>
        </w:rPr>
        <w:t xml:space="preserve">• </w:t>
      </w:r>
      <w:r>
        <w:rPr>
          <w:rFonts w:ascii="微软雅黑" w:hAnsi="微软雅黑" w:eastAsia="微软雅黑"/>
          <w:sz w:val="22"/>
        </w:rPr>
        <w:t>审计日志至少包含：操作类型、房屋编号、操作人、操作时间、操作结果、失败原因；同步日志保留最近 200 条。</w:t>
      </w:r>
    </w:p>
    <w:p w14:paraId="0E24B93A">
      <w:pPr>
        <w:spacing w:before="240" w:after="120"/>
        <w:outlineLvl w:val="1"/>
      </w:pPr>
      <w:r>
        <w:rPr>
          <w:rFonts w:ascii="微软雅黑" w:hAnsi="微软雅黑" w:eastAsia="微软雅黑"/>
          <w:b/>
          <w:sz w:val="36"/>
        </w:rPr>
        <w:t>【埋点要求】</w:t>
      </w:r>
    </w:p>
    <w:tbl>
      <w:tblPr>
        <w:tblStyle w:val="32"/>
        <w:tblW w:w="0" w:type="auto"/>
        <w:jc w:val="center"/>
        <w:tblLayout w:type="autofit"/>
        <w:tblCellMar>
          <w:top w:w="0" w:type="dxa"/>
          <w:left w:w="108" w:type="dxa"/>
          <w:bottom w:w="0" w:type="dxa"/>
          <w:right w:w="108" w:type="dxa"/>
        </w:tblCellMar>
      </w:tblPr>
      <w:tblGrid>
        <w:gridCol w:w="3024"/>
        <w:gridCol w:w="3024"/>
        <w:gridCol w:w="3024"/>
      </w:tblGrid>
      <w:tr w14:paraId="1C322438">
        <w:tblPrEx>
          <w:tblCellMar>
            <w:top w:w="0" w:type="dxa"/>
            <w:left w:w="108" w:type="dxa"/>
            <w:bottom w:w="0" w:type="dxa"/>
            <w:right w:w="108" w:type="dxa"/>
          </w:tblCellMar>
        </w:tblPrEx>
        <w:trPr>
          <w:jc w:val="center"/>
        </w:trPr>
        <w:tc>
          <w:tcPr>
            <w:tcW w:w="3024" w:type="dxa"/>
            <w:tcBorders>
              <w:top w:val="single" w:color="999999" w:sz="4" w:space="0"/>
              <w:left w:val="single" w:color="999999" w:sz="4" w:space="0"/>
              <w:bottom w:val="single" w:color="999999" w:sz="4" w:space="0"/>
              <w:right w:val="single" w:color="999999" w:sz="4" w:space="0"/>
            </w:tcBorders>
            <w:shd w:val="clear" w:color="auto" w:fill="D9E2F3"/>
          </w:tcPr>
          <w:p w14:paraId="387F5522">
            <w:r>
              <w:rPr>
                <w:rFonts w:ascii="微软雅黑" w:hAnsi="微软雅黑" w:eastAsia="微软雅黑"/>
                <w:b/>
                <w:sz w:val="22"/>
              </w:rPr>
              <w:t>埋点事件</w:t>
            </w:r>
          </w:p>
        </w:tc>
        <w:tc>
          <w:tcPr>
            <w:tcW w:w="3024" w:type="dxa"/>
            <w:tcBorders>
              <w:top w:val="single" w:color="999999" w:sz="4" w:space="0"/>
              <w:left w:val="single" w:color="999999" w:sz="4" w:space="0"/>
              <w:bottom w:val="single" w:color="999999" w:sz="4" w:space="0"/>
              <w:right w:val="single" w:color="999999" w:sz="4" w:space="0"/>
            </w:tcBorders>
            <w:shd w:val="clear" w:color="auto" w:fill="D9E2F3"/>
          </w:tcPr>
          <w:p w14:paraId="4FBCD17E">
            <w:r>
              <w:rPr>
                <w:rFonts w:ascii="微软雅黑" w:hAnsi="微软雅黑" w:eastAsia="微软雅黑"/>
                <w:b/>
                <w:sz w:val="22"/>
              </w:rPr>
              <w:t>触发时机</w:t>
            </w:r>
          </w:p>
        </w:tc>
        <w:tc>
          <w:tcPr>
            <w:tcW w:w="3024" w:type="dxa"/>
            <w:tcBorders>
              <w:top w:val="single" w:color="999999" w:sz="4" w:space="0"/>
              <w:left w:val="single" w:color="999999" w:sz="4" w:space="0"/>
              <w:bottom w:val="single" w:color="999999" w:sz="4" w:space="0"/>
              <w:right w:val="single" w:color="999999" w:sz="4" w:space="0"/>
            </w:tcBorders>
            <w:shd w:val="clear" w:color="auto" w:fill="D9E2F3"/>
          </w:tcPr>
          <w:p w14:paraId="12DE0DB7">
            <w:r>
              <w:rPr>
                <w:rFonts w:ascii="微软雅黑" w:hAnsi="微软雅黑" w:eastAsia="微软雅黑"/>
                <w:b/>
                <w:sz w:val="22"/>
              </w:rPr>
              <w:t>上报内容</w:t>
            </w:r>
          </w:p>
        </w:tc>
      </w:tr>
      <w:tr w14:paraId="0ED5504D">
        <w:tblPrEx>
          <w:tblCellMar>
            <w:top w:w="0" w:type="dxa"/>
            <w:left w:w="108" w:type="dxa"/>
            <w:bottom w:w="0" w:type="dxa"/>
            <w:right w:w="108" w:type="dxa"/>
          </w:tblCellMar>
        </w:tblPrEx>
        <w:trPr>
          <w:jc w:val="center"/>
        </w:trPr>
        <w:tc>
          <w:tcPr>
            <w:tcW w:w="3024" w:type="dxa"/>
            <w:tcBorders>
              <w:top w:val="single" w:color="999999" w:sz="4" w:space="0"/>
              <w:left w:val="single" w:color="999999" w:sz="4" w:space="0"/>
              <w:bottom w:val="single" w:color="999999" w:sz="4" w:space="0"/>
              <w:right w:val="single" w:color="999999" w:sz="4" w:space="0"/>
            </w:tcBorders>
          </w:tcPr>
          <w:p w14:paraId="4BC73720">
            <w:r>
              <w:rPr>
                <w:rFonts w:ascii="微软雅黑" w:hAnsi="微软雅黑" w:eastAsia="微软雅黑"/>
                <w:sz w:val="22"/>
              </w:rPr>
              <w:t>页面浏览</w:t>
            </w:r>
          </w:p>
        </w:tc>
        <w:tc>
          <w:tcPr>
            <w:tcW w:w="3024" w:type="dxa"/>
            <w:tcBorders>
              <w:top w:val="single" w:color="999999" w:sz="4" w:space="0"/>
              <w:left w:val="single" w:color="999999" w:sz="4" w:space="0"/>
              <w:bottom w:val="single" w:color="999999" w:sz="4" w:space="0"/>
              <w:right w:val="single" w:color="999999" w:sz="4" w:space="0"/>
            </w:tcBorders>
          </w:tcPr>
          <w:p w14:paraId="3F7BBA22">
            <w:r>
              <w:rPr>
                <w:rFonts w:ascii="微软雅黑" w:hAnsi="微软雅黑" w:eastAsia="微软雅黑"/>
                <w:sz w:val="22"/>
              </w:rPr>
              <w:t>页面加载完成</w:t>
            </w:r>
          </w:p>
        </w:tc>
        <w:tc>
          <w:tcPr>
            <w:tcW w:w="3024" w:type="dxa"/>
            <w:tcBorders>
              <w:top w:val="single" w:color="999999" w:sz="4" w:space="0"/>
              <w:left w:val="single" w:color="999999" w:sz="4" w:space="0"/>
              <w:bottom w:val="single" w:color="999999" w:sz="4" w:space="0"/>
              <w:right w:val="single" w:color="999999" w:sz="4" w:space="0"/>
            </w:tcBorders>
          </w:tcPr>
          <w:p w14:paraId="60AA45CA">
            <w:r>
              <w:rPr>
                <w:rFonts w:ascii="微软雅黑" w:hAnsi="微软雅黑" w:eastAsia="微软雅黑"/>
                <w:sz w:val="22"/>
              </w:rPr>
              <w:t>页面标识、进入时间</w:t>
            </w:r>
          </w:p>
        </w:tc>
      </w:tr>
      <w:tr w14:paraId="157B07ED">
        <w:tblPrEx>
          <w:tblCellMar>
            <w:top w:w="0" w:type="dxa"/>
            <w:left w:w="108" w:type="dxa"/>
            <w:bottom w:w="0" w:type="dxa"/>
            <w:right w:w="108" w:type="dxa"/>
          </w:tblCellMar>
        </w:tblPrEx>
        <w:trPr>
          <w:jc w:val="center"/>
        </w:trPr>
        <w:tc>
          <w:tcPr>
            <w:tcW w:w="3024" w:type="dxa"/>
            <w:tcBorders>
              <w:top w:val="single" w:color="999999" w:sz="4" w:space="0"/>
              <w:left w:val="single" w:color="999999" w:sz="4" w:space="0"/>
              <w:bottom w:val="single" w:color="999999" w:sz="4" w:space="0"/>
              <w:right w:val="single" w:color="999999" w:sz="4" w:space="0"/>
            </w:tcBorders>
          </w:tcPr>
          <w:p w14:paraId="44232E05">
            <w:r>
              <w:rPr>
                <w:rFonts w:ascii="微软雅黑" w:hAnsi="微软雅黑" w:eastAsia="微软雅黑"/>
                <w:sz w:val="22"/>
              </w:rPr>
              <w:t>页签切换</w:t>
            </w:r>
          </w:p>
        </w:tc>
        <w:tc>
          <w:tcPr>
            <w:tcW w:w="3024" w:type="dxa"/>
            <w:tcBorders>
              <w:top w:val="single" w:color="999999" w:sz="4" w:space="0"/>
              <w:left w:val="single" w:color="999999" w:sz="4" w:space="0"/>
              <w:bottom w:val="single" w:color="999999" w:sz="4" w:space="0"/>
              <w:right w:val="single" w:color="999999" w:sz="4" w:space="0"/>
            </w:tcBorders>
          </w:tcPr>
          <w:p w14:paraId="7A6538EF">
            <w:r>
              <w:rPr>
                <w:rFonts w:ascii="微软雅黑" w:hAnsi="微软雅黑" w:eastAsia="微软雅黑"/>
                <w:sz w:val="22"/>
              </w:rPr>
              <w:t>点击四个页签</w:t>
            </w:r>
          </w:p>
        </w:tc>
        <w:tc>
          <w:tcPr>
            <w:tcW w:w="3024" w:type="dxa"/>
            <w:tcBorders>
              <w:top w:val="single" w:color="999999" w:sz="4" w:space="0"/>
              <w:left w:val="single" w:color="999999" w:sz="4" w:space="0"/>
              <w:bottom w:val="single" w:color="999999" w:sz="4" w:space="0"/>
              <w:right w:val="single" w:color="999999" w:sz="4" w:space="0"/>
            </w:tcBorders>
          </w:tcPr>
          <w:p w14:paraId="352972DD">
            <w:r>
              <w:rPr>
                <w:rFonts w:ascii="微软雅黑" w:hAnsi="微软雅黑" w:eastAsia="微软雅黑"/>
                <w:sz w:val="22"/>
              </w:rPr>
              <w:t>目标页签、当前筛选条件</w:t>
            </w:r>
          </w:p>
        </w:tc>
      </w:tr>
      <w:tr w14:paraId="40863047">
        <w:tblPrEx>
          <w:tblCellMar>
            <w:top w:w="0" w:type="dxa"/>
            <w:left w:w="108" w:type="dxa"/>
            <w:bottom w:w="0" w:type="dxa"/>
            <w:right w:w="108" w:type="dxa"/>
          </w:tblCellMar>
        </w:tblPrEx>
        <w:trPr>
          <w:jc w:val="center"/>
        </w:trPr>
        <w:tc>
          <w:tcPr>
            <w:tcW w:w="3024" w:type="dxa"/>
            <w:tcBorders>
              <w:top w:val="single" w:color="999999" w:sz="4" w:space="0"/>
              <w:left w:val="single" w:color="999999" w:sz="4" w:space="0"/>
              <w:bottom w:val="single" w:color="999999" w:sz="4" w:space="0"/>
              <w:right w:val="single" w:color="999999" w:sz="4" w:space="0"/>
            </w:tcBorders>
          </w:tcPr>
          <w:p w14:paraId="26619233">
            <w:r>
              <w:rPr>
                <w:rFonts w:ascii="微软雅黑" w:hAnsi="微软雅黑" w:eastAsia="微软雅黑"/>
                <w:sz w:val="22"/>
              </w:rPr>
              <w:t>筛选查询</w:t>
            </w:r>
          </w:p>
        </w:tc>
        <w:tc>
          <w:tcPr>
            <w:tcW w:w="3024" w:type="dxa"/>
            <w:tcBorders>
              <w:top w:val="single" w:color="999999" w:sz="4" w:space="0"/>
              <w:left w:val="single" w:color="999999" w:sz="4" w:space="0"/>
              <w:bottom w:val="single" w:color="999999" w:sz="4" w:space="0"/>
              <w:right w:val="single" w:color="999999" w:sz="4" w:space="0"/>
            </w:tcBorders>
          </w:tcPr>
          <w:p w14:paraId="11B47E49">
            <w:r>
              <w:rPr>
                <w:rFonts w:ascii="微软雅黑" w:hAnsi="微软雅黑" w:eastAsia="微软雅黑"/>
                <w:sz w:val="22"/>
              </w:rPr>
              <w:t>点击搜索/查询</w:t>
            </w:r>
          </w:p>
        </w:tc>
        <w:tc>
          <w:tcPr>
            <w:tcW w:w="3024" w:type="dxa"/>
            <w:tcBorders>
              <w:top w:val="single" w:color="999999" w:sz="4" w:space="0"/>
              <w:left w:val="single" w:color="999999" w:sz="4" w:space="0"/>
              <w:bottom w:val="single" w:color="999999" w:sz="4" w:space="0"/>
              <w:right w:val="single" w:color="999999" w:sz="4" w:space="0"/>
            </w:tcBorders>
          </w:tcPr>
          <w:p w14:paraId="40166CD0">
            <w:r>
              <w:rPr>
                <w:rFonts w:ascii="微软雅黑" w:hAnsi="微软雅黑" w:eastAsia="微软雅黑"/>
                <w:sz w:val="22"/>
              </w:rPr>
              <w:t>页签、关键词、风险等级、高级条件数</w:t>
            </w:r>
          </w:p>
        </w:tc>
      </w:tr>
      <w:tr w14:paraId="1FCC8539">
        <w:tblPrEx>
          <w:tblCellMar>
            <w:top w:w="0" w:type="dxa"/>
            <w:left w:w="108" w:type="dxa"/>
            <w:bottom w:w="0" w:type="dxa"/>
            <w:right w:w="108" w:type="dxa"/>
          </w:tblCellMar>
        </w:tblPrEx>
        <w:trPr>
          <w:jc w:val="center"/>
        </w:trPr>
        <w:tc>
          <w:tcPr>
            <w:tcW w:w="3024" w:type="dxa"/>
            <w:tcBorders>
              <w:top w:val="single" w:color="999999" w:sz="4" w:space="0"/>
              <w:left w:val="single" w:color="999999" w:sz="4" w:space="0"/>
              <w:bottom w:val="single" w:color="999999" w:sz="4" w:space="0"/>
              <w:right w:val="single" w:color="999999" w:sz="4" w:space="0"/>
            </w:tcBorders>
          </w:tcPr>
          <w:p w14:paraId="1A03D0D4">
            <w:r>
              <w:rPr>
                <w:rFonts w:ascii="微软雅黑" w:hAnsi="微软雅黑" w:eastAsia="微软雅黑"/>
                <w:sz w:val="22"/>
              </w:rPr>
              <w:t>查看档案</w:t>
            </w:r>
          </w:p>
        </w:tc>
        <w:tc>
          <w:tcPr>
            <w:tcW w:w="3024" w:type="dxa"/>
            <w:tcBorders>
              <w:top w:val="single" w:color="999999" w:sz="4" w:space="0"/>
              <w:left w:val="single" w:color="999999" w:sz="4" w:space="0"/>
              <w:bottom w:val="single" w:color="999999" w:sz="4" w:space="0"/>
              <w:right w:val="single" w:color="999999" w:sz="4" w:space="0"/>
            </w:tcBorders>
          </w:tcPr>
          <w:p w14:paraId="6909034F">
            <w:r>
              <w:rPr>
                <w:rFonts w:ascii="微软雅黑" w:hAnsi="微软雅黑" w:eastAsia="微软雅黑"/>
                <w:sz w:val="22"/>
              </w:rPr>
              <w:t>点击查看档案</w:t>
            </w:r>
          </w:p>
        </w:tc>
        <w:tc>
          <w:tcPr>
            <w:tcW w:w="3024" w:type="dxa"/>
            <w:tcBorders>
              <w:top w:val="single" w:color="999999" w:sz="4" w:space="0"/>
              <w:left w:val="single" w:color="999999" w:sz="4" w:space="0"/>
              <w:bottom w:val="single" w:color="999999" w:sz="4" w:space="0"/>
              <w:right w:val="single" w:color="999999" w:sz="4" w:space="0"/>
            </w:tcBorders>
          </w:tcPr>
          <w:p w14:paraId="729945E2">
            <w:r>
              <w:rPr>
                <w:rFonts w:ascii="微软雅黑" w:hAnsi="微软雅黑" w:eastAsia="微软雅黑"/>
                <w:sz w:val="22"/>
              </w:rPr>
              <w:t>房屋编号、来源页签、风险等级</w:t>
            </w:r>
          </w:p>
        </w:tc>
      </w:tr>
      <w:tr w14:paraId="53732BF1">
        <w:tblPrEx>
          <w:tblCellMar>
            <w:top w:w="0" w:type="dxa"/>
            <w:left w:w="108" w:type="dxa"/>
            <w:bottom w:w="0" w:type="dxa"/>
            <w:right w:w="108" w:type="dxa"/>
          </w:tblCellMar>
        </w:tblPrEx>
        <w:trPr>
          <w:jc w:val="center"/>
        </w:trPr>
        <w:tc>
          <w:tcPr>
            <w:tcW w:w="3024" w:type="dxa"/>
            <w:tcBorders>
              <w:top w:val="single" w:color="999999" w:sz="4" w:space="0"/>
              <w:left w:val="single" w:color="999999" w:sz="4" w:space="0"/>
              <w:bottom w:val="single" w:color="999999" w:sz="4" w:space="0"/>
              <w:right w:val="single" w:color="999999" w:sz="4" w:space="0"/>
            </w:tcBorders>
          </w:tcPr>
          <w:p w14:paraId="3B2752F2">
            <w:r>
              <w:rPr>
                <w:rFonts w:ascii="微软雅黑" w:hAnsi="微软雅黑" w:eastAsia="微软雅黑"/>
                <w:sz w:val="22"/>
              </w:rPr>
              <w:t>同步操作</w:t>
            </w:r>
          </w:p>
        </w:tc>
        <w:tc>
          <w:tcPr>
            <w:tcW w:w="3024" w:type="dxa"/>
            <w:tcBorders>
              <w:top w:val="single" w:color="999999" w:sz="4" w:space="0"/>
              <w:left w:val="single" w:color="999999" w:sz="4" w:space="0"/>
              <w:bottom w:val="single" w:color="999999" w:sz="4" w:space="0"/>
              <w:right w:val="single" w:color="999999" w:sz="4" w:space="0"/>
            </w:tcBorders>
          </w:tcPr>
          <w:p w14:paraId="3C98C44A">
            <w:r>
              <w:rPr>
                <w:rFonts w:ascii="微软雅黑" w:hAnsi="微软雅黑" w:eastAsia="微软雅黑"/>
                <w:sz w:val="22"/>
              </w:rPr>
              <w:t>单条/批量同步完成</w:t>
            </w:r>
          </w:p>
        </w:tc>
        <w:tc>
          <w:tcPr>
            <w:tcW w:w="3024" w:type="dxa"/>
            <w:tcBorders>
              <w:top w:val="single" w:color="999999" w:sz="4" w:space="0"/>
              <w:left w:val="single" w:color="999999" w:sz="4" w:space="0"/>
              <w:bottom w:val="single" w:color="999999" w:sz="4" w:space="0"/>
              <w:right w:val="single" w:color="999999" w:sz="4" w:space="0"/>
            </w:tcBorders>
          </w:tcPr>
          <w:p w14:paraId="3DE1D842">
            <w:r>
              <w:rPr>
                <w:rFonts w:ascii="微软雅黑" w:hAnsi="微软雅黑" w:eastAsia="微软雅黑"/>
                <w:sz w:val="22"/>
              </w:rPr>
              <w:t>房屋编号（批量为数量）、操作结果、耗时</w:t>
            </w:r>
          </w:p>
        </w:tc>
      </w:tr>
      <w:tr w14:paraId="2414E75B">
        <w:tblPrEx>
          <w:tblCellMar>
            <w:top w:w="0" w:type="dxa"/>
            <w:left w:w="108" w:type="dxa"/>
            <w:bottom w:w="0" w:type="dxa"/>
            <w:right w:w="108" w:type="dxa"/>
          </w:tblCellMar>
        </w:tblPrEx>
        <w:trPr>
          <w:jc w:val="center"/>
        </w:trPr>
        <w:tc>
          <w:tcPr>
            <w:tcW w:w="3024" w:type="dxa"/>
            <w:tcBorders>
              <w:top w:val="single" w:color="999999" w:sz="4" w:space="0"/>
              <w:left w:val="single" w:color="999999" w:sz="4" w:space="0"/>
              <w:bottom w:val="single" w:color="999999" w:sz="4" w:space="0"/>
              <w:right w:val="single" w:color="999999" w:sz="4" w:space="0"/>
            </w:tcBorders>
          </w:tcPr>
          <w:p w14:paraId="3AAC286E">
            <w:r>
              <w:rPr>
                <w:rFonts w:ascii="微软雅黑" w:hAnsi="微软雅黑" w:eastAsia="微软雅黑"/>
                <w:sz w:val="22"/>
              </w:rPr>
              <w:t>导出/分享</w:t>
            </w:r>
          </w:p>
        </w:tc>
        <w:tc>
          <w:tcPr>
            <w:tcW w:w="3024" w:type="dxa"/>
            <w:tcBorders>
              <w:top w:val="single" w:color="999999" w:sz="4" w:space="0"/>
              <w:left w:val="single" w:color="999999" w:sz="4" w:space="0"/>
              <w:bottom w:val="single" w:color="999999" w:sz="4" w:space="0"/>
              <w:right w:val="single" w:color="999999" w:sz="4" w:space="0"/>
            </w:tcBorders>
          </w:tcPr>
          <w:p w14:paraId="08E0776A">
            <w:r>
              <w:rPr>
                <w:rFonts w:ascii="微软雅黑" w:hAnsi="微软雅黑" w:eastAsia="微软雅黑"/>
                <w:sz w:val="22"/>
              </w:rPr>
              <w:t>预留</w:t>
            </w:r>
          </w:p>
        </w:tc>
        <w:tc>
          <w:tcPr>
            <w:tcW w:w="3024" w:type="dxa"/>
            <w:tcBorders>
              <w:top w:val="single" w:color="999999" w:sz="4" w:space="0"/>
              <w:left w:val="single" w:color="999999" w:sz="4" w:space="0"/>
              <w:bottom w:val="single" w:color="999999" w:sz="4" w:space="0"/>
              <w:right w:val="single" w:color="999999" w:sz="4" w:space="0"/>
            </w:tcBorders>
          </w:tcPr>
          <w:p w14:paraId="39545622">
            <w:r>
              <w:rPr>
                <w:rFonts w:ascii="微软雅黑" w:hAnsi="微软雅黑" w:eastAsia="微软雅黑"/>
                <w:sz w:val="22"/>
              </w:rPr>
              <w:t>—</w:t>
            </w:r>
          </w:p>
        </w:tc>
      </w:tr>
    </w:tbl>
    <w:p w14:paraId="4C3BE59E">
      <w:pPr>
        <w:spacing w:before="240" w:after="120"/>
        <w:outlineLvl w:val="1"/>
      </w:pPr>
      <w:r>
        <w:rPr>
          <w:rFonts w:ascii="微软雅黑" w:hAnsi="微软雅黑" w:eastAsia="微软雅黑"/>
          <w:b/>
          <w:sz w:val="36"/>
        </w:rPr>
        <w:t>【验收标准】</w:t>
      </w:r>
    </w:p>
    <w:p w14:paraId="28969296">
      <w:pPr>
        <w:spacing w:after="80" w:line="336" w:lineRule="auto"/>
      </w:pPr>
      <w:r>
        <w:rPr>
          <w:rFonts w:ascii="微软雅黑" w:hAnsi="微软雅黑" w:eastAsia="微软雅黑"/>
          <w:sz w:val="22"/>
        </w:rPr>
        <w:t>（1）页面初始化与统计：</w:t>
      </w:r>
    </w:p>
    <w:tbl>
      <w:tblPr>
        <w:tblStyle w:val="32"/>
        <w:tblW w:w="0" w:type="auto"/>
        <w:jc w:val="center"/>
        <w:tblLayout w:type="autofit"/>
        <w:tblCellMar>
          <w:top w:w="0" w:type="dxa"/>
          <w:left w:w="108" w:type="dxa"/>
          <w:bottom w:w="0" w:type="dxa"/>
          <w:right w:w="108" w:type="dxa"/>
        </w:tblCellMar>
      </w:tblPr>
      <w:tblGrid>
        <w:gridCol w:w="3024"/>
        <w:gridCol w:w="3024"/>
        <w:gridCol w:w="3024"/>
      </w:tblGrid>
      <w:tr w14:paraId="1D93F954">
        <w:tblPrEx>
          <w:tblCellMar>
            <w:top w:w="0" w:type="dxa"/>
            <w:left w:w="108" w:type="dxa"/>
            <w:bottom w:w="0" w:type="dxa"/>
            <w:right w:w="108" w:type="dxa"/>
          </w:tblCellMar>
        </w:tblPrEx>
        <w:trPr>
          <w:jc w:val="center"/>
        </w:trPr>
        <w:tc>
          <w:tcPr>
            <w:tcW w:w="3024" w:type="dxa"/>
            <w:tcBorders>
              <w:top w:val="single" w:color="999999" w:sz="4" w:space="0"/>
              <w:left w:val="single" w:color="999999" w:sz="4" w:space="0"/>
              <w:bottom w:val="single" w:color="999999" w:sz="4" w:space="0"/>
              <w:right w:val="single" w:color="999999" w:sz="4" w:space="0"/>
            </w:tcBorders>
            <w:shd w:val="clear" w:color="auto" w:fill="D9E2F3"/>
          </w:tcPr>
          <w:p w14:paraId="781E5B9E">
            <w:r>
              <w:rPr>
                <w:rFonts w:ascii="微软雅黑" w:hAnsi="微软雅黑" w:eastAsia="微软雅黑"/>
                <w:b/>
                <w:sz w:val="22"/>
              </w:rPr>
              <w:t>场景</w:t>
            </w:r>
          </w:p>
        </w:tc>
        <w:tc>
          <w:tcPr>
            <w:tcW w:w="3024" w:type="dxa"/>
            <w:tcBorders>
              <w:top w:val="single" w:color="999999" w:sz="4" w:space="0"/>
              <w:left w:val="single" w:color="999999" w:sz="4" w:space="0"/>
              <w:bottom w:val="single" w:color="999999" w:sz="4" w:space="0"/>
              <w:right w:val="single" w:color="999999" w:sz="4" w:space="0"/>
            </w:tcBorders>
            <w:shd w:val="clear" w:color="auto" w:fill="D9E2F3"/>
          </w:tcPr>
          <w:p w14:paraId="6A85E841">
            <w:r>
              <w:rPr>
                <w:rFonts w:ascii="微软雅黑" w:hAnsi="微软雅黑" w:eastAsia="微软雅黑"/>
                <w:b/>
                <w:sz w:val="22"/>
              </w:rPr>
              <w:t>操作</w:t>
            </w:r>
          </w:p>
        </w:tc>
        <w:tc>
          <w:tcPr>
            <w:tcW w:w="3024" w:type="dxa"/>
            <w:tcBorders>
              <w:top w:val="single" w:color="999999" w:sz="4" w:space="0"/>
              <w:left w:val="single" w:color="999999" w:sz="4" w:space="0"/>
              <w:bottom w:val="single" w:color="999999" w:sz="4" w:space="0"/>
              <w:right w:val="single" w:color="999999" w:sz="4" w:space="0"/>
            </w:tcBorders>
            <w:shd w:val="clear" w:color="auto" w:fill="D9E2F3"/>
          </w:tcPr>
          <w:p w14:paraId="47766CF2">
            <w:r>
              <w:rPr>
                <w:rFonts w:ascii="微软雅黑" w:hAnsi="微软雅黑" w:eastAsia="微软雅黑"/>
                <w:b/>
                <w:sz w:val="22"/>
              </w:rPr>
              <w:t>预期结果</w:t>
            </w:r>
          </w:p>
        </w:tc>
      </w:tr>
      <w:tr w14:paraId="446C7A6B">
        <w:tblPrEx>
          <w:tblCellMar>
            <w:top w:w="0" w:type="dxa"/>
            <w:left w:w="108" w:type="dxa"/>
            <w:bottom w:w="0" w:type="dxa"/>
            <w:right w:w="108" w:type="dxa"/>
          </w:tblCellMar>
        </w:tblPrEx>
        <w:trPr>
          <w:jc w:val="center"/>
        </w:trPr>
        <w:tc>
          <w:tcPr>
            <w:tcW w:w="3024" w:type="dxa"/>
            <w:tcBorders>
              <w:top w:val="single" w:color="999999" w:sz="4" w:space="0"/>
              <w:left w:val="single" w:color="999999" w:sz="4" w:space="0"/>
              <w:bottom w:val="single" w:color="999999" w:sz="4" w:space="0"/>
              <w:right w:val="single" w:color="999999" w:sz="4" w:space="0"/>
            </w:tcBorders>
          </w:tcPr>
          <w:p w14:paraId="0DD3FCCF">
            <w:r>
              <w:rPr>
                <w:rFonts w:ascii="微软雅黑" w:hAnsi="微软雅黑" w:eastAsia="微软雅黑"/>
                <w:sz w:val="22"/>
              </w:rPr>
              <w:t>首次进入</w:t>
            </w:r>
          </w:p>
        </w:tc>
        <w:tc>
          <w:tcPr>
            <w:tcW w:w="3024" w:type="dxa"/>
            <w:tcBorders>
              <w:top w:val="single" w:color="999999" w:sz="4" w:space="0"/>
              <w:left w:val="single" w:color="999999" w:sz="4" w:space="0"/>
              <w:bottom w:val="single" w:color="999999" w:sz="4" w:space="0"/>
              <w:right w:val="single" w:color="999999" w:sz="4" w:space="0"/>
            </w:tcBorders>
          </w:tcPr>
          <w:p w14:paraId="25545E05">
            <w:r>
              <w:rPr>
                <w:rFonts w:ascii="微软雅黑" w:hAnsi="微软雅黑" w:eastAsia="微软雅黑"/>
                <w:sz w:val="22"/>
              </w:rPr>
              <w:t>打开页面</w:t>
            </w:r>
          </w:p>
        </w:tc>
        <w:tc>
          <w:tcPr>
            <w:tcW w:w="3024" w:type="dxa"/>
            <w:tcBorders>
              <w:top w:val="single" w:color="999999" w:sz="4" w:space="0"/>
              <w:left w:val="single" w:color="999999" w:sz="4" w:space="0"/>
              <w:bottom w:val="single" w:color="999999" w:sz="4" w:space="0"/>
              <w:right w:val="single" w:color="999999" w:sz="4" w:space="0"/>
            </w:tcBorders>
          </w:tcPr>
          <w:p w14:paraId="6F9A9D4C">
            <w:r>
              <w:rPr>
                <w:rFonts w:ascii="微软雅黑" w:hAnsi="微软雅黑" w:eastAsia="微软雅黑"/>
                <w:sz w:val="22"/>
              </w:rPr>
              <w:t>两张指标卡正确显示底数台账总数、三类分布条形与图例、动态隐患三格计数；页签徽标与列表数据一致</w:t>
            </w:r>
          </w:p>
        </w:tc>
      </w:tr>
      <w:tr w14:paraId="3FB6CC4A">
        <w:tblPrEx>
          <w:tblCellMar>
            <w:top w:w="0" w:type="dxa"/>
            <w:left w:w="108" w:type="dxa"/>
            <w:bottom w:w="0" w:type="dxa"/>
            <w:right w:w="108" w:type="dxa"/>
          </w:tblCellMar>
        </w:tblPrEx>
        <w:trPr>
          <w:jc w:val="center"/>
        </w:trPr>
        <w:tc>
          <w:tcPr>
            <w:tcW w:w="3024" w:type="dxa"/>
            <w:tcBorders>
              <w:top w:val="single" w:color="999999" w:sz="4" w:space="0"/>
              <w:left w:val="single" w:color="999999" w:sz="4" w:space="0"/>
              <w:bottom w:val="single" w:color="999999" w:sz="4" w:space="0"/>
              <w:right w:val="single" w:color="999999" w:sz="4" w:space="0"/>
            </w:tcBorders>
          </w:tcPr>
          <w:p w14:paraId="6FB6170C">
            <w:r>
              <w:rPr>
                <w:rFonts w:ascii="微软雅黑" w:hAnsi="微软雅黑" w:eastAsia="微软雅黑"/>
                <w:sz w:val="22"/>
              </w:rPr>
              <w:t>等级归一化</w:t>
            </w:r>
          </w:p>
        </w:tc>
        <w:tc>
          <w:tcPr>
            <w:tcW w:w="3024" w:type="dxa"/>
            <w:tcBorders>
              <w:top w:val="single" w:color="999999" w:sz="4" w:space="0"/>
              <w:left w:val="single" w:color="999999" w:sz="4" w:space="0"/>
              <w:bottom w:val="single" w:color="999999" w:sz="4" w:space="0"/>
              <w:right w:val="single" w:color="999999" w:sz="4" w:space="0"/>
            </w:tcBorders>
          </w:tcPr>
          <w:p w14:paraId="0BAFE7D3">
            <w:r>
              <w:rPr>
                <w:rFonts w:ascii="微软雅黑" w:hAnsi="微软雅黑" w:eastAsia="微软雅黑"/>
                <w:sz w:val="22"/>
              </w:rPr>
              <w:t>数据源含历史等级（疑似危房/严重损坏房/一般损坏房/完好房/安全/无风险）</w:t>
            </w:r>
          </w:p>
        </w:tc>
        <w:tc>
          <w:tcPr>
            <w:tcW w:w="3024" w:type="dxa"/>
            <w:tcBorders>
              <w:top w:val="single" w:color="999999" w:sz="4" w:space="0"/>
              <w:left w:val="single" w:color="999999" w:sz="4" w:space="0"/>
              <w:bottom w:val="single" w:color="999999" w:sz="4" w:space="0"/>
              <w:right w:val="single" w:color="999999" w:sz="4" w:space="0"/>
            </w:tcBorders>
          </w:tcPr>
          <w:p w14:paraId="7F0FAFC1">
            <w:r>
              <w:rPr>
                <w:rFonts w:ascii="微软雅黑" w:hAnsi="微软雅黑" w:eastAsia="微软雅黑"/>
                <w:sz w:val="22"/>
              </w:rPr>
              <w:t>列表与统计均按第三类/第二类/第一类口径展示，不出现历史等级名称</w:t>
            </w:r>
          </w:p>
        </w:tc>
      </w:tr>
      <w:tr w14:paraId="33A79061">
        <w:tblPrEx>
          <w:tblCellMar>
            <w:top w:w="0" w:type="dxa"/>
            <w:left w:w="108" w:type="dxa"/>
            <w:bottom w:w="0" w:type="dxa"/>
            <w:right w:w="108" w:type="dxa"/>
          </w:tblCellMar>
        </w:tblPrEx>
        <w:trPr>
          <w:jc w:val="center"/>
        </w:trPr>
        <w:tc>
          <w:tcPr>
            <w:tcW w:w="3024" w:type="dxa"/>
            <w:tcBorders>
              <w:top w:val="single" w:color="999999" w:sz="4" w:space="0"/>
              <w:left w:val="single" w:color="999999" w:sz="4" w:space="0"/>
              <w:bottom w:val="single" w:color="999999" w:sz="4" w:space="0"/>
              <w:right w:val="single" w:color="999999" w:sz="4" w:space="0"/>
            </w:tcBorders>
          </w:tcPr>
          <w:p w14:paraId="2A9DB5F4">
            <w:r>
              <w:rPr>
                <w:rFonts w:ascii="微软雅黑" w:hAnsi="微软雅黑" w:eastAsia="微软雅黑"/>
                <w:sz w:val="22"/>
              </w:rPr>
              <w:t>数据层未加载</w:t>
            </w:r>
          </w:p>
        </w:tc>
        <w:tc>
          <w:tcPr>
            <w:tcW w:w="3024" w:type="dxa"/>
            <w:tcBorders>
              <w:top w:val="single" w:color="999999" w:sz="4" w:space="0"/>
              <w:left w:val="single" w:color="999999" w:sz="4" w:space="0"/>
              <w:bottom w:val="single" w:color="999999" w:sz="4" w:space="0"/>
              <w:right w:val="single" w:color="999999" w:sz="4" w:space="0"/>
            </w:tcBorders>
          </w:tcPr>
          <w:p w14:paraId="6F1329DD">
            <w:r>
              <w:rPr>
                <w:rFonts w:ascii="微软雅黑" w:hAnsi="微软雅黑" w:eastAsia="微软雅黑"/>
                <w:sz w:val="22"/>
              </w:rPr>
              <w:t>移除数据层脚本后刷新</w:t>
            </w:r>
          </w:p>
        </w:tc>
        <w:tc>
          <w:tcPr>
            <w:tcW w:w="3024" w:type="dxa"/>
            <w:tcBorders>
              <w:top w:val="single" w:color="999999" w:sz="4" w:space="0"/>
              <w:left w:val="single" w:color="999999" w:sz="4" w:space="0"/>
              <w:bottom w:val="single" w:color="999999" w:sz="4" w:space="0"/>
              <w:right w:val="single" w:color="999999" w:sz="4" w:space="0"/>
            </w:tcBorders>
          </w:tcPr>
          <w:p w14:paraId="7F6751B9">
            <w:r>
              <w:rPr>
                <w:rFonts w:ascii="微软雅黑" w:hAnsi="微软雅黑" w:eastAsia="微软雅黑"/>
                <w:sz w:val="22"/>
              </w:rPr>
              <w:t>页面不报错，指标与列表保持初始值</w:t>
            </w:r>
          </w:p>
        </w:tc>
      </w:tr>
    </w:tbl>
    <w:p w14:paraId="4870420C">
      <w:pPr>
        <w:spacing w:after="80" w:line="336" w:lineRule="auto"/>
      </w:pPr>
      <w:r>
        <w:rPr>
          <w:rFonts w:ascii="微软雅黑" w:hAnsi="微软雅黑" w:eastAsia="微软雅黑"/>
          <w:sz w:val="22"/>
        </w:rPr>
        <w:t>（2）查询与筛选：</w:t>
      </w:r>
    </w:p>
    <w:tbl>
      <w:tblPr>
        <w:tblStyle w:val="32"/>
        <w:tblW w:w="0" w:type="auto"/>
        <w:jc w:val="center"/>
        <w:tblLayout w:type="autofit"/>
        <w:tblCellMar>
          <w:top w:w="0" w:type="dxa"/>
          <w:left w:w="108" w:type="dxa"/>
          <w:bottom w:w="0" w:type="dxa"/>
          <w:right w:w="108" w:type="dxa"/>
        </w:tblCellMar>
      </w:tblPr>
      <w:tblGrid>
        <w:gridCol w:w="3024"/>
        <w:gridCol w:w="3024"/>
        <w:gridCol w:w="3024"/>
      </w:tblGrid>
      <w:tr w14:paraId="78BDEB62">
        <w:tblPrEx>
          <w:tblCellMar>
            <w:top w:w="0" w:type="dxa"/>
            <w:left w:w="108" w:type="dxa"/>
            <w:bottom w:w="0" w:type="dxa"/>
            <w:right w:w="108" w:type="dxa"/>
          </w:tblCellMar>
        </w:tblPrEx>
        <w:trPr>
          <w:jc w:val="center"/>
        </w:trPr>
        <w:tc>
          <w:tcPr>
            <w:tcW w:w="3024" w:type="dxa"/>
            <w:tcBorders>
              <w:top w:val="single" w:color="999999" w:sz="4" w:space="0"/>
              <w:left w:val="single" w:color="999999" w:sz="4" w:space="0"/>
              <w:bottom w:val="single" w:color="999999" w:sz="4" w:space="0"/>
              <w:right w:val="single" w:color="999999" w:sz="4" w:space="0"/>
            </w:tcBorders>
            <w:shd w:val="clear" w:color="auto" w:fill="D9E2F3"/>
          </w:tcPr>
          <w:p w14:paraId="3C11DB07">
            <w:r>
              <w:rPr>
                <w:rFonts w:ascii="微软雅黑" w:hAnsi="微软雅黑" w:eastAsia="微软雅黑"/>
                <w:b/>
                <w:sz w:val="22"/>
              </w:rPr>
              <w:t>场景</w:t>
            </w:r>
          </w:p>
        </w:tc>
        <w:tc>
          <w:tcPr>
            <w:tcW w:w="3024" w:type="dxa"/>
            <w:tcBorders>
              <w:top w:val="single" w:color="999999" w:sz="4" w:space="0"/>
              <w:left w:val="single" w:color="999999" w:sz="4" w:space="0"/>
              <w:bottom w:val="single" w:color="999999" w:sz="4" w:space="0"/>
              <w:right w:val="single" w:color="999999" w:sz="4" w:space="0"/>
            </w:tcBorders>
            <w:shd w:val="clear" w:color="auto" w:fill="D9E2F3"/>
          </w:tcPr>
          <w:p w14:paraId="3D53E9B4">
            <w:r>
              <w:rPr>
                <w:rFonts w:ascii="微软雅黑" w:hAnsi="微软雅黑" w:eastAsia="微软雅黑"/>
                <w:b/>
                <w:sz w:val="22"/>
              </w:rPr>
              <w:t>操作</w:t>
            </w:r>
          </w:p>
        </w:tc>
        <w:tc>
          <w:tcPr>
            <w:tcW w:w="3024" w:type="dxa"/>
            <w:tcBorders>
              <w:top w:val="single" w:color="999999" w:sz="4" w:space="0"/>
              <w:left w:val="single" w:color="999999" w:sz="4" w:space="0"/>
              <w:bottom w:val="single" w:color="999999" w:sz="4" w:space="0"/>
              <w:right w:val="single" w:color="999999" w:sz="4" w:space="0"/>
            </w:tcBorders>
            <w:shd w:val="clear" w:color="auto" w:fill="D9E2F3"/>
          </w:tcPr>
          <w:p w14:paraId="1A39FC02">
            <w:r>
              <w:rPr>
                <w:rFonts w:ascii="微软雅黑" w:hAnsi="微软雅黑" w:eastAsia="微软雅黑"/>
                <w:b/>
                <w:sz w:val="22"/>
              </w:rPr>
              <w:t>预期结果</w:t>
            </w:r>
          </w:p>
        </w:tc>
      </w:tr>
      <w:tr w14:paraId="532C091C">
        <w:tblPrEx>
          <w:tblCellMar>
            <w:top w:w="0" w:type="dxa"/>
            <w:left w:w="108" w:type="dxa"/>
            <w:bottom w:w="0" w:type="dxa"/>
            <w:right w:w="108" w:type="dxa"/>
          </w:tblCellMar>
        </w:tblPrEx>
        <w:trPr>
          <w:jc w:val="center"/>
        </w:trPr>
        <w:tc>
          <w:tcPr>
            <w:tcW w:w="3024" w:type="dxa"/>
            <w:tcBorders>
              <w:top w:val="single" w:color="999999" w:sz="4" w:space="0"/>
              <w:left w:val="single" w:color="999999" w:sz="4" w:space="0"/>
              <w:bottom w:val="single" w:color="999999" w:sz="4" w:space="0"/>
              <w:right w:val="single" w:color="999999" w:sz="4" w:space="0"/>
            </w:tcBorders>
          </w:tcPr>
          <w:p w14:paraId="57E92D55">
            <w:r>
              <w:rPr>
                <w:rFonts w:ascii="微软雅黑" w:hAnsi="微软雅黑" w:eastAsia="微软雅黑"/>
                <w:sz w:val="22"/>
              </w:rPr>
              <w:t>关键词搜索</w:t>
            </w:r>
          </w:p>
        </w:tc>
        <w:tc>
          <w:tcPr>
            <w:tcW w:w="3024" w:type="dxa"/>
            <w:tcBorders>
              <w:top w:val="single" w:color="999999" w:sz="4" w:space="0"/>
              <w:left w:val="single" w:color="999999" w:sz="4" w:space="0"/>
              <w:bottom w:val="single" w:color="999999" w:sz="4" w:space="0"/>
              <w:right w:val="single" w:color="999999" w:sz="4" w:space="0"/>
            </w:tcBorders>
          </w:tcPr>
          <w:p w14:paraId="06E2A668">
            <w:r>
              <w:rPr>
                <w:rFonts w:ascii="微软雅黑" w:hAnsi="微软雅黑" w:eastAsia="微软雅黑"/>
                <w:sz w:val="22"/>
              </w:rPr>
              <w:t>输入存在的产权人姓名，点击搜索</w:t>
            </w:r>
          </w:p>
        </w:tc>
        <w:tc>
          <w:tcPr>
            <w:tcW w:w="3024" w:type="dxa"/>
            <w:tcBorders>
              <w:top w:val="single" w:color="999999" w:sz="4" w:space="0"/>
              <w:left w:val="single" w:color="999999" w:sz="4" w:space="0"/>
              <w:bottom w:val="single" w:color="999999" w:sz="4" w:space="0"/>
              <w:right w:val="single" w:color="999999" w:sz="4" w:space="0"/>
            </w:tcBorders>
          </w:tcPr>
          <w:p w14:paraId="2880F67A">
            <w:r>
              <w:rPr>
                <w:rFonts w:ascii="微软雅黑" w:hAnsi="微软雅黑" w:eastAsia="微软雅黑"/>
                <w:sz w:val="22"/>
              </w:rPr>
              <w:t>列表仅显示匹配记录，页签徽标同步更新</w:t>
            </w:r>
          </w:p>
        </w:tc>
      </w:tr>
      <w:tr w14:paraId="0786A811">
        <w:tblPrEx>
          <w:tblCellMar>
            <w:top w:w="0" w:type="dxa"/>
            <w:left w:w="108" w:type="dxa"/>
            <w:bottom w:w="0" w:type="dxa"/>
            <w:right w:w="108" w:type="dxa"/>
          </w:tblCellMar>
        </w:tblPrEx>
        <w:trPr>
          <w:jc w:val="center"/>
        </w:trPr>
        <w:tc>
          <w:tcPr>
            <w:tcW w:w="3024" w:type="dxa"/>
            <w:tcBorders>
              <w:top w:val="single" w:color="999999" w:sz="4" w:space="0"/>
              <w:left w:val="single" w:color="999999" w:sz="4" w:space="0"/>
              <w:bottom w:val="single" w:color="999999" w:sz="4" w:space="0"/>
              <w:right w:val="single" w:color="999999" w:sz="4" w:space="0"/>
            </w:tcBorders>
          </w:tcPr>
          <w:p w14:paraId="213E759E">
            <w:r>
              <w:rPr>
                <w:rFonts w:ascii="微软雅黑" w:hAnsi="微软雅黑" w:eastAsia="微软雅黑"/>
                <w:sz w:val="22"/>
              </w:rPr>
              <w:t>级联筛选</w:t>
            </w:r>
          </w:p>
        </w:tc>
        <w:tc>
          <w:tcPr>
            <w:tcW w:w="3024" w:type="dxa"/>
            <w:tcBorders>
              <w:top w:val="single" w:color="999999" w:sz="4" w:space="0"/>
              <w:left w:val="single" w:color="999999" w:sz="4" w:space="0"/>
              <w:bottom w:val="single" w:color="999999" w:sz="4" w:space="0"/>
              <w:right w:val="single" w:color="999999" w:sz="4" w:space="0"/>
            </w:tcBorders>
          </w:tcPr>
          <w:p w14:paraId="525B9039">
            <w:r>
              <w:rPr>
                <w:rFonts w:ascii="微软雅黑" w:hAnsi="微软雅黑" w:eastAsia="微软雅黑"/>
                <w:sz w:val="22"/>
              </w:rPr>
              <w:t>选择"南桥镇"</w:t>
            </w:r>
          </w:p>
        </w:tc>
        <w:tc>
          <w:tcPr>
            <w:tcW w:w="3024" w:type="dxa"/>
            <w:tcBorders>
              <w:top w:val="single" w:color="999999" w:sz="4" w:space="0"/>
              <w:left w:val="single" w:color="999999" w:sz="4" w:space="0"/>
              <w:bottom w:val="single" w:color="999999" w:sz="4" w:space="0"/>
              <w:right w:val="single" w:color="999999" w:sz="4" w:space="0"/>
            </w:tcBorders>
          </w:tcPr>
          <w:p w14:paraId="650D06CD">
            <w:r>
              <w:rPr>
                <w:rFonts w:ascii="微软雅黑" w:hAnsi="微软雅黑" w:eastAsia="微软雅黑"/>
                <w:sz w:val="22"/>
              </w:rPr>
              <w:t>村/居委下拉仅显示南桥镇下辖村/居委</w:t>
            </w:r>
          </w:p>
        </w:tc>
      </w:tr>
      <w:tr w14:paraId="5F39A341">
        <w:tblPrEx>
          <w:tblCellMar>
            <w:top w:w="0" w:type="dxa"/>
            <w:left w:w="108" w:type="dxa"/>
            <w:bottom w:w="0" w:type="dxa"/>
            <w:right w:w="108" w:type="dxa"/>
          </w:tblCellMar>
        </w:tblPrEx>
        <w:trPr>
          <w:jc w:val="center"/>
        </w:trPr>
        <w:tc>
          <w:tcPr>
            <w:tcW w:w="3024" w:type="dxa"/>
            <w:tcBorders>
              <w:top w:val="single" w:color="999999" w:sz="4" w:space="0"/>
              <w:left w:val="single" w:color="999999" w:sz="4" w:space="0"/>
              <w:bottom w:val="single" w:color="999999" w:sz="4" w:space="0"/>
              <w:right w:val="single" w:color="999999" w:sz="4" w:space="0"/>
            </w:tcBorders>
          </w:tcPr>
          <w:p w14:paraId="29FA81C0">
            <w:r>
              <w:rPr>
                <w:rFonts w:ascii="微软雅黑" w:hAnsi="微软雅黑" w:eastAsia="微软雅黑"/>
                <w:sz w:val="22"/>
              </w:rPr>
              <w:t>重置</w:t>
            </w:r>
          </w:p>
        </w:tc>
        <w:tc>
          <w:tcPr>
            <w:tcW w:w="3024" w:type="dxa"/>
            <w:tcBorders>
              <w:top w:val="single" w:color="999999" w:sz="4" w:space="0"/>
              <w:left w:val="single" w:color="999999" w:sz="4" w:space="0"/>
              <w:bottom w:val="single" w:color="999999" w:sz="4" w:space="0"/>
              <w:right w:val="single" w:color="999999" w:sz="4" w:space="0"/>
            </w:tcBorders>
          </w:tcPr>
          <w:p w14:paraId="05003CBC">
            <w:r>
              <w:rPr>
                <w:rFonts w:ascii="微软雅黑" w:hAnsi="微软雅黑" w:eastAsia="微软雅黑"/>
                <w:sz w:val="22"/>
              </w:rPr>
              <w:t>设置多项条件后点击重置</w:t>
            </w:r>
          </w:p>
        </w:tc>
        <w:tc>
          <w:tcPr>
            <w:tcW w:w="3024" w:type="dxa"/>
            <w:tcBorders>
              <w:top w:val="single" w:color="999999" w:sz="4" w:space="0"/>
              <w:left w:val="single" w:color="999999" w:sz="4" w:space="0"/>
              <w:bottom w:val="single" w:color="999999" w:sz="4" w:space="0"/>
              <w:right w:val="single" w:color="999999" w:sz="4" w:space="0"/>
            </w:tcBorders>
          </w:tcPr>
          <w:p w14:paraId="0F8FD896">
            <w:r>
              <w:rPr>
                <w:rFonts w:ascii="微软雅黑" w:hAnsi="微软雅黑" w:eastAsia="微软雅黑"/>
                <w:sz w:val="22"/>
              </w:rPr>
              <w:t>全部条件清空，恢复完整数据并回到第一页</w:t>
            </w:r>
          </w:p>
        </w:tc>
      </w:tr>
      <w:tr w14:paraId="5FD88C24">
        <w:tblPrEx>
          <w:tblCellMar>
            <w:top w:w="0" w:type="dxa"/>
            <w:left w:w="108" w:type="dxa"/>
            <w:bottom w:w="0" w:type="dxa"/>
            <w:right w:w="108" w:type="dxa"/>
          </w:tblCellMar>
        </w:tblPrEx>
        <w:trPr>
          <w:jc w:val="center"/>
        </w:trPr>
        <w:tc>
          <w:tcPr>
            <w:tcW w:w="3024" w:type="dxa"/>
            <w:tcBorders>
              <w:top w:val="single" w:color="999999" w:sz="4" w:space="0"/>
              <w:left w:val="single" w:color="999999" w:sz="4" w:space="0"/>
              <w:bottom w:val="single" w:color="999999" w:sz="4" w:space="0"/>
              <w:right w:val="single" w:color="999999" w:sz="4" w:space="0"/>
            </w:tcBorders>
          </w:tcPr>
          <w:p w14:paraId="688EED5F">
            <w:r>
              <w:rPr>
                <w:rFonts w:ascii="微软雅黑" w:hAnsi="微软雅黑" w:eastAsia="微软雅黑"/>
                <w:sz w:val="22"/>
              </w:rPr>
              <w:t>页签独立筛选</w:t>
            </w:r>
          </w:p>
        </w:tc>
        <w:tc>
          <w:tcPr>
            <w:tcW w:w="3024" w:type="dxa"/>
            <w:tcBorders>
              <w:top w:val="single" w:color="999999" w:sz="4" w:space="0"/>
              <w:left w:val="single" w:color="999999" w:sz="4" w:space="0"/>
              <w:bottom w:val="single" w:color="999999" w:sz="4" w:space="0"/>
              <w:right w:val="single" w:color="999999" w:sz="4" w:space="0"/>
            </w:tcBorders>
          </w:tcPr>
          <w:p w14:paraId="187E5B9C">
            <w:r>
              <w:rPr>
                <w:rFonts w:ascii="微软雅黑" w:hAnsi="微软雅黑" w:eastAsia="微软雅黑"/>
                <w:sz w:val="22"/>
              </w:rPr>
              <w:t>在"第三类"页签设置条件后切到"全部房屋"</w:t>
            </w:r>
          </w:p>
        </w:tc>
        <w:tc>
          <w:tcPr>
            <w:tcW w:w="3024" w:type="dxa"/>
            <w:tcBorders>
              <w:top w:val="single" w:color="999999" w:sz="4" w:space="0"/>
              <w:left w:val="single" w:color="999999" w:sz="4" w:space="0"/>
              <w:bottom w:val="single" w:color="999999" w:sz="4" w:space="0"/>
              <w:right w:val="single" w:color="999999" w:sz="4" w:space="0"/>
            </w:tcBorders>
          </w:tcPr>
          <w:p w14:paraId="4679D092">
            <w:r>
              <w:rPr>
                <w:rFonts w:ascii="微软雅黑" w:hAnsi="微软雅黑" w:eastAsia="微软雅黑"/>
                <w:sz w:val="22"/>
              </w:rPr>
              <w:t>两个页签的筛选条件互不影响</w:t>
            </w:r>
          </w:p>
        </w:tc>
      </w:tr>
    </w:tbl>
    <w:p w14:paraId="18BDBAA6">
      <w:pPr>
        <w:spacing w:after="80" w:line="336" w:lineRule="auto"/>
      </w:pPr>
      <w:r>
        <w:rPr>
          <w:rFonts w:ascii="微软雅黑" w:hAnsi="微软雅黑" w:eastAsia="微软雅黑"/>
          <w:sz w:val="22"/>
        </w:rPr>
        <w:t>（3）查看与同步：</w:t>
      </w:r>
    </w:p>
    <w:tbl>
      <w:tblPr>
        <w:tblStyle w:val="32"/>
        <w:tblW w:w="0" w:type="auto"/>
        <w:jc w:val="center"/>
        <w:tblLayout w:type="autofit"/>
        <w:tblCellMar>
          <w:top w:w="0" w:type="dxa"/>
          <w:left w:w="108" w:type="dxa"/>
          <w:bottom w:w="0" w:type="dxa"/>
          <w:right w:w="108" w:type="dxa"/>
        </w:tblCellMar>
      </w:tblPr>
      <w:tblGrid>
        <w:gridCol w:w="3024"/>
        <w:gridCol w:w="3024"/>
        <w:gridCol w:w="3024"/>
      </w:tblGrid>
      <w:tr w14:paraId="71730466">
        <w:tblPrEx>
          <w:tblCellMar>
            <w:top w:w="0" w:type="dxa"/>
            <w:left w:w="108" w:type="dxa"/>
            <w:bottom w:w="0" w:type="dxa"/>
            <w:right w:w="108" w:type="dxa"/>
          </w:tblCellMar>
        </w:tblPrEx>
        <w:trPr>
          <w:jc w:val="center"/>
        </w:trPr>
        <w:tc>
          <w:tcPr>
            <w:tcW w:w="3024" w:type="dxa"/>
            <w:tcBorders>
              <w:top w:val="single" w:color="999999" w:sz="4" w:space="0"/>
              <w:left w:val="single" w:color="999999" w:sz="4" w:space="0"/>
              <w:bottom w:val="single" w:color="999999" w:sz="4" w:space="0"/>
              <w:right w:val="single" w:color="999999" w:sz="4" w:space="0"/>
            </w:tcBorders>
            <w:shd w:val="clear" w:color="auto" w:fill="D9E2F3"/>
          </w:tcPr>
          <w:p w14:paraId="2510644E">
            <w:r>
              <w:rPr>
                <w:rFonts w:ascii="微软雅黑" w:hAnsi="微软雅黑" w:eastAsia="微软雅黑"/>
                <w:b/>
                <w:sz w:val="22"/>
              </w:rPr>
              <w:t>场景</w:t>
            </w:r>
          </w:p>
        </w:tc>
        <w:tc>
          <w:tcPr>
            <w:tcW w:w="3024" w:type="dxa"/>
            <w:tcBorders>
              <w:top w:val="single" w:color="999999" w:sz="4" w:space="0"/>
              <w:left w:val="single" w:color="999999" w:sz="4" w:space="0"/>
              <w:bottom w:val="single" w:color="999999" w:sz="4" w:space="0"/>
              <w:right w:val="single" w:color="999999" w:sz="4" w:space="0"/>
            </w:tcBorders>
            <w:shd w:val="clear" w:color="auto" w:fill="D9E2F3"/>
          </w:tcPr>
          <w:p w14:paraId="215A5C49">
            <w:r>
              <w:rPr>
                <w:rFonts w:ascii="微软雅黑" w:hAnsi="微软雅黑" w:eastAsia="微软雅黑"/>
                <w:b/>
                <w:sz w:val="22"/>
              </w:rPr>
              <w:t>操作</w:t>
            </w:r>
          </w:p>
        </w:tc>
        <w:tc>
          <w:tcPr>
            <w:tcW w:w="3024" w:type="dxa"/>
            <w:tcBorders>
              <w:top w:val="single" w:color="999999" w:sz="4" w:space="0"/>
              <w:left w:val="single" w:color="999999" w:sz="4" w:space="0"/>
              <w:bottom w:val="single" w:color="999999" w:sz="4" w:space="0"/>
              <w:right w:val="single" w:color="999999" w:sz="4" w:space="0"/>
            </w:tcBorders>
            <w:shd w:val="clear" w:color="auto" w:fill="D9E2F3"/>
          </w:tcPr>
          <w:p w14:paraId="669AED92">
            <w:r>
              <w:rPr>
                <w:rFonts w:ascii="微软雅黑" w:hAnsi="微软雅黑" w:eastAsia="微软雅黑"/>
                <w:b/>
                <w:sz w:val="22"/>
              </w:rPr>
              <w:t>预期结果</w:t>
            </w:r>
          </w:p>
        </w:tc>
      </w:tr>
      <w:tr w14:paraId="0F223815">
        <w:tblPrEx>
          <w:tblCellMar>
            <w:top w:w="0" w:type="dxa"/>
            <w:left w:w="108" w:type="dxa"/>
            <w:bottom w:w="0" w:type="dxa"/>
            <w:right w:w="108" w:type="dxa"/>
          </w:tblCellMar>
        </w:tblPrEx>
        <w:trPr>
          <w:jc w:val="center"/>
        </w:trPr>
        <w:tc>
          <w:tcPr>
            <w:tcW w:w="3024" w:type="dxa"/>
            <w:tcBorders>
              <w:top w:val="single" w:color="999999" w:sz="4" w:space="0"/>
              <w:left w:val="single" w:color="999999" w:sz="4" w:space="0"/>
              <w:bottom w:val="single" w:color="999999" w:sz="4" w:space="0"/>
              <w:right w:val="single" w:color="999999" w:sz="4" w:space="0"/>
            </w:tcBorders>
          </w:tcPr>
          <w:p w14:paraId="6E6457F6">
            <w:r>
              <w:rPr>
                <w:rFonts w:ascii="微软雅黑" w:hAnsi="微软雅黑" w:eastAsia="微软雅黑"/>
                <w:sz w:val="22"/>
              </w:rPr>
              <w:t>查看档案</w:t>
            </w:r>
          </w:p>
        </w:tc>
        <w:tc>
          <w:tcPr>
            <w:tcW w:w="3024" w:type="dxa"/>
            <w:tcBorders>
              <w:top w:val="single" w:color="999999" w:sz="4" w:space="0"/>
              <w:left w:val="single" w:color="999999" w:sz="4" w:space="0"/>
              <w:bottom w:val="single" w:color="999999" w:sz="4" w:space="0"/>
              <w:right w:val="single" w:color="999999" w:sz="4" w:space="0"/>
            </w:tcBorders>
          </w:tcPr>
          <w:p w14:paraId="5C423784">
            <w:r>
              <w:rPr>
                <w:rFonts w:ascii="微软雅黑" w:hAnsi="微软雅黑" w:eastAsia="微软雅黑"/>
                <w:sz w:val="22"/>
              </w:rPr>
              <w:t>点击行内"查看档案"</w:t>
            </w:r>
          </w:p>
        </w:tc>
        <w:tc>
          <w:tcPr>
            <w:tcW w:w="3024" w:type="dxa"/>
            <w:tcBorders>
              <w:top w:val="single" w:color="999999" w:sz="4" w:space="0"/>
              <w:left w:val="single" w:color="999999" w:sz="4" w:space="0"/>
              <w:bottom w:val="single" w:color="999999" w:sz="4" w:space="0"/>
              <w:right w:val="single" w:color="999999" w:sz="4" w:space="0"/>
            </w:tcBorders>
          </w:tcPr>
          <w:p w14:paraId="13C5D520">
            <w:r>
              <w:rPr>
                <w:rFonts w:ascii="微软雅黑" w:hAnsi="微软雅黑" w:eastAsia="微软雅黑"/>
                <w:sz w:val="22"/>
              </w:rPr>
              <w:t>全屏嵌入层打开详情页草稿模式，可编辑；返回后列表刷新</w:t>
            </w:r>
          </w:p>
        </w:tc>
      </w:tr>
      <w:tr w14:paraId="4C792386">
        <w:tblPrEx>
          <w:tblCellMar>
            <w:top w:w="0" w:type="dxa"/>
            <w:left w:w="108" w:type="dxa"/>
            <w:bottom w:w="0" w:type="dxa"/>
            <w:right w:w="108" w:type="dxa"/>
          </w:tblCellMar>
        </w:tblPrEx>
        <w:trPr>
          <w:jc w:val="center"/>
        </w:trPr>
        <w:tc>
          <w:tcPr>
            <w:tcW w:w="3024" w:type="dxa"/>
            <w:tcBorders>
              <w:top w:val="single" w:color="999999" w:sz="4" w:space="0"/>
              <w:left w:val="single" w:color="999999" w:sz="4" w:space="0"/>
              <w:bottom w:val="single" w:color="999999" w:sz="4" w:space="0"/>
              <w:right w:val="single" w:color="999999" w:sz="4" w:space="0"/>
            </w:tcBorders>
          </w:tcPr>
          <w:p w14:paraId="44A56764">
            <w:r>
              <w:rPr>
                <w:rFonts w:ascii="微软雅黑" w:hAnsi="微软雅黑" w:eastAsia="微软雅黑"/>
                <w:sz w:val="22"/>
              </w:rPr>
              <w:t>未同步记录同步</w:t>
            </w:r>
          </w:p>
        </w:tc>
        <w:tc>
          <w:tcPr>
            <w:tcW w:w="3024" w:type="dxa"/>
            <w:tcBorders>
              <w:top w:val="single" w:color="999999" w:sz="4" w:space="0"/>
              <w:left w:val="single" w:color="999999" w:sz="4" w:space="0"/>
              <w:bottom w:val="single" w:color="999999" w:sz="4" w:space="0"/>
              <w:right w:val="single" w:color="999999" w:sz="4" w:space="0"/>
            </w:tcBorders>
          </w:tcPr>
          <w:p w14:paraId="68D27F73">
            <w:r>
              <w:rPr>
                <w:rFonts w:ascii="微软雅黑" w:hAnsi="微软雅黑" w:eastAsia="微软雅黑"/>
                <w:sz w:val="22"/>
              </w:rPr>
              <w:t>对"未同步"记录点击同步并确认</w:t>
            </w:r>
          </w:p>
        </w:tc>
        <w:tc>
          <w:tcPr>
            <w:tcW w:w="3024" w:type="dxa"/>
            <w:tcBorders>
              <w:top w:val="single" w:color="999999" w:sz="4" w:space="0"/>
              <w:left w:val="single" w:color="999999" w:sz="4" w:space="0"/>
              <w:bottom w:val="single" w:color="999999" w:sz="4" w:space="0"/>
              <w:right w:val="single" w:color="999999" w:sz="4" w:space="0"/>
            </w:tcBorders>
          </w:tcPr>
          <w:p w14:paraId="7DB280D2">
            <w:r>
              <w:rPr>
                <w:rFonts w:ascii="微软雅黑" w:hAnsi="微软雅黑" w:eastAsia="微软雅黑"/>
                <w:sz w:val="22"/>
              </w:rPr>
              <w:t>提示同步成功，同步状态变为"已同步"，按钮置灰</w:t>
            </w:r>
          </w:p>
        </w:tc>
      </w:tr>
      <w:tr w14:paraId="6CD900F3">
        <w:tblPrEx>
          <w:tblCellMar>
            <w:top w:w="0" w:type="dxa"/>
            <w:left w:w="108" w:type="dxa"/>
            <w:bottom w:w="0" w:type="dxa"/>
            <w:right w:w="108" w:type="dxa"/>
          </w:tblCellMar>
        </w:tblPrEx>
        <w:trPr>
          <w:jc w:val="center"/>
        </w:trPr>
        <w:tc>
          <w:tcPr>
            <w:tcW w:w="3024" w:type="dxa"/>
            <w:tcBorders>
              <w:top w:val="single" w:color="999999" w:sz="4" w:space="0"/>
              <w:left w:val="single" w:color="999999" w:sz="4" w:space="0"/>
              <w:bottom w:val="single" w:color="999999" w:sz="4" w:space="0"/>
              <w:right w:val="single" w:color="999999" w:sz="4" w:space="0"/>
            </w:tcBorders>
          </w:tcPr>
          <w:p w14:paraId="392142BB">
            <w:r>
              <w:rPr>
                <w:rFonts w:ascii="微软雅黑" w:hAnsi="微软雅黑" w:eastAsia="微软雅黑"/>
                <w:sz w:val="22"/>
              </w:rPr>
              <w:t>已同步记录</w:t>
            </w:r>
          </w:p>
        </w:tc>
        <w:tc>
          <w:tcPr>
            <w:tcW w:w="3024" w:type="dxa"/>
            <w:tcBorders>
              <w:top w:val="single" w:color="999999" w:sz="4" w:space="0"/>
              <w:left w:val="single" w:color="999999" w:sz="4" w:space="0"/>
              <w:bottom w:val="single" w:color="999999" w:sz="4" w:space="0"/>
              <w:right w:val="single" w:color="999999" w:sz="4" w:space="0"/>
            </w:tcBorders>
          </w:tcPr>
          <w:p w14:paraId="20EE0765">
            <w:r>
              <w:rPr>
                <w:rFonts w:ascii="微软雅黑" w:hAnsi="微软雅黑" w:eastAsia="微软雅黑"/>
                <w:sz w:val="22"/>
              </w:rPr>
              <w:t>查看"已同步"记录的同步按钮</w:t>
            </w:r>
          </w:p>
        </w:tc>
        <w:tc>
          <w:tcPr>
            <w:tcW w:w="3024" w:type="dxa"/>
            <w:tcBorders>
              <w:top w:val="single" w:color="999999" w:sz="4" w:space="0"/>
              <w:left w:val="single" w:color="999999" w:sz="4" w:space="0"/>
              <w:bottom w:val="single" w:color="999999" w:sz="4" w:space="0"/>
              <w:right w:val="single" w:color="999999" w:sz="4" w:space="0"/>
            </w:tcBorders>
          </w:tcPr>
          <w:p w14:paraId="43828FA7">
            <w:r>
              <w:rPr>
                <w:rFonts w:ascii="微软雅黑" w:hAnsi="微软雅黑" w:eastAsia="微软雅黑"/>
                <w:sz w:val="22"/>
              </w:rPr>
              <w:t>按钮置灰禁用，提示"已是最新"</w:t>
            </w:r>
          </w:p>
        </w:tc>
      </w:tr>
      <w:tr w14:paraId="11D3BCA4">
        <w:tblPrEx>
          <w:tblCellMar>
            <w:top w:w="0" w:type="dxa"/>
            <w:left w:w="108" w:type="dxa"/>
            <w:bottom w:w="0" w:type="dxa"/>
            <w:right w:w="108" w:type="dxa"/>
          </w:tblCellMar>
        </w:tblPrEx>
        <w:trPr>
          <w:jc w:val="center"/>
        </w:trPr>
        <w:tc>
          <w:tcPr>
            <w:tcW w:w="3024" w:type="dxa"/>
            <w:tcBorders>
              <w:top w:val="single" w:color="999999" w:sz="4" w:space="0"/>
              <w:left w:val="single" w:color="999999" w:sz="4" w:space="0"/>
              <w:bottom w:val="single" w:color="999999" w:sz="4" w:space="0"/>
              <w:right w:val="single" w:color="999999" w:sz="4" w:space="0"/>
            </w:tcBorders>
          </w:tcPr>
          <w:p w14:paraId="3701674E">
            <w:r>
              <w:rPr>
                <w:rFonts w:ascii="微软雅黑" w:hAnsi="微软雅黑" w:eastAsia="微软雅黑"/>
                <w:sz w:val="22"/>
              </w:rPr>
              <w:t>批量同步</w:t>
            </w:r>
          </w:p>
        </w:tc>
        <w:tc>
          <w:tcPr>
            <w:tcW w:w="3024" w:type="dxa"/>
            <w:tcBorders>
              <w:top w:val="single" w:color="999999" w:sz="4" w:space="0"/>
              <w:left w:val="single" w:color="999999" w:sz="4" w:space="0"/>
              <w:bottom w:val="single" w:color="999999" w:sz="4" w:space="0"/>
              <w:right w:val="single" w:color="999999" w:sz="4" w:space="0"/>
            </w:tcBorders>
          </w:tcPr>
          <w:p w14:paraId="63138E22">
            <w:r>
              <w:rPr>
                <w:rFonts w:ascii="微软雅黑" w:hAnsi="微软雅黑" w:eastAsia="微软雅黑"/>
                <w:sz w:val="22"/>
              </w:rPr>
              <w:t>存在多条未同步草稿时点击"全部同步到档案"并确认</w:t>
            </w:r>
          </w:p>
        </w:tc>
        <w:tc>
          <w:tcPr>
            <w:tcW w:w="3024" w:type="dxa"/>
            <w:tcBorders>
              <w:top w:val="single" w:color="999999" w:sz="4" w:space="0"/>
              <w:left w:val="single" w:color="999999" w:sz="4" w:space="0"/>
              <w:bottom w:val="single" w:color="999999" w:sz="4" w:space="0"/>
              <w:right w:val="single" w:color="999999" w:sz="4" w:space="0"/>
            </w:tcBorders>
          </w:tcPr>
          <w:p w14:paraId="2BAE336D">
            <w:r>
              <w:rPr>
                <w:rFonts w:ascii="微软雅黑" w:hAnsi="微软雅黑" w:eastAsia="微软雅黑"/>
                <w:sz w:val="22"/>
              </w:rPr>
              <w:t>提示批量同步结果（总数/成功/失败），列表状态全部刷新</w:t>
            </w:r>
          </w:p>
        </w:tc>
      </w:tr>
    </w:tbl>
    <w:p w14:paraId="16240EB7">
      <w:pPr>
        <w:spacing w:after="80" w:line="336" w:lineRule="auto"/>
      </w:pPr>
      <w:r>
        <w:rPr>
          <w:rFonts w:ascii="微软雅黑" w:hAnsi="微软雅黑" w:eastAsia="微软雅黑"/>
          <w:sz w:val="22"/>
        </w:rPr>
        <w:t>（4）分页与边界：</w:t>
      </w:r>
    </w:p>
    <w:tbl>
      <w:tblPr>
        <w:tblStyle w:val="32"/>
        <w:tblW w:w="0" w:type="auto"/>
        <w:jc w:val="center"/>
        <w:tblLayout w:type="autofit"/>
        <w:tblCellMar>
          <w:top w:w="0" w:type="dxa"/>
          <w:left w:w="108" w:type="dxa"/>
          <w:bottom w:w="0" w:type="dxa"/>
          <w:right w:w="108" w:type="dxa"/>
        </w:tblCellMar>
      </w:tblPr>
      <w:tblGrid>
        <w:gridCol w:w="3024"/>
        <w:gridCol w:w="3024"/>
        <w:gridCol w:w="3024"/>
      </w:tblGrid>
      <w:tr w14:paraId="00A8C5EC">
        <w:tblPrEx>
          <w:tblCellMar>
            <w:top w:w="0" w:type="dxa"/>
            <w:left w:w="108" w:type="dxa"/>
            <w:bottom w:w="0" w:type="dxa"/>
            <w:right w:w="108" w:type="dxa"/>
          </w:tblCellMar>
        </w:tblPrEx>
        <w:trPr>
          <w:jc w:val="center"/>
        </w:trPr>
        <w:tc>
          <w:tcPr>
            <w:tcW w:w="3024" w:type="dxa"/>
            <w:tcBorders>
              <w:top w:val="single" w:color="999999" w:sz="4" w:space="0"/>
              <w:left w:val="single" w:color="999999" w:sz="4" w:space="0"/>
              <w:bottom w:val="single" w:color="999999" w:sz="4" w:space="0"/>
              <w:right w:val="single" w:color="999999" w:sz="4" w:space="0"/>
            </w:tcBorders>
            <w:shd w:val="clear" w:color="auto" w:fill="D9E2F3"/>
          </w:tcPr>
          <w:p w14:paraId="216B9CD5">
            <w:r>
              <w:rPr>
                <w:rFonts w:ascii="微软雅黑" w:hAnsi="微软雅黑" w:eastAsia="微软雅黑"/>
                <w:b/>
                <w:sz w:val="22"/>
              </w:rPr>
              <w:t>场景</w:t>
            </w:r>
          </w:p>
        </w:tc>
        <w:tc>
          <w:tcPr>
            <w:tcW w:w="3024" w:type="dxa"/>
            <w:tcBorders>
              <w:top w:val="single" w:color="999999" w:sz="4" w:space="0"/>
              <w:left w:val="single" w:color="999999" w:sz="4" w:space="0"/>
              <w:bottom w:val="single" w:color="999999" w:sz="4" w:space="0"/>
              <w:right w:val="single" w:color="999999" w:sz="4" w:space="0"/>
            </w:tcBorders>
            <w:shd w:val="clear" w:color="auto" w:fill="D9E2F3"/>
          </w:tcPr>
          <w:p w14:paraId="2B00D103">
            <w:r>
              <w:rPr>
                <w:rFonts w:ascii="微软雅黑" w:hAnsi="微软雅黑" w:eastAsia="微软雅黑"/>
                <w:b/>
                <w:sz w:val="22"/>
              </w:rPr>
              <w:t>操作</w:t>
            </w:r>
          </w:p>
        </w:tc>
        <w:tc>
          <w:tcPr>
            <w:tcW w:w="3024" w:type="dxa"/>
            <w:tcBorders>
              <w:top w:val="single" w:color="999999" w:sz="4" w:space="0"/>
              <w:left w:val="single" w:color="999999" w:sz="4" w:space="0"/>
              <w:bottom w:val="single" w:color="999999" w:sz="4" w:space="0"/>
              <w:right w:val="single" w:color="999999" w:sz="4" w:space="0"/>
            </w:tcBorders>
            <w:shd w:val="clear" w:color="auto" w:fill="D9E2F3"/>
          </w:tcPr>
          <w:p w14:paraId="222C13F9">
            <w:r>
              <w:rPr>
                <w:rFonts w:ascii="微软雅黑" w:hAnsi="微软雅黑" w:eastAsia="微软雅黑"/>
                <w:b/>
                <w:sz w:val="22"/>
              </w:rPr>
              <w:t>预期结果</w:t>
            </w:r>
          </w:p>
        </w:tc>
      </w:tr>
      <w:tr w14:paraId="6749BD0C">
        <w:tblPrEx>
          <w:tblCellMar>
            <w:top w:w="0" w:type="dxa"/>
            <w:left w:w="108" w:type="dxa"/>
            <w:bottom w:w="0" w:type="dxa"/>
            <w:right w:w="108" w:type="dxa"/>
          </w:tblCellMar>
        </w:tblPrEx>
        <w:trPr>
          <w:jc w:val="center"/>
        </w:trPr>
        <w:tc>
          <w:tcPr>
            <w:tcW w:w="3024" w:type="dxa"/>
            <w:tcBorders>
              <w:top w:val="single" w:color="999999" w:sz="4" w:space="0"/>
              <w:left w:val="single" w:color="999999" w:sz="4" w:space="0"/>
              <w:bottom w:val="single" w:color="999999" w:sz="4" w:space="0"/>
              <w:right w:val="single" w:color="999999" w:sz="4" w:space="0"/>
            </w:tcBorders>
          </w:tcPr>
          <w:p w14:paraId="2B4301AE">
            <w:r>
              <w:rPr>
                <w:rFonts w:ascii="微软雅黑" w:hAnsi="微软雅黑" w:eastAsia="微软雅黑"/>
                <w:sz w:val="22"/>
              </w:rPr>
              <w:t>翻页</w:t>
            </w:r>
          </w:p>
        </w:tc>
        <w:tc>
          <w:tcPr>
            <w:tcW w:w="3024" w:type="dxa"/>
            <w:tcBorders>
              <w:top w:val="single" w:color="999999" w:sz="4" w:space="0"/>
              <w:left w:val="single" w:color="999999" w:sz="4" w:space="0"/>
              <w:bottom w:val="single" w:color="999999" w:sz="4" w:space="0"/>
              <w:right w:val="single" w:color="999999" w:sz="4" w:space="0"/>
            </w:tcBorders>
          </w:tcPr>
          <w:p w14:paraId="659C7869">
            <w:r>
              <w:rPr>
                <w:rFonts w:ascii="微软雅黑" w:hAnsi="微软雅黑" w:eastAsia="微软雅黑"/>
                <w:sz w:val="22"/>
              </w:rPr>
              <w:t>在第二页点击上一页</w:t>
            </w:r>
          </w:p>
        </w:tc>
        <w:tc>
          <w:tcPr>
            <w:tcW w:w="3024" w:type="dxa"/>
            <w:tcBorders>
              <w:top w:val="single" w:color="999999" w:sz="4" w:space="0"/>
              <w:left w:val="single" w:color="999999" w:sz="4" w:space="0"/>
              <w:bottom w:val="single" w:color="999999" w:sz="4" w:space="0"/>
              <w:right w:val="single" w:color="999999" w:sz="4" w:space="0"/>
            </w:tcBorders>
          </w:tcPr>
          <w:p w14:paraId="3F151951">
            <w:r>
              <w:rPr>
                <w:rFonts w:ascii="微软雅黑" w:hAnsi="微软雅黑" w:eastAsia="微软雅黑"/>
                <w:sz w:val="22"/>
              </w:rPr>
              <w:t>回到第一页，筛选条件保留</w:t>
            </w:r>
          </w:p>
        </w:tc>
      </w:tr>
      <w:tr w14:paraId="3AADA581">
        <w:tblPrEx>
          <w:tblCellMar>
            <w:top w:w="0" w:type="dxa"/>
            <w:left w:w="108" w:type="dxa"/>
            <w:bottom w:w="0" w:type="dxa"/>
            <w:right w:w="108" w:type="dxa"/>
          </w:tblCellMar>
        </w:tblPrEx>
        <w:trPr>
          <w:jc w:val="center"/>
        </w:trPr>
        <w:tc>
          <w:tcPr>
            <w:tcW w:w="3024" w:type="dxa"/>
            <w:tcBorders>
              <w:top w:val="single" w:color="999999" w:sz="4" w:space="0"/>
              <w:left w:val="single" w:color="999999" w:sz="4" w:space="0"/>
              <w:bottom w:val="single" w:color="999999" w:sz="4" w:space="0"/>
              <w:right w:val="single" w:color="999999" w:sz="4" w:space="0"/>
            </w:tcBorders>
          </w:tcPr>
          <w:p w14:paraId="6059B2AD">
            <w:r>
              <w:rPr>
                <w:rFonts w:ascii="微软雅黑" w:hAnsi="微软雅黑" w:eastAsia="微软雅黑"/>
                <w:sz w:val="22"/>
              </w:rPr>
              <w:t>末页</w:t>
            </w:r>
          </w:p>
        </w:tc>
        <w:tc>
          <w:tcPr>
            <w:tcW w:w="3024" w:type="dxa"/>
            <w:tcBorders>
              <w:top w:val="single" w:color="999999" w:sz="4" w:space="0"/>
              <w:left w:val="single" w:color="999999" w:sz="4" w:space="0"/>
              <w:bottom w:val="single" w:color="999999" w:sz="4" w:space="0"/>
              <w:right w:val="single" w:color="999999" w:sz="4" w:space="0"/>
            </w:tcBorders>
          </w:tcPr>
          <w:p w14:paraId="5FEF30FF">
            <w:r>
              <w:rPr>
                <w:rFonts w:ascii="微软雅黑" w:hAnsi="微软雅黑" w:eastAsia="微软雅黑"/>
                <w:sz w:val="22"/>
              </w:rPr>
              <w:t>翻到最后一页</w:t>
            </w:r>
          </w:p>
        </w:tc>
        <w:tc>
          <w:tcPr>
            <w:tcW w:w="3024" w:type="dxa"/>
            <w:tcBorders>
              <w:top w:val="single" w:color="999999" w:sz="4" w:space="0"/>
              <w:left w:val="single" w:color="999999" w:sz="4" w:space="0"/>
              <w:bottom w:val="single" w:color="999999" w:sz="4" w:space="0"/>
              <w:right w:val="single" w:color="999999" w:sz="4" w:space="0"/>
            </w:tcBorders>
          </w:tcPr>
          <w:p w14:paraId="3FA8612E">
            <w:r>
              <w:rPr>
                <w:rFonts w:ascii="微软雅黑" w:hAnsi="微软雅黑" w:eastAsia="微软雅黑"/>
                <w:sz w:val="22"/>
              </w:rPr>
              <w:t>下一页按钮禁用；不足 10 条时空行补齐</w:t>
            </w:r>
          </w:p>
        </w:tc>
      </w:tr>
      <w:tr w14:paraId="15E23642">
        <w:tblPrEx>
          <w:tblCellMar>
            <w:top w:w="0" w:type="dxa"/>
            <w:left w:w="108" w:type="dxa"/>
            <w:bottom w:w="0" w:type="dxa"/>
            <w:right w:w="108" w:type="dxa"/>
          </w:tblCellMar>
        </w:tblPrEx>
        <w:trPr>
          <w:jc w:val="center"/>
        </w:trPr>
        <w:tc>
          <w:tcPr>
            <w:tcW w:w="3024" w:type="dxa"/>
            <w:tcBorders>
              <w:top w:val="single" w:color="999999" w:sz="4" w:space="0"/>
              <w:left w:val="single" w:color="999999" w:sz="4" w:space="0"/>
              <w:bottom w:val="single" w:color="999999" w:sz="4" w:space="0"/>
              <w:right w:val="single" w:color="999999" w:sz="4" w:space="0"/>
            </w:tcBorders>
          </w:tcPr>
          <w:p w14:paraId="16614747">
            <w:r>
              <w:rPr>
                <w:rFonts w:ascii="微软雅黑" w:hAnsi="微软雅黑" w:eastAsia="微软雅黑"/>
                <w:sz w:val="22"/>
              </w:rPr>
              <w:t>空结果</w:t>
            </w:r>
          </w:p>
        </w:tc>
        <w:tc>
          <w:tcPr>
            <w:tcW w:w="3024" w:type="dxa"/>
            <w:tcBorders>
              <w:top w:val="single" w:color="999999" w:sz="4" w:space="0"/>
              <w:left w:val="single" w:color="999999" w:sz="4" w:space="0"/>
              <w:bottom w:val="single" w:color="999999" w:sz="4" w:space="0"/>
              <w:right w:val="single" w:color="999999" w:sz="4" w:space="0"/>
            </w:tcBorders>
          </w:tcPr>
          <w:p w14:paraId="3001D7DC">
            <w:r>
              <w:rPr>
                <w:rFonts w:ascii="微软雅黑" w:hAnsi="微软雅黑" w:eastAsia="微软雅黑"/>
                <w:sz w:val="22"/>
              </w:rPr>
              <w:t>输入无匹配关键词搜索</w:t>
            </w:r>
          </w:p>
        </w:tc>
        <w:tc>
          <w:tcPr>
            <w:tcW w:w="3024" w:type="dxa"/>
            <w:tcBorders>
              <w:top w:val="single" w:color="999999" w:sz="4" w:space="0"/>
              <w:left w:val="single" w:color="999999" w:sz="4" w:space="0"/>
              <w:bottom w:val="single" w:color="999999" w:sz="4" w:space="0"/>
              <w:right w:val="single" w:color="999999" w:sz="4" w:space="0"/>
            </w:tcBorders>
          </w:tcPr>
          <w:p w14:paraId="2480C5B3">
            <w:r>
              <w:rPr>
                <w:rFonts w:ascii="微软雅黑" w:hAnsi="微软雅黑" w:eastAsia="微软雅黑"/>
                <w:sz w:val="22"/>
              </w:rPr>
              <w:t>列表显示空行，分页显示"共 0 条"</w:t>
            </w:r>
          </w:p>
        </w:tc>
      </w:tr>
    </w:tbl>
    <w:p w14:paraId="6D981FD5">
      <w:pPr>
        <w:spacing w:after="80" w:line="336" w:lineRule="auto"/>
      </w:pPr>
      <w:r>
        <w:rPr>
          <w:rFonts w:ascii="微软雅黑" w:hAnsi="微软雅黑" w:eastAsia="微软雅黑"/>
          <w:sz w:val="22"/>
        </w:rPr>
        <w:t>（5）审计与埋点：</w:t>
      </w:r>
    </w:p>
    <w:tbl>
      <w:tblPr>
        <w:tblStyle w:val="32"/>
        <w:tblW w:w="0" w:type="auto"/>
        <w:jc w:val="center"/>
        <w:tblLayout w:type="autofit"/>
        <w:tblCellMar>
          <w:top w:w="0" w:type="dxa"/>
          <w:left w:w="108" w:type="dxa"/>
          <w:bottom w:w="0" w:type="dxa"/>
          <w:right w:w="108" w:type="dxa"/>
        </w:tblCellMar>
      </w:tblPr>
      <w:tblGrid>
        <w:gridCol w:w="3024"/>
        <w:gridCol w:w="3024"/>
        <w:gridCol w:w="3024"/>
      </w:tblGrid>
      <w:tr w14:paraId="15E37ACF">
        <w:tblPrEx>
          <w:tblCellMar>
            <w:top w:w="0" w:type="dxa"/>
            <w:left w:w="108" w:type="dxa"/>
            <w:bottom w:w="0" w:type="dxa"/>
            <w:right w:w="108" w:type="dxa"/>
          </w:tblCellMar>
        </w:tblPrEx>
        <w:trPr>
          <w:jc w:val="center"/>
        </w:trPr>
        <w:tc>
          <w:tcPr>
            <w:tcW w:w="3024" w:type="dxa"/>
            <w:tcBorders>
              <w:top w:val="single" w:color="999999" w:sz="4" w:space="0"/>
              <w:left w:val="single" w:color="999999" w:sz="4" w:space="0"/>
              <w:bottom w:val="single" w:color="999999" w:sz="4" w:space="0"/>
              <w:right w:val="single" w:color="999999" w:sz="4" w:space="0"/>
            </w:tcBorders>
            <w:shd w:val="clear" w:color="auto" w:fill="D9E2F3"/>
          </w:tcPr>
          <w:p w14:paraId="1B655B86">
            <w:r>
              <w:rPr>
                <w:rFonts w:ascii="微软雅黑" w:hAnsi="微软雅黑" w:eastAsia="微软雅黑"/>
                <w:b/>
                <w:sz w:val="22"/>
              </w:rPr>
              <w:t>场景</w:t>
            </w:r>
          </w:p>
        </w:tc>
        <w:tc>
          <w:tcPr>
            <w:tcW w:w="3024" w:type="dxa"/>
            <w:tcBorders>
              <w:top w:val="single" w:color="999999" w:sz="4" w:space="0"/>
              <w:left w:val="single" w:color="999999" w:sz="4" w:space="0"/>
              <w:bottom w:val="single" w:color="999999" w:sz="4" w:space="0"/>
              <w:right w:val="single" w:color="999999" w:sz="4" w:space="0"/>
            </w:tcBorders>
            <w:shd w:val="clear" w:color="auto" w:fill="D9E2F3"/>
          </w:tcPr>
          <w:p w14:paraId="07F024E8">
            <w:r>
              <w:rPr>
                <w:rFonts w:ascii="微软雅黑" w:hAnsi="微软雅黑" w:eastAsia="微软雅黑"/>
                <w:b/>
                <w:sz w:val="22"/>
              </w:rPr>
              <w:t>操作</w:t>
            </w:r>
          </w:p>
        </w:tc>
        <w:tc>
          <w:tcPr>
            <w:tcW w:w="3024" w:type="dxa"/>
            <w:tcBorders>
              <w:top w:val="single" w:color="999999" w:sz="4" w:space="0"/>
              <w:left w:val="single" w:color="999999" w:sz="4" w:space="0"/>
              <w:bottom w:val="single" w:color="999999" w:sz="4" w:space="0"/>
              <w:right w:val="single" w:color="999999" w:sz="4" w:space="0"/>
            </w:tcBorders>
            <w:shd w:val="clear" w:color="auto" w:fill="D9E2F3"/>
          </w:tcPr>
          <w:p w14:paraId="0739ACB0">
            <w:r>
              <w:rPr>
                <w:rFonts w:ascii="微软雅黑" w:hAnsi="微软雅黑" w:eastAsia="微软雅黑"/>
                <w:b/>
                <w:sz w:val="22"/>
              </w:rPr>
              <w:t>预期结果</w:t>
            </w:r>
          </w:p>
        </w:tc>
      </w:tr>
      <w:tr w14:paraId="69BFF207">
        <w:tblPrEx>
          <w:tblCellMar>
            <w:top w:w="0" w:type="dxa"/>
            <w:left w:w="108" w:type="dxa"/>
            <w:bottom w:w="0" w:type="dxa"/>
            <w:right w:w="108" w:type="dxa"/>
          </w:tblCellMar>
        </w:tblPrEx>
        <w:trPr>
          <w:jc w:val="center"/>
        </w:trPr>
        <w:tc>
          <w:tcPr>
            <w:tcW w:w="3024" w:type="dxa"/>
            <w:tcBorders>
              <w:top w:val="single" w:color="999999" w:sz="4" w:space="0"/>
              <w:left w:val="single" w:color="999999" w:sz="4" w:space="0"/>
              <w:bottom w:val="single" w:color="999999" w:sz="4" w:space="0"/>
              <w:right w:val="single" w:color="999999" w:sz="4" w:space="0"/>
            </w:tcBorders>
          </w:tcPr>
          <w:p w14:paraId="08E66B64">
            <w:r>
              <w:rPr>
                <w:rFonts w:ascii="微软雅黑" w:hAnsi="微软雅黑" w:eastAsia="微软雅黑"/>
                <w:sz w:val="22"/>
              </w:rPr>
              <w:t>同步审计</w:t>
            </w:r>
          </w:p>
        </w:tc>
        <w:tc>
          <w:tcPr>
            <w:tcW w:w="3024" w:type="dxa"/>
            <w:tcBorders>
              <w:top w:val="single" w:color="999999" w:sz="4" w:space="0"/>
              <w:left w:val="single" w:color="999999" w:sz="4" w:space="0"/>
              <w:bottom w:val="single" w:color="999999" w:sz="4" w:space="0"/>
              <w:right w:val="single" w:color="999999" w:sz="4" w:space="0"/>
            </w:tcBorders>
          </w:tcPr>
          <w:p w14:paraId="18E3440C">
            <w:r>
              <w:rPr>
                <w:rFonts w:ascii="微软雅黑" w:hAnsi="微软雅黑" w:eastAsia="微软雅黑"/>
                <w:sz w:val="22"/>
              </w:rPr>
              <w:t>执行一次单条同步</w:t>
            </w:r>
          </w:p>
        </w:tc>
        <w:tc>
          <w:tcPr>
            <w:tcW w:w="3024" w:type="dxa"/>
            <w:tcBorders>
              <w:top w:val="single" w:color="999999" w:sz="4" w:space="0"/>
              <w:left w:val="single" w:color="999999" w:sz="4" w:space="0"/>
              <w:bottom w:val="single" w:color="999999" w:sz="4" w:space="0"/>
              <w:right w:val="single" w:color="999999" w:sz="4" w:space="0"/>
            </w:tcBorders>
          </w:tcPr>
          <w:p w14:paraId="264C71FF">
            <w:r>
              <w:rPr>
                <w:rFonts w:ascii="微软雅黑" w:hAnsi="微软雅黑" w:eastAsia="微软雅黑"/>
                <w:sz w:val="22"/>
              </w:rPr>
              <w:t>审计日志包含操作类型、房屋编号、操作人、时间、结果</w:t>
            </w:r>
          </w:p>
        </w:tc>
      </w:tr>
      <w:tr w14:paraId="6770D686">
        <w:tblPrEx>
          <w:tblCellMar>
            <w:top w:w="0" w:type="dxa"/>
            <w:left w:w="108" w:type="dxa"/>
            <w:bottom w:w="0" w:type="dxa"/>
            <w:right w:w="108" w:type="dxa"/>
          </w:tblCellMar>
        </w:tblPrEx>
        <w:trPr>
          <w:jc w:val="center"/>
        </w:trPr>
        <w:tc>
          <w:tcPr>
            <w:tcW w:w="3024" w:type="dxa"/>
            <w:tcBorders>
              <w:top w:val="single" w:color="999999" w:sz="4" w:space="0"/>
              <w:left w:val="single" w:color="999999" w:sz="4" w:space="0"/>
              <w:bottom w:val="single" w:color="999999" w:sz="4" w:space="0"/>
              <w:right w:val="single" w:color="999999" w:sz="4" w:space="0"/>
            </w:tcBorders>
          </w:tcPr>
          <w:p w14:paraId="7A91C2CD">
            <w:r>
              <w:rPr>
                <w:rFonts w:ascii="微软雅黑" w:hAnsi="微软雅黑" w:eastAsia="微软雅黑"/>
                <w:sz w:val="22"/>
              </w:rPr>
              <w:t>埋点上报</w:t>
            </w:r>
          </w:p>
        </w:tc>
        <w:tc>
          <w:tcPr>
            <w:tcW w:w="3024" w:type="dxa"/>
            <w:tcBorders>
              <w:top w:val="single" w:color="999999" w:sz="4" w:space="0"/>
              <w:left w:val="single" w:color="999999" w:sz="4" w:space="0"/>
              <w:bottom w:val="single" w:color="999999" w:sz="4" w:space="0"/>
              <w:right w:val="single" w:color="999999" w:sz="4" w:space="0"/>
            </w:tcBorders>
          </w:tcPr>
          <w:p w14:paraId="6FC158C7">
            <w:r>
              <w:rPr>
                <w:rFonts w:ascii="微软雅黑" w:hAnsi="微软雅黑" w:eastAsia="微软雅黑"/>
                <w:sz w:val="22"/>
              </w:rPr>
              <w:t>切换页签、搜索、查看档案</w:t>
            </w:r>
          </w:p>
        </w:tc>
        <w:tc>
          <w:tcPr>
            <w:tcW w:w="3024" w:type="dxa"/>
            <w:tcBorders>
              <w:top w:val="single" w:color="999999" w:sz="4" w:space="0"/>
              <w:left w:val="single" w:color="999999" w:sz="4" w:space="0"/>
              <w:bottom w:val="single" w:color="999999" w:sz="4" w:space="0"/>
              <w:right w:val="single" w:color="999999" w:sz="4" w:space="0"/>
            </w:tcBorders>
          </w:tcPr>
          <w:p w14:paraId="5B9D3028">
            <w:r>
              <w:rPr>
                <w:rFonts w:ascii="微软雅黑" w:hAnsi="微软雅黑" w:eastAsia="微软雅黑"/>
                <w:sz w:val="22"/>
              </w:rPr>
              <w:t>对应埋点事件按定义上报</w:t>
            </w:r>
          </w:p>
        </w:tc>
      </w:tr>
    </w:tbl>
    <w:p w14:paraId="2F30D4E6">
      <w:pPr>
        <w:pBdr>
          <w:bottom w:val="single" w:color="999999" w:sz="6" w:space="0"/>
        </w:pBdr>
      </w:pPr>
    </w:p>
    <w:p w14:paraId="3FC11487">
      <w:pPr>
        <w:spacing w:before="360" w:after="360"/>
        <w:jc w:val="center"/>
        <w:outlineLvl w:val="0"/>
      </w:pPr>
      <w:r>
        <w:rPr>
          <w:rFonts w:ascii="微软雅黑" w:hAnsi="微软雅黑" w:eastAsia="微软雅黑"/>
          <w:b/>
          <w:sz w:val="44"/>
        </w:rPr>
        <w:t>三、房屋档案详情</w:t>
      </w:r>
    </w:p>
    <w:p w14:paraId="6D68869A">
      <w:pPr>
        <w:spacing w:after="80" w:line="336" w:lineRule="auto"/>
      </w:pPr>
      <w:r>
        <w:rPr>
          <w:rFonts w:ascii="微软雅黑" w:hAnsi="微软雅黑" w:eastAsia="微软雅黑"/>
          <w:sz w:val="22"/>
        </w:rPr>
        <w:t>页面文件：house-arch-detail.html</w:t>
      </w:r>
    </w:p>
    <w:p w14:paraId="2493D430">
      <w:pPr>
        <w:spacing w:before="240" w:after="120"/>
        <w:outlineLvl w:val="1"/>
      </w:pPr>
      <w:r>
        <w:rPr>
          <w:rFonts w:ascii="微软雅黑" w:hAnsi="微软雅黑" w:eastAsia="微软雅黑"/>
          <w:b/>
          <w:sz w:val="36"/>
        </w:rPr>
        <w:t>【功能概述】</w:t>
      </w:r>
    </w:p>
    <w:p w14:paraId="3B26AA66">
      <w:pPr>
        <w:spacing w:after="80" w:line="336" w:lineRule="auto"/>
      </w:pPr>
      <w:r>
        <w:rPr>
          <w:rFonts w:ascii="微软雅黑" w:hAnsi="微软雅黑" w:eastAsia="微软雅黑"/>
          <w:sz w:val="22"/>
        </w:rPr>
        <w:t>本页面为农村/城镇自建房"一房一档"全生命周期档案的展示与编辑载体，按"静态档案 → 动态监管 → 整治闭环"主线组织为 12 个侧边栏模块：房屋概况、风险信息记录、排查信息、动态巡查（仅农村）、安全鉴定、整治计划、整治措施、隐患动态、阶段性验收、验收销项、整治档案、应急处置（仅农村）。</w:t>
      </w:r>
    </w:p>
    <w:p w14:paraId="54BC2198">
      <w:pPr>
        <w:spacing w:after="80" w:line="336" w:lineRule="auto"/>
      </w:pPr>
      <w:r>
        <w:rPr>
          <w:rFonts w:ascii="微软雅黑" w:hAnsi="微软雅黑" w:eastAsia="微软雅黑"/>
          <w:sz w:val="22"/>
        </w:rPr>
        <w:t>页面支持两种工作模式：</w:t>
      </w:r>
      <w:r>
        <w:rPr>
          <w:rFonts w:ascii="微软雅黑" w:hAnsi="微软雅黑" w:eastAsia="微软雅黑"/>
          <w:b/>
          <w:sz w:val="22"/>
        </w:rPr>
        <w:t>草稿模式</w:t>
      </w:r>
      <w:r>
        <w:rPr>
          <w:rFonts w:ascii="微软雅黑" w:hAnsi="微软雅黑" w:eastAsia="微软雅黑"/>
          <w:sz w:val="22"/>
        </w:rPr>
        <w:t>（可编辑，编辑内容写入草稿区，顶部显示"同步到档案"按钮）与</w:t>
      </w:r>
      <w:r>
        <w:rPr>
          <w:rFonts w:ascii="微软雅黑" w:hAnsi="微软雅黑" w:eastAsia="微软雅黑"/>
          <w:b/>
          <w:sz w:val="22"/>
        </w:rPr>
        <w:t>发布模式</w:t>
      </w:r>
      <w:r>
        <w:rPr>
          <w:rFonts w:ascii="微软雅黑" w:hAnsi="微软雅黑" w:eastAsia="微软雅黑"/>
          <w:sz w:val="22"/>
        </w:rPr>
        <w:t>（只读，展示对外发布的档案内容）。风险档案总览页通过嵌入层以草稿模式打开本页；房屋建筑档案列表以发布模式打开本页。顶部固定展示风险状态面板（风险等级徽章、治理状态徽章、当前措施、责任人及电话），便于在任何模块下掌握房屋当前风险态势。</w:t>
      </w:r>
    </w:p>
    <w:p w14:paraId="3A4CEBC4">
      <w:pPr>
        <w:spacing w:before="240" w:after="120"/>
        <w:outlineLvl w:val="1"/>
      </w:pPr>
      <w:r>
        <w:rPr>
          <w:rFonts w:ascii="微软雅黑" w:hAnsi="微软雅黑" w:eastAsia="微软雅黑"/>
          <w:b/>
          <w:sz w:val="36"/>
        </w:rPr>
        <w:t>【输入字段】</w:t>
      </w:r>
    </w:p>
    <w:p w14:paraId="347DF589">
      <w:pPr>
        <w:spacing w:after="80" w:line="336" w:lineRule="auto"/>
      </w:pPr>
      <w:r>
        <w:rPr>
          <w:rFonts w:ascii="微软雅黑" w:hAnsi="微软雅黑" w:eastAsia="微软雅黑"/>
          <w:sz w:val="22"/>
        </w:rPr>
        <w:t>（1）链接参数：</w:t>
      </w:r>
    </w:p>
    <w:tbl>
      <w:tblPr>
        <w:tblStyle w:val="32"/>
        <w:tblW w:w="0" w:type="auto"/>
        <w:jc w:val="center"/>
        <w:tblLayout w:type="autofit"/>
        <w:tblCellMar>
          <w:top w:w="0" w:type="dxa"/>
          <w:left w:w="108" w:type="dxa"/>
          <w:bottom w:w="0" w:type="dxa"/>
          <w:right w:w="108" w:type="dxa"/>
        </w:tblCellMar>
      </w:tblPr>
      <w:tblGrid>
        <w:gridCol w:w="3024"/>
        <w:gridCol w:w="3024"/>
        <w:gridCol w:w="3024"/>
      </w:tblGrid>
      <w:tr w14:paraId="35713831">
        <w:tblPrEx>
          <w:tblCellMar>
            <w:top w:w="0" w:type="dxa"/>
            <w:left w:w="108" w:type="dxa"/>
            <w:bottom w:w="0" w:type="dxa"/>
            <w:right w:w="108" w:type="dxa"/>
          </w:tblCellMar>
        </w:tblPrEx>
        <w:trPr>
          <w:jc w:val="center"/>
        </w:trPr>
        <w:tc>
          <w:tcPr>
            <w:tcW w:w="3024" w:type="dxa"/>
            <w:tcBorders>
              <w:top w:val="single" w:color="999999" w:sz="4" w:space="0"/>
              <w:left w:val="single" w:color="999999" w:sz="4" w:space="0"/>
              <w:bottom w:val="single" w:color="999999" w:sz="4" w:space="0"/>
              <w:right w:val="single" w:color="999999" w:sz="4" w:space="0"/>
            </w:tcBorders>
            <w:shd w:val="clear" w:color="auto" w:fill="D9E2F3"/>
          </w:tcPr>
          <w:p w14:paraId="10191B78">
            <w:r>
              <w:rPr>
                <w:rFonts w:ascii="微软雅黑" w:hAnsi="微软雅黑" w:eastAsia="微软雅黑"/>
                <w:b/>
                <w:sz w:val="22"/>
              </w:rPr>
              <w:t>参数</w:t>
            </w:r>
          </w:p>
        </w:tc>
        <w:tc>
          <w:tcPr>
            <w:tcW w:w="3024" w:type="dxa"/>
            <w:tcBorders>
              <w:top w:val="single" w:color="999999" w:sz="4" w:space="0"/>
              <w:left w:val="single" w:color="999999" w:sz="4" w:space="0"/>
              <w:bottom w:val="single" w:color="999999" w:sz="4" w:space="0"/>
              <w:right w:val="single" w:color="999999" w:sz="4" w:space="0"/>
            </w:tcBorders>
            <w:shd w:val="clear" w:color="auto" w:fill="D9E2F3"/>
          </w:tcPr>
          <w:p w14:paraId="6E693A8F">
            <w:r>
              <w:rPr>
                <w:rFonts w:ascii="微软雅黑" w:hAnsi="微软雅黑" w:eastAsia="微软雅黑"/>
                <w:b/>
                <w:sz w:val="22"/>
              </w:rPr>
              <w:t>取值</w:t>
            </w:r>
          </w:p>
        </w:tc>
        <w:tc>
          <w:tcPr>
            <w:tcW w:w="3024" w:type="dxa"/>
            <w:tcBorders>
              <w:top w:val="single" w:color="999999" w:sz="4" w:space="0"/>
              <w:left w:val="single" w:color="999999" w:sz="4" w:space="0"/>
              <w:bottom w:val="single" w:color="999999" w:sz="4" w:space="0"/>
              <w:right w:val="single" w:color="999999" w:sz="4" w:space="0"/>
            </w:tcBorders>
            <w:shd w:val="clear" w:color="auto" w:fill="D9E2F3"/>
          </w:tcPr>
          <w:p w14:paraId="1173F8E9">
            <w:r>
              <w:rPr>
                <w:rFonts w:ascii="微软雅黑" w:hAnsi="微软雅黑" w:eastAsia="微软雅黑"/>
                <w:b/>
                <w:sz w:val="22"/>
              </w:rPr>
              <w:t>说明</w:t>
            </w:r>
          </w:p>
        </w:tc>
      </w:tr>
      <w:tr w14:paraId="0082E533">
        <w:tblPrEx>
          <w:tblCellMar>
            <w:top w:w="0" w:type="dxa"/>
            <w:left w:w="108" w:type="dxa"/>
            <w:bottom w:w="0" w:type="dxa"/>
            <w:right w:w="108" w:type="dxa"/>
          </w:tblCellMar>
        </w:tblPrEx>
        <w:trPr>
          <w:jc w:val="center"/>
        </w:trPr>
        <w:tc>
          <w:tcPr>
            <w:tcW w:w="3024" w:type="dxa"/>
            <w:tcBorders>
              <w:top w:val="single" w:color="999999" w:sz="4" w:space="0"/>
              <w:left w:val="single" w:color="999999" w:sz="4" w:space="0"/>
              <w:bottom w:val="single" w:color="999999" w:sz="4" w:space="0"/>
              <w:right w:val="single" w:color="999999" w:sz="4" w:space="0"/>
            </w:tcBorders>
          </w:tcPr>
          <w:p w14:paraId="137EC628">
            <w:r>
              <w:rPr>
                <w:rFonts w:ascii="微软雅黑" w:hAnsi="微软雅黑" w:eastAsia="微软雅黑"/>
                <w:sz w:val="22"/>
              </w:rPr>
              <w:t>房屋编号</w:t>
            </w:r>
          </w:p>
        </w:tc>
        <w:tc>
          <w:tcPr>
            <w:tcW w:w="3024" w:type="dxa"/>
            <w:tcBorders>
              <w:top w:val="single" w:color="999999" w:sz="4" w:space="0"/>
              <w:left w:val="single" w:color="999999" w:sz="4" w:space="0"/>
              <w:bottom w:val="single" w:color="999999" w:sz="4" w:space="0"/>
              <w:right w:val="single" w:color="999999" w:sz="4" w:space="0"/>
            </w:tcBorders>
          </w:tcPr>
          <w:p w14:paraId="4378EAE7">
            <w:r>
              <w:rPr>
                <w:rFonts w:ascii="微软雅黑" w:hAnsi="微软雅黑" w:eastAsia="微软雅黑"/>
                <w:sz w:val="22"/>
              </w:rPr>
              <w:t>档案编号，默认首条种子记录</w:t>
            </w:r>
          </w:p>
        </w:tc>
        <w:tc>
          <w:tcPr>
            <w:tcW w:w="3024" w:type="dxa"/>
            <w:tcBorders>
              <w:top w:val="single" w:color="999999" w:sz="4" w:space="0"/>
              <w:left w:val="single" w:color="999999" w:sz="4" w:space="0"/>
              <w:bottom w:val="single" w:color="999999" w:sz="4" w:space="0"/>
              <w:right w:val="single" w:color="999999" w:sz="4" w:space="0"/>
            </w:tcBorders>
          </w:tcPr>
          <w:p w14:paraId="51F3342B">
            <w:r>
              <w:rPr>
                <w:rFonts w:ascii="微软雅黑" w:hAnsi="微软雅黑" w:eastAsia="微软雅黑"/>
                <w:sz w:val="22"/>
              </w:rPr>
              <w:t>定位房屋档案记录</w:t>
            </w:r>
          </w:p>
        </w:tc>
      </w:tr>
      <w:tr w14:paraId="0FA18720">
        <w:tblPrEx>
          <w:tblCellMar>
            <w:top w:w="0" w:type="dxa"/>
            <w:left w:w="108" w:type="dxa"/>
            <w:bottom w:w="0" w:type="dxa"/>
            <w:right w:w="108" w:type="dxa"/>
          </w:tblCellMar>
        </w:tblPrEx>
        <w:trPr>
          <w:jc w:val="center"/>
        </w:trPr>
        <w:tc>
          <w:tcPr>
            <w:tcW w:w="3024" w:type="dxa"/>
            <w:tcBorders>
              <w:top w:val="single" w:color="999999" w:sz="4" w:space="0"/>
              <w:left w:val="single" w:color="999999" w:sz="4" w:space="0"/>
              <w:bottom w:val="single" w:color="999999" w:sz="4" w:space="0"/>
              <w:right w:val="single" w:color="999999" w:sz="4" w:space="0"/>
            </w:tcBorders>
          </w:tcPr>
          <w:p w14:paraId="53F84EDD">
            <w:r>
              <w:rPr>
                <w:rFonts w:ascii="微软雅黑" w:hAnsi="微软雅黑" w:eastAsia="微软雅黑"/>
                <w:sz w:val="22"/>
              </w:rPr>
              <w:t>模式</w:t>
            </w:r>
          </w:p>
        </w:tc>
        <w:tc>
          <w:tcPr>
            <w:tcW w:w="3024" w:type="dxa"/>
            <w:tcBorders>
              <w:top w:val="single" w:color="999999" w:sz="4" w:space="0"/>
              <w:left w:val="single" w:color="999999" w:sz="4" w:space="0"/>
              <w:bottom w:val="single" w:color="999999" w:sz="4" w:space="0"/>
              <w:right w:val="single" w:color="999999" w:sz="4" w:space="0"/>
            </w:tcBorders>
          </w:tcPr>
          <w:p w14:paraId="36804E72">
            <w:r>
              <w:rPr>
                <w:rFonts w:ascii="微软雅黑" w:hAnsi="微软雅黑" w:eastAsia="微软雅黑"/>
                <w:sz w:val="22"/>
              </w:rPr>
              <w:t>草稿 / 发布（默认发布）</w:t>
            </w:r>
          </w:p>
        </w:tc>
        <w:tc>
          <w:tcPr>
            <w:tcW w:w="3024" w:type="dxa"/>
            <w:tcBorders>
              <w:top w:val="single" w:color="999999" w:sz="4" w:space="0"/>
              <w:left w:val="single" w:color="999999" w:sz="4" w:space="0"/>
              <w:bottom w:val="single" w:color="999999" w:sz="4" w:space="0"/>
              <w:right w:val="single" w:color="999999" w:sz="4" w:space="0"/>
            </w:tcBorders>
          </w:tcPr>
          <w:p w14:paraId="39DCBFCD">
            <w:r>
              <w:rPr>
                <w:rFonts w:ascii="微软雅黑" w:hAnsi="微软雅黑" w:eastAsia="微软雅黑"/>
                <w:sz w:val="22"/>
              </w:rPr>
              <w:t>草稿模式可编辑并显示"同步到档案"；发布模式只读</w:t>
            </w:r>
          </w:p>
        </w:tc>
      </w:tr>
      <w:tr w14:paraId="37263F52">
        <w:tblPrEx>
          <w:tblCellMar>
            <w:top w:w="0" w:type="dxa"/>
            <w:left w:w="108" w:type="dxa"/>
            <w:bottom w:w="0" w:type="dxa"/>
            <w:right w:w="108" w:type="dxa"/>
          </w:tblCellMar>
        </w:tblPrEx>
        <w:trPr>
          <w:jc w:val="center"/>
        </w:trPr>
        <w:tc>
          <w:tcPr>
            <w:tcW w:w="3024" w:type="dxa"/>
            <w:tcBorders>
              <w:top w:val="single" w:color="999999" w:sz="4" w:space="0"/>
              <w:left w:val="single" w:color="999999" w:sz="4" w:space="0"/>
              <w:bottom w:val="single" w:color="999999" w:sz="4" w:space="0"/>
              <w:right w:val="single" w:color="999999" w:sz="4" w:space="0"/>
            </w:tcBorders>
          </w:tcPr>
          <w:p w14:paraId="37AAF778">
            <w:r>
              <w:rPr>
                <w:rFonts w:ascii="微软雅黑" w:hAnsi="微软雅黑" w:eastAsia="微软雅黑"/>
                <w:sz w:val="22"/>
              </w:rPr>
              <w:t>列表页签</w:t>
            </w:r>
          </w:p>
        </w:tc>
        <w:tc>
          <w:tcPr>
            <w:tcW w:w="3024" w:type="dxa"/>
            <w:tcBorders>
              <w:top w:val="single" w:color="999999" w:sz="4" w:space="0"/>
              <w:left w:val="single" w:color="999999" w:sz="4" w:space="0"/>
              <w:bottom w:val="single" w:color="999999" w:sz="4" w:space="0"/>
              <w:right w:val="single" w:color="999999" w:sz="4" w:space="0"/>
            </w:tcBorders>
          </w:tcPr>
          <w:p w14:paraId="6AD439F4">
            <w:r>
              <w:rPr>
                <w:rFonts w:ascii="微软雅黑" w:hAnsi="微软雅黑" w:eastAsia="微软雅黑"/>
                <w:sz w:val="22"/>
              </w:rPr>
              <w:t>来源列表的页签标识</w:t>
            </w:r>
          </w:p>
        </w:tc>
        <w:tc>
          <w:tcPr>
            <w:tcW w:w="3024" w:type="dxa"/>
            <w:tcBorders>
              <w:top w:val="single" w:color="999999" w:sz="4" w:space="0"/>
              <w:left w:val="single" w:color="999999" w:sz="4" w:space="0"/>
              <w:bottom w:val="single" w:color="999999" w:sz="4" w:space="0"/>
              <w:right w:val="single" w:color="999999" w:sz="4" w:space="0"/>
            </w:tcBorders>
          </w:tcPr>
          <w:p w14:paraId="6AC1D86E">
            <w:r>
              <w:rPr>
                <w:rFonts w:ascii="微软雅黑" w:hAnsi="微软雅黑" w:eastAsia="微软雅黑"/>
                <w:sz w:val="22"/>
              </w:rPr>
              <w:t>返回列表时保持原页签</w:t>
            </w:r>
          </w:p>
        </w:tc>
      </w:tr>
    </w:tbl>
    <w:p w14:paraId="0C762B4D">
      <w:pPr>
        <w:spacing w:after="80" w:line="336" w:lineRule="auto"/>
      </w:pPr>
      <w:r>
        <w:rPr>
          <w:rFonts w:ascii="微软雅黑" w:hAnsi="微软雅黑" w:eastAsia="微软雅黑"/>
          <w:sz w:val="22"/>
        </w:rPr>
        <w:t>（2）房屋概况—基本信息表单：房屋编号、房屋性质、所在区域、路号信息、不需要排查原因、产权人、使用人信息、身份证号码、房屋用途、是否同时自住、具体用途、人员聚集场所周边、其他人员密集场所周边、土地性质、集体土地、区域类型、建筑层数、建筑面积(㎡)、建成时间、具体年份、户主联系方式、家庭成员信息。</w:t>
      </w:r>
    </w:p>
    <w:p w14:paraId="3D2E043A">
      <w:pPr>
        <w:spacing w:after="80" w:line="336" w:lineRule="auto"/>
      </w:pPr>
      <w:r>
        <w:rPr>
          <w:rFonts w:ascii="微软雅黑" w:hAnsi="微软雅黑" w:eastAsia="微软雅黑"/>
          <w:sz w:val="22"/>
        </w:rPr>
        <w:t>（3）房屋概况—宅基地信息：宅基地面积、审批情况、权属证明。</w:t>
      </w:r>
    </w:p>
    <w:p w14:paraId="5DE3796D">
      <w:pPr>
        <w:spacing w:after="80" w:line="336" w:lineRule="auto"/>
      </w:pPr>
      <w:r>
        <w:rPr>
          <w:rFonts w:ascii="微软雅黑" w:hAnsi="微软雅黑" w:eastAsia="微软雅黑"/>
          <w:sz w:val="22"/>
        </w:rPr>
        <w:t>（4）房屋概况—建设情况：常住或使用人数超过10人、设计方式、建造方式、结构类型、楼屋盖、是否改扩建、是否装修。</w:t>
      </w:r>
    </w:p>
    <w:p w14:paraId="734E3630">
      <w:pPr>
        <w:spacing w:after="80" w:line="336" w:lineRule="auto"/>
      </w:pPr>
      <w:r>
        <w:rPr>
          <w:rFonts w:ascii="微软雅黑" w:hAnsi="微软雅黑" w:eastAsia="微软雅黑"/>
          <w:sz w:val="22"/>
        </w:rPr>
        <w:t>（5）房屋概况—管理情况：已取得的行政许可、违法建设和违法审批。</w:t>
      </w:r>
    </w:p>
    <w:p w14:paraId="201441EB">
      <w:pPr>
        <w:spacing w:after="80" w:line="336" w:lineRule="auto"/>
      </w:pPr>
      <w:r>
        <w:rPr>
          <w:rFonts w:ascii="微软雅黑" w:hAnsi="微软雅黑" w:eastAsia="微软雅黑"/>
          <w:sz w:val="22"/>
        </w:rPr>
        <w:t>（6）设计施工信息（仅农村）：设计单位、设计负责人、施工单位、施工负责人、开工日期、竣工日期、备注。</w:t>
      </w:r>
    </w:p>
    <w:p w14:paraId="3B5552D7">
      <w:pPr>
        <w:spacing w:after="80" w:line="336" w:lineRule="auto"/>
      </w:pPr>
      <w:r>
        <w:rPr>
          <w:rFonts w:ascii="微软雅黑" w:hAnsi="微软雅黑" w:eastAsia="微软雅黑"/>
          <w:sz w:val="22"/>
        </w:rPr>
        <w:t>（7）结构信息（仅农村，12 项）：结构形式、建筑面积、墙体材料、基础形式、最大跨度、装修情况、建筑层数、屋盖类型、楼盖材料、抗震信息、改扩建情况、备注。</w:t>
      </w:r>
    </w:p>
    <w:p w14:paraId="72438E72">
      <w:pPr>
        <w:spacing w:after="80" w:line="336" w:lineRule="auto"/>
      </w:pPr>
      <w:r>
        <w:rPr>
          <w:rFonts w:ascii="微软雅黑" w:hAnsi="微软雅黑" w:eastAsia="微软雅黑"/>
          <w:sz w:val="22"/>
        </w:rPr>
        <w:t>（8）使用信息（仅农村，13 项）：使用用途、具体用途、人员聚集场所周边、超10人使用、变更日期、变更内容、备注、是否自住、居住人数、其他人员密集场所周边、使用变更历史、变更类型、审批情况。</w:t>
      </w:r>
    </w:p>
    <w:p w14:paraId="77FF29EE">
      <w:pPr>
        <w:spacing w:after="80" w:line="336" w:lineRule="auto"/>
      </w:pPr>
      <w:r>
        <w:rPr>
          <w:rFonts w:ascii="微软雅黑" w:hAnsi="微软雅黑" w:eastAsia="微软雅黑"/>
          <w:sz w:val="22"/>
        </w:rPr>
        <w:t>（9）风险信息记录—风险辨识编辑：辨识人、隐患类型、隐患部位、隐患描述、可能后果、管控建议、风险等级（一般/较大/重大）、现场照片。</w:t>
      </w:r>
    </w:p>
    <w:p w14:paraId="476A4758">
      <w:pPr>
        <w:spacing w:after="80" w:line="336" w:lineRule="auto"/>
      </w:pPr>
      <w:r>
        <w:rPr>
          <w:rFonts w:ascii="微软雅黑" w:hAnsi="微软雅黑" w:eastAsia="微软雅黑"/>
          <w:sz w:val="22"/>
        </w:rPr>
        <w:t>（10）排查信息—排查情况编辑：排查时间、排查单位、排查人员、排查结论、结构状况、发现问题、隐患描述、损伤具体部位、增加堆载、其他使用安全隐患、初步判定、位置标注（地图选点）、房屋安全责任人及联系方式、安全监管责任人及联系方式、是否整治前鉴定、未进行鉴定房屋原因、排查备注、排查照片、上传证明文件（PDF）。</w:t>
      </w:r>
    </w:p>
    <w:p w14:paraId="6E212E8C">
      <w:pPr>
        <w:spacing w:after="80" w:line="336" w:lineRule="auto"/>
      </w:pPr>
      <w:r>
        <w:rPr>
          <w:rFonts w:ascii="微软雅黑" w:hAnsi="微软雅黑" w:eastAsia="微软雅黑"/>
          <w:sz w:val="22"/>
        </w:rPr>
        <w:t>（11）排查信息—建房现场安全自查：建房类型、实施路径、目前建房进度、是否属于解危工程措施、自查现场是否存在施工安全隐患、隐患是否已消除、消除隐患的具体措施、备注、建房现场照片。</w:t>
      </w:r>
    </w:p>
    <w:p w14:paraId="2637359B">
      <w:pPr>
        <w:spacing w:after="80" w:line="336" w:lineRule="auto"/>
      </w:pPr>
      <w:r>
        <w:rPr>
          <w:rFonts w:ascii="微软雅黑" w:hAnsi="微软雅黑" w:eastAsia="微软雅黑"/>
          <w:sz w:val="22"/>
        </w:rPr>
        <w:t>（12）动态巡查编辑（仅农村）：巡查日期、巡查人员、天气、巡查结果（正常/发现隐患/需整改）、发现问题、备注。</w:t>
      </w:r>
    </w:p>
    <w:p w14:paraId="151061BD">
      <w:pPr>
        <w:spacing w:after="80" w:line="336" w:lineRule="auto"/>
      </w:pPr>
      <w:r>
        <w:rPr>
          <w:rFonts w:ascii="微软雅黑" w:hAnsi="微软雅黑" w:eastAsia="微软雅黑"/>
          <w:sz w:val="22"/>
        </w:rPr>
        <w:t>（13）整治措施—管理措施编辑（20 字段）：记录编号、措施类型（停止使用/停止经营/封控警示/人员撤离/持续监控，各带扩展字段）、实施部位、开始时间、计划结束时间、实际结束时间（必填）、实施要求、责任单位、责任人、联系电话、管理措施、实施照片、完成照片（最少两张）、措施是否完成（已完成/进行中）、措施效果评估、风险是否已有效控制（是/否）、备注。</w:t>
      </w:r>
      <w:r>
        <w:rPr>
          <w:rFonts w:ascii="微软雅黑" w:hAnsi="微软雅黑" w:eastAsia="微软雅黑"/>
          <w:sz w:val="22"/>
        </w:rPr>
        <w:br w:type="textWrapping"/>
      </w:r>
      <w:r>
        <w:rPr>
          <w:rFonts w:ascii="微软雅黑" w:hAnsi="微软雅黑" w:eastAsia="微软雅黑"/>
          <w:sz w:val="22"/>
        </w:rPr>
        <w:t>- 措施类型扩展字段：停止使用→停止使用范围、预计恢复使用时间；停止经营→经营项目、停止经营时间；封控警示→警戒范围、警示标识数量、巡查频次；人员撤离→撤离人数、安置方式、撤离确认人、撤离时间；持续监控→监控设备、监控频次、巡查责任人。</w:t>
      </w:r>
      <w:r>
        <w:rPr>
          <w:rFonts w:ascii="微软雅黑" w:hAnsi="微软雅黑" w:eastAsia="微软雅黑"/>
          <w:sz w:val="22"/>
        </w:rPr>
        <w:br w:type="textWrapping"/>
      </w:r>
      <w:r>
        <w:rPr>
          <w:rFonts w:ascii="微软雅黑" w:hAnsi="微软雅黑" w:eastAsia="微软雅黑"/>
          <w:sz w:val="22"/>
        </w:rPr>
        <w:t>- 到期提醒设置：开关、提前提醒天数（默认 7）、到期后动作（续期/转工程整治/归档）、提醒对象手机号。</w:t>
      </w:r>
      <w:r>
        <w:rPr>
          <w:rFonts w:ascii="微软雅黑" w:hAnsi="微软雅黑" w:eastAsia="微软雅黑"/>
          <w:sz w:val="22"/>
        </w:rPr>
        <w:br w:type="textWrapping"/>
      </w:r>
      <w:r>
        <w:rPr>
          <w:rFonts w:ascii="微软雅黑" w:hAnsi="微软雅黑" w:eastAsia="微软雅黑"/>
          <w:sz w:val="22"/>
        </w:rPr>
        <w:t>- 变更申请：变更理由（必填）、至少修改一个字段。</w:t>
      </w:r>
    </w:p>
    <w:p w14:paraId="67256BB7">
      <w:pPr>
        <w:spacing w:after="80" w:line="336" w:lineRule="auto"/>
      </w:pPr>
      <w:r>
        <w:rPr>
          <w:rFonts w:ascii="微软雅黑" w:hAnsi="微软雅黑" w:eastAsia="微软雅黑"/>
          <w:sz w:val="22"/>
        </w:rPr>
        <w:t>（14）整治措施—工程措施编辑（31 字段，均带必填星号）：工程措施（拆除重建/维修加固/局部改造/防护设施增设）、措施类型、实施范围、政策路径、其他政策路径、细化方案、开工时间、竣工时间、施工单位（机构选择器）、施工负责人、联系电话、工程概算（万元）、资金来源、8 类文件（经审核的施工方案文件、设计图纸、施工组织设计、安全专项方案、基础验收记录、主体验收记录、材料进场验收记录、竣工验收报告）、3 类照片（实施照片/完成照片/整改后照片）、验收结论、验收人员、验收日期、措施是否完成、备注。</w:t>
      </w:r>
      <w:r>
        <w:rPr>
          <w:rFonts w:ascii="微软雅黑" w:hAnsi="微软雅黑" w:eastAsia="微软雅黑"/>
          <w:sz w:val="22"/>
        </w:rPr>
        <w:br w:type="textWrapping"/>
      </w:r>
      <w:r>
        <w:rPr>
          <w:rFonts w:ascii="微软雅黑" w:hAnsi="微软雅黑" w:eastAsia="微软雅黑"/>
          <w:sz w:val="22"/>
        </w:rPr>
        <w:t>- 重大工程专家评审面板（工程措施为拆除重建或维修加固时出现）：选择专家、评审结论（通过/不通过/修改后通过）、评审时间、评审意见。</w:t>
      </w:r>
      <w:r>
        <w:rPr>
          <w:rFonts w:ascii="微软雅黑" w:hAnsi="微软雅黑" w:eastAsia="微软雅黑"/>
          <w:sz w:val="22"/>
        </w:rPr>
        <w:br w:type="textWrapping"/>
      </w:r>
      <w:r>
        <w:rPr>
          <w:rFonts w:ascii="微软雅黑" w:hAnsi="微软雅黑" w:eastAsia="微软雅黑"/>
          <w:sz w:val="22"/>
        </w:rPr>
        <w:t>- 施工过程记录节点：节点标题、节点日期、节点描述、现场照片、验收结论（合格/不合格/整改后合格）、验收人、验收日期、验收资料。</w:t>
      </w:r>
    </w:p>
    <w:p w14:paraId="4738E5E8">
      <w:pPr>
        <w:spacing w:after="80" w:line="336" w:lineRule="auto"/>
      </w:pPr>
      <w:r>
        <w:rPr>
          <w:rFonts w:ascii="微软雅黑" w:hAnsi="微软雅黑" w:eastAsia="微软雅黑"/>
          <w:sz w:val="22"/>
        </w:rPr>
        <w:t>（15）隐患动态—最新质检信息：质检结论、质检来源（巡查检查/安全鉴定）、核查结论、是否真的实施了工程措施进行整治、安全隐患没有彻底消除、隐患没有彻底消除细类（未实施工程措施/工程措施未完工未验收/已实施工程措施但存在遗留问题）、质检批注、质检时间、质检现场照片。</w:t>
      </w:r>
    </w:p>
    <w:p w14:paraId="16E8DD3B">
      <w:pPr>
        <w:spacing w:after="80" w:line="336" w:lineRule="auto"/>
      </w:pPr>
      <w:r>
        <w:rPr>
          <w:rFonts w:ascii="微软雅黑" w:hAnsi="微软雅黑" w:eastAsia="微软雅黑"/>
          <w:sz w:val="22"/>
        </w:rPr>
        <w:t>（16）阶段性验收：验收方式（现场验收/资料验收/联合验收）、整治完成后是否进行了安全鉴定、经专业第三方复核判定、姓名、联系电话、备注、整治后照片、相关资料。</w:t>
      </w:r>
    </w:p>
    <w:p w14:paraId="2529E06B">
      <w:pPr>
        <w:spacing w:after="80" w:line="336" w:lineRule="auto"/>
      </w:pPr>
      <w:r>
        <w:rPr>
          <w:rFonts w:ascii="微软雅黑" w:hAnsi="微软雅黑" w:eastAsia="微软雅黑"/>
          <w:sz w:val="22"/>
        </w:rPr>
        <w:t>（17）验收销项—销号申请：销项方式（工程整治销项/管理措施销项/其他）、已完成整治且安全隐患已消除（是/否）、整治完成后是否进行了安全鉴定、经专业第三方复核判定、姓名、联系电话、是否更新房屋信息、销号说明（必填）、证明材料（整改后照片/验收报告/检测报告，至少一项）。</w:t>
      </w:r>
      <w:r>
        <w:rPr>
          <w:rFonts w:ascii="微软雅黑" w:hAnsi="微软雅黑" w:eastAsia="微软雅黑"/>
          <w:sz w:val="22"/>
        </w:rPr>
        <w:br w:type="textWrapping"/>
      </w:r>
      <w:r>
        <w:rPr>
          <w:rFonts w:ascii="微软雅黑" w:hAnsi="微软雅黑" w:eastAsia="微软雅黑"/>
          <w:sz w:val="22"/>
        </w:rPr>
        <w:t>- 销号审核：审核意见（通过时必填）、驳回原因/整改要求（驳回时必填）。</w:t>
      </w:r>
    </w:p>
    <w:p w14:paraId="5C6E2B41">
      <w:pPr>
        <w:spacing w:after="80" w:line="336" w:lineRule="auto"/>
      </w:pPr>
      <w:r>
        <w:rPr>
          <w:rFonts w:ascii="微软雅黑" w:hAnsi="微软雅黑" w:eastAsia="微软雅黑"/>
          <w:sz w:val="22"/>
        </w:rPr>
        <w:t>（18）应急处置编辑（仅农村，7 字段全必填）：预案名称、编制日期、演练日期、演练机构、演练内容、参与人数、备注。</w:t>
      </w:r>
    </w:p>
    <w:p w14:paraId="0961A934">
      <w:pPr>
        <w:spacing w:after="80" w:line="336" w:lineRule="auto"/>
      </w:pPr>
      <w:r>
        <w:rPr>
          <w:rFonts w:ascii="微软雅黑" w:hAnsi="微软雅黑" w:eastAsia="微软雅黑"/>
          <w:sz w:val="22"/>
        </w:rPr>
        <w:t>（19）文件上传：允许格式为图片、PDF、Word、Excel、CAD、ZIP、RAR（扩展名白名单：jpg/jpeg/png/gif/bmp/webp/pdf/doc/docx/xls/xlsx/dwg/dxf/zip/rar）。</w:t>
      </w:r>
    </w:p>
    <w:p w14:paraId="32FAE69F">
      <w:pPr>
        <w:spacing w:before="240" w:after="120"/>
        <w:outlineLvl w:val="1"/>
      </w:pPr>
      <w:r>
        <w:rPr>
          <w:rFonts w:ascii="微软雅黑" w:hAnsi="微软雅黑" w:eastAsia="微软雅黑"/>
          <w:b/>
          <w:sz w:val="36"/>
        </w:rPr>
        <w:t>【输出字段】</w:t>
      </w:r>
    </w:p>
    <w:p w14:paraId="07F00614">
      <w:pPr>
        <w:spacing w:after="80" w:line="336" w:lineRule="auto"/>
      </w:pPr>
      <w:r>
        <w:rPr>
          <w:rFonts w:ascii="微软雅黑" w:hAnsi="微软雅黑" w:eastAsia="微软雅黑"/>
          <w:sz w:val="22"/>
        </w:rPr>
        <w:t>（1）顶部风险状态面板：</w:t>
      </w:r>
    </w:p>
    <w:tbl>
      <w:tblPr>
        <w:tblStyle w:val="32"/>
        <w:tblW w:w="0" w:type="auto"/>
        <w:jc w:val="center"/>
        <w:tblLayout w:type="autofit"/>
        <w:tblCellMar>
          <w:top w:w="0" w:type="dxa"/>
          <w:left w:w="108" w:type="dxa"/>
          <w:bottom w:w="0" w:type="dxa"/>
          <w:right w:w="108" w:type="dxa"/>
        </w:tblCellMar>
      </w:tblPr>
      <w:tblGrid>
        <w:gridCol w:w="4536"/>
        <w:gridCol w:w="4536"/>
      </w:tblGrid>
      <w:tr w14:paraId="0C9CBB24">
        <w:tblPrEx>
          <w:tblCellMar>
            <w:top w:w="0" w:type="dxa"/>
            <w:left w:w="108" w:type="dxa"/>
            <w:bottom w:w="0" w:type="dxa"/>
            <w:right w:w="108" w:type="dxa"/>
          </w:tblCellMar>
        </w:tblPrEx>
        <w:trPr>
          <w:jc w:val="center"/>
        </w:trPr>
        <w:tc>
          <w:tcPr>
            <w:tcW w:w="4536" w:type="dxa"/>
            <w:tcBorders>
              <w:top w:val="single" w:color="999999" w:sz="4" w:space="0"/>
              <w:left w:val="single" w:color="999999" w:sz="4" w:space="0"/>
              <w:bottom w:val="single" w:color="999999" w:sz="4" w:space="0"/>
              <w:right w:val="single" w:color="999999" w:sz="4" w:space="0"/>
            </w:tcBorders>
            <w:shd w:val="clear" w:color="auto" w:fill="D9E2F3"/>
          </w:tcPr>
          <w:p w14:paraId="16860895">
            <w:r>
              <w:rPr>
                <w:rFonts w:ascii="微软雅黑" w:hAnsi="微软雅黑" w:eastAsia="微软雅黑"/>
                <w:b/>
                <w:sz w:val="22"/>
              </w:rPr>
              <w:t>字段名称</w:t>
            </w:r>
          </w:p>
        </w:tc>
        <w:tc>
          <w:tcPr>
            <w:tcW w:w="4536" w:type="dxa"/>
            <w:tcBorders>
              <w:top w:val="single" w:color="999999" w:sz="4" w:space="0"/>
              <w:left w:val="single" w:color="999999" w:sz="4" w:space="0"/>
              <w:bottom w:val="single" w:color="999999" w:sz="4" w:space="0"/>
              <w:right w:val="single" w:color="999999" w:sz="4" w:space="0"/>
            </w:tcBorders>
            <w:shd w:val="clear" w:color="auto" w:fill="D9E2F3"/>
          </w:tcPr>
          <w:p w14:paraId="19A6A78E">
            <w:r>
              <w:rPr>
                <w:rFonts w:ascii="微软雅黑" w:hAnsi="微软雅黑" w:eastAsia="微软雅黑"/>
                <w:b/>
                <w:sz w:val="22"/>
              </w:rPr>
              <w:t>说明</w:t>
            </w:r>
          </w:p>
        </w:tc>
      </w:tr>
      <w:tr w14:paraId="34A4FB9E">
        <w:tblPrEx>
          <w:tblCellMar>
            <w:top w:w="0" w:type="dxa"/>
            <w:left w:w="108" w:type="dxa"/>
            <w:bottom w:w="0" w:type="dxa"/>
            <w:right w:w="108" w:type="dxa"/>
          </w:tblCellMar>
        </w:tblPrEx>
        <w:trPr>
          <w:jc w:val="center"/>
        </w:trPr>
        <w:tc>
          <w:tcPr>
            <w:tcW w:w="4536" w:type="dxa"/>
            <w:tcBorders>
              <w:top w:val="single" w:color="999999" w:sz="4" w:space="0"/>
              <w:left w:val="single" w:color="999999" w:sz="4" w:space="0"/>
              <w:bottom w:val="single" w:color="999999" w:sz="4" w:space="0"/>
              <w:right w:val="single" w:color="999999" w:sz="4" w:space="0"/>
            </w:tcBorders>
          </w:tcPr>
          <w:p w14:paraId="5C7EEE66">
            <w:r>
              <w:rPr>
                <w:rFonts w:ascii="微软雅黑" w:hAnsi="微软雅黑" w:eastAsia="微软雅黑"/>
                <w:sz w:val="22"/>
              </w:rPr>
              <w:t>风险等级徽章</w:t>
            </w:r>
          </w:p>
        </w:tc>
        <w:tc>
          <w:tcPr>
            <w:tcW w:w="4536" w:type="dxa"/>
            <w:tcBorders>
              <w:top w:val="single" w:color="999999" w:sz="4" w:space="0"/>
              <w:left w:val="single" w:color="999999" w:sz="4" w:space="0"/>
              <w:bottom w:val="single" w:color="999999" w:sz="4" w:space="0"/>
              <w:right w:val="single" w:color="999999" w:sz="4" w:space="0"/>
            </w:tcBorders>
          </w:tcPr>
          <w:p w14:paraId="5B4840DC">
            <w:r>
              <w:rPr>
                <w:rFonts w:ascii="微软雅黑" w:hAnsi="微软雅黑" w:eastAsia="微软雅黑"/>
                <w:sz w:val="22"/>
              </w:rPr>
              <w:t>彩色展示当前风险等级（第三类红/第二类黄/第一类蓝/已治理绿）</w:t>
            </w:r>
          </w:p>
        </w:tc>
      </w:tr>
      <w:tr w14:paraId="140929C8">
        <w:tblPrEx>
          <w:tblCellMar>
            <w:top w:w="0" w:type="dxa"/>
            <w:left w:w="108" w:type="dxa"/>
            <w:bottom w:w="0" w:type="dxa"/>
            <w:right w:w="108" w:type="dxa"/>
          </w:tblCellMar>
        </w:tblPrEx>
        <w:trPr>
          <w:jc w:val="center"/>
        </w:trPr>
        <w:tc>
          <w:tcPr>
            <w:tcW w:w="4536" w:type="dxa"/>
            <w:tcBorders>
              <w:top w:val="single" w:color="999999" w:sz="4" w:space="0"/>
              <w:left w:val="single" w:color="999999" w:sz="4" w:space="0"/>
              <w:bottom w:val="single" w:color="999999" w:sz="4" w:space="0"/>
              <w:right w:val="single" w:color="999999" w:sz="4" w:space="0"/>
            </w:tcBorders>
          </w:tcPr>
          <w:p w14:paraId="16FF9D5B">
            <w:r>
              <w:rPr>
                <w:rFonts w:ascii="微软雅黑" w:hAnsi="微软雅黑" w:eastAsia="微软雅黑"/>
                <w:sz w:val="22"/>
              </w:rPr>
              <w:t>治理状态徽章</w:t>
            </w:r>
          </w:p>
        </w:tc>
        <w:tc>
          <w:tcPr>
            <w:tcW w:w="4536" w:type="dxa"/>
            <w:tcBorders>
              <w:top w:val="single" w:color="999999" w:sz="4" w:space="0"/>
              <w:left w:val="single" w:color="999999" w:sz="4" w:space="0"/>
              <w:bottom w:val="single" w:color="999999" w:sz="4" w:space="0"/>
              <w:right w:val="single" w:color="999999" w:sz="4" w:space="0"/>
            </w:tcBorders>
          </w:tcPr>
          <w:p w14:paraId="79502828">
            <w:r>
              <w:rPr>
                <w:rFonts w:ascii="微软雅黑" w:hAnsi="微软雅黑" w:eastAsia="微软雅黑"/>
                <w:sz w:val="22"/>
              </w:rPr>
              <w:t>展示待整治/整治中/已治理/逾期未整治</w:t>
            </w:r>
          </w:p>
        </w:tc>
      </w:tr>
      <w:tr w14:paraId="2205858C">
        <w:tblPrEx>
          <w:tblCellMar>
            <w:top w:w="0" w:type="dxa"/>
            <w:left w:w="108" w:type="dxa"/>
            <w:bottom w:w="0" w:type="dxa"/>
            <w:right w:w="108" w:type="dxa"/>
          </w:tblCellMar>
        </w:tblPrEx>
        <w:trPr>
          <w:jc w:val="center"/>
        </w:trPr>
        <w:tc>
          <w:tcPr>
            <w:tcW w:w="4536" w:type="dxa"/>
            <w:tcBorders>
              <w:top w:val="single" w:color="999999" w:sz="4" w:space="0"/>
              <w:left w:val="single" w:color="999999" w:sz="4" w:space="0"/>
              <w:bottom w:val="single" w:color="999999" w:sz="4" w:space="0"/>
              <w:right w:val="single" w:color="999999" w:sz="4" w:space="0"/>
            </w:tcBorders>
          </w:tcPr>
          <w:p w14:paraId="4005717E">
            <w:r>
              <w:rPr>
                <w:rFonts w:ascii="微软雅黑" w:hAnsi="微软雅黑" w:eastAsia="微软雅黑"/>
                <w:sz w:val="22"/>
              </w:rPr>
              <w:t>当前措施</w:t>
            </w:r>
          </w:p>
        </w:tc>
        <w:tc>
          <w:tcPr>
            <w:tcW w:w="4536" w:type="dxa"/>
            <w:tcBorders>
              <w:top w:val="single" w:color="999999" w:sz="4" w:space="0"/>
              <w:left w:val="single" w:color="999999" w:sz="4" w:space="0"/>
              <w:bottom w:val="single" w:color="999999" w:sz="4" w:space="0"/>
              <w:right w:val="single" w:color="999999" w:sz="4" w:space="0"/>
            </w:tcBorders>
          </w:tcPr>
          <w:p w14:paraId="0FEABF6E">
            <w:r>
              <w:rPr>
                <w:rFonts w:ascii="微软雅黑" w:hAnsi="微软雅黑" w:eastAsia="微软雅黑"/>
                <w:sz w:val="22"/>
              </w:rPr>
              <w:t>展示当前生效的管控/整治措施名称</w:t>
            </w:r>
          </w:p>
        </w:tc>
      </w:tr>
      <w:tr w14:paraId="154B7449">
        <w:tblPrEx>
          <w:tblCellMar>
            <w:top w:w="0" w:type="dxa"/>
            <w:left w:w="108" w:type="dxa"/>
            <w:bottom w:w="0" w:type="dxa"/>
            <w:right w:w="108" w:type="dxa"/>
          </w:tblCellMar>
        </w:tblPrEx>
        <w:trPr>
          <w:jc w:val="center"/>
        </w:trPr>
        <w:tc>
          <w:tcPr>
            <w:tcW w:w="4536" w:type="dxa"/>
            <w:tcBorders>
              <w:top w:val="single" w:color="999999" w:sz="4" w:space="0"/>
              <w:left w:val="single" w:color="999999" w:sz="4" w:space="0"/>
              <w:bottom w:val="single" w:color="999999" w:sz="4" w:space="0"/>
              <w:right w:val="single" w:color="999999" w:sz="4" w:space="0"/>
            </w:tcBorders>
          </w:tcPr>
          <w:p w14:paraId="51A8B1D9">
            <w:r>
              <w:rPr>
                <w:rFonts w:ascii="微软雅黑" w:hAnsi="微软雅黑" w:eastAsia="微软雅黑"/>
                <w:sz w:val="22"/>
              </w:rPr>
              <w:t>责任人及电话</w:t>
            </w:r>
          </w:p>
        </w:tc>
        <w:tc>
          <w:tcPr>
            <w:tcW w:w="4536" w:type="dxa"/>
            <w:tcBorders>
              <w:top w:val="single" w:color="999999" w:sz="4" w:space="0"/>
              <w:left w:val="single" w:color="999999" w:sz="4" w:space="0"/>
              <w:bottom w:val="single" w:color="999999" w:sz="4" w:space="0"/>
              <w:right w:val="single" w:color="999999" w:sz="4" w:space="0"/>
            </w:tcBorders>
          </w:tcPr>
          <w:p w14:paraId="2506A508">
            <w:r>
              <w:rPr>
                <w:rFonts w:ascii="微软雅黑" w:hAnsi="微软雅黑" w:eastAsia="微软雅黑"/>
                <w:sz w:val="22"/>
              </w:rPr>
              <w:t>展示当前责任人姓名与联系电话</w:t>
            </w:r>
          </w:p>
        </w:tc>
      </w:tr>
    </w:tbl>
    <w:p w14:paraId="6DA0ABB7">
      <w:pPr>
        <w:spacing w:after="80" w:line="336" w:lineRule="auto"/>
      </w:pPr>
      <w:r>
        <w:rPr>
          <w:rFonts w:ascii="微软雅黑" w:hAnsi="微软雅黑" w:eastAsia="微软雅黑"/>
          <w:sz w:val="22"/>
        </w:rPr>
        <w:t>（2）风险信息记录：风险编号、风险名称、风险类型、风险等级、发现时间、发现方式、发现人员、风险状态；风险部位、空间位置、风险描述、评定依据、评定时间、评定人；关联房屋、关联户主、关联使用人、关联排查记录、关联鉴定报告、关联巡查记录、关联整治任务；风险辨识记录列表（辨识编号、辨识日期、隐患类型、隐患部位、填报人）。</w:t>
      </w:r>
    </w:p>
    <w:p w14:paraId="305E8E3F">
      <w:pPr>
        <w:spacing w:after="80" w:line="336" w:lineRule="auto"/>
      </w:pPr>
      <w:r>
        <w:rPr>
          <w:rFonts w:ascii="微软雅黑" w:hAnsi="微软雅黑" w:eastAsia="微软雅黑"/>
          <w:sz w:val="22"/>
        </w:rPr>
        <w:t>（3）排查信息列表（19 列）：排查时间、排查单位、排查人员、排查结论、结构状况、发现问题、隐患描述、损伤具体部位、增加堆载、其他使用安全隐患、初步判定、位置标注、房屋安全责任人、联系方式、安全监管责任人、联系方式、是否整治前鉴定、未进行鉴定房屋原因、更新时间；扩展行展示排查备注、排查照片、证明文件。</w:t>
      </w:r>
    </w:p>
    <w:p w14:paraId="4DD7EFFA">
      <w:pPr>
        <w:spacing w:after="80" w:line="336" w:lineRule="auto"/>
      </w:pPr>
      <w:r>
        <w:rPr>
          <w:rFonts w:ascii="微软雅黑" w:hAnsi="微软雅黑" w:eastAsia="微软雅黑"/>
          <w:sz w:val="22"/>
        </w:rPr>
        <w:t>（4）动态巡查列表（仅农村）：巡查时间、巡查单位、巡查人员、巡查结论、状态（最新/历史）；详情含问题描述、判定结果、现场照片。</w:t>
      </w:r>
    </w:p>
    <w:p w14:paraId="591FC7B4">
      <w:pPr>
        <w:spacing w:after="80" w:line="336" w:lineRule="auto"/>
      </w:pPr>
      <w:r>
        <w:rPr>
          <w:rFonts w:ascii="微软雅黑" w:hAnsi="微软雅黑" w:eastAsia="微软雅黑"/>
          <w:sz w:val="22"/>
        </w:rPr>
        <w:t>（5）安全鉴定列表（11 列）：隐患动态整治状态、鉴定机构名称、统一社会信用代码、鉴定时间、鉴定负责人、鉴定结论、阶段性标识、鉴定报告、备注、填报人、填报时间。</w:t>
      </w:r>
    </w:p>
    <w:p w14:paraId="39B9149A">
      <w:pPr>
        <w:spacing w:after="80" w:line="336" w:lineRule="auto"/>
      </w:pPr>
      <w:r>
        <w:rPr>
          <w:rFonts w:ascii="微软雅黑" w:hAnsi="微软雅黑" w:eastAsia="微软雅黑"/>
          <w:sz w:val="22"/>
        </w:rPr>
        <w:t>（6）整治计划：计划开始时间、计划完成时间、负责人信息、联系电话、整治方案、是否采取硬隔离、未硬隔离原因说明、长期管控照片、告知承诺书、书面计划、备注、填报人、填报时间、动态监测情况时间。</w:t>
      </w:r>
    </w:p>
    <w:p w14:paraId="4637398A">
      <w:pPr>
        <w:spacing w:after="80" w:line="336" w:lineRule="auto"/>
      </w:pPr>
      <w:r>
        <w:rPr>
          <w:rFonts w:ascii="微软雅黑" w:hAnsi="微软雅黑" w:eastAsia="微软雅黑"/>
          <w:sz w:val="22"/>
        </w:rPr>
        <w:t>（7）整治措施列表：管理措施列表（管理措施、开始时间、结束时间、负责人、措施是否完成、填报人）；工程措施详情（工程措施、政策路径、细化方案、开竣工时间、负责人、联系电话、照片、是否完成等 14 项）；变更历史表（变更编号、状态、申请人、申请时间、变更理由、审批人、审批时间、审批结论）；施工过程记录时间轴。</w:t>
      </w:r>
    </w:p>
    <w:p w14:paraId="7C9EE9E4">
      <w:pPr>
        <w:spacing w:after="80" w:line="336" w:lineRule="auto"/>
      </w:pPr>
      <w:r>
        <w:rPr>
          <w:rFonts w:ascii="微软雅黑" w:hAnsi="微软雅黑" w:eastAsia="微软雅黑"/>
          <w:sz w:val="22"/>
        </w:rPr>
        <w:t>（8）隐患动态（4 个子页签）：隐患控制情况（整治状态、隐患是否得到控制、备注）；隐患动态记录表（隐患判定情况、新增隐患原因、填报人、填报时间，自动聚合风险辨识/巡查/管理措施来源）；最新质检信息；历史整改信息（序号、历史整改员、自查确认、备注、整改时间）。</w:t>
      </w:r>
    </w:p>
    <w:p w14:paraId="2B57C850">
      <w:pPr>
        <w:spacing w:after="80" w:line="336" w:lineRule="auto"/>
      </w:pPr>
      <w:r>
        <w:rPr>
          <w:rFonts w:ascii="微软雅黑" w:hAnsi="微软雅黑" w:eastAsia="微软雅黑"/>
          <w:sz w:val="22"/>
        </w:rPr>
        <w:t>（9）阶段性验收：验收信息详情 + 审核记录表 9 列（序号、提交人、提交时间、审核时间、审核人、审核结论[待审核/审核通过/复核通过/已驳回]、审核报告、备注、操作）。</w:t>
      </w:r>
    </w:p>
    <w:p w14:paraId="61354D25">
      <w:pPr>
        <w:spacing w:after="80" w:line="336" w:lineRule="auto"/>
      </w:pPr>
      <w:r>
        <w:rPr>
          <w:rFonts w:ascii="微软雅黑" w:hAnsi="微软雅黑" w:eastAsia="微软雅黑"/>
          <w:sz w:val="22"/>
        </w:rPr>
        <w:t>（10）验收销项：销号状态区（当前销号状态：未申请/待审核/审核中/已通过/已驳回、申请时间、审核时间、审核人、审核意见、驳回原因红色展示、重点监控名单状态）；验收销项详情 12 字段；6 个照片/材料字段；销号归档材料表（档案类型、档案编号、归档时间、状态、文件名、归档人）；审核列表。</w:t>
      </w:r>
    </w:p>
    <w:p w14:paraId="75D641A9">
      <w:pPr>
        <w:spacing w:after="80" w:line="336" w:lineRule="auto"/>
      </w:pPr>
      <w:r>
        <w:rPr>
          <w:rFonts w:ascii="微软雅黑" w:hAnsi="微软雅黑" w:eastAsia="微软雅黑"/>
          <w:sz w:val="22"/>
        </w:rPr>
        <w:t>（11）整治档案：档案清单表 7 列（档案类型[整治方案/实施记录/验收材料/鉴定报告/巡查记录/其他]、档案编号、归档时间、状态[待归档/已归档/已借阅/已归档(纸质)]、文件名、归档人、操作）；风险动态时间线（聚合管理措施/工程措施/质量追溯/档案归档，日期倒序，超过 3 条提示"共 N 条，左右滑动查看更多"）。</w:t>
      </w:r>
    </w:p>
    <w:p w14:paraId="41F1AC85">
      <w:pPr>
        <w:spacing w:after="80" w:line="336" w:lineRule="auto"/>
      </w:pPr>
      <w:r>
        <w:rPr>
          <w:rFonts w:ascii="微软雅黑" w:hAnsi="微软雅黑" w:eastAsia="微软雅黑"/>
          <w:sz w:val="22"/>
        </w:rPr>
        <w:t>（12）应急处置（仅农村）：应急预案（预案名称、编制日期）+ 应急演练记录列表（演练日期、演练机构、演练内容、参与人数、备注、操作）。</w:t>
      </w:r>
    </w:p>
    <w:p w14:paraId="25F2DAD6">
      <w:pPr>
        <w:spacing w:before="240" w:after="120"/>
        <w:outlineLvl w:val="1"/>
      </w:pPr>
      <w:r>
        <w:rPr>
          <w:rFonts w:ascii="微软雅黑" w:hAnsi="微软雅黑" w:eastAsia="微软雅黑"/>
          <w:b/>
          <w:sz w:val="36"/>
        </w:rPr>
        <w:t>【查询条件】</w:t>
      </w:r>
    </w:p>
    <w:p w14:paraId="75C8E00A">
      <w:pPr>
        <w:spacing w:after="40" w:line="324" w:lineRule="auto"/>
        <w:ind w:left="425"/>
      </w:pPr>
      <w:r>
        <w:rPr>
          <w:rFonts w:ascii="微软雅黑" w:hAnsi="微软雅黑" w:eastAsia="微软雅黑"/>
          <w:b w:val="0"/>
          <w:sz w:val="22"/>
        </w:rPr>
        <w:t xml:space="preserve">• </w:t>
      </w:r>
      <w:r>
        <w:rPr>
          <w:rFonts w:ascii="微软雅黑" w:hAnsi="微软雅黑" w:eastAsia="微软雅黑"/>
          <w:sz w:val="22"/>
        </w:rPr>
        <w:t>本页面为单栋房屋档案页，不提供列表查询；通过链接参数中的房屋编号定位记录。</w:t>
      </w:r>
    </w:p>
    <w:p w14:paraId="2A4049BE">
      <w:pPr>
        <w:spacing w:after="40" w:line="324" w:lineRule="auto"/>
        <w:ind w:left="425"/>
      </w:pPr>
      <w:r>
        <w:rPr>
          <w:rFonts w:ascii="微软雅黑" w:hAnsi="微软雅黑" w:eastAsia="微软雅黑"/>
          <w:b w:val="0"/>
          <w:sz w:val="22"/>
        </w:rPr>
        <w:t xml:space="preserve">• </w:t>
      </w:r>
      <w:r>
        <w:rPr>
          <w:rFonts w:ascii="微软雅黑" w:hAnsi="微软雅黑" w:eastAsia="微软雅黑"/>
          <w:sz w:val="22"/>
        </w:rPr>
        <w:t>房屋编号缺失或无法匹配时，默认展示首条种子记录。</w:t>
      </w:r>
    </w:p>
    <w:p w14:paraId="6A751E2E">
      <w:pPr>
        <w:spacing w:after="40" w:line="324" w:lineRule="auto"/>
        <w:ind w:left="425"/>
      </w:pPr>
      <w:r>
        <w:rPr>
          <w:rFonts w:ascii="微软雅黑" w:hAnsi="微软雅黑" w:eastAsia="微软雅黑"/>
          <w:b w:val="0"/>
          <w:sz w:val="22"/>
        </w:rPr>
        <w:t xml:space="preserve">• </w:t>
      </w:r>
      <w:r>
        <w:rPr>
          <w:rFonts w:ascii="微软雅黑" w:hAnsi="微软雅黑" w:eastAsia="微软雅黑"/>
          <w:sz w:val="22"/>
        </w:rPr>
        <w:t>各模块内的记录列表（风险辨识、排查、巡查、鉴定、措施、验收、归档、演练）按时间倒序展示，最新记录标识"最新"。</w:t>
      </w:r>
    </w:p>
    <w:p w14:paraId="6FBCCC69">
      <w:pPr>
        <w:spacing w:before="240" w:after="120"/>
        <w:outlineLvl w:val="1"/>
      </w:pPr>
      <w:r>
        <w:rPr>
          <w:rFonts w:ascii="微软雅黑" w:hAnsi="微软雅黑" w:eastAsia="微软雅黑"/>
          <w:b/>
          <w:sz w:val="36"/>
        </w:rPr>
        <w:t>【数据生命周期】</w:t>
      </w:r>
    </w:p>
    <w:p w14:paraId="57B1C856">
      <w:pPr>
        <w:spacing w:after="80" w:line="336" w:lineRule="auto"/>
      </w:pPr>
      <w:r>
        <w:rPr>
          <w:rFonts w:ascii="微软雅黑" w:hAnsi="微软雅黑" w:eastAsia="微软雅黑"/>
          <w:sz w:val="22"/>
        </w:rPr>
        <w:t>本页面采用"草稿区—发布区"双区模型管理档案数据生命周期：</w:t>
      </w:r>
    </w:p>
    <w:p w14:paraId="6B9E9A71">
      <w:pPr>
        <w:spacing w:after="40" w:line="324" w:lineRule="auto"/>
        <w:ind w:left="425"/>
      </w:pPr>
      <w:r>
        <w:rPr>
          <w:rFonts w:ascii="微软雅黑" w:hAnsi="微软雅黑" w:eastAsia="微软雅黑"/>
          <w:b w:val="0"/>
          <w:sz w:val="22"/>
        </w:rPr>
        <w:t xml:space="preserve">• </w:t>
      </w:r>
      <w:r>
        <w:rPr>
          <w:rFonts w:ascii="微软雅黑" w:hAnsi="微软雅黑" w:eastAsia="微软雅黑"/>
          <w:b/>
          <w:sz w:val="22"/>
        </w:rPr>
        <w:t>双区模型</w:t>
      </w:r>
      <w:r>
        <w:rPr>
          <w:rFonts w:ascii="微软雅黑" w:hAnsi="微软雅黑" w:eastAsia="微软雅黑"/>
          <w:sz w:val="22"/>
        </w:rPr>
        <w:t>：发布区为房屋建筑档案对外数据源；草稿区为风险档案工作区。草稿模式下全部编辑写入草稿区，不影响发布区；点击"同步到档案"后草稿覆盖发布区并打同步时间戳。</w:t>
      </w:r>
    </w:p>
    <w:p w14:paraId="7A210C38">
      <w:pPr>
        <w:spacing w:after="40" w:line="324" w:lineRule="auto"/>
        <w:ind w:left="425"/>
      </w:pPr>
      <w:r>
        <w:rPr>
          <w:rFonts w:ascii="微软雅黑" w:hAnsi="微软雅黑" w:eastAsia="微软雅黑"/>
          <w:b w:val="0"/>
          <w:sz w:val="22"/>
        </w:rPr>
        <w:t xml:space="preserve">• </w:t>
      </w:r>
      <w:r>
        <w:rPr>
          <w:rFonts w:ascii="微软雅黑" w:hAnsi="微软雅黑" w:eastAsia="微软雅黑"/>
          <w:b/>
          <w:sz w:val="22"/>
        </w:rPr>
        <w:t>同步状态三态</w:t>
      </w:r>
      <w:r>
        <w:rPr>
          <w:rFonts w:ascii="微软雅黑" w:hAnsi="微软雅黑" w:eastAsia="微软雅黑"/>
          <w:sz w:val="22"/>
        </w:rPr>
        <w:t>：已同步（草稿与发布一致）、未同步（草稿有未发布编辑）、未编辑（无草稿）。编辑后自动清除同步标记，状态回退为"未同步"。</w:t>
      </w:r>
    </w:p>
    <w:p w14:paraId="01D4CB80">
      <w:pPr>
        <w:spacing w:after="40" w:line="324" w:lineRule="auto"/>
        <w:ind w:left="425"/>
      </w:pPr>
      <w:r>
        <w:rPr>
          <w:rFonts w:ascii="微软雅黑" w:hAnsi="微软雅黑" w:eastAsia="微软雅黑"/>
          <w:b w:val="0"/>
          <w:sz w:val="22"/>
        </w:rPr>
        <w:t xml:space="preserve">• </w:t>
      </w:r>
      <w:r>
        <w:rPr>
          <w:rFonts w:ascii="微软雅黑" w:hAnsi="微软雅黑" w:eastAsia="微软雅黑"/>
          <w:b/>
          <w:sz w:val="22"/>
        </w:rPr>
        <w:t>治理状态流转</w:t>
      </w:r>
      <w:r>
        <w:rPr>
          <w:rFonts w:ascii="微软雅黑" w:hAnsi="微软雅黑" w:eastAsia="微软雅黑"/>
          <w:sz w:val="22"/>
        </w:rPr>
        <w:t>：待整治 → 整治中 → 已治理；超期未完成的为逾期未整治。</w:t>
      </w:r>
    </w:p>
    <w:p w14:paraId="030B64BC">
      <w:pPr>
        <w:spacing w:after="40" w:line="324" w:lineRule="auto"/>
        <w:ind w:left="425"/>
      </w:pPr>
      <w:r>
        <w:rPr>
          <w:rFonts w:ascii="微软雅黑" w:hAnsi="微软雅黑" w:eastAsia="微软雅黑"/>
          <w:b w:val="0"/>
          <w:sz w:val="22"/>
        </w:rPr>
        <w:t xml:space="preserve">• </w:t>
      </w:r>
      <w:r>
        <w:rPr>
          <w:rFonts w:ascii="微软雅黑" w:hAnsi="微软雅黑" w:eastAsia="微软雅黑"/>
          <w:b/>
          <w:sz w:val="22"/>
        </w:rPr>
        <w:t>工程措施验收通过自动流转</w:t>
      </w:r>
      <w:r>
        <w:rPr>
          <w:rFonts w:ascii="微软雅黑" w:hAnsi="微软雅黑" w:eastAsia="微软雅黑"/>
          <w:sz w:val="22"/>
        </w:rPr>
        <w:t>：措施是否完成=已完成，且验收结论以"合格/通过/整改后合格/验收合格"开头时，系统自动将风险等级置为"已治理"、治理状态置为"已治理"，并生成质量追溯记录，提示"工程措施验收通过，房屋风险等级已更新为'已治理'，质量追溯记录已生成。"</w:t>
      </w:r>
    </w:p>
    <w:p w14:paraId="0F34D5E6">
      <w:pPr>
        <w:spacing w:after="40" w:line="324" w:lineRule="auto"/>
        <w:ind w:left="425"/>
      </w:pPr>
      <w:r>
        <w:rPr>
          <w:rFonts w:ascii="微软雅黑" w:hAnsi="微软雅黑" w:eastAsia="微软雅黑"/>
          <w:b w:val="0"/>
          <w:sz w:val="22"/>
        </w:rPr>
        <w:t xml:space="preserve">• </w:t>
      </w:r>
      <w:r>
        <w:rPr>
          <w:rFonts w:ascii="微软雅黑" w:hAnsi="微软雅黑" w:eastAsia="微软雅黑"/>
          <w:b/>
          <w:sz w:val="22"/>
        </w:rPr>
        <w:t>销号状态机</w:t>
      </w:r>
      <w:r>
        <w:rPr>
          <w:rFonts w:ascii="微软雅黑" w:hAnsi="微软雅黑" w:eastAsia="微软雅黑"/>
          <w:sz w:val="22"/>
        </w:rPr>
        <w:t>：未申请 →（提交销号申请，校验材料与说明）→ 待审核 →（通过）→ 已通过：风险等级调整为"无风险"、退出重点监控名单、治理状态置为"已治理"，并归档"销号审核"；待审核 →（驳回，必填驳回原因/整改要求）→ 已驳回，可补充材料后重新提交。</w:t>
      </w:r>
    </w:p>
    <w:p w14:paraId="7EB7B842">
      <w:pPr>
        <w:spacing w:after="40" w:line="324" w:lineRule="auto"/>
        <w:ind w:left="425"/>
      </w:pPr>
      <w:r>
        <w:rPr>
          <w:rFonts w:ascii="微软雅黑" w:hAnsi="微软雅黑" w:eastAsia="微软雅黑"/>
          <w:b w:val="0"/>
          <w:sz w:val="22"/>
        </w:rPr>
        <w:t xml:space="preserve">• </w:t>
      </w:r>
      <w:r>
        <w:rPr>
          <w:rFonts w:ascii="微软雅黑" w:hAnsi="微软雅黑" w:eastAsia="微软雅黑"/>
          <w:b/>
          <w:sz w:val="22"/>
        </w:rPr>
        <w:t>销号提交联动</w:t>
      </w:r>
      <w:r>
        <w:rPr>
          <w:rFonts w:ascii="微软雅黑" w:hAnsi="微软雅黑" w:eastAsia="微软雅黑"/>
          <w:sz w:val="22"/>
        </w:rPr>
        <w:t>：提交时同步将治理状态置为"已治理"，写入审核列表（结论=待审核）、销号申请清单、整治档案（类型=销号申请）。</w:t>
      </w:r>
    </w:p>
    <w:p w14:paraId="141D7EE3">
      <w:pPr>
        <w:spacing w:after="40" w:line="324" w:lineRule="auto"/>
        <w:ind w:left="425"/>
      </w:pPr>
      <w:r>
        <w:rPr>
          <w:rFonts w:ascii="微软雅黑" w:hAnsi="微软雅黑" w:eastAsia="微软雅黑"/>
          <w:b w:val="0"/>
          <w:sz w:val="22"/>
        </w:rPr>
        <w:t xml:space="preserve">• </w:t>
      </w:r>
      <w:r>
        <w:rPr>
          <w:rFonts w:ascii="微软雅黑" w:hAnsi="微软雅黑" w:eastAsia="微软雅黑"/>
          <w:b/>
          <w:sz w:val="22"/>
        </w:rPr>
        <w:t>变更审批流转</w:t>
      </w:r>
      <w:r>
        <w:rPr>
          <w:rFonts w:ascii="微软雅黑" w:hAnsi="微软雅黑" w:eastAsia="微软雅黑"/>
          <w:sz w:val="22"/>
        </w:rPr>
        <w:t>：审批中 → 已通过（自动应用变更字段）/已驳回（记录驳回原因）。</w:t>
      </w:r>
    </w:p>
    <w:p w14:paraId="2C51DE93">
      <w:pPr>
        <w:spacing w:after="40" w:line="324" w:lineRule="auto"/>
        <w:ind w:left="425"/>
      </w:pPr>
      <w:r>
        <w:rPr>
          <w:rFonts w:ascii="微软雅黑" w:hAnsi="微软雅黑" w:eastAsia="微软雅黑"/>
          <w:b w:val="0"/>
          <w:sz w:val="22"/>
        </w:rPr>
        <w:t xml:space="preserve">• </w:t>
      </w:r>
      <w:r>
        <w:rPr>
          <w:rFonts w:ascii="微软雅黑" w:hAnsi="微软雅黑" w:eastAsia="微软雅黑"/>
          <w:b/>
          <w:sz w:val="22"/>
        </w:rPr>
        <w:t>归档</w:t>
      </w:r>
      <w:r>
        <w:rPr>
          <w:rFonts w:ascii="微软雅黑" w:hAnsi="微软雅黑" w:eastAsia="微软雅黑"/>
          <w:sz w:val="22"/>
        </w:rPr>
        <w:t>：销项信息归档后治理状态更新为"已治理"，提示"治理档案已归档，房屋治理状态已更新为'已治理'。"</w:t>
      </w:r>
    </w:p>
    <w:p w14:paraId="72169E5C">
      <w:pPr>
        <w:spacing w:after="40" w:line="324" w:lineRule="auto"/>
        <w:ind w:left="425"/>
      </w:pPr>
      <w:r>
        <w:rPr>
          <w:rFonts w:ascii="微软雅黑" w:hAnsi="微软雅黑" w:eastAsia="微软雅黑"/>
          <w:b w:val="0"/>
          <w:sz w:val="22"/>
        </w:rPr>
        <w:t xml:space="preserve">• </w:t>
      </w:r>
      <w:r>
        <w:rPr>
          <w:rFonts w:ascii="微软雅黑" w:hAnsi="微软雅黑" w:eastAsia="微软雅黑"/>
          <w:sz w:val="22"/>
        </w:rPr>
        <w:t>全部编辑删除操作均为软删除逻辑，历史审核记录、变更历史、归档记录不因后续编辑而丢失。</w:t>
      </w:r>
    </w:p>
    <w:p w14:paraId="2195F5B9">
      <w:pPr>
        <w:spacing w:before="240" w:after="120"/>
        <w:outlineLvl w:val="1"/>
      </w:pPr>
      <w:r>
        <w:rPr>
          <w:rFonts w:ascii="微软雅黑" w:hAnsi="微软雅黑" w:eastAsia="微软雅黑"/>
          <w:b/>
          <w:sz w:val="36"/>
        </w:rPr>
        <w:t>【业务规则】</w:t>
      </w:r>
    </w:p>
    <w:p w14:paraId="3A5103F3">
      <w:pPr>
        <w:spacing w:after="40" w:line="324" w:lineRule="auto"/>
        <w:ind w:left="425"/>
      </w:pPr>
      <w:r>
        <w:rPr>
          <w:rFonts w:ascii="微软雅黑" w:hAnsi="微软雅黑" w:eastAsia="微软雅黑"/>
          <w:b w:val="0"/>
          <w:sz w:val="22"/>
        </w:rPr>
        <w:t xml:space="preserve">• </w:t>
      </w:r>
      <w:r>
        <w:rPr>
          <w:rFonts w:ascii="微软雅黑" w:hAnsi="微软雅黑" w:eastAsia="微软雅黑"/>
          <w:sz w:val="22"/>
        </w:rPr>
        <w:t>必填校验规则：标注必填星号的字段未填写或仅含空格时不得保存；管理措施实际结束时间为必填；完成照片最少上传两张。</w:t>
      </w:r>
    </w:p>
    <w:p w14:paraId="278A3F78">
      <w:pPr>
        <w:spacing w:after="40" w:line="324" w:lineRule="auto"/>
        <w:ind w:left="425"/>
      </w:pPr>
      <w:r>
        <w:rPr>
          <w:rFonts w:ascii="微软雅黑" w:hAnsi="微软雅黑" w:eastAsia="微软雅黑"/>
          <w:b w:val="0"/>
          <w:sz w:val="22"/>
        </w:rPr>
        <w:t xml:space="preserve">• </w:t>
      </w:r>
      <w:r>
        <w:rPr>
          <w:rFonts w:ascii="微软雅黑" w:hAnsi="微软雅黑" w:eastAsia="微软雅黑"/>
          <w:sz w:val="22"/>
        </w:rPr>
        <w:t>销号申请规则：必须至少上传整改后照片、验收报告或检测报告等证明材料之一，且填写销号说明，否则不得提交。</w:t>
      </w:r>
    </w:p>
    <w:p w14:paraId="1CB6C05D">
      <w:pPr>
        <w:spacing w:after="40" w:line="324" w:lineRule="auto"/>
        <w:ind w:left="425"/>
      </w:pPr>
      <w:r>
        <w:rPr>
          <w:rFonts w:ascii="微软雅黑" w:hAnsi="微软雅黑" w:eastAsia="微软雅黑"/>
          <w:b w:val="0"/>
          <w:sz w:val="22"/>
        </w:rPr>
        <w:t xml:space="preserve">• </w:t>
      </w:r>
      <w:r>
        <w:rPr>
          <w:rFonts w:ascii="微软雅黑" w:hAnsi="微软雅黑" w:eastAsia="微软雅黑"/>
          <w:sz w:val="22"/>
        </w:rPr>
        <w:t>销号审核规则：通过必须填写审核意见；驳回必须填写驳回原因/整改要求。</w:t>
      </w:r>
    </w:p>
    <w:p w14:paraId="11488407">
      <w:pPr>
        <w:spacing w:after="40" w:line="324" w:lineRule="auto"/>
        <w:ind w:left="425"/>
      </w:pPr>
      <w:r>
        <w:rPr>
          <w:rFonts w:ascii="微软雅黑" w:hAnsi="微软雅黑" w:eastAsia="微软雅黑"/>
          <w:b w:val="0"/>
          <w:sz w:val="22"/>
        </w:rPr>
        <w:t xml:space="preserve">• </w:t>
      </w:r>
      <w:r>
        <w:rPr>
          <w:rFonts w:ascii="微软雅黑" w:hAnsi="微软雅黑" w:eastAsia="微软雅黑"/>
          <w:sz w:val="22"/>
        </w:rPr>
        <w:t>重大工程规则：工程措施为拆除重建或维修加固时，必须关联专家评审意见（选择评审专家并填写意见），否则不得保存，提示"本工程属于重大工程方案，必须关联专家评审意见。请先选择评审专家并填写意见。"</w:t>
      </w:r>
    </w:p>
    <w:p w14:paraId="1142D5DD">
      <w:pPr>
        <w:spacing w:after="40" w:line="324" w:lineRule="auto"/>
        <w:ind w:left="425"/>
      </w:pPr>
      <w:r>
        <w:rPr>
          <w:rFonts w:ascii="微软雅黑" w:hAnsi="微软雅黑" w:eastAsia="微软雅黑"/>
          <w:b w:val="0"/>
          <w:sz w:val="22"/>
        </w:rPr>
        <w:t xml:space="preserve">• </w:t>
      </w:r>
      <w:r>
        <w:rPr>
          <w:rFonts w:ascii="微软雅黑" w:hAnsi="微软雅黑" w:eastAsia="微软雅黑"/>
          <w:sz w:val="22"/>
        </w:rPr>
        <w:t>施工节点规则：节点标题、节点日期必填；删除节点需二次确认"确定删除该施工节点吗？"</w:t>
      </w:r>
    </w:p>
    <w:p w14:paraId="6EA7459F">
      <w:pPr>
        <w:spacing w:after="40" w:line="324" w:lineRule="auto"/>
        <w:ind w:left="425"/>
      </w:pPr>
      <w:r>
        <w:rPr>
          <w:rFonts w:ascii="微软雅黑" w:hAnsi="微软雅黑" w:eastAsia="微软雅黑"/>
          <w:b w:val="0"/>
          <w:sz w:val="22"/>
        </w:rPr>
        <w:t xml:space="preserve">• </w:t>
      </w:r>
      <w:r>
        <w:rPr>
          <w:rFonts w:ascii="微软雅黑" w:hAnsi="微软雅黑" w:eastAsia="微软雅黑"/>
          <w:sz w:val="22"/>
        </w:rPr>
        <w:t>变更申请规则：存在审批中申请时不得重复提交，提示"当前已存在一条审批中的变更申请，请等待审批完成后再提交。"；变更理由必填；未修改任何字段时提示"请至少修改一个字段后再提交。"</w:t>
      </w:r>
    </w:p>
    <w:p w14:paraId="74ACCA05">
      <w:pPr>
        <w:spacing w:after="40" w:line="324" w:lineRule="auto"/>
        <w:ind w:left="425"/>
      </w:pPr>
      <w:r>
        <w:rPr>
          <w:rFonts w:ascii="微软雅黑" w:hAnsi="微软雅黑" w:eastAsia="微软雅黑"/>
          <w:b w:val="0"/>
          <w:sz w:val="22"/>
        </w:rPr>
        <w:t xml:space="preserve">• </w:t>
      </w:r>
      <w:r>
        <w:rPr>
          <w:rFonts w:ascii="微软雅黑" w:hAnsi="微软雅黑" w:eastAsia="微软雅黑"/>
          <w:sz w:val="22"/>
        </w:rPr>
        <w:t>机构/专家选择规则：未选择时提示"请选择一个施工单位。/请选择一个专家。"</w:t>
      </w:r>
    </w:p>
    <w:p w14:paraId="3F33FBCB">
      <w:pPr>
        <w:spacing w:after="40" w:line="324" w:lineRule="auto"/>
        <w:ind w:left="425"/>
      </w:pPr>
      <w:r>
        <w:rPr>
          <w:rFonts w:ascii="微软雅黑" w:hAnsi="微软雅黑" w:eastAsia="微软雅黑"/>
          <w:b w:val="0"/>
          <w:sz w:val="22"/>
        </w:rPr>
        <w:t xml:space="preserve">• </w:t>
      </w:r>
      <w:r>
        <w:rPr>
          <w:rFonts w:ascii="微软雅黑" w:hAnsi="微软雅黑" w:eastAsia="微软雅黑"/>
          <w:sz w:val="22"/>
        </w:rPr>
        <w:t>文件格式规则：仅允许白名单格式，违规时提示"以下文件格式不允许：…允许上传：图片、PDF、Word、Excel、CAD、ZIP、RAR 等文件。"；图片场景提示"请上传图片文件"，证明文件场景提示"请上传 PDF 文件"。</w:t>
      </w:r>
    </w:p>
    <w:p w14:paraId="2061AC22">
      <w:pPr>
        <w:spacing w:after="40" w:line="324" w:lineRule="auto"/>
        <w:ind w:left="425"/>
      </w:pPr>
      <w:r>
        <w:rPr>
          <w:rFonts w:ascii="微软雅黑" w:hAnsi="微软雅黑" w:eastAsia="微软雅黑"/>
          <w:b w:val="0"/>
          <w:sz w:val="22"/>
        </w:rPr>
        <w:t xml:space="preserve">• </w:t>
      </w:r>
      <w:r>
        <w:rPr>
          <w:rFonts w:ascii="微软雅黑" w:hAnsi="微软雅黑" w:eastAsia="微软雅黑"/>
          <w:sz w:val="22"/>
        </w:rPr>
        <w:t>同步规则：同步前二次确认"确认将当前草稿同步到房屋建筑档案？同步后房屋建筑档案将显示本记录的最新内容。"；成功提示"✅ 已同步到房屋建筑档案"，失败提示"❌ 同步失败：原因"，数据层未就绪时提示"数据层未就绪"。</w:t>
      </w:r>
    </w:p>
    <w:p w14:paraId="154D6D11">
      <w:pPr>
        <w:spacing w:after="40" w:line="324" w:lineRule="auto"/>
        <w:ind w:left="425"/>
      </w:pPr>
      <w:r>
        <w:rPr>
          <w:rFonts w:ascii="微软雅黑" w:hAnsi="微软雅黑" w:eastAsia="微软雅黑"/>
          <w:b w:val="0"/>
          <w:sz w:val="22"/>
        </w:rPr>
        <w:t xml:space="preserve">• </w:t>
      </w:r>
      <w:r>
        <w:rPr>
          <w:rFonts w:ascii="微软雅黑" w:hAnsi="微软雅黑" w:eastAsia="微软雅黑"/>
          <w:sz w:val="22"/>
        </w:rPr>
        <w:t>删除规则：列表记录删除统一二次确认"确定删除这条记录吗？"；归档记录"确定删除这条档案记录吗？"；审核记录"确定删除这条审核记录吗？"</w:t>
      </w:r>
    </w:p>
    <w:p w14:paraId="0C403E51">
      <w:pPr>
        <w:spacing w:after="40" w:line="324" w:lineRule="auto"/>
        <w:ind w:left="425"/>
      </w:pPr>
      <w:r>
        <w:rPr>
          <w:rFonts w:ascii="微软雅黑" w:hAnsi="微软雅黑" w:eastAsia="微软雅黑"/>
          <w:b w:val="0"/>
          <w:sz w:val="22"/>
        </w:rPr>
        <w:t xml:space="preserve">• </w:t>
      </w:r>
      <w:r>
        <w:rPr>
          <w:rFonts w:ascii="微软雅黑" w:hAnsi="微软雅黑" w:eastAsia="微软雅黑"/>
          <w:sz w:val="22"/>
        </w:rPr>
        <w:t>字段映射规则：字段库编辑后自动映射到档案根级字段（产权人、所在区域、房屋性质、路号信息），保证列表页与详情页数据一致。</w:t>
      </w:r>
    </w:p>
    <w:p w14:paraId="3D634A35">
      <w:pPr>
        <w:spacing w:after="40" w:line="324" w:lineRule="auto"/>
        <w:ind w:left="425"/>
      </w:pPr>
      <w:r>
        <w:rPr>
          <w:rFonts w:ascii="微软雅黑" w:hAnsi="微软雅黑" w:eastAsia="微软雅黑"/>
          <w:b w:val="0"/>
          <w:sz w:val="22"/>
        </w:rPr>
        <w:t xml:space="preserve">• </w:t>
      </w:r>
      <w:r>
        <w:rPr>
          <w:rFonts w:ascii="微软雅黑" w:hAnsi="微软雅黑" w:eastAsia="微软雅黑"/>
          <w:sz w:val="22"/>
        </w:rPr>
        <w:t>数据一致性规则：风险等级与风险码、治理状态内部码与中文显示两对字段始终保持一致；销号通过统一归一为无风险/第一类 + 已治理。</w:t>
      </w:r>
    </w:p>
    <w:p w14:paraId="3B6A4DA1">
      <w:pPr>
        <w:spacing w:after="40" w:line="324" w:lineRule="auto"/>
        <w:ind w:left="425"/>
      </w:pPr>
      <w:r>
        <w:rPr>
          <w:rFonts w:ascii="微软雅黑" w:hAnsi="微软雅黑" w:eastAsia="微软雅黑"/>
          <w:b w:val="0"/>
          <w:sz w:val="22"/>
        </w:rPr>
        <w:t xml:space="preserve">• </w:t>
      </w:r>
      <w:r>
        <w:rPr>
          <w:rFonts w:ascii="微软雅黑" w:hAnsi="微软雅黑" w:eastAsia="微软雅黑"/>
          <w:sz w:val="22"/>
        </w:rPr>
        <w:t>隐患动态聚合规则：隐患动态记录自动聚合——确认安全隐患来源于风险辨识、新增隐患来源于巡查、隐患已控制来源于管理措施，无需人工重复录入。</w:t>
      </w:r>
    </w:p>
    <w:p w14:paraId="13EDCF23">
      <w:pPr>
        <w:spacing w:after="40" w:line="324" w:lineRule="auto"/>
        <w:ind w:left="425"/>
      </w:pPr>
      <w:r>
        <w:rPr>
          <w:rFonts w:ascii="微软雅黑" w:hAnsi="微软雅黑" w:eastAsia="微软雅黑"/>
          <w:b w:val="0"/>
          <w:sz w:val="22"/>
        </w:rPr>
        <w:t xml:space="preserve">• </w:t>
      </w:r>
      <w:r>
        <w:rPr>
          <w:rFonts w:ascii="微软雅黑" w:hAnsi="微软雅黑" w:eastAsia="微软雅黑"/>
          <w:sz w:val="22"/>
        </w:rPr>
        <w:t>到期提醒规则：管理措施开启到期提醒后，按计划结束时间提前 N 天（默认 7 天）向提醒对象发送提醒；到期后按配置执行续期/转工程整治/归档。</w:t>
      </w:r>
    </w:p>
    <w:p w14:paraId="18148CB3">
      <w:pPr>
        <w:spacing w:after="40" w:line="324" w:lineRule="auto"/>
        <w:ind w:left="425"/>
      </w:pPr>
      <w:r>
        <w:rPr>
          <w:rFonts w:ascii="微软雅黑" w:hAnsi="微软雅黑" w:eastAsia="微软雅黑"/>
          <w:b w:val="0"/>
          <w:sz w:val="22"/>
        </w:rPr>
        <w:t xml:space="preserve">• </w:t>
      </w:r>
      <w:r>
        <w:rPr>
          <w:rFonts w:ascii="微软雅黑" w:hAnsi="微软雅黑" w:eastAsia="微软雅黑"/>
          <w:sz w:val="22"/>
        </w:rPr>
        <w:t>绿色标记规则：农村自建房扩展字段（设计施工、结构、使用信息等农村专属字段）的非空值以绿色显示，便于区分基础字段与扩展字段。</w:t>
      </w:r>
    </w:p>
    <w:p w14:paraId="42D0C873">
      <w:pPr>
        <w:spacing w:after="40" w:line="324" w:lineRule="auto"/>
        <w:ind w:left="425"/>
      </w:pPr>
      <w:r>
        <w:rPr>
          <w:rFonts w:ascii="微软雅黑" w:hAnsi="微软雅黑" w:eastAsia="微软雅黑"/>
          <w:b w:val="0"/>
          <w:sz w:val="22"/>
        </w:rPr>
        <w:t xml:space="preserve">• </w:t>
      </w:r>
      <w:r>
        <w:rPr>
          <w:rFonts w:ascii="微软雅黑" w:hAnsi="微软雅黑" w:eastAsia="微软雅黑"/>
          <w:sz w:val="22"/>
        </w:rPr>
        <w:t>空值兜底规则：键值对空值显示"—"（灰色）；表格空值显示"--"；无记录时显示"暂无施工过程记录/暂无机构数据/暂无归档记录可编辑"等文案。</w:t>
      </w:r>
    </w:p>
    <w:p w14:paraId="034429F5">
      <w:pPr>
        <w:spacing w:before="240" w:after="120"/>
        <w:outlineLvl w:val="1"/>
      </w:pPr>
      <w:r>
        <w:rPr>
          <w:rFonts w:ascii="微软雅黑" w:hAnsi="微软雅黑" w:eastAsia="微软雅黑"/>
          <w:b/>
          <w:sz w:val="36"/>
        </w:rPr>
        <w:t>【交互逻辑】</w:t>
      </w:r>
    </w:p>
    <w:p w14:paraId="5FADE331">
      <w:pPr>
        <w:spacing w:after="40" w:line="324" w:lineRule="auto"/>
        <w:ind w:left="425"/>
      </w:pPr>
      <w:r>
        <w:rPr>
          <w:rFonts w:ascii="微软雅黑" w:hAnsi="微软雅黑" w:eastAsia="微软雅黑"/>
          <w:b w:val="0"/>
          <w:sz w:val="22"/>
        </w:rPr>
        <w:t xml:space="preserve">• </w:t>
      </w:r>
      <w:r>
        <w:rPr>
          <w:rFonts w:ascii="微软雅黑" w:hAnsi="微软雅黑" w:eastAsia="微软雅黑"/>
          <w:sz w:val="22"/>
        </w:rPr>
        <w:t>模块切换：左侧边栏 12 个模块切换，农村自建房显示全部模块，城镇自建房隐藏"动态巡查"与"应急处置"。</w:t>
      </w:r>
    </w:p>
    <w:p w14:paraId="0930E1E0">
      <w:pPr>
        <w:spacing w:after="40" w:line="324" w:lineRule="auto"/>
        <w:ind w:left="425"/>
      </w:pPr>
      <w:r>
        <w:rPr>
          <w:rFonts w:ascii="微软雅黑" w:hAnsi="微软雅黑" w:eastAsia="微软雅黑"/>
          <w:b w:val="0"/>
          <w:sz w:val="22"/>
        </w:rPr>
        <w:t xml:space="preserve">• </w:t>
      </w:r>
      <w:r>
        <w:rPr>
          <w:rFonts w:ascii="微软雅黑" w:hAnsi="微软雅黑" w:eastAsia="微软雅黑"/>
          <w:sz w:val="22"/>
        </w:rPr>
        <w:t>返回交互：嵌入模式（iframe）下点击返回，向父页面发送关闭消息；独立打开时返回房屋建筑档案列表并保持来源页签。</w:t>
      </w:r>
    </w:p>
    <w:p w14:paraId="2699A3F7">
      <w:pPr>
        <w:spacing w:after="40" w:line="324" w:lineRule="auto"/>
        <w:ind w:left="425"/>
      </w:pPr>
      <w:r>
        <w:rPr>
          <w:rFonts w:ascii="微软雅黑" w:hAnsi="微软雅黑" w:eastAsia="微软雅黑"/>
          <w:b w:val="0"/>
          <w:sz w:val="22"/>
        </w:rPr>
        <w:t xml:space="preserve">• </w:t>
      </w:r>
      <w:r>
        <w:rPr>
          <w:rFonts w:ascii="微软雅黑" w:hAnsi="微软雅黑" w:eastAsia="微软雅黑"/>
          <w:sz w:val="22"/>
        </w:rPr>
        <w:t>编辑交互：点击各模块底部"编辑××"打开对应编辑弹窗并回填全部字段；保存执行必填与格式校验，通过后写入草稿区并提示成功；保存期间按钮置灰防重复提交。</w:t>
      </w:r>
    </w:p>
    <w:p w14:paraId="2BCAA109">
      <w:pPr>
        <w:spacing w:after="40" w:line="324" w:lineRule="auto"/>
        <w:ind w:left="425"/>
      </w:pPr>
      <w:r>
        <w:rPr>
          <w:rFonts w:ascii="微软雅黑" w:hAnsi="微软雅黑" w:eastAsia="微软雅黑"/>
          <w:b w:val="0"/>
          <w:sz w:val="22"/>
        </w:rPr>
        <w:t xml:space="preserve">• </w:t>
      </w:r>
      <w:r>
        <w:rPr>
          <w:rFonts w:ascii="微软雅黑" w:hAnsi="微软雅黑" w:eastAsia="微软雅黑"/>
          <w:sz w:val="22"/>
        </w:rPr>
        <w:t>记录管理：列表行支持新增/编辑/删除；新增自动填充当前时间并立即打开编辑弹窗；删除统一二次确认。</w:t>
      </w:r>
    </w:p>
    <w:p w14:paraId="31A196C2">
      <w:pPr>
        <w:spacing w:after="40" w:line="324" w:lineRule="auto"/>
        <w:ind w:left="425"/>
      </w:pPr>
      <w:r>
        <w:rPr>
          <w:rFonts w:ascii="微软雅黑" w:hAnsi="微软雅黑" w:eastAsia="微软雅黑"/>
          <w:b w:val="0"/>
          <w:sz w:val="22"/>
        </w:rPr>
        <w:t xml:space="preserve">• </w:t>
      </w:r>
      <w:r>
        <w:rPr>
          <w:rFonts w:ascii="微软雅黑" w:hAnsi="微软雅黑" w:eastAsia="微软雅黑"/>
          <w:sz w:val="22"/>
        </w:rPr>
        <w:t>位置标注：排查情况中点击"位置标注"打开地图选点弹窗，地图点击选点后回填"经度,纬度"。</w:t>
      </w:r>
    </w:p>
    <w:p w14:paraId="0F8E0674">
      <w:pPr>
        <w:spacing w:after="40" w:line="324" w:lineRule="auto"/>
        <w:ind w:left="425"/>
      </w:pPr>
      <w:r>
        <w:rPr>
          <w:rFonts w:ascii="微软雅黑" w:hAnsi="微软雅黑" w:eastAsia="微软雅黑"/>
          <w:b w:val="0"/>
          <w:sz w:val="22"/>
        </w:rPr>
        <w:t xml:space="preserve">• </w:t>
      </w:r>
      <w:r>
        <w:rPr>
          <w:rFonts w:ascii="微软雅黑" w:hAnsi="微软雅黑" w:eastAsia="微软雅黑"/>
          <w:sz w:val="22"/>
        </w:rPr>
        <w:t>机构/专家选择：点击"选择施工单位/选择专家"打开选择器，支持按名称搜索，机构面板展示资质、信用等级、信用评分、历史业绩。</w:t>
      </w:r>
    </w:p>
    <w:p w14:paraId="7656F080">
      <w:pPr>
        <w:spacing w:after="40" w:line="324" w:lineRule="auto"/>
        <w:ind w:left="425"/>
      </w:pPr>
      <w:r>
        <w:rPr>
          <w:rFonts w:ascii="微软雅黑" w:hAnsi="微软雅黑" w:eastAsia="微软雅黑"/>
          <w:b w:val="0"/>
          <w:sz w:val="22"/>
        </w:rPr>
        <w:t xml:space="preserve">• </w:t>
      </w:r>
      <w:r>
        <w:rPr>
          <w:rFonts w:ascii="微软雅黑" w:hAnsi="微软雅黑" w:eastAsia="微软雅黑"/>
          <w:sz w:val="22"/>
        </w:rPr>
        <w:t>变更审批交互：有审批中申请时显示"审批变更"按钮；审批通过自动应用变更字段并更新当前变更状态徽章（审批中/已通过/已驳回）。</w:t>
      </w:r>
    </w:p>
    <w:p w14:paraId="5EBA63AC">
      <w:pPr>
        <w:spacing w:after="40" w:line="324" w:lineRule="auto"/>
        <w:ind w:left="425"/>
      </w:pPr>
      <w:r>
        <w:rPr>
          <w:rFonts w:ascii="微软雅黑" w:hAnsi="微软雅黑" w:eastAsia="微软雅黑"/>
          <w:b w:val="0"/>
          <w:sz w:val="22"/>
        </w:rPr>
        <w:t xml:space="preserve">• </w:t>
      </w:r>
      <w:r>
        <w:rPr>
          <w:rFonts w:ascii="微软雅黑" w:hAnsi="微软雅黑" w:eastAsia="微软雅黑"/>
          <w:sz w:val="22"/>
        </w:rPr>
        <w:t>销号交互：销号状态为未申请/已驳回时显示"提交销号申请"；待审核/审核中时显示"通过/驳回"审核按钮；审核弹窗按结论动态要求填写审核意见或驳回原因。</w:t>
      </w:r>
    </w:p>
    <w:p w14:paraId="6371D9EA">
      <w:pPr>
        <w:spacing w:after="40" w:line="324" w:lineRule="auto"/>
        <w:ind w:left="425"/>
      </w:pPr>
      <w:r>
        <w:rPr>
          <w:rFonts w:ascii="微软雅黑" w:hAnsi="微软雅黑" w:eastAsia="微软雅黑"/>
          <w:b w:val="0"/>
          <w:sz w:val="22"/>
        </w:rPr>
        <w:t xml:space="preserve">• </w:t>
      </w:r>
      <w:r>
        <w:rPr>
          <w:rFonts w:ascii="微软雅黑" w:hAnsi="微软雅黑" w:eastAsia="微软雅黑"/>
          <w:sz w:val="22"/>
        </w:rPr>
        <w:t>照片/文件查看：点击照片打开大图查看器；点击文件新窗口打开。</w:t>
      </w:r>
    </w:p>
    <w:p w14:paraId="5B7EC76E">
      <w:pPr>
        <w:spacing w:after="40" w:line="324" w:lineRule="auto"/>
        <w:ind w:left="425"/>
      </w:pPr>
      <w:r>
        <w:rPr>
          <w:rFonts w:ascii="微软雅黑" w:hAnsi="微软雅黑" w:eastAsia="微软雅黑"/>
          <w:b w:val="0"/>
          <w:sz w:val="22"/>
        </w:rPr>
        <w:t xml:space="preserve">• </w:t>
      </w:r>
      <w:r>
        <w:rPr>
          <w:rFonts w:ascii="微软雅黑" w:hAnsi="微软雅黑" w:eastAsia="微软雅黑"/>
          <w:sz w:val="22"/>
        </w:rPr>
        <w:t>时间线交互：整治档案的风险动态时间线横向滚动，超过 3 条显示滑动提示。</w:t>
      </w:r>
    </w:p>
    <w:p w14:paraId="7B3539DB">
      <w:pPr>
        <w:spacing w:after="40" w:line="324" w:lineRule="auto"/>
        <w:ind w:left="425"/>
      </w:pPr>
      <w:r>
        <w:rPr>
          <w:rFonts w:ascii="微软雅黑" w:hAnsi="微软雅黑" w:eastAsia="微软雅黑"/>
          <w:b w:val="0"/>
          <w:sz w:val="22"/>
        </w:rPr>
        <w:t xml:space="preserve">• </w:t>
      </w:r>
      <w:r>
        <w:rPr>
          <w:rFonts w:ascii="微软雅黑" w:hAnsi="微软雅黑" w:eastAsia="微软雅黑"/>
          <w:sz w:val="22"/>
        </w:rPr>
        <w:t>嵌入层联动：详情页在嵌入层中完成"同步到档案"后，父页面（风险档案总览）自动刷新列表与同步状态。</w:t>
      </w:r>
    </w:p>
    <w:p w14:paraId="7675E576">
      <w:pPr>
        <w:spacing w:after="40" w:line="324" w:lineRule="auto"/>
        <w:ind w:left="425"/>
      </w:pPr>
      <w:r>
        <w:rPr>
          <w:rFonts w:ascii="微软雅黑" w:hAnsi="微软雅黑" w:eastAsia="微软雅黑"/>
          <w:b w:val="0"/>
          <w:sz w:val="22"/>
        </w:rPr>
        <w:t xml:space="preserve">• </w:t>
      </w:r>
      <w:r>
        <w:rPr>
          <w:rFonts w:ascii="微软雅黑" w:hAnsi="微软雅黑" w:eastAsia="微软雅黑"/>
          <w:sz w:val="22"/>
        </w:rPr>
        <w:t>主题联动：接收上层框架主题切换消息，同步切换明暗模式。</w:t>
      </w:r>
    </w:p>
    <w:p w14:paraId="122AF7BA">
      <w:pPr>
        <w:spacing w:after="40" w:line="324" w:lineRule="auto"/>
        <w:ind w:left="425"/>
      </w:pPr>
      <w:r>
        <w:rPr>
          <w:rFonts w:ascii="微软雅黑" w:hAnsi="微软雅黑" w:eastAsia="微软雅黑"/>
          <w:b w:val="0"/>
          <w:sz w:val="22"/>
        </w:rPr>
        <w:t xml:space="preserve">• </w:t>
      </w:r>
      <w:r>
        <w:rPr>
          <w:rFonts w:ascii="微软雅黑" w:hAnsi="微软雅黑" w:eastAsia="微软雅黑"/>
          <w:sz w:val="22"/>
        </w:rPr>
        <w:t>异常恢复：各编辑弹窗在保存失败后保留用户已填写内容，不自动清空表单。</w:t>
      </w:r>
    </w:p>
    <w:p w14:paraId="6AF4A8A6">
      <w:pPr>
        <w:spacing w:before="240" w:after="120"/>
        <w:outlineLvl w:val="1"/>
      </w:pPr>
      <w:r>
        <w:rPr>
          <w:rFonts w:ascii="微软雅黑" w:hAnsi="微软雅黑" w:eastAsia="微软雅黑"/>
          <w:b/>
          <w:sz w:val="36"/>
        </w:rPr>
        <w:t>【异常提示】</w:t>
      </w:r>
    </w:p>
    <w:tbl>
      <w:tblPr>
        <w:tblStyle w:val="32"/>
        <w:tblW w:w="0" w:type="auto"/>
        <w:jc w:val="center"/>
        <w:tblLayout w:type="autofit"/>
        <w:tblCellMar>
          <w:top w:w="0" w:type="dxa"/>
          <w:left w:w="108" w:type="dxa"/>
          <w:bottom w:w="0" w:type="dxa"/>
          <w:right w:w="108" w:type="dxa"/>
        </w:tblCellMar>
      </w:tblPr>
      <w:tblGrid>
        <w:gridCol w:w="4536"/>
        <w:gridCol w:w="4536"/>
      </w:tblGrid>
      <w:tr w14:paraId="61F72BF2">
        <w:tblPrEx>
          <w:tblCellMar>
            <w:top w:w="0" w:type="dxa"/>
            <w:left w:w="108" w:type="dxa"/>
            <w:bottom w:w="0" w:type="dxa"/>
            <w:right w:w="108" w:type="dxa"/>
          </w:tblCellMar>
        </w:tblPrEx>
        <w:trPr>
          <w:jc w:val="center"/>
        </w:trPr>
        <w:tc>
          <w:tcPr>
            <w:tcW w:w="4536" w:type="dxa"/>
            <w:tcBorders>
              <w:top w:val="single" w:color="999999" w:sz="4" w:space="0"/>
              <w:left w:val="single" w:color="999999" w:sz="4" w:space="0"/>
              <w:bottom w:val="single" w:color="999999" w:sz="4" w:space="0"/>
              <w:right w:val="single" w:color="999999" w:sz="4" w:space="0"/>
            </w:tcBorders>
            <w:shd w:val="clear" w:color="auto" w:fill="D9E2F3"/>
          </w:tcPr>
          <w:p w14:paraId="588067B5">
            <w:r>
              <w:rPr>
                <w:rFonts w:ascii="微软雅黑" w:hAnsi="微软雅黑" w:eastAsia="微软雅黑"/>
                <w:b/>
                <w:sz w:val="22"/>
              </w:rPr>
              <w:t>场景</w:t>
            </w:r>
          </w:p>
        </w:tc>
        <w:tc>
          <w:tcPr>
            <w:tcW w:w="4536" w:type="dxa"/>
            <w:tcBorders>
              <w:top w:val="single" w:color="999999" w:sz="4" w:space="0"/>
              <w:left w:val="single" w:color="999999" w:sz="4" w:space="0"/>
              <w:bottom w:val="single" w:color="999999" w:sz="4" w:space="0"/>
              <w:right w:val="single" w:color="999999" w:sz="4" w:space="0"/>
            </w:tcBorders>
            <w:shd w:val="clear" w:color="auto" w:fill="D9E2F3"/>
          </w:tcPr>
          <w:p w14:paraId="00F32BEE">
            <w:r>
              <w:rPr>
                <w:rFonts w:ascii="微软雅黑" w:hAnsi="微软雅黑" w:eastAsia="微软雅黑"/>
                <w:b/>
                <w:sz w:val="22"/>
              </w:rPr>
              <w:t>提示文案</w:t>
            </w:r>
          </w:p>
        </w:tc>
      </w:tr>
      <w:tr w14:paraId="3672DEB0">
        <w:tblPrEx>
          <w:tblCellMar>
            <w:top w:w="0" w:type="dxa"/>
            <w:left w:w="108" w:type="dxa"/>
            <w:bottom w:w="0" w:type="dxa"/>
            <w:right w:w="108" w:type="dxa"/>
          </w:tblCellMar>
        </w:tblPrEx>
        <w:trPr>
          <w:jc w:val="center"/>
        </w:trPr>
        <w:tc>
          <w:tcPr>
            <w:tcW w:w="4536" w:type="dxa"/>
            <w:tcBorders>
              <w:top w:val="single" w:color="999999" w:sz="4" w:space="0"/>
              <w:left w:val="single" w:color="999999" w:sz="4" w:space="0"/>
              <w:bottom w:val="single" w:color="999999" w:sz="4" w:space="0"/>
              <w:right w:val="single" w:color="999999" w:sz="4" w:space="0"/>
            </w:tcBorders>
          </w:tcPr>
          <w:p w14:paraId="66B7605E">
            <w:r>
              <w:rPr>
                <w:rFonts w:ascii="微软雅黑" w:hAnsi="微软雅黑" w:eastAsia="微软雅黑"/>
                <w:sz w:val="22"/>
              </w:rPr>
              <w:t>销号材料缺失</w:t>
            </w:r>
          </w:p>
        </w:tc>
        <w:tc>
          <w:tcPr>
            <w:tcW w:w="4536" w:type="dxa"/>
            <w:tcBorders>
              <w:top w:val="single" w:color="999999" w:sz="4" w:space="0"/>
              <w:left w:val="single" w:color="999999" w:sz="4" w:space="0"/>
              <w:bottom w:val="single" w:color="999999" w:sz="4" w:space="0"/>
              <w:right w:val="single" w:color="999999" w:sz="4" w:space="0"/>
            </w:tcBorders>
          </w:tcPr>
          <w:p w14:paraId="43E5E845">
            <w:r>
              <w:rPr>
                <w:rFonts w:ascii="微软雅黑" w:hAnsi="微软雅黑" w:eastAsia="微软雅黑"/>
                <w:sz w:val="22"/>
              </w:rPr>
              <w:t>"请至少上传整改后照片、验收报告或检测报告等证明材料。"</w:t>
            </w:r>
          </w:p>
        </w:tc>
      </w:tr>
      <w:tr w14:paraId="79817B73">
        <w:tblPrEx>
          <w:tblCellMar>
            <w:top w:w="0" w:type="dxa"/>
            <w:left w:w="108" w:type="dxa"/>
            <w:bottom w:w="0" w:type="dxa"/>
            <w:right w:w="108" w:type="dxa"/>
          </w:tblCellMar>
        </w:tblPrEx>
        <w:trPr>
          <w:jc w:val="center"/>
        </w:trPr>
        <w:tc>
          <w:tcPr>
            <w:tcW w:w="4536" w:type="dxa"/>
            <w:tcBorders>
              <w:top w:val="single" w:color="999999" w:sz="4" w:space="0"/>
              <w:left w:val="single" w:color="999999" w:sz="4" w:space="0"/>
              <w:bottom w:val="single" w:color="999999" w:sz="4" w:space="0"/>
              <w:right w:val="single" w:color="999999" w:sz="4" w:space="0"/>
            </w:tcBorders>
          </w:tcPr>
          <w:p w14:paraId="781034B1">
            <w:r>
              <w:rPr>
                <w:rFonts w:ascii="微软雅黑" w:hAnsi="微软雅黑" w:eastAsia="微软雅黑"/>
                <w:sz w:val="22"/>
              </w:rPr>
              <w:t>销号说明缺失</w:t>
            </w:r>
          </w:p>
        </w:tc>
        <w:tc>
          <w:tcPr>
            <w:tcW w:w="4536" w:type="dxa"/>
            <w:tcBorders>
              <w:top w:val="single" w:color="999999" w:sz="4" w:space="0"/>
              <w:left w:val="single" w:color="999999" w:sz="4" w:space="0"/>
              <w:bottom w:val="single" w:color="999999" w:sz="4" w:space="0"/>
              <w:right w:val="single" w:color="999999" w:sz="4" w:space="0"/>
            </w:tcBorders>
          </w:tcPr>
          <w:p w14:paraId="21AA1CA9">
            <w:r>
              <w:rPr>
                <w:rFonts w:ascii="微软雅黑" w:hAnsi="微软雅黑" w:eastAsia="微软雅黑"/>
                <w:sz w:val="22"/>
              </w:rPr>
              <w:t>"请填写销号说明。"</w:t>
            </w:r>
          </w:p>
        </w:tc>
      </w:tr>
      <w:tr w14:paraId="4AB656B4">
        <w:tblPrEx>
          <w:tblCellMar>
            <w:top w:w="0" w:type="dxa"/>
            <w:left w:w="108" w:type="dxa"/>
            <w:bottom w:w="0" w:type="dxa"/>
            <w:right w:w="108" w:type="dxa"/>
          </w:tblCellMar>
        </w:tblPrEx>
        <w:trPr>
          <w:jc w:val="center"/>
        </w:trPr>
        <w:tc>
          <w:tcPr>
            <w:tcW w:w="4536" w:type="dxa"/>
            <w:tcBorders>
              <w:top w:val="single" w:color="999999" w:sz="4" w:space="0"/>
              <w:left w:val="single" w:color="999999" w:sz="4" w:space="0"/>
              <w:bottom w:val="single" w:color="999999" w:sz="4" w:space="0"/>
              <w:right w:val="single" w:color="999999" w:sz="4" w:space="0"/>
            </w:tcBorders>
          </w:tcPr>
          <w:p w14:paraId="14319EEB">
            <w:r>
              <w:rPr>
                <w:rFonts w:ascii="微软雅黑" w:hAnsi="微软雅黑" w:eastAsia="微软雅黑"/>
                <w:sz w:val="22"/>
              </w:rPr>
              <w:t>审核意见缺失</w:t>
            </w:r>
          </w:p>
        </w:tc>
        <w:tc>
          <w:tcPr>
            <w:tcW w:w="4536" w:type="dxa"/>
            <w:tcBorders>
              <w:top w:val="single" w:color="999999" w:sz="4" w:space="0"/>
              <w:left w:val="single" w:color="999999" w:sz="4" w:space="0"/>
              <w:bottom w:val="single" w:color="999999" w:sz="4" w:space="0"/>
              <w:right w:val="single" w:color="999999" w:sz="4" w:space="0"/>
            </w:tcBorders>
          </w:tcPr>
          <w:p w14:paraId="396D39FE">
            <w:r>
              <w:rPr>
                <w:rFonts w:ascii="微软雅黑" w:hAnsi="微软雅黑" w:eastAsia="微软雅黑"/>
                <w:sz w:val="22"/>
              </w:rPr>
              <w:t>"请填写审核意见。"</w:t>
            </w:r>
          </w:p>
        </w:tc>
      </w:tr>
      <w:tr w14:paraId="75DA4769">
        <w:tblPrEx>
          <w:tblCellMar>
            <w:top w:w="0" w:type="dxa"/>
            <w:left w:w="108" w:type="dxa"/>
            <w:bottom w:w="0" w:type="dxa"/>
            <w:right w:w="108" w:type="dxa"/>
          </w:tblCellMar>
        </w:tblPrEx>
        <w:trPr>
          <w:jc w:val="center"/>
        </w:trPr>
        <w:tc>
          <w:tcPr>
            <w:tcW w:w="4536" w:type="dxa"/>
            <w:tcBorders>
              <w:top w:val="single" w:color="999999" w:sz="4" w:space="0"/>
              <w:left w:val="single" w:color="999999" w:sz="4" w:space="0"/>
              <w:bottom w:val="single" w:color="999999" w:sz="4" w:space="0"/>
              <w:right w:val="single" w:color="999999" w:sz="4" w:space="0"/>
            </w:tcBorders>
          </w:tcPr>
          <w:p w14:paraId="75593CA7">
            <w:r>
              <w:rPr>
                <w:rFonts w:ascii="微软雅黑" w:hAnsi="微软雅黑" w:eastAsia="微软雅黑"/>
                <w:sz w:val="22"/>
              </w:rPr>
              <w:t>驳回原因缺失</w:t>
            </w:r>
          </w:p>
        </w:tc>
        <w:tc>
          <w:tcPr>
            <w:tcW w:w="4536" w:type="dxa"/>
            <w:tcBorders>
              <w:top w:val="single" w:color="999999" w:sz="4" w:space="0"/>
              <w:left w:val="single" w:color="999999" w:sz="4" w:space="0"/>
              <w:bottom w:val="single" w:color="999999" w:sz="4" w:space="0"/>
              <w:right w:val="single" w:color="999999" w:sz="4" w:space="0"/>
            </w:tcBorders>
          </w:tcPr>
          <w:p w14:paraId="5A6F957C">
            <w:r>
              <w:rPr>
                <w:rFonts w:ascii="微软雅黑" w:hAnsi="微软雅黑" w:eastAsia="微软雅黑"/>
                <w:sz w:val="22"/>
              </w:rPr>
              <w:t>"请填写驳回原因 / 整改要求。"</w:t>
            </w:r>
          </w:p>
        </w:tc>
      </w:tr>
      <w:tr w14:paraId="70F104D1">
        <w:tblPrEx>
          <w:tblCellMar>
            <w:top w:w="0" w:type="dxa"/>
            <w:left w:w="108" w:type="dxa"/>
            <w:bottom w:w="0" w:type="dxa"/>
            <w:right w:w="108" w:type="dxa"/>
          </w:tblCellMar>
        </w:tblPrEx>
        <w:trPr>
          <w:jc w:val="center"/>
        </w:trPr>
        <w:tc>
          <w:tcPr>
            <w:tcW w:w="4536" w:type="dxa"/>
            <w:tcBorders>
              <w:top w:val="single" w:color="999999" w:sz="4" w:space="0"/>
              <w:left w:val="single" w:color="999999" w:sz="4" w:space="0"/>
              <w:bottom w:val="single" w:color="999999" w:sz="4" w:space="0"/>
              <w:right w:val="single" w:color="999999" w:sz="4" w:space="0"/>
            </w:tcBorders>
          </w:tcPr>
          <w:p w14:paraId="199323A3">
            <w:r>
              <w:rPr>
                <w:rFonts w:ascii="微软雅黑" w:hAnsi="微软雅黑" w:eastAsia="微软雅黑"/>
                <w:sz w:val="22"/>
              </w:rPr>
              <w:t>重大工程未关联评审</w:t>
            </w:r>
          </w:p>
        </w:tc>
        <w:tc>
          <w:tcPr>
            <w:tcW w:w="4536" w:type="dxa"/>
            <w:tcBorders>
              <w:top w:val="single" w:color="999999" w:sz="4" w:space="0"/>
              <w:left w:val="single" w:color="999999" w:sz="4" w:space="0"/>
              <w:bottom w:val="single" w:color="999999" w:sz="4" w:space="0"/>
              <w:right w:val="single" w:color="999999" w:sz="4" w:space="0"/>
            </w:tcBorders>
          </w:tcPr>
          <w:p w14:paraId="29250D06">
            <w:r>
              <w:rPr>
                <w:rFonts w:ascii="微软雅黑" w:hAnsi="微软雅黑" w:eastAsia="微软雅黑"/>
                <w:sz w:val="22"/>
              </w:rPr>
              <w:t>"本工程属于重大工程方案，必须关联专家评审意见。请先选择评审专家并填写意见。"</w:t>
            </w:r>
          </w:p>
        </w:tc>
      </w:tr>
      <w:tr w14:paraId="3C864F75">
        <w:tblPrEx>
          <w:tblCellMar>
            <w:top w:w="0" w:type="dxa"/>
            <w:left w:w="108" w:type="dxa"/>
            <w:bottom w:w="0" w:type="dxa"/>
            <w:right w:w="108" w:type="dxa"/>
          </w:tblCellMar>
        </w:tblPrEx>
        <w:trPr>
          <w:jc w:val="center"/>
        </w:trPr>
        <w:tc>
          <w:tcPr>
            <w:tcW w:w="4536" w:type="dxa"/>
            <w:tcBorders>
              <w:top w:val="single" w:color="999999" w:sz="4" w:space="0"/>
              <w:left w:val="single" w:color="999999" w:sz="4" w:space="0"/>
              <w:bottom w:val="single" w:color="999999" w:sz="4" w:space="0"/>
              <w:right w:val="single" w:color="999999" w:sz="4" w:space="0"/>
            </w:tcBorders>
          </w:tcPr>
          <w:p w14:paraId="7F4B7BE7">
            <w:r>
              <w:rPr>
                <w:rFonts w:ascii="微软雅黑" w:hAnsi="微软雅黑" w:eastAsia="微软雅黑"/>
                <w:sz w:val="22"/>
              </w:rPr>
              <w:t>施工节点缺标题/日期</w:t>
            </w:r>
          </w:p>
        </w:tc>
        <w:tc>
          <w:tcPr>
            <w:tcW w:w="4536" w:type="dxa"/>
            <w:tcBorders>
              <w:top w:val="single" w:color="999999" w:sz="4" w:space="0"/>
              <w:left w:val="single" w:color="999999" w:sz="4" w:space="0"/>
              <w:bottom w:val="single" w:color="999999" w:sz="4" w:space="0"/>
              <w:right w:val="single" w:color="999999" w:sz="4" w:space="0"/>
            </w:tcBorders>
          </w:tcPr>
          <w:p w14:paraId="7F079B15">
            <w:r>
              <w:rPr>
                <w:rFonts w:ascii="微软雅黑" w:hAnsi="微软雅黑" w:eastAsia="微软雅黑"/>
                <w:sz w:val="22"/>
              </w:rPr>
              <w:t>"请填写节点标题。" / "请填写节点日期。"</w:t>
            </w:r>
          </w:p>
        </w:tc>
      </w:tr>
      <w:tr w14:paraId="3C85FAD6">
        <w:tblPrEx>
          <w:tblCellMar>
            <w:top w:w="0" w:type="dxa"/>
            <w:left w:w="108" w:type="dxa"/>
            <w:bottom w:w="0" w:type="dxa"/>
            <w:right w:w="108" w:type="dxa"/>
          </w:tblCellMar>
        </w:tblPrEx>
        <w:trPr>
          <w:jc w:val="center"/>
        </w:trPr>
        <w:tc>
          <w:tcPr>
            <w:tcW w:w="4536" w:type="dxa"/>
            <w:tcBorders>
              <w:top w:val="single" w:color="999999" w:sz="4" w:space="0"/>
              <w:left w:val="single" w:color="999999" w:sz="4" w:space="0"/>
              <w:bottom w:val="single" w:color="999999" w:sz="4" w:space="0"/>
              <w:right w:val="single" w:color="999999" w:sz="4" w:space="0"/>
            </w:tcBorders>
          </w:tcPr>
          <w:p w14:paraId="346B2D3E">
            <w:r>
              <w:rPr>
                <w:rFonts w:ascii="微软雅黑" w:hAnsi="微软雅黑" w:eastAsia="微软雅黑"/>
                <w:sz w:val="22"/>
              </w:rPr>
              <w:t>重复变更申请</w:t>
            </w:r>
          </w:p>
        </w:tc>
        <w:tc>
          <w:tcPr>
            <w:tcW w:w="4536" w:type="dxa"/>
            <w:tcBorders>
              <w:top w:val="single" w:color="999999" w:sz="4" w:space="0"/>
              <w:left w:val="single" w:color="999999" w:sz="4" w:space="0"/>
              <w:bottom w:val="single" w:color="999999" w:sz="4" w:space="0"/>
              <w:right w:val="single" w:color="999999" w:sz="4" w:space="0"/>
            </w:tcBorders>
          </w:tcPr>
          <w:p w14:paraId="244A70F5">
            <w:r>
              <w:rPr>
                <w:rFonts w:ascii="微软雅黑" w:hAnsi="微软雅黑" w:eastAsia="微软雅黑"/>
                <w:sz w:val="22"/>
              </w:rPr>
              <w:t>"当前已存在一条审批中的变更申请，请等待审批完成后再提交。"</w:t>
            </w:r>
          </w:p>
        </w:tc>
      </w:tr>
      <w:tr w14:paraId="2976266F">
        <w:tblPrEx>
          <w:tblCellMar>
            <w:top w:w="0" w:type="dxa"/>
            <w:left w:w="108" w:type="dxa"/>
            <w:bottom w:w="0" w:type="dxa"/>
            <w:right w:w="108" w:type="dxa"/>
          </w:tblCellMar>
        </w:tblPrEx>
        <w:trPr>
          <w:jc w:val="center"/>
        </w:trPr>
        <w:tc>
          <w:tcPr>
            <w:tcW w:w="4536" w:type="dxa"/>
            <w:tcBorders>
              <w:top w:val="single" w:color="999999" w:sz="4" w:space="0"/>
              <w:left w:val="single" w:color="999999" w:sz="4" w:space="0"/>
              <w:bottom w:val="single" w:color="999999" w:sz="4" w:space="0"/>
              <w:right w:val="single" w:color="999999" w:sz="4" w:space="0"/>
            </w:tcBorders>
          </w:tcPr>
          <w:p w14:paraId="6D499049">
            <w:r>
              <w:rPr>
                <w:rFonts w:ascii="微软雅黑" w:hAnsi="微软雅黑" w:eastAsia="微软雅黑"/>
                <w:sz w:val="22"/>
              </w:rPr>
              <w:t>变更理由缺失</w:t>
            </w:r>
          </w:p>
        </w:tc>
        <w:tc>
          <w:tcPr>
            <w:tcW w:w="4536" w:type="dxa"/>
            <w:tcBorders>
              <w:top w:val="single" w:color="999999" w:sz="4" w:space="0"/>
              <w:left w:val="single" w:color="999999" w:sz="4" w:space="0"/>
              <w:bottom w:val="single" w:color="999999" w:sz="4" w:space="0"/>
              <w:right w:val="single" w:color="999999" w:sz="4" w:space="0"/>
            </w:tcBorders>
          </w:tcPr>
          <w:p w14:paraId="0BABF12D">
            <w:r>
              <w:rPr>
                <w:rFonts w:ascii="微软雅黑" w:hAnsi="微软雅黑" w:eastAsia="微软雅黑"/>
                <w:sz w:val="22"/>
              </w:rPr>
              <w:t>"请填写变更理由。"</w:t>
            </w:r>
          </w:p>
        </w:tc>
      </w:tr>
      <w:tr w14:paraId="0752C8AE">
        <w:tblPrEx>
          <w:tblCellMar>
            <w:top w:w="0" w:type="dxa"/>
            <w:left w:w="108" w:type="dxa"/>
            <w:bottom w:w="0" w:type="dxa"/>
            <w:right w:w="108" w:type="dxa"/>
          </w:tblCellMar>
        </w:tblPrEx>
        <w:trPr>
          <w:jc w:val="center"/>
        </w:trPr>
        <w:tc>
          <w:tcPr>
            <w:tcW w:w="4536" w:type="dxa"/>
            <w:tcBorders>
              <w:top w:val="single" w:color="999999" w:sz="4" w:space="0"/>
              <w:left w:val="single" w:color="999999" w:sz="4" w:space="0"/>
              <w:bottom w:val="single" w:color="999999" w:sz="4" w:space="0"/>
              <w:right w:val="single" w:color="999999" w:sz="4" w:space="0"/>
            </w:tcBorders>
          </w:tcPr>
          <w:p w14:paraId="6920D03F">
            <w:r>
              <w:rPr>
                <w:rFonts w:ascii="微软雅黑" w:hAnsi="微软雅黑" w:eastAsia="微软雅黑"/>
                <w:sz w:val="22"/>
              </w:rPr>
              <w:t>变更未修改字段</w:t>
            </w:r>
          </w:p>
        </w:tc>
        <w:tc>
          <w:tcPr>
            <w:tcW w:w="4536" w:type="dxa"/>
            <w:tcBorders>
              <w:top w:val="single" w:color="999999" w:sz="4" w:space="0"/>
              <w:left w:val="single" w:color="999999" w:sz="4" w:space="0"/>
              <w:bottom w:val="single" w:color="999999" w:sz="4" w:space="0"/>
              <w:right w:val="single" w:color="999999" w:sz="4" w:space="0"/>
            </w:tcBorders>
          </w:tcPr>
          <w:p w14:paraId="76CB801D">
            <w:r>
              <w:rPr>
                <w:rFonts w:ascii="微软雅黑" w:hAnsi="微软雅黑" w:eastAsia="微软雅黑"/>
                <w:sz w:val="22"/>
              </w:rPr>
              <w:t>"请至少修改一个字段后再提交。"</w:t>
            </w:r>
          </w:p>
        </w:tc>
      </w:tr>
      <w:tr w14:paraId="6FDD544A">
        <w:tblPrEx>
          <w:tblCellMar>
            <w:top w:w="0" w:type="dxa"/>
            <w:left w:w="108" w:type="dxa"/>
            <w:bottom w:w="0" w:type="dxa"/>
            <w:right w:w="108" w:type="dxa"/>
          </w:tblCellMar>
        </w:tblPrEx>
        <w:trPr>
          <w:jc w:val="center"/>
        </w:trPr>
        <w:tc>
          <w:tcPr>
            <w:tcW w:w="4536" w:type="dxa"/>
            <w:tcBorders>
              <w:top w:val="single" w:color="999999" w:sz="4" w:space="0"/>
              <w:left w:val="single" w:color="999999" w:sz="4" w:space="0"/>
              <w:bottom w:val="single" w:color="999999" w:sz="4" w:space="0"/>
              <w:right w:val="single" w:color="999999" w:sz="4" w:space="0"/>
            </w:tcBorders>
          </w:tcPr>
          <w:p w14:paraId="3AA72C3D">
            <w:r>
              <w:rPr>
                <w:rFonts w:ascii="微软雅黑" w:hAnsi="微软雅黑" w:eastAsia="微软雅黑"/>
                <w:sz w:val="22"/>
              </w:rPr>
              <w:t>无待审批变更</w:t>
            </w:r>
          </w:p>
        </w:tc>
        <w:tc>
          <w:tcPr>
            <w:tcW w:w="4536" w:type="dxa"/>
            <w:tcBorders>
              <w:top w:val="single" w:color="999999" w:sz="4" w:space="0"/>
              <w:left w:val="single" w:color="999999" w:sz="4" w:space="0"/>
              <w:bottom w:val="single" w:color="999999" w:sz="4" w:space="0"/>
              <w:right w:val="single" w:color="999999" w:sz="4" w:space="0"/>
            </w:tcBorders>
          </w:tcPr>
          <w:p w14:paraId="154042DE">
            <w:r>
              <w:rPr>
                <w:rFonts w:ascii="微软雅黑" w:hAnsi="微软雅黑" w:eastAsia="微软雅黑"/>
                <w:sz w:val="22"/>
              </w:rPr>
              <w:t>"当前没有待审批的变更申请。"</w:t>
            </w:r>
          </w:p>
        </w:tc>
      </w:tr>
      <w:tr w14:paraId="067080E9">
        <w:tblPrEx>
          <w:tblCellMar>
            <w:top w:w="0" w:type="dxa"/>
            <w:left w:w="108" w:type="dxa"/>
            <w:bottom w:w="0" w:type="dxa"/>
            <w:right w:w="108" w:type="dxa"/>
          </w:tblCellMar>
        </w:tblPrEx>
        <w:trPr>
          <w:jc w:val="center"/>
        </w:trPr>
        <w:tc>
          <w:tcPr>
            <w:tcW w:w="4536" w:type="dxa"/>
            <w:tcBorders>
              <w:top w:val="single" w:color="999999" w:sz="4" w:space="0"/>
              <w:left w:val="single" w:color="999999" w:sz="4" w:space="0"/>
              <w:bottom w:val="single" w:color="999999" w:sz="4" w:space="0"/>
              <w:right w:val="single" w:color="999999" w:sz="4" w:space="0"/>
            </w:tcBorders>
          </w:tcPr>
          <w:p w14:paraId="65B7F573">
            <w:r>
              <w:rPr>
                <w:rFonts w:ascii="微软雅黑" w:hAnsi="微软雅黑" w:eastAsia="微软雅黑"/>
                <w:sz w:val="22"/>
              </w:rPr>
              <w:t>未选施工单位/专家</w:t>
            </w:r>
          </w:p>
        </w:tc>
        <w:tc>
          <w:tcPr>
            <w:tcW w:w="4536" w:type="dxa"/>
            <w:tcBorders>
              <w:top w:val="single" w:color="999999" w:sz="4" w:space="0"/>
              <w:left w:val="single" w:color="999999" w:sz="4" w:space="0"/>
              <w:bottom w:val="single" w:color="999999" w:sz="4" w:space="0"/>
              <w:right w:val="single" w:color="999999" w:sz="4" w:space="0"/>
            </w:tcBorders>
          </w:tcPr>
          <w:p w14:paraId="61F7238F">
            <w:r>
              <w:rPr>
                <w:rFonts w:ascii="微软雅黑" w:hAnsi="微软雅黑" w:eastAsia="微软雅黑"/>
                <w:sz w:val="22"/>
              </w:rPr>
              <w:t>"请选择一个施工单位。" / "请选择一个专家。"</w:t>
            </w:r>
          </w:p>
        </w:tc>
      </w:tr>
      <w:tr w14:paraId="586DF212">
        <w:tblPrEx>
          <w:tblCellMar>
            <w:top w:w="0" w:type="dxa"/>
            <w:left w:w="108" w:type="dxa"/>
            <w:bottom w:w="0" w:type="dxa"/>
            <w:right w:w="108" w:type="dxa"/>
          </w:tblCellMar>
        </w:tblPrEx>
        <w:trPr>
          <w:jc w:val="center"/>
        </w:trPr>
        <w:tc>
          <w:tcPr>
            <w:tcW w:w="4536" w:type="dxa"/>
            <w:tcBorders>
              <w:top w:val="single" w:color="999999" w:sz="4" w:space="0"/>
              <w:left w:val="single" w:color="999999" w:sz="4" w:space="0"/>
              <w:bottom w:val="single" w:color="999999" w:sz="4" w:space="0"/>
              <w:right w:val="single" w:color="999999" w:sz="4" w:space="0"/>
            </w:tcBorders>
          </w:tcPr>
          <w:p w14:paraId="74213C03">
            <w:r>
              <w:rPr>
                <w:rFonts w:ascii="微软雅黑" w:hAnsi="微软雅黑" w:eastAsia="微软雅黑"/>
                <w:sz w:val="22"/>
              </w:rPr>
              <w:t>文件格式不符</w:t>
            </w:r>
          </w:p>
        </w:tc>
        <w:tc>
          <w:tcPr>
            <w:tcW w:w="4536" w:type="dxa"/>
            <w:tcBorders>
              <w:top w:val="single" w:color="999999" w:sz="4" w:space="0"/>
              <w:left w:val="single" w:color="999999" w:sz="4" w:space="0"/>
              <w:bottom w:val="single" w:color="999999" w:sz="4" w:space="0"/>
              <w:right w:val="single" w:color="999999" w:sz="4" w:space="0"/>
            </w:tcBorders>
          </w:tcPr>
          <w:p w14:paraId="4D3A2A9F">
            <w:r>
              <w:rPr>
                <w:rFonts w:ascii="微软雅黑" w:hAnsi="微软雅黑" w:eastAsia="微软雅黑"/>
                <w:sz w:val="22"/>
              </w:rPr>
              <w:t>"请上传图片文件" / "请上传 PDF 文件" / "以下文件格式不允许：…"</w:t>
            </w:r>
          </w:p>
        </w:tc>
      </w:tr>
      <w:tr w14:paraId="55AA0E41">
        <w:tblPrEx>
          <w:tblCellMar>
            <w:top w:w="0" w:type="dxa"/>
            <w:left w:w="108" w:type="dxa"/>
            <w:bottom w:w="0" w:type="dxa"/>
            <w:right w:w="108" w:type="dxa"/>
          </w:tblCellMar>
        </w:tblPrEx>
        <w:trPr>
          <w:jc w:val="center"/>
        </w:trPr>
        <w:tc>
          <w:tcPr>
            <w:tcW w:w="4536" w:type="dxa"/>
            <w:tcBorders>
              <w:top w:val="single" w:color="999999" w:sz="4" w:space="0"/>
              <w:left w:val="single" w:color="999999" w:sz="4" w:space="0"/>
              <w:bottom w:val="single" w:color="999999" w:sz="4" w:space="0"/>
              <w:right w:val="single" w:color="999999" w:sz="4" w:space="0"/>
            </w:tcBorders>
          </w:tcPr>
          <w:p w14:paraId="2ECB035B">
            <w:r>
              <w:rPr>
                <w:rFonts w:ascii="微软雅黑" w:hAnsi="微软雅黑" w:eastAsia="微软雅黑"/>
                <w:sz w:val="22"/>
              </w:rPr>
              <w:t>完成照片不足</w:t>
            </w:r>
          </w:p>
        </w:tc>
        <w:tc>
          <w:tcPr>
            <w:tcW w:w="4536" w:type="dxa"/>
            <w:tcBorders>
              <w:top w:val="single" w:color="999999" w:sz="4" w:space="0"/>
              <w:left w:val="single" w:color="999999" w:sz="4" w:space="0"/>
              <w:bottom w:val="single" w:color="999999" w:sz="4" w:space="0"/>
              <w:right w:val="single" w:color="999999" w:sz="4" w:space="0"/>
            </w:tcBorders>
          </w:tcPr>
          <w:p w14:paraId="63A2C6A0">
            <w:r>
              <w:rPr>
                <w:rFonts w:ascii="微软雅黑" w:hAnsi="微软雅黑" w:eastAsia="微软雅黑"/>
                <w:sz w:val="22"/>
              </w:rPr>
              <w:t>管理措施完成照片要求"最少上传两张照片"</w:t>
            </w:r>
          </w:p>
        </w:tc>
      </w:tr>
      <w:tr w14:paraId="450E6271">
        <w:tblPrEx>
          <w:tblCellMar>
            <w:top w:w="0" w:type="dxa"/>
            <w:left w:w="108" w:type="dxa"/>
            <w:bottom w:w="0" w:type="dxa"/>
            <w:right w:w="108" w:type="dxa"/>
          </w:tblCellMar>
        </w:tblPrEx>
        <w:trPr>
          <w:jc w:val="center"/>
        </w:trPr>
        <w:tc>
          <w:tcPr>
            <w:tcW w:w="4536" w:type="dxa"/>
            <w:tcBorders>
              <w:top w:val="single" w:color="999999" w:sz="4" w:space="0"/>
              <w:left w:val="single" w:color="999999" w:sz="4" w:space="0"/>
              <w:bottom w:val="single" w:color="999999" w:sz="4" w:space="0"/>
              <w:right w:val="single" w:color="999999" w:sz="4" w:space="0"/>
            </w:tcBorders>
          </w:tcPr>
          <w:p w14:paraId="3303B943">
            <w:r>
              <w:rPr>
                <w:rFonts w:ascii="微软雅黑" w:hAnsi="微软雅黑" w:eastAsia="微软雅黑"/>
                <w:sz w:val="22"/>
              </w:rPr>
              <w:t>同步确认</w:t>
            </w:r>
          </w:p>
        </w:tc>
        <w:tc>
          <w:tcPr>
            <w:tcW w:w="4536" w:type="dxa"/>
            <w:tcBorders>
              <w:top w:val="single" w:color="999999" w:sz="4" w:space="0"/>
              <w:left w:val="single" w:color="999999" w:sz="4" w:space="0"/>
              <w:bottom w:val="single" w:color="999999" w:sz="4" w:space="0"/>
              <w:right w:val="single" w:color="999999" w:sz="4" w:space="0"/>
            </w:tcBorders>
          </w:tcPr>
          <w:p w14:paraId="4D965165">
            <w:r>
              <w:rPr>
                <w:rFonts w:ascii="微软雅黑" w:hAnsi="微软雅黑" w:eastAsia="微软雅黑"/>
                <w:sz w:val="22"/>
              </w:rPr>
              <w:t>"确认将当前草稿同步到房屋建筑档案？同步后房屋建筑档案将显示本记录的最新内容。"</w:t>
            </w:r>
          </w:p>
        </w:tc>
      </w:tr>
      <w:tr w14:paraId="52107B44">
        <w:tblPrEx>
          <w:tblCellMar>
            <w:top w:w="0" w:type="dxa"/>
            <w:left w:w="108" w:type="dxa"/>
            <w:bottom w:w="0" w:type="dxa"/>
            <w:right w:w="108" w:type="dxa"/>
          </w:tblCellMar>
        </w:tblPrEx>
        <w:trPr>
          <w:jc w:val="center"/>
        </w:trPr>
        <w:tc>
          <w:tcPr>
            <w:tcW w:w="4536" w:type="dxa"/>
            <w:tcBorders>
              <w:top w:val="single" w:color="999999" w:sz="4" w:space="0"/>
              <w:left w:val="single" w:color="999999" w:sz="4" w:space="0"/>
              <w:bottom w:val="single" w:color="999999" w:sz="4" w:space="0"/>
              <w:right w:val="single" w:color="999999" w:sz="4" w:space="0"/>
            </w:tcBorders>
          </w:tcPr>
          <w:p w14:paraId="3BF7D367">
            <w:r>
              <w:rPr>
                <w:rFonts w:ascii="微软雅黑" w:hAnsi="微软雅黑" w:eastAsia="微软雅黑"/>
                <w:sz w:val="22"/>
              </w:rPr>
              <w:t>同步结果</w:t>
            </w:r>
          </w:p>
        </w:tc>
        <w:tc>
          <w:tcPr>
            <w:tcW w:w="4536" w:type="dxa"/>
            <w:tcBorders>
              <w:top w:val="single" w:color="999999" w:sz="4" w:space="0"/>
              <w:left w:val="single" w:color="999999" w:sz="4" w:space="0"/>
              <w:bottom w:val="single" w:color="999999" w:sz="4" w:space="0"/>
              <w:right w:val="single" w:color="999999" w:sz="4" w:space="0"/>
            </w:tcBorders>
          </w:tcPr>
          <w:p w14:paraId="0603ED6B">
            <w:r>
              <w:rPr>
                <w:rFonts w:ascii="微软雅黑" w:hAnsi="微软雅黑" w:eastAsia="微软雅黑"/>
                <w:sz w:val="22"/>
              </w:rPr>
              <w:t>"✅ 已同步到房屋建筑档案" / "❌ 同步失败：原因" / "数据层未就绪"</w:t>
            </w:r>
          </w:p>
        </w:tc>
      </w:tr>
      <w:tr w14:paraId="22E3DF58">
        <w:tblPrEx>
          <w:tblCellMar>
            <w:top w:w="0" w:type="dxa"/>
            <w:left w:w="108" w:type="dxa"/>
            <w:bottom w:w="0" w:type="dxa"/>
            <w:right w:w="108" w:type="dxa"/>
          </w:tblCellMar>
        </w:tblPrEx>
        <w:trPr>
          <w:jc w:val="center"/>
        </w:trPr>
        <w:tc>
          <w:tcPr>
            <w:tcW w:w="4536" w:type="dxa"/>
            <w:tcBorders>
              <w:top w:val="single" w:color="999999" w:sz="4" w:space="0"/>
              <w:left w:val="single" w:color="999999" w:sz="4" w:space="0"/>
              <w:bottom w:val="single" w:color="999999" w:sz="4" w:space="0"/>
              <w:right w:val="single" w:color="999999" w:sz="4" w:space="0"/>
            </w:tcBorders>
          </w:tcPr>
          <w:p w14:paraId="3C3A586E">
            <w:r>
              <w:rPr>
                <w:rFonts w:ascii="微软雅黑" w:hAnsi="微软雅黑" w:eastAsia="微软雅黑"/>
                <w:sz w:val="22"/>
              </w:rPr>
              <w:t>工程验收通过</w:t>
            </w:r>
          </w:p>
        </w:tc>
        <w:tc>
          <w:tcPr>
            <w:tcW w:w="4536" w:type="dxa"/>
            <w:tcBorders>
              <w:top w:val="single" w:color="999999" w:sz="4" w:space="0"/>
              <w:left w:val="single" w:color="999999" w:sz="4" w:space="0"/>
              <w:bottom w:val="single" w:color="999999" w:sz="4" w:space="0"/>
              <w:right w:val="single" w:color="999999" w:sz="4" w:space="0"/>
            </w:tcBorders>
          </w:tcPr>
          <w:p w14:paraId="125B3FB9">
            <w:r>
              <w:rPr>
                <w:rFonts w:ascii="微软雅黑" w:hAnsi="微软雅黑" w:eastAsia="微软雅黑"/>
                <w:sz w:val="22"/>
              </w:rPr>
              <w:t>"工程措施验收通过，房屋风险等级已更新为'已治理'，质量追溯记录已生成。"</w:t>
            </w:r>
          </w:p>
        </w:tc>
      </w:tr>
      <w:tr w14:paraId="3069623E">
        <w:tblPrEx>
          <w:tblCellMar>
            <w:top w:w="0" w:type="dxa"/>
            <w:left w:w="108" w:type="dxa"/>
            <w:bottom w:w="0" w:type="dxa"/>
            <w:right w:w="108" w:type="dxa"/>
          </w:tblCellMar>
        </w:tblPrEx>
        <w:trPr>
          <w:jc w:val="center"/>
        </w:trPr>
        <w:tc>
          <w:tcPr>
            <w:tcW w:w="4536" w:type="dxa"/>
            <w:tcBorders>
              <w:top w:val="single" w:color="999999" w:sz="4" w:space="0"/>
              <w:left w:val="single" w:color="999999" w:sz="4" w:space="0"/>
              <w:bottom w:val="single" w:color="999999" w:sz="4" w:space="0"/>
              <w:right w:val="single" w:color="999999" w:sz="4" w:space="0"/>
            </w:tcBorders>
          </w:tcPr>
          <w:p w14:paraId="6A429687">
            <w:r>
              <w:rPr>
                <w:rFonts w:ascii="微软雅黑" w:hAnsi="微软雅黑" w:eastAsia="微软雅黑"/>
                <w:sz w:val="22"/>
              </w:rPr>
              <w:t>销号通过</w:t>
            </w:r>
          </w:p>
        </w:tc>
        <w:tc>
          <w:tcPr>
            <w:tcW w:w="4536" w:type="dxa"/>
            <w:tcBorders>
              <w:top w:val="single" w:color="999999" w:sz="4" w:space="0"/>
              <w:left w:val="single" w:color="999999" w:sz="4" w:space="0"/>
              <w:bottom w:val="single" w:color="999999" w:sz="4" w:space="0"/>
              <w:right w:val="single" w:color="999999" w:sz="4" w:space="0"/>
            </w:tcBorders>
          </w:tcPr>
          <w:p w14:paraId="74990666">
            <w:r>
              <w:rPr>
                <w:rFonts w:ascii="微软雅黑" w:hAnsi="微软雅黑" w:eastAsia="微软雅黑"/>
                <w:sz w:val="22"/>
              </w:rPr>
              <w:t>"销号审核已通过：房屋风险状态已更新为'已销号'，风险等级调整为'无风险'，并已退出重点监控名单。"</w:t>
            </w:r>
          </w:p>
        </w:tc>
      </w:tr>
      <w:tr w14:paraId="014F561C">
        <w:tblPrEx>
          <w:tblCellMar>
            <w:top w:w="0" w:type="dxa"/>
            <w:left w:w="108" w:type="dxa"/>
            <w:bottom w:w="0" w:type="dxa"/>
            <w:right w:w="108" w:type="dxa"/>
          </w:tblCellMar>
        </w:tblPrEx>
        <w:trPr>
          <w:jc w:val="center"/>
        </w:trPr>
        <w:tc>
          <w:tcPr>
            <w:tcW w:w="4536" w:type="dxa"/>
            <w:tcBorders>
              <w:top w:val="single" w:color="999999" w:sz="4" w:space="0"/>
              <w:left w:val="single" w:color="999999" w:sz="4" w:space="0"/>
              <w:bottom w:val="single" w:color="999999" w:sz="4" w:space="0"/>
              <w:right w:val="single" w:color="999999" w:sz="4" w:space="0"/>
            </w:tcBorders>
          </w:tcPr>
          <w:p w14:paraId="11925143">
            <w:r>
              <w:rPr>
                <w:rFonts w:ascii="微软雅黑" w:hAnsi="微软雅黑" w:eastAsia="微软雅黑"/>
                <w:sz w:val="22"/>
              </w:rPr>
              <w:t>销号驳回</w:t>
            </w:r>
          </w:p>
        </w:tc>
        <w:tc>
          <w:tcPr>
            <w:tcW w:w="4536" w:type="dxa"/>
            <w:tcBorders>
              <w:top w:val="single" w:color="999999" w:sz="4" w:space="0"/>
              <w:left w:val="single" w:color="999999" w:sz="4" w:space="0"/>
              <w:bottom w:val="single" w:color="999999" w:sz="4" w:space="0"/>
              <w:right w:val="single" w:color="999999" w:sz="4" w:space="0"/>
            </w:tcBorders>
          </w:tcPr>
          <w:p w14:paraId="71A0EA87">
            <w:r>
              <w:rPr>
                <w:rFonts w:ascii="微软雅黑" w:hAnsi="微软雅黑" w:eastAsia="微软雅黑"/>
                <w:sz w:val="22"/>
              </w:rPr>
              <w:t>"销号申请已驳回：已记录驳回原因和整改要求，请申请人补充材料后重新提交。"</w:t>
            </w:r>
          </w:p>
        </w:tc>
      </w:tr>
      <w:tr w14:paraId="4042C772">
        <w:tblPrEx>
          <w:tblCellMar>
            <w:top w:w="0" w:type="dxa"/>
            <w:left w:w="108" w:type="dxa"/>
            <w:bottom w:w="0" w:type="dxa"/>
            <w:right w:w="108" w:type="dxa"/>
          </w:tblCellMar>
        </w:tblPrEx>
        <w:trPr>
          <w:jc w:val="center"/>
        </w:trPr>
        <w:tc>
          <w:tcPr>
            <w:tcW w:w="4536" w:type="dxa"/>
            <w:tcBorders>
              <w:top w:val="single" w:color="999999" w:sz="4" w:space="0"/>
              <w:left w:val="single" w:color="999999" w:sz="4" w:space="0"/>
              <w:bottom w:val="single" w:color="999999" w:sz="4" w:space="0"/>
              <w:right w:val="single" w:color="999999" w:sz="4" w:space="0"/>
            </w:tcBorders>
          </w:tcPr>
          <w:p w14:paraId="3677C2DC">
            <w:r>
              <w:rPr>
                <w:rFonts w:ascii="微软雅黑" w:hAnsi="微软雅黑" w:eastAsia="微软雅黑"/>
                <w:sz w:val="22"/>
              </w:rPr>
              <w:t>归档完成</w:t>
            </w:r>
          </w:p>
        </w:tc>
        <w:tc>
          <w:tcPr>
            <w:tcW w:w="4536" w:type="dxa"/>
            <w:tcBorders>
              <w:top w:val="single" w:color="999999" w:sz="4" w:space="0"/>
              <w:left w:val="single" w:color="999999" w:sz="4" w:space="0"/>
              <w:bottom w:val="single" w:color="999999" w:sz="4" w:space="0"/>
              <w:right w:val="single" w:color="999999" w:sz="4" w:space="0"/>
            </w:tcBorders>
          </w:tcPr>
          <w:p w14:paraId="12B27878">
            <w:r>
              <w:rPr>
                <w:rFonts w:ascii="微软雅黑" w:hAnsi="微软雅黑" w:eastAsia="微软雅黑"/>
                <w:sz w:val="22"/>
              </w:rPr>
              <w:t>"治理档案已归档，房屋治理状态已更新为'已治理'。"</w:t>
            </w:r>
          </w:p>
        </w:tc>
      </w:tr>
    </w:tbl>
    <w:p w14:paraId="3D9ACA56">
      <w:pPr>
        <w:spacing w:before="240" w:after="120"/>
        <w:outlineLvl w:val="1"/>
      </w:pPr>
      <w:r>
        <w:rPr>
          <w:rFonts w:ascii="微软雅黑" w:hAnsi="微软雅黑" w:eastAsia="微软雅黑"/>
          <w:b/>
          <w:sz w:val="36"/>
        </w:rPr>
        <w:t>【权限与审计】</w:t>
      </w:r>
    </w:p>
    <w:p w14:paraId="1B675A4B">
      <w:pPr>
        <w:spacing w:after="80" w:line="336" w:lineRule="auto"/>
      </w:pPr>
      <w:r>
        <w:rPr>
          <w:rFonts w:ascii="微软雅黑" w:hAnsi="微软雅黑" w:eastAsia="微软雅黑"/>
          <w:sz w:val="22"/>
        </w:rPr>
        <w:t>（1）权限规则：</w:t>
      </w:r>
    </w:p>
    <w:p w14:paraId="66BD3784">
      <w:pPr>
        <w:spacing w:after="40" w:line="324" w:lineRule="auto"/>
        <w:ind w:left="425"/>
      </w:pPr>
      <w:r>
        <w:rPr>
          <w:rFonts w:ascii="微软雅黑" w:hAnsi="微软雅黑" w:eastAsia="微软雅黑"/>
          <w:b w:val="0"/>
          <w:sz w:val="22"/>
        </w:rPr>
        <w:t xml:space="preserve">• </w:t>
      </w:r>
      <w:r>
        <w:rPr>
          <w:rFonts w:ascii="微软雅黑" w:hAnsi="微软雅黑" w:eastAsia="微软雅黑"/>
          <w:sz w:val="22"/>
        </w:rPr>
        <w:t>草稿模式（风险档案工作区）：可编辑全部模块，显示"同步到档案"按钮。</w:t>
      </w:r>
    </w:p>
    <w:p w14:paraId="04969789">
      <w:pPr>
        <w:spacing w:after="40" w:line="324" w:lineRule="auto"/>
        <w:ind w:left="425"/>
      </w:pPr>
      <w:r>
        <w:rPr>
          <w:rFonts w:ascii="微软雅黑" w:hAnsi="微软雅黑" w:eastAsia="微软雅黑"/>
          <w:b w:val="0"/>
          <w:sz w:val="22"/>
        </w:rPr>
        <w:t xml:space="preserve">• </w:t>
      </w:r>
      <w:r>
        <w:rPr>
          <w:rFonts w:ascii="微软雅黑" w:hAnsi="微软雅黑" w:eastAsia="微软雅黑"/>
          <w:sz w:val="22"/>
        </w:rPr>
        <w:t>发布模式（对外档案）：整页只读，隐藏全部编辑按钮、操作列与新增按钮，弹窗标题由"编辑"变为"查看"并显示"只读"标签。</w:t>
      </w:r>
    </w:p>
    <w:p w14:paraId="1D43CE36">
      <w:pPr>
        <w:spacing w:after="40" w:line="324" w:lineRule="auto"/>
        <w:ind w:left="425"/>
      </w:pPr>
      <w:r>
        <w:rPr>
          <w:rFonts w:ascii="微软雅黑" w:hAnsi="微软雅黑" w:eastAsia="微软雅黑"/>
          <w:b w:val="0"/>
          <w:sz w:val="22"/>
        </w:rPr>
        <w:t xml:space="preserve">• </w:t>
      </w:r>
      <w:r>
        <w:rPr>
          <w:rFonts w:ascii="微软雅黑" w:hAnsi="微软雅黑" w:eastAsia="微软雅黑"/>
          <w:sz w:val="22"/>
        </w:rPr>
        <w:t>模式通过链接参数控制；旧版只读参数等价于发布模式，保持兼容。</w:t>
      </w:r>
    </w:p>
    <w:p w14:paraId="39123C1E">
      <w:pPr>
        <w:spacing w:after="40" w:line="324" w:lineRule="auto"/>
        <w:ind w:left="425"/>
      </w:pPr>
      <w:r>
        <w:rPr>
          <w:rFonts w:ascii="微软雅黑" w:hAnsi="微软雅黑" w:eastAsia="微软雅黑"/>
          <w:b w:val="0"/>
          <w:sz w:val="22"/>
        </w:rPr>
        <w:t xml:space="preserve">• </w:t>
      </w:r>
      <w:r>
        <w:rPr>
          <w:rFonts w:ascii="微软雅黑" w:hAnsi="微软雅黑" w:eastAsia="微软雅黑"/>
          <w:sz w:val="22"/>
        </w:rPr>
        <w:t>页面无独立登录角色体系，权限依赖外层框架与入口参数控制（原型阶段）。</w:t>
      </w:r>
    </w:p>
    <w:p w14:paraId="37A52A95">
      <w:pPr>
        <w:spacing w:after="80" w:line="336" w:lineRule="auto"/>
      </w:pPr>
      <w:r>
        <w:rPr>
          <w:rFonts w:ascii="微软雅黑" w:hAnsi="微软雅黑" w:eastAsia="微软雅黑"/>
          <w:sz w:val="22"/>
        </w:rPr>
        <w:t>（2）审计规则：</w:t>
      </w:r>
    </w:p>
    <w:p w14:paraId="2408EF93">
      <w:pPr>
        <w:spacing w:after="40" w:line="324" w:lineRule="auto"/>
        <w:ind w:left="425"/>
      </w:pPr>
      <w:r>
        <w:rPr>
          <w:rFonts w:ascii="微软雅黑" w:hAnsi="微软雅黑" w:eastAsia="微软雅黑"/>
          <w:b w:val="0"/>
          <w:sz w:val="22"/>
        </w:rPr>
        <w:t xml:space="preserve">• </w:t>
      </w:r>
      <w:r>
        <w:rPr>
          <w:rFonts w:ascii="微软雅黑" w:hAnsi="微软雅黑" w:eastAsia="微软雅黑"/>
          <w:sz w:val="22"/>
        </w:rPr>
        <w:t>以下操作必须写入审计日志：各模块编辑保存、记录删除、同步到档案、销号申请提交、销号审核（通过/驳回）、变更申请提交、变更审批（通过/驳回）、档案归档与删除、文件上传。</w:t>
      </w:r>
    </w:p>
    <w:p w14:paraId="26E045AC">
      <w:pPr>
        <w:spacing w:after="40" w:line="324" w:lineRule="auto"/>
        <w:ind w:left="425"/>
      </w:pPr>
      <w:r>
        <w:rPr>
          <w:rFonts w:ascii="微软雅黑" w:hAnsi="微软雅黑" w:eastAsia="微软雅黑"/>
          <w:b w:val="0"/>
          <w:sz w:val="22"/>
        </w:rPr>
        <w:t xml:space="preserve">• </w:t>
      </w:r>
      <w:r>
        <w:rPr>
          <w:rFonts w:ascii="微软雅黑" w:hAnsi="微软雅黑" w:eastAsia="微软雅黑"/>
          <w:sz w:val="22"/>
        </w:rPr>
        <w:t>审计日志至少包含：操作类型、房屋编号、模块、操作人、操作时间、操作结果、失败原因、修改前内容、修改后内容。</w:t>
      </w:r>
    </w:p>
    <w:p w14:paraId="7FB97586">
      <w:pPr>
        <w:spacing w:after="40" w:line="324" w:lineRule="auto"/>
        <w:ind w:left="425"/>
      </w:pPr>
      <w:r>
        <w:rPr>
          <w:rFonts w:ascii="微软雅黑" w:hAnsi="微软雅黑" w:eastAsia="微软雅黑"/>
          <w:b w:val="0"/>
          <w:sz w:val="22"/>
        </w:rPr>
        <w:t xml:space="preserve">• </w:t>
      </w:r>
      <w:r>
        <w:rPr>
          <w:rFonts w:ascii="微软雅黑" w:hAnsi="微软雅黑" w:eastAsia="微软雅黑"/>
          <w:sz w:val="22"/>
        </w:rPr>
        <w:t>同步日志保留最近 200 条；审核记录、变更历史永久保留。</w:t>
      </w:r>
    </w:p>
    <w:p w14:paraId="4E8E0C07">
      <w:pPr>
        <w:spacing w:before="240" w:after="120"/>
        <w:outlineLvl w:val="1"/>
      </w:pPr>
      <w:r>
        <w:rPr>
          <w:rFonts w:ascii="微软雅黑" w:hAnsi="微软雅黑" w:eastAsia="微软雅黑"/>
          <w:b/>
          <w:sz w:val="36"/>
        </w:rPr>
        <w:t>【埋点要求】</w:t>
      </w:r>
    </w:p>
    <w:tbl>
      <w:tblPr>
        <w:tblStyle w:val="32"/>
        <w:tblW w:w="0" w:type="auto"/>
        <w:jc w:val="center"/>
        <w:tblLayout w:type="autofit"/>
        <w:tblCellMar>
          <w:top w:w="0" w:type="dxa"/>
          <w:left w:w="108" w:type="dxa"/>
          <w:bottom w:w="0" w:type="dxa"/>
          <w:right w:w="108" w:type="dxa"/>
        </w:tblCellMar>
      </w:tblPr>
      <w:tblGrid>
        <w:gridCol w:w="3024"/>
        <w:gridCol w:w="3024"/>
        <w:gridCol w:w="3024"/>
      </w:tblGrid>
      <w:tr w14:paraId="5F6A27ED">
        <w:tblPrEx>
          <w:tblCellMar>
            <w:top w:w="0" w:type="dxa"/>
            <w:left w:w="108" w:type="dxa"/>
            <w:bottom w:w="0" w:type="dxa"/>
            <w:right w:w="108" w:type="dxa"/>
          </w:tblCellMar>
        </w:tblPrEx>
        <w:trPr>
          <w:jc w:val="center"/>
        </w:trPr>
        <w:tc>
          <w:tcPr>
            <w:tcW w:w="3024" w:type="dxa"/>
            <w:tcBorders>
              <w:top w:val="single" w:color="999999" w:sz="4" w:space="0"/>
              <w:left w:val="single" w:color="999999" w:sz="4" w:space="0"/>
              <w:bottom w:val="single" w:color="999999" w:sz="4" w:space="0"/>
              <w:right w:val="single" w:color="999999" w:sz="4" w:space="0"/>
            </w:tcBorders>
            <w:shd w:val="clear" w:color="auto" w:fill="D9E2F3"/>
          </w:tcPr>
          <w:p w14:paraId="051B1B94">
            <w:r>
              <w:rPr>
                <w:rFonts w:ascii="微软雅黑" w:hAnsi="微软雅黑" w:eastAsia="微软雅黑"/>
                <w:b/>
                <w:sz w:val="22"/>
              </w:rPr>
              <w:t>埋点事件</w:t>
            </w:r>
          </w:p>
        </w:tc>
        <w:tc>
          <w:tcPr>
            <w:tcW w:w="3024" w:type="dxa"/>
            <w:tcBorders>
              <w:top w:val="single" w:color="999999" w:sz="4" w:space="0"/>
              <w:left w:val="single" w:color="999999" w:sz="4" w:space="0"/>
              <w:bottom w:val="single" w:color="999999" w:sz="4" w:space="0"/>
              <w:right w:val="single" w:color="999999" w:sz="4" w:space="0"/>
            </w:tcBorders>
            <w:shd w:val="clear" w:color="auto" w:fill="D9E2F3"/>
          </w:tcPr>
          <w:p w14:paraId="25D2AF10">
            <w:r>
              <w:rPr>
                <w:rFonts w:ascii="微软雅黑" w:hAnsi="微软雅黑" w:eastAsia="微软雅黑"/>
                <w:b/>
                <w:sz w:val="22"/>
              </w:rPr>
              <w:t>触发时机</w:t>
            </w:r>
          </w:p>
        </w:tc>
        <w:tc>
          <w:tcPr>
            <w:tcW w:w="3024" w:type="dxa"/>
            <w:tcBorders>
              <w:top w:val="single" w:color="999999" w:sz="4" w:space="0"/>
              <w:left w:val="single" w:color="999999" w:sz="4" w:space="0"/>
              <w:bottom w:val="single" w:color="999999" w:sz="4" w:space="0"/>
              <w:right w:val="single" w:color="999999" w:sz="4" w:space="0"/>
            </w:tcBorders>
            <w:shd w:val="clear" w:color="auto" w:fill="D9E2F3"/>
          </w:tcPr>
          <w:p w14:paraId="72F55D2C">
            <w:r>
              <w:rPr>
                <w:rFonts w:ascii="微软雅黑" w:hAnsi="微软雅黑" w:eastAsia="微软雅黑"/>
                <w:b/>
                <w:sz w:val="22"/>
              </w:rPr>
              <w:t>上报内容</w:t>
            </w:r>
          </w:p>
        </w:tc>
      </w:tr>
      <w:tr w14:paraId="4237C85C">
        <w:tblPrEx>
          <w:tblCellMar>
            <w:top w:w="0" w:type="dxa"/>
            <w:left w:w="108" w:type="dxa"/>
            <w:bottom w:w="0" w:type="dxa"/>
            <w:right w:w="108" w:type="dxa"/>
          </w:tblCellMar>
        </w:tblPrEx>
        <w:trPr>
          <w:jc w:val="center"/>
        </w:trPr>
        <w:tc>
          <w:tcPr>
            <w:tcW w:w="3024" w:type="dxa"/>
            <w:tcBorders>
              <w:top w:val="single" w:color="999999" w:sz="4" w:space="0"/>
              <w:left w:val="single" w:color="999999" w:sz="4" w:space="0"/>
              <w:bottom w:val="single" w:color="999999" w:sz="4" w:space="0"/>
              <w:right w:val="single" w:color="999999" w:sz="4" w:space="0"/>
            </w:tcBorders>
          </w:tcPr>
          <w:p w14:paraId="5E06A17F">
            <w:r>
              <w:rPr>
                <w:rFonts w:ascii="微软雅黑" w:hAnsi="微软雅黑" w:eastAsia="微软雅黑"/>
                <w:sz w:val="22"/>
              </w:rPr>
              <w:t>页面浏览</w:t>
            </w:r>
          </w:p>
        </w:tc>
        <w:tc>
          <w:tcPr>
            <w:tcW w:w="3024" w:type="dxa"/>
            <w:tcBorders>
              <w:top w:val="single" w:color="999999" w:sz="4" w:space="0"/>
              <w:left w:val="single" w:color="999999" w:sz="4" w:space="0"/>
              <w:bottom w:val="single" w:color="999999" w:sz="4" w:space="0"/>
              <w:right w:val="single" w:color="999999" w:sz="4" w:space="0"/>
            </w:tcBorders>
          </w:tcPr>
          <w:p w14:paraId="0A378D1A">
            <w:r>
              <w:rPr>
                <w:rFonts w:ascii="微软雅黑" w:hAnsi="微软雅黑" w:eastAsia="微软雅黑"/>
                <w:sz w:val="22"/>
              </w:rPr>
              <w:t>页面加载完成</w:t>
            </w:r>
          </w:p>
        </w:tc>
        <w:tc>
          <w:tcPr>
            <w:tcW w:w="3024" w:type="dxa"/>
            <w:tcBorders>
              <w:top w:val="single" w:color="999999" w:sz="4" w:space="0"/>
              <w:left w:val="single" w:color="999999" w:sz="4" w:space="0"/>
              <w:bottom w:val="single" w:color="999999" w:sz="4" w:space="0"/>
              <w:right w:val="single" w:color="999999" w:sz="4" w:space="0"/>
            </w:tcBorders>
          </w:tcPr>
          <w:p w14:paraId="711F7B4E">
            <w:r>
              <w:rPr>
                <w:rFonts w:ascii="微软雅黑" w:hAnsi="微软雅黑" w:eastAsia="微软雅黑"/>
                <w:sz w:val="22"/>
              </w:rPr>
              <w:t>房屋编号、模式、来源</w:t>
            </w:r>
          </w:p>
        </w:tc>
      </w:tr>
      <w:tr w14:paraId="1BE2DD04">
        <w:tblPrEx>
          <w:tblCellMar>
            <w:top w:w="0" w:type="dxa"/>
            <w:left w:w="108" w:type="dxa"/>
            <w:bottom w:w="0" w:type="dxa"/>
            <w:right w:w="108" w:type="dxa"/>
          </w:tblCellMar>
        </w:tblPrEx>
        <w:trPr>
          <w:jc w:val="center"/>
        </w:trPr>
        <w:tc>
          <w:tcPr>
            <w:tcW w:w="3024" w:type="dxa"/>
            <w:tcBorders>
              <w:top w:val="single" w:color="999999" w:sz="4" w:space="0"/>
              <w:left w:val="single" w:color="999999" w:sz="4" w:space="0"/>
              <w:bottom w:val="single" w:color="999999" w:sz="4" w:space="0"/>
              <w:right w:val="single" w:color="999999" w:sz="4" w:space="0"/>
            </w:tcBorders>
          </w:tcPr>
          <w:p w14:paraId="0D9D746F">
            <w:r>
              <w:rPr>
                <w:rFonts w:ascii="微软雅黑" w:hAnsi="微软雅黑" w:eastAsia="微软雅黑"/>
                <w:sz w:val="22"/>
              </w:rPr>
              <w:t>模块切换</w:t>
            </w:r>
          </w:p>
        </w:tc>
        <w:tc>
          <w:tcPr>
            <w:tcW w:w="3024" w:type="dxa"/>
            <w:tcBorders>
              <w:top w:val="single" w:color="999999" w:sz="4" w:space="0"/>
              <w:left w:val="single" w:color="999999" w:sz="4" w:space="0"/>
              <w:bottom w:val="single" w:color="999999" w:sz="4" w:space="0"/>
              <w:right w:val="single" w:color="999999" w:sz="4" w:space="0"/>
            </w:tcBorders>
          </w:tcPr>
          <w:p w14:paraId="68CFC819">
            <w:r>
              <w:rPr>
                <w:rFonts w:ascii="微软雅黑" w:hAnsi="微软雅黑" w:eastAsia="微软雅黑"/>
                <w:sz w:val="22"/>
              </w:rPr>
              <w:t>点击侧边栏模块</w:t>
            </w:r>
          </w:p>
        </w:tc>
        <w:tc>
          <w:tcPr>
            <w:tcW w:w="3024" w:type="dxa"/>
            <w:tcBorders>
              <w:top w:val="single" w:color="999999" w:sz="4" w:space="0"/>
              <w:left w:val="single" w:color="999999" w:sz="4" w:space="0"/>
              <w:bottom w:val="single" w:color="999999" w:sz="4" w:space="0"/>
              <w:right w:val="single" w:color="999999" w:sz="4" w:space="0"/>
            </w:tcBorders>
          </w:tcPr>
          <w:p w14:paraId="00A849A3">
            <w:r>
              <w:rPr>
                <w:rFonts w:ascii="微软雅黑" w:hAnsi="微软雅黑" w:eastAsia="微软雅黑"/>
                <w:sz w:val="22"/>
              </w:rPr>
              <w:t>模块标识、房屋编号</w:t>
            </w:r>
          </w:p>
        </w:tc>
      </w:tr>
      <w:tr w14:paraId="136F51DF">
        <w:tblPrEx>
          <w:tblCellMar>
            <w:top w:w="0" w:type="dxa"/>
            <w:left w:w="108" w:type="dxa"/>
            <w:bottom w:w="0" w:type="dxa"/>
            <w:right w:w="108" w:type="dxa"/>
          </w:tblCellMar>
        </w:tblPrEx>
        <w:trPr>
          <w:jc w:val="center"/>
        </w:trPr>
        <w:tc>
          <w:tcPr>
            <w:tcW w:w="3024" w:type="dxa"/>
            <w:tcBorders>
              <w:top w:val="single" w:color="999999" w:sz="4" w:space="0"/>
              <w:left w:val="single" w:color="999999" w:sz="4" w:space="0"/>
              <w:bottom w:val="single" w:color="999999" w:sz="4" w:space="0"/>
              <w:right w:val="single" w:color="999999" w:sz="4" w:space="0"/>
            </w:tcBorders>
          </w:tcPr>
          <w:p w14:paraId="105FEB30">
            <w:r>
              <w:rPr>
                <w:rFonts w:ascii="微软雅黑" w:hAnsi="微软雅黑" w:eastAsia="微软雅黑"/>
                <w:sz w:val="22"/>
              </w:rPr>
              <w:t>编辑保存</w:t>
            </w:r>
          </w:p>
        </w:tc>
        <w:tc>
          <w:tcPr>
            <w:tcW w:w="3024" w:type="dxa"/>
            <w:tcBorders>
              <w:top w:val="single" w:color="999999" w:sz="4" w:space="0"/>
              <w:left w:val="single" w:color="999999" w:sz="4" w:space="0"/>
              <w:bottom w:val="single" w:color="999999" w:sz="4" w:space="0"/>
              <w:right w:val="single" w:color="999999" w:sz="4" w:space="0"/>
            </w:tcBorders>
          </w:tcPr>
          <w:p w14:paraId="6CD9964F">
            <w:r>
              <w:rPr>
                <w:rFonts w:ascii="微软雅黑" w:hAnsi="微软雅黑" w:eastAsia="微软雅黑"/>
                <w:sz w:val="22"/>
              </w:rPr>
              <w:t>各模块保存成功</w:t>
            </w:r>
          </w:p>
        </w:tc>
        <w:tc>
          <w:tcPr>
            <w:tcW w:w="3024" w:type="dxa"/>
            <w:tcBorders>
              <w:top w:val="single" w:color="999999" w:sz="4" w:space="0"/>
              <w:left w:val="single" w:color="999999" w:sz="4" w:space="0"/>
              <w:bottom w:val="single" w:color="999999" w:sz="4" w:space="0"/>
              <w:right w:val="single" w:color="999999" w:sz="4" w:space="0"/>
            </w:tcBorders>
          </w:tcPr>
          <w:p w14:paraId="5071F811">
            <w:r>
              <w:rPr>
                <w:rFonts w:ascii="微软雅黑" w:hAnsi="微软雅黑" w:eastAsia="微软雅黑"/>
                <w:sz w:val="22"/>
              </w:rPr>
              <w:t>模块标识、房屋编号、修改字段数</w:t>
            </w:r>
          </w:p>
        </w:tc>
      </w:tr>
      <w:tr w14:paraId="3099A870">
        <w:tblPrEx>
          <w:tblCellMar>
            <w:top w:w="0" w:type="dxa"/>
            <w:left w:w="108" w:type="dxa"/>
            <w:bottom w:w="0" w:type="dxa"/>
            <w:right w:w="108" w:type="dxa"/>
          </w:tblCellMar>
        </w:tblPrEx>
        <w:trPr>
          <w:jc w:val="center"/>
        </w:trPr>
        <w:tc>
          <w:tcPr>
            <w:tcW w:w="3024" w:type="dxa"/>
            <w:tcBorders>
              <w:top w:val="single" w:color="999999" w:sz="4" w:space="0"/>
              <w:left w:val="single" w:color="999999" w:sz="4" w:space="0"/>
              <w:bottom w:val="single" w:color="999999" w:sz="4" w:space="0"/>
              <w:right w:val="single" w:color="999999" w:sz="4" w:space="0"/>
            </w:tcBorders>
          </w:tcPr>
          <w:p w14:paraId="542DCE3F">
            <w:r>
              <w:rPr>
                <w:rFonts w:ascii="微软雅黑" w:hAnsi="微软雅黑" w:eastAsia="微软雅黑"/>
                <w:sz w:val="22"/>
              </w:rPr>
              <w:t>记录增删</w:t>
            </w:r>
          </w:p>
        </w:tc>
        <w:tc>
          <w:tcPr>
            <w:tcW w:w="3024" w:type="dxa"/>
            <w:tcBorders>
              <w:top w:val="single" w:color="999999" w:sz="4" w:space="0"/>
              <w:left w:val="single" w:color="999999" w:sz="4" w:space="0"/>
              <w:bottom w:val="single" w:color="999999" w:sz="4" w:space="0"/>
              <w:right w:val="single" w:color="999999" w:sz="4" w:space="0"/>
            </w:tcBorders>
          </w:tcPr>
          <w:p w14:paraId="1871F38E">
            <w:r>
              <w:rPr>
                <w:rFonts w:ascii="微软雅黑" w:hAnsi="微软雅黑" w:eastAsia="微软雅黑"/>
                <w:sz w:val="22"/>
              </w:rPr>
              <w:t>列表新增/删除记录</w:t>
            </w:r>
          </w:p>
        </w:tc>
        <w:tc>
          <w:tcPr>
            <w:tcW w:w="3024" w:type="dxa"/>
            <w:tcBorders>
              <w:top w:val="single" w:color="999999" w:sz="4" w:space="0"/>
              <w:left w:val="single" w:color="999999" w:sz="4" w:space="0"/>
              <w:bottom w:val="single" w:color="999999" w:sz="4" w:space="0"/>
              <w:right w:val="single" w:color="999999" w:sz="4" w:space="0"/>
            </w:tcBorders>
          </w:tcPr>
          <w:p w14:paraId="66067631">
            <w:r>
              <w:rPr>
                <w:rFonts w:ascii="微软雅黑" w:hAnsi="微软雅黑" w:eastAsia="微软雅黑"/>
                <w:sz w:val="22"/>
              </w:rPr>
              <w:t>模块标识、操作类型</w:t>
            </w:r>
          </w:p>
        </w:tc>
      </w:tr>
      <w:tr w14:paraId="31F9FF77">
        <w:tblPrEx>
          <w:tblCellMar>
            <w:top w:w="0" w:type="dxa"/>
            <w:left w:w="108" w:type="dxa"/>
            <w:bottom w:w="0" w:type="dxa"/>
            <w:right w:w="108" w:type="dxa"/>
          </w:tblCellMar>
        </w:tblPrEx>
        <w:trPr>
          <w:jc w:val="center"/>
        </w:trPr>
        <w:tc>
          <w:tcPr>
            <w:tcW w:w="3024" w:type="dxa"/>
            <w:tcBorders>
              <w:top w:val="single" w:color="999999" w:sz="4" w:space="0"/>
              <w:left w:val="single" w:color="999999" w:sz="4" w:space="0"/>
              <w:bottom w:val="single" w:color="999999" w:sz="4" w:space="0"/>
              <w:right w:val="single" w:color="999999" w:sz="4" w:space="0"/>
            </w:tcBorders>
          </w:tcPr>
          <w:p w14:paraId="6740E93C">
            <w:r>
              <w:rPr>
                <w:rFonts w:ascii="微软雅黑" w:hAnsi="微软雅黑" w:eastAsia="微软雅黑"/>
                <w:sz w:val="22"/>
              </w:rPr>
              <w:t>同步到档案</w:t>
            </w:r>
          </w:p>
        </w:tc>
        <w:tc>
          <w:tcPr>
            <w:tcW w:w="3024" w:type="dxa"/>
            <w:tcBorders>
              <w:top w:val="single" w:color="999999" w:sz="4" w:space="0"/>
              <w:left w:val="single" w:color="999999" w:sz="4" w:space="0"/>
              <w:bottom w:val="single" w:color="999999" w:sz="4" w:space="0"/>
              <w:right w:val="single" w:color="999999" w:sz="4" w:space="0"/>
            </w:tcBorders>
          </w:tcPr>
          <w:p w14:paraId="160E563B">
            <w:r>
              <w:rPr>
                <w:rFonts w:ascii="微软雅黑" w:hAnsi="微软雅黑" w:eastAsia="微软雅黑"/>
                <w:sz w:val="22"/>
              </w:rPr>
              <w:t>同步完成</w:t>
            </w:r>
          </w:p>
        </w:tc>
        <w:tc>
          <w:tcPr>
            <w:tcW w:w="3024" w:type="dxa"/>
            <w:tcBorders>
              <w:top w:val="single" w:color="999999" w:sz="4" w:space="0"/>
              <w:left w:val="single" w:color="999999" w:sz="4" w:space="0"/>
              <w:bottom w:val="single" w:color="999999" w:sz="4" w:space="0"/>
              <w:right w:val="single" w:color="999999" w:sz="4" w:space="0"/>
            </w:tcBorders>
          </w:tcPr>
          <w:p w14:paraId="6533A442">
            <w:r>
              <w:rPr>
                <w:rFonts w:ascii="微软雅黑" w:hAnsi="微软雅黑" w:eastAsia="微软雅黑"/>
                <w:sz w:val="22"/>
              </w:rPr>
              <w:t>房屋编号、操作结果、耗时</w:t>
            </w:r>
          </w:p>
        </w:tc>
      </w:tr>
      <w:tr w14:paraId="53DDBCC0">
        <w:tblPrEx>
          <w:tblCellMar>
            <w:top w:w="0" w:type="dxa"/>
            <w:left w:w="108" w:type="dxa"/>
            <w:bottom w:w="0" w:type="dxa"/>
            <w:right w:w="108" w:type="dxa"/>
          </w:tblCellMar>
        </w:tblPrEx>
        <w:trPr>
          <w:jc w:val="center"/>
        </w:trPr>
        <w:tc>
          <w:tcPr>
            <w:tcW w:w="3024" w:type="dxa"/>
            <w:tcBorders>
              <w:top w:val="single" w:color="999999" w:sz="4" w:space="0"/>
              <w:left w:val="single" w:color="999999" w:sz="4" w:space="0"/>
              <w:bottom w:val="single" w:color="999999" w:sz="4" w:space="0"/>
              <w:right w:val="single" w:color="999999" w:sz="4" w:space="0"/>
            </w:tcBorders>
          </w:tcPr>
          <w:p w14:paraId="28355875">
            <w:r>
              <w:rPr>
                <w:rFonts w:ascii="微软雅黑" w:hAnsi="微软雅黑" w:eastAsia="微软雅黑"/>
                <w:sz w:val="22"/>
              </w:rPr>
              <w:t>销号流转</w:t>
            </w:r>
          </w:p>
        </w:tc>
        <w:tc>
          <w:tcPr>
            <w:tcW w:w="3024" w:type="dxa"/>
            <w:tcBorders>
              <w:top w:val="single" w:color="999999" w:sz="4" w:space="0"/>
              <w:left w:val="single" w:color="999999" w:sz="4" w:space="0"/>
              <w:bottom w:val="single" w:color="999999" w:sz="4" w:space="0"/>
              <w:right w:val="single" w:color="999999" w:sz="4" w:space="0"/>
            </w:tcBorders>
          </w:tcPr>
          <w:p w14:paraId="26C716B5">
            <w:r>
              <w:rPr>
                <w:rFonts w:ascii="微软雅黑" w:hAnsi="微软雅黑" w:eastAsia="微软雅黑"/>
                <w:sz w:val="22"/>
              </w:rPr>
              <w:t>提交/通过/驳回</w:t>
            </w:r>
          </w:p>
        </w:tc>
        <w:tc>
          <w:tcPr>
            <w:tcW w:w="3024" w:type="dxa"/>
            <w:tcBorders>
              <w:top w:val="single" w:color="999999" w:sz="4" w:space="0"/>
              <w:left w:val="single" w:color="999999" w:sz="4" w:space="0"/>
              <w:bottom w:val="single" w:color="999999" w:sz="4" w:space="0"/>
              <w:right w:val="single" w:color="999999" w:sz="4" w:space="0"/>
            </w:tcBorders>
          </w:tcPr>
          <w:p w14:paraId="2141DE6C">
            <w:r>
              <w:rPr>
                <w:rFonts w:ascii="微软雅黑" w:hAnsi="微软雅黑" w:eastAsia="微软雅黑"/>
                <w:sz w:val="22"/>
              </w:rPr>
              <w:t>房屋编号、流转节点、结论</w:t>
            </w:r>
          </w:p>
        </w:tc>
      </w:tr>
      <w:tr w14:paraId="604F822A">
        <w:tblPrEx>
          <w:tblCellMar>
            <w:top w:w="0" w:type="dxa"/>
            <w:left w:w="108" w:type="dxa"/>
            <w:bottom w:w="0" w:type="dxa"/>
            <w:right w:w="108" w:type="dxa"/>
          </w:tblCellMar>
        </w:tblPrEx>
        <w:trPr>
          <w:jc w:val="center"/>
        </w:trPr>
        <w:tc>
          <w:tcPr>
            <w:tcW w:w="3024" w:type="dxa"/>
            <w:tcBorders>
              <w:top w:val="single" w:color="999999" w:sz="4" w:space="0"/>
              <w:left w:val="single" w:color="999999" w:sz="4" w:space="0"/>
              <w:bottom w:val="single" w:color="999999" w:sz="4" w:space="0"/>
              <w:right w:val="single" w:color="999999" w:sz="4" w:space="0"/>
            </w:tcBorders>
          </w:tcPr>
          <w:p w14:paraId="275A8379">
            <w:r>
              <w:rPr>
                <w:rFonts w:ascii="微软雅黑" w:hAnsi="微软雅黑" w:eastAsia="微软雅黑"/>
                <w:sz w:val="22"/>
              </w:rPr>
              <w:t>变更流转</w:t>
            </w:r>
          </w:p>
        </w:tc>
        <w:tc>
          <w:tcPr>
            <w:tcW w:w="3024" w:type="dxa"/>
            <w:tcBorders>
              <w:top w:val="single" w:color="999999" w:sz="4" w:space="0"/>
              <w:left w:val="single" w:color="999999" w:sz="4" w:space="0"/>
              <w:bottom w:val="single" w:color="999999" w:sz="4" w:space="0"/>
              <w:right w:val="single" w:color="999999" w:sz="4" w:space="0"/>
            </w:tcBorders>
          </w:tcPr>
          <w:p w14:paraId="004BE2BD">
            <w:r>
              <w:rPr>
                <w:rFonts w:ascii="微软雅黑" w:hAnsi="微软雅黑" w:eastAsia="微软雅黑"/>
                <w:sz w:val="22"/>
              </w:rPr>
              <w:t>申请/审批</w:t>
            </w:r>
          </w:p>
        </w:tc>
        <w:tc>
          <w:tcPr>
            <w:tcW w:w="3024" w:type="dxa"/>
            <w:tcBorders>
              <w:top w:val="single" w:color="999999" w:sz="4" w:space="0"/>
              <w:left w:val="single" w:color="999999" w:sz="4" w:space="0"/>
              <w:bottom w:val="single" w:color="999999" w:sz="4" w:space="0"/>
              <w:right w:val="single" w:color="999999" w:sz="4" w:space="0"/>
            </w:tcBorders>
          </w:tcPr>
          <w:p w14:paraId="745B857F">
            <w:r>
              <w:rPr>
                <w:rFonts w:ascii="微软雅黑" w:hAnsi="微软雅黑" w:eastAsia="微软雅黑"/>
                <w:sz w:val="22"/>
              </w:rPr>
              <w:t>房屋编号、变更编号、结论</w:t>
            </w:r>
          </w:p>
        </w:tc>
      </w:tr>
      <w:tr w14:paraId="08D1DD55">
        <w:tblPrEx>
          <w:tblCellMar>
            <w:top w:w="0" w:type="dxa"/>
            <w:left w:w="108" w:type="dxa"/>
            <w:bottom w:w="0" w:type="dxa"/>
            <w:right w:w="108" w:type="dxa"/>
          </w:tblCellMar>
        </w:tblPrEx>
        <w:trPr>
          <w:jc w:val="center"/>
        </w:trPr>
        <w:tc>
          <w:tcPr>
            <w:tcW w:w="3024" w:type="dxa"/>
            <w:tcBorders>
              <w:top w:val="single" w:color="999999" w:sz="4" w:space="0"/>
              <w:left w:val="single" w:color="999999" w:sz="4" w:space="0"/>
              <w:bottom w:val="single" w:color="999999" w:sz="4" w:space="0"/>
              <w:right w:val="single" w:color="999999" w:sz="4" w:space="0"/>
            </w:tcBorders>
          </w:tcPr>
          <w:p w14:paraId="5F3F8489">
            <w:r>
              <w:rPr>
                <w:rFonts w:ascii="微软雅黑" w:hAnsi="微软雅黑" w:eastAsia="微软雅黑"/>
                <w:sz w:val="22"/>
              </w:rPr>
              <w:t>文件上传</w:t>
            </w:r>
          </w:p>
        </w:tc>
        <w:tc>
          <w:tcPr>
            <w:tcW w:w="3024" w:type="dxa"/>
            <w:tcBorders>
              <w:top w:val="single" w:color="999999" w:sz="4" w:space="0"/>
              <w:left w:val="single" w:color="999999" w:sz="4" w:space="0"/>
              <w:bottom w:val="single" w:color="999999" w:sz="4" w:space="0"/>
              <w:right w:val="single" w:color="999999" w:sz="4" w:space="0"/>
            </w:tcBorders>
          </w:tcPr>
          <w:p w14:paraId="07B60841">
            <w:r>
              <w:rPr>
                <w:rFonts w:ascii="微软雅黑" w:hAnsi="微软雅黑" w:eastAsia="微软雅黑"/>
                <w:sz w:val="22"/>
              </w:rPr>
              <w:t>上传成功</w:t>
            </w:r>
          </w:p>
        </w:tc>
        <w:tc>
          <w:tcPr>
            <w:tcW w:w="3024" w:type="dxa"/>
            <w:tcBorders>
              <w:top w:val="single" w:color="999999" w:sz="4" w:space="0"/>
              <w:left w:val="single" w:color="999999" w:sz="4" w:space="0"/>
              <w:bottom w:val="single" w:color="999999" w:sz="4" w:space="0"/>
              <w:right w:val="single" w:color="999999" w:sz="4" w:space="0"/>
            </w:tcBorders>
          </w:tcPr>
          <w:p w14:paraId="7A5FB9F1">
            <w:r>
              <w:rPr>
                <w:rFonts w:ascii="微软雅黑" w:hAnsi="微软雅黑" w:eastAsia="微软雅黑"/>
                <w:sz w:val="22"/>
              </w:rPr>
              <w:t>模块标识、文件类型、大小</w:t>
            </w:r>
          </w:p>
        </w:tc>
      </w:tr>
    </w:tbl>
    <w:p w14:paraId="180B585C">
      <w:pPr>
        <w:spacing w:before="240" w:after="120"/>
        <w:outlineLvl w:val="1"/>
      </w:pPr>
      <w:r>
        <w:rPr>
          <w:rFonts w:ascii="微软雅黑" w:hAnsi="微软雅黑" w:eastAsia="微软雅黑"/>
          <w:b/>
          <w:sz w:val="36"/>
        </w:rPr>
        <w:t>【验收标准】</w:t>
      </w:r>
    </w:p>
    <w:p w14:paraId="65B414F8">
      <w:pPr>
        <w:spacing w:after="80" w:line="336" w:lineRule="auto"/>
      </w:pPr>
      <w:r>
        <w:rPr>
          <w:rFonts w:ascii="微软雅黑" w:hAnsi="微软雅黑" w:eastAsia="微软雅黑"/>
          <w:sz w:val="22"/>
        </w:rPr>
        <w:t>（1）页面初始化与模式：</w:t>
      </w:r>
    </w:p>
    <w:tbl>
      <w:tblPr>
        <w:tblStyle w:val="32"/>
        <w:tblW w:w="0" w:type="auto"/>
        <w:jc w:val="center"/>
        <w:tblLayout w:type="autofit"/>
        <w:tblCellMar>
          <w:top w:w="0" w:type="dxa"/>
          <w:left w:w="108" w:type="dxa"/>
          <w:bottom w:w="0" w:type="dxa"/>
          <w:right w:w="108" w:type="dxa"/>
        </w:tblCellMar>
      </w:tblPr>
      <w:tblGrid>
        <w:gridCol w:w="3024"/>
        <w:gridCol w:w="3024"/>
        <w:gridCol w:w="3024"/>
      </w:tblGrid>
      <w:tr w14:paraId="397C9448">
        <w:tblPrEx>
          <w:tblCellMar>
            <w:top w:w="0" w:type="dxa"/>
            <w:left w:w="108" w:type="dxa"/>
            <w:bottom w:w="0" w:type="dxa"/>
            <w:right w:w="108" w:type="dxa"/>
          </w:tblCellMar>
        </w:tblPrEx>
        <w:trPr>
          <w:jc w:val="center"/>
        </w:trPr>
        <w:tc>
          <w:tcPr>
            <w:tcW w:w="3024" w:type="dxa"/>
            <w:tcBorders>
              <w:top w:val="single" w:color="999999" w:sz="4" w:space="0"/>
              <w:left w:val="single" w:color="999999" w:sz="4" w:space="0"/>
              <w:bottom w:val="single" w:color="999999" w:sz="4" w:space="0"/>
              <w:right w:val="single" w:color="999999" w:sz="4" w:space="0"/>
            </w:tcBorders>
            <w:shd w:val="clear" w:color="auto" w:fill="D9E2F3"/>
          </w:tcPr>
          <w:p w14:paraId="7966AEE4">
            <w:r>
              <w:rPr>
                <w:rFonts w:ascii="微软雅黑" w:hAnsi="微软雅黑" w:eastAsia="微软雅黑"/>
                <w:b/>
                <w:sz w:val="22"/>
              </w:rPr>
              <w:t>场景</w:t>
            </w:r>
          </w:p>
        </w:tc>
        <w:tc>
          <w:tcPr>
            <w:tcW w:w="3024" w:type="dxa"/>
            <w:tcBorders>
              <w:top w:val="single" w:color="999999" w:sz="4" w:space="0"/>
              <w:left w:val="single" w:color="999999" w:sz="4" w:space="0"/>
              <w:bottom w:val="single" w:color="999999" w:sz="4" w:space="0"/>
              <w:right w:val="single" w:color="999999" w:sz="4" w:space="0"/>
            </w:tcBorders>
            <w:shd w:val="clear" w:color="auto" w:fill="D9E2F3"/>
          </w:tcPr>
          <w:p w14:paraId="2F033B89">
            <w:r>
              <w:rPr>
                <w:rFonts w:ascii="微软雅黑" w:hAnsi="微软雅黑" w:eastAsia="微软雅黑"/>
                <w:b/>
                <w:sz w:val="22"/>
              </w:rPr>
              <w:t>操作</w:t>
            </w:r>
          </w:p>
        </w:tc>
        <w:tc>
          <w:tcPr>
            <w:tcW w:w="3024" w:type="dxa"/>
            <w:tcBorders>
              <w:top w:val="single" w:color="999999" w:sz="4" w:space="0"/>
              <w:left w:val="single" w:color="999999" w:sz="4" w:space="0"/>
              <w:bottom w:val="single" w:color="999999" w:sz="4" w:space="0"/>
              <w:right w:val="single" w:color="999999" w:sz="4" w:space="0"/>
            </w:tcBorders>
            <w:shd w:val="clear" w:color="auto" w:fill="D9E2F3"/>
          </w:tcPr>
          <w:p w14:paraId="69E05D74">
            <w:r>
              <w:rPr>
                <w:rFonts w:ascii="微软雅黑" w:hAnsi="微软雅黑" w:eastAsia="微软雅黑"/>
                <w:b/>
                <w:sz w:val="22"/>
              </w:rPr>
              <w:t>预期结果</w:t>
            </w:r>
          </w:p>
        </w:tc>
      </w:tr>
      <w:tr w14:paraId="1A507E1D">
        <w:tblPrEx>
          <w:tblCellMar>
            <w:top w:w="0" w:type="dxa"/>
            <w:left w:w="108" w:type="dxa"/>
            <w:bottom w:w="0" w:type="dxa"/>
            <w:right w:w="108" w:type="dxa"/>
          </w:tblCellMar>
        </w:tblPrEx>
        <w:trPr>
          <w:jc w:val="center"/>
        </w:trPr>
        <w:tc>
          <w:tcPr>
            <w:tcW w:w="3024" w:type="dxa"/>
            <w:tcBorders>
              <w:top w:val="single" w:color="999999" w:sz="4" w:space="0"/>
              <w:left w:val="single" w:color="999999" w:sz="4" w:space="0"/>
              <w:bottom w:val="single" w:color="999999" w:sz="4" w:space="0"/>
              <w:right w:val="single" w:color="999999" w:sz="4" w:space="0"/>
            </w:tcBorders>
          </w:tcPr>
          <w:p w14:paraId="2391E981">
            <w:r>
              <w:rPr>
                <w:rFonts w:ascii="微软雅黑" w:hAnsi="微软雅黑" w:eastAsia="微软雅黑"/>
                <w:sz w:val="22"/>
              </w:rPr>
              <w:t>草稿模式进入</w:t>
            </w:r>
          </w:p>
        </w:tc>
        <w:tc>
          <w:tcPr>
            <w:tcW w:w="3024" w:type="dxa"/>
            <w:tcBorders>
              <w:top w:val="single" w:color="999999" w:sz="4" w:space="0"/>
              <w:left w:val="single" w:color="999999" w:sz="4" w:space="0"/>
              <w:bottom w:val="single" w:color="999999" w:sz="4" w:space="0"/>
              <w:right w:val="single" w:color="999999" w:sz="4" w:space="0"/>
            </w:tcBorders>
          </w:tcPr>
          <w:p w14:paraId="480DEEEA">
            <w:r>
              <w:rPr>
                <w:rFonts w:ascii="微软雅黑" w:hAnsi="微软雅黑" w:eastAsia="微软雅黑"/>
                <w:sz w:val="22"/>
              </w:rPr>
              <w:t>以草稿模式打开页面</w:t>
            </w:r>
          </w:p>
        </w:tc>
        <w:tc>
          <w:tcPr>
            <w:tcW w:w="3024" w:type="dxa"/>
            <w:tcBorders>
              <w:top w:val="single" w:color="999999" w:sz="4" w:space="0"/>
              <w:left w:val="single" w:color="999999" w:sz="4" w:space="0"/>
              <w:bottom w:val="single" w:color="999999" w:sz="4" w:space="0"/>
              <w:right w:val="single" w:color="999999" w:sz="4" w:space="0"/>
            </w:tcBorders>
          </w:tcPr>
          <w:p w14:paraId="734163B7">
            <w:r>
              <w:rPr>
                <w:rFonts w:ascii="微软雅黑" w:hAnsi="微软雅黑" w:eastAsia="微软雅黑"/>
                <w:sz w:val="22"/>
              </w:rPr>
              <w:t>显示全部编辑按钮与"同步到档案"，可编辑保存</w:t>
            </w:r>
          </w:p>
        </w:tc>
      </w:tr>
      <w:tr w14:paraId="1BA66348">
        <w:tblPrEx>
          <w:tblCellMar>
            <w:top w:w="0" w:type="dxa"/>
            <w:left w:w="108" w:type="dxa"/>
            <w:bottom w:w="0" w:type="dxa"/>
            <w:right w:w="108" w:type="dxa"/>
          </w:tblCellMar>
        </w:tblPrEx>
        <w:trPr>
          <w:jc w:val="center"/>
        </w:trPr>
        <w:tc>
          <w:tcPr>
            <w:tcW w:w="3024" w:type="dxa"/>
            <w:tcBorders>
              <w:top w:val="single" w:color="999999" w:sz="4" w:space="0"/>
              <w:left w:val="single" w:color="999999" w:sz="4" w:space="0"/>
              <w:bottom w:val="single" w:color="999999" w:sz="4" w:space="0"/>
              <w:right w:val="single" w:color="999999" w:sz="4" w:space="0"/>
            </w:tcBorders>
          </w:tcPr>
          <w:p w14:paraId="7E3D605A">
            <w:r>
              <w:rPr>
                <w:rFonts w:ascii="微软雅黑" w:hAnsi="微软雅黑" w:eastAsia="微软雅黑"/>
                <w:sz w:val="22"/>
              </w:rPr>
              <w:t>发布模式进入</w:t>
            </w:r>
          </w:p>
        </w:tc>
        <w:tc>
          <w:tcPr>
            <w:tcW w:w="3024" w:type="dxa"/>
            <w:tcBorders>
              <w:top w:val="single" w:color="999999" w:sz="4" w:space="0"/>
              <w:left w:val="single" w:color="999999" w:sz="4" w:space="0"/>
              <w:bottom w:val="single" w:color="999999" w:sz="4" w:space="0"/>
              <w:right w:val="single" w:color="999999" w:sz="4" w:space="0"/>
            </w:tcBorders>
          </w:tcPr>
          <w:p w14:paraId="0F2A7D5C">
            <w:r>
              <w:rPr>
                <w:rFonts w:ascii="微软雅黑" w:hAnsi="微软雅黑" w:eastAsia="微软雅黑"/>
                <w:sz w:val="22"/>
              </w:rPr>
              <w:t>以发布模式打开页面</w:t>
            </w:r>
          </w:p>
        </w:tc>
        <w:tc>
          <w:tcPr>
            <w:tcW w:w="3024" w:type="dxa"/>
            <w:tcBorders>
              <w:top w:val="single" w:color="999999" w:sz="4" w:space="0"/>
              <w:left w:val="single" w:color="999999" w:sz="4" w:space="0"/>
              <w:bottom w:val="single" w:color="999999" w:sz="4" w:space="0"/>
              <w:right w:val="single" w:color="999999" w:sz="4" w:space="0"/>
            </w:tcBorders>
          </w:tcPr>
          <w:p w14:paraId="16F6AF52">
            <w:r>
              <w:rPr>
                <w:rFonts w:ascii="微软雅黑" w:hAnsi="微软雅黑" w:eastAsia="微软雅黑"/>
                <w:sz w:val="22"/>
              </w:rPr>
              <w:t>整页只读，编辑入口全部隐藏，显示"只读"标签</w:t>
            </w:r>
          </w:p>
        </w:tc>
      </w:tr>
      <w:tr w14:paraId="1B4D4EAF">
        <w:tblPrEx>
          <w:tblCellMar>
            <w:top w:w="0" w:type="dxa"/>
            <w:left w:w="108" w:type="dxa"/>
            <w:bottom w:w="0" w:type="dxa"/>
            <w:right w:w="108" w:type="dxa"/>
          </w:tblCellMar>
        </w:tblPrEx>
        <w:trPr>
          <w:jc w:val="center"/>
        </w:trPr>
        <w:tc>
          <w:tcPr>
            <w:tcW w:w="3024" w:type="dxa"/>
            <w:tcBorders>
              <w:top w:val="single" w:color="999999" w:sz="4" w:space="0"/>
              <w:left w:val="single" w:color="999999" w:sz="4" w:space="0"/>
              <w:bottom w:val="single" w:color="999999" w:sz="4" w:space="0"/>
              <w:right w:val="single" w:color="999999" w:sz="4" w:space="0"/>
            </w:tcBorders>
          </w:tcPr>
          <w:p w14:paraId="65CFC84A">
            <w:r>
              <w:rPr>
                <w:rFonts w:ascii="微软雅黑" w:hAnsi="微软雅黑" w:eastAsia="微软雅黑"/>
                <w:sz w:val="22"/>
              </w:rPr>
              <w:t>农村/城镇差异</w:t>
            </w:r>
          </w:p>
        </w:tc>
        <w:tc>
          <w:tcPr>
            <w:tcW w:w="3024" w:type="dxa"/>
            <w:tcBorders>
              <w:top w:val="single" w:color="999999" w:sz="4" w:space="0"/>
              <w:left w:val="single" w:color="999999" w:sz="4" w:space="0"/>
              <w:bottom w:val="single" w:color="999999" w:sz="4" w:space="0"/>
              <w:right w:val="single" w:color="999999" w:sz="4" w:space="0"/>
            </w:tcBorders>
          </w:tcPr>
          <w:p w14:paraId="01B8A42F">
            <w:r>
              <w:rPr>
                <w:rFonts w:ascii="微软雅黑" w:hAnsi="微软雅黑" w:eastAsia="微软雅黑"/>
                <w:sz w:val="22"/>
              </w:rPr>
              <w:t>分别打开农村、城镇房屋</w:t>
            </w:r>
          </w:p>
        </w:tc>
        <w:tc>
          <w:tcPr>
            <w:tcW w:w="3024" w:type="dxa"/>
            <w:tcBorders>
              <w:top w:val="single" w:color="999999" w:sz="4" w:space="0"/>
              <w:left w:val="single" w:color="999999" w:sz="4" w:space="0"/>
              <w:bottom w:val="single" w:color="999999" w:sz="4" w:space="0"/>
              <w:right w:val="single" w:color="999999" w:sz="4" w:space="0"/>
            </w:tcBorders>
          </w:tcPr>
          <w:p w14:paraId="7F199500">
            <w:r>
              <w:rPr>
                <w:rFonts w:ascii="微软雅黑" w:hAnsi="微软雅黑" w:eastAsia="微软雅黑"/>
                <w:sz w:val="22"/>
              </w:rPr>
              <w:t>农村显示 12 个模块；城镇隐藏动态巡查与应急处置</w:t>
            </w:r>
          </w:p>
        </w:tc>
      </w:tr>
      <w:tr w14:paraId="70A3F362">
        <w:tblPrEx>
          <w:tblCellMar>
            <w:top w:w="0" w:type="dxa"/>
            <w:left w:w="108" w:type="dxa"/>
            <w:bottom w:w="0" w:type="dxa"/>
            <w:right w:w="108" w:type="dxa"/>
          </w:tblCellMar>
        </w:tblPrEx>
        <w:trPr>
          <w:jc w:val="center"/>
        </w:trPr>
        <w:tc>
          <w:tcPr>
            <w:tcW w:w="3024" w:type="dxa"/>
            <w:tcBorders>
              <w:top w:val="single" w:color="999999" w:sz="4" w:space="0"/>
              <w:left w:val="single" w:color="999999" w:sz="4" w:space="0"/>
              <w:bottom w:val="single" w:color="999999" w:sz="4" w:space="0"/>
              <w:right w:val="single" w:color="999999" w:sz="4" w:space="0"/>
            </w:tcBorders>
          </w:tcPr>
          <w:p w14:paraId="74BC37BE">
            <w:r>
              <w:rPr>
                <w:rFonts w:ascii="微软雅黑" w:hAnsi="微软雅黑" w:eastAsia="微软雅黑"/>
                <w:sz w:val="22"/>
              </w:rPr>
              <w:t>默认记录</w:t>
            </w:r>
          </w:p>
        </w:tc>
        <w:tc>
          <w:tcPr>
            <w:tcW w:w="3024" w:type="dxa"/>
            <w:tcBorders>
              <w:top w:val="single" w:color="999999" w:sz="4" w:space="0"/>
              <w:left w:val="single" w:color="999999" w:sz="4" w:space="0"/>
              <w:bottom w:val="single" w:color="999999" w:sz="4" w:space="0"/>
              <w:right w:val="single" w:color="999999" w:sz="4" w:space="0"/>
            </w:tcBorders>
          </w:tcPr>
          <w:p w14:paraId="7CE1F846">
            <w:r>
              <w:rPr>
                <w:rFonts w:ascii="微软雅黑" w:hAnsi="微软雅黑" w:eastAsia="微软雅黑"/>
                <w:sz w:val="22"/>
              </w:rPr>
              <w:t>不带编号打开</w:t>
            </w:r>
          </w:p>
        </w:tc>
        <w:tc>
          <w:tcPr>
            <w:tcW w:w="3024" w:type="dxa"/>
            <w:tcBorders>
              <w:top w:val="single" w:color="999999" w:sz="4" w:space="0"/>
              <w:left w:val="single" w:color="999999" w:sz="4" w:space="0"/>
              <w:bottom w:val="single" w:color="999999" w:sz="4" w:space="0"/>
              <w:right w:val="single" w:color="999999" w:sz="4" w:space="0"/>
            </w:tcBorders>
          </w:tcPr>
          <w:p w14:paraId="4DC07631">
            <w:r>
              <w:rPr>
                <w:rFonts w:ascii="微软雅黑" w:hAnsi="微软雅黑" w:eastAsia="微软雅黑"/>
                <w:sz w:val="22"/>
              </w:rPr>
              <w:t>展示首条种子记录，页面不报错</w:t>
            </w:r>
          </w:p>
        </w:tc>
      </w:tr>
    </w:tbl>
    <w:p w14:paraId="21C8E578">
      <w:pPr>
        <w:spacing w:after="80" w:line="336" w:lineRule="auto"/>
      </w:pPr>
      <w:r>
        <w:rPr>
          <w:rFonts w:ascii="微软雅黑" w:hAnsi="微软雅黑" w:eastAsia="微软雅黑"/>
          <w:sz w:val="22"/>
        </w:rPr>
        <w:t>（2）编辑与校验：</w:t>
      </w:r>
    </w:p>
    <w:tbl>
      <w:tblPr>
        <w:tblStyle w:val="32"/>
        <w:tblW w:w="0" w:type="auto"/>
        <w:jc w:val="center"/>
        <w:tblLayout w:type="autofit"/>
        <w:tblCellMar>
          <w:top w:w="0" w:type="dxa"/>
          <w:left w:w="108" w:type="dxa"/>
          <w:bottom w:w="0" w:type="dxa"/>
          <w:right w:w="108" w:type="dxa"/>
        </w:tblCellMar>
      </w:tblPr>
      <w:tblGrid>
        <w:gridCol w:w="3024"/>
        <w:gridCol w:w="3024"/>
        <w:gridCol w:w="3024"/>
      </w:tblGrid>
      <w:tr w14:paraId="4C3DAF18">
        <w:tblPrEx>
          <w:tblCellMar>
            <w:top w:w="0" w:type="dxa"/>
            <w:left w:w="108" w:type="dxa"/>
            <w:bottom w:w="0" w:type="dxa"/>
            <w:right w:w="108" w:type="dxa"/>
          </w:tblCellMar>
        </w:tblPrEx>
        <w:trPr>
          <w:jc w:val="center"/>
        </w:trPr>
        <w:tc>
          <w:tcPr>
            <w:tcW w:w="3024" w:type="dxa"/>
            <w:tcBorders>
              <w:top w:val="single" w:color="999999" w:sz="4" w:space="0"/>
              <w:left w:val="single" w:color="999999" w:sz="4" w:space="0"/>
              <w:bottom w:val="single" w:color="999999" w:sz="4" w:space="0"/>
              <w:right w:val="single" w:color="999999" w:sz="4" w:space="0"/>
            </w:tcBorders>
            <w:shd w:val="clear" w:color="auto" w:fill="D9E2F3"/>
          </w:tcPr>
          <w:p w14:paraId="5687E82A">
            <w:r>
              <w:rPr>
                <w:rFonts w:ascii="微软雅黑" w:hAnsi="微软雅黑" w:eastAsia="微软雅黑"/>
                <w:b/>
                <w:sz w:val="22"/>
              </w:rPr>
              <w:t>场景</w:t>
            </w:r>
          </w:p>
        </w:tc>
        <w:tc>
          <w:tcPr>
            <w:tcW w:w="3024" w:type="dxa"/>
            <w:tcBorders>
              <w:top w:val="single" w:color="999999" w:sz="4" w:space="0"/>
              <w:left w:val="single" w:color="999999" w:sz="4" w:space="0"/>
              <w:bottom w:val="single" w:color="999999" w:sz="4" w:space="0"/>
              <w:right w:val="single" w:color="999999" w:sz="4" w:space="0"/>
            </w:tcBorders>
            <w:shd w:val="clear" w:color="auto" w:fill="D9E2F3"/>
          </w:tcPr>
          <w:p w14:paraId="6D6D6A4F">
            <w:r>
              <w:rPr>
                <w:rFonts w:ascii="微软雅黑" w:hAnsi="微软雅黑" w:eastAsia="微软雅黑"/>
                <w:b/>
                <w:sz w:val="22"/>
              </w:rPr>
              <w:t>操作</w:t>
            </w:r>
          </w:p>
        </w:tc>
        <w:tc>
          <w:tcPr>
            <w:tcW w:w="3024" w:type="dxa"/>
            <w:tcBorders>
              <w:top w:val="single" w:color="999999" w:sz="4" w:space="0"/>
              <w:left w:val="single" w:color="999999" w:sz="4" w:space="0"/>
              <w:bottom w:val="single" w:color="999999" w:sz="4" w:space="0"/>
              <w:right w:val="single" w:color="999999" w:sz="4" w:space="0"/>
            </w:tcBorders>
            <w:shd w:val="clear" w:color="auto" w:fill="D9E2F3"/>
          </w:tcPr>
          <w:p w14:paraId="1FA212F9">
            <w:r>
              <w:rPr>
                <w:rFonts w:ascii="微软雅黑" w:hAnsi="微软雅黑" w:eastAsia="微软雅黑"/>
                <w:b/>
                <w:sz w:val="22"/>
              </w:rPr>
              <w:t>预期结果</w:t>
            </w:r>
          </w:p>
        </w:tc>
      </w:tr>
      <w:tr w14:paraId="4212D4F0">
        <w:tblPrEx>
          <w:tblCellMar>
            <w:top w:w="0" w:type="dxa"/>
            <w:left w:w="108" w:type="dxa"/>
            <w:bottom w:w="0" w:type="dxa"/>
            <w:right w:w="108" w:type="dxa"/>
          </w:tblCellMar>
        </w:tblPrEx>
        <w:trPr>
          <w:jc w:val="center"/>
        </w:trPr>
        <w:tc>
          <w:tcPr>
            <w:tcW w:w="3024" w:type="dxa"/>
            <w:tcBorders>
              <w:top w:val="single" w:color="999999" w:sz="4" w:space="0"/>
              <w:left w:val="single" w:color="999999" w:sz="4" w:space="0"/>
              <w:bottom w:val="single" w:color="999999" w:sz="4" w:space="0"/>
              <w:right w:val="single" w:color="999999" w:sz="4" w:space="0"/>
            </w:tcBorders>
          </w:tcPr>
          <w:p w14:paraId="22707B23">
            <w:r>
              <w:rPr>
                <w:rFonts w:ascii="微软雅黑" w:hAnsi="微软雅黑" w:eastAsia="微软雅黑"/>
                <w:sz w:val="22"/>
              </w:rPr>
              <w:t>必填校验</w:t>
            </w:r>
          </w:p>
        </w:tc>
        <w:tc>
          <w:tcPr>
            <w:tcW w:w="3024" w:type="dxa"/>
            <w:tcBorders>
              <w:top w:val="single" w:color="999999" w:sz="4" w:space="0"/>
              <w:left w:val="single" w:color="999999" w:sz="4" w:space="0"/>
              <w:bottom w:val="single" w:color="999999" w:sz="4" w:space="0"/>
              <w:right w:val="single" w:color="999999" w:sz="4" w:space="0"/>
            </w:tcBorders>
          </w:tcPr>
          <w:p w14:paraId="3C33A7B7">
            <w:r>
              <w:rPr>
                <w:rFonts w:ascii="微软雅黑" w:hAnsi="微软雅黑" w:eastAsia="微软雅黑"/>
                <w:sz w:val="22"/>
              </w:rPr>
              <w:t>编辑弹窗中清空必填字段保存</w:t>
            </w:r>
          </w:p>
        </w:tc>
        <w:tc>
          <w:tcPr>
            <w:tcW w:w="3024" w:type="dxa"/>
            <w:tcBorders>
              <w:top w:val="single" w:color="999999" w:sz="4" w:space="0"/>
              <w:left w:val="single" w:color="999999" w:sz="4" w:space="0"/>
              <w:bottom w:val="single" w:color="999999" w:sz="4" w:space="0"/>
              <w:right w:val="single" w:color="999999" w:sz="4" w:space="0"/>
            </w:tcBorders>
          </w:tcPr>
          <w:p w14:paraId="0291BBB4">
            <w:r>
              <w:rPr>
                <w:rFonts w:ascii="微软雅黑" w:hAnsi="微软雅黑" w:eastAsia="微软雅黑"/>
                <w:sz w:val="22"/>
              </w:rPr>
              <w:t>拦截并提示，弹窗内容保留</w:t>
            </w:r>
          </w:p>
        </w:tc>
      </w:tr>
      <w:tr w14:paraId="63979F7A">
        <w:tblPrEx>
          <w:tblCellMar>
            <w:top w:w="0" w:type="dxa"/>
            <w:left w:w="108" w:type="dxa"/>
            <w:bottom w:w="0" w:type="dxa"/>
            <w:right w:w="108" w:type="dxa"/>
          </w:tblCellMar>
        </w:tblPrEx>
        <w:trPr>
          <w:jc w:val="center"/>
        </w:trPr>
        <w:tc>
          <w:tcPr>
            <w:tcW w:w="3024" w:type="dxa"/>
            <w:tcBorders>
              <w:top w:val="single" w:color="999999" w:sz="4" w:space="0"/>
              <w:left w:val="single" w:color="999999" w:sz="4" w:space="0"/>
              <w:bottom w:val="single" w:color="999999" w:sz="4" w:space="0"/>
              <w:right w:val="single" w:color="999999" w:sz="4" w:space="0"/>
            </w:tcBorders>
          </w:tcPr>
          <w:p w14:paraId="76F04DF8">
            <w:r>
              <w:rPr>
                <w:rFonts w:ascii="微软雅黑" w:hAnsi="微软雅黑" w:eastAsia="微软雅黑"/>
                <w:sz w:val="22"/>
              </w:rPr>
              <w:t>完成照片</w:t>
            </w:r>
          </w:p>
        </w:tc>
        <w:tc>
          <w:tcPr>
            <w:tcW w:w="3024" w:type="dxa"/>
            <w:tcBorders>
              <w:top w:val="single" w:color="999999" w:sz="4" w:space="0"/>
              <w:left w:val="single" w:color="999999" w:sz="4" w:space="0"/>
              <w:bottom w:val="single" w:color="999999" w:sz="4" w:space="0"/>
              <w:right w:val="single" w:color="999999" w:sz="4" w:space="0"/>
            </w:tcBorders>
          </w:tcPr>
          <w:p w14:paraId="11BEE806">
            <w:r>
              <w:rPr>
                <w:rFonts w:ascii="微软雅黑" w:hAnsi="微软雅黑" w:eastAsia="微软雅黑"/>
                <w:sz w:val="22"/>
              </w:rPr>
              <w:t>管理措施仅上传一张完成照片</w:t>
            </w:r>
          </w:p>
        </w:tc>
        <w:tc>
          <w:tcPr>
            <w:tcW w:w="3024" w:type="dxa"/>
            <w:tcBorders>
              <w:top w:val="single" w:color="999999" w:sz="4" w:space="0"/>
              <w:left w:val="single" w:color="999999" w:sz="4" w:space="0"/>
              <w:bottom w:val="single" w:color="999999" w:sz="4" w:space="0"/>
              <w:right w:val="single" w:color="999999" w:sz="4" w:space="0"/>
            </w:tcBorders>
          </w:tcPr>
          <w:p w14:paraId="6A2399B8">
            <w:r>
              <w:rPr>
                <w:rFonts w:ascii="微软雅黑" w:hAnsi="微软雅黑" w:eastAsia="微软雅黑"/>
                <w:sz w:val="22"/>
              </w:rPr>
              <w:t>提示最少上传两张</w:t>
            </w:r>
          </w:p>
        </w:tc>
      </w:tr>
      <w:tr w14:paraId="7C2B59EF">
        <w:tblPrEx>
          <w:tblCellMar>
            <w:top w:w="0" w:type="dxa"/>
            <w:left w:w="108" w:type="dxa"/>
            <w:bottom w:w="0" w:type="dxa"/>
            <w:right w:w="108" w:type="dxa"/>
          </w:tblCellMar>
        </w:tblPrEx>
        <w:trPr>
          <w:jc w:val="center"/>
        </w:trPr>
        <w:tc>
          <w:tcPr>
            <w:tcW w:w="3024" w:type="dxa"/>
            <w:tcBorders>
              <w:top w:val="single" w:color="999999" w:sz="4" w:space="0"/>
              <w:left w:val="single" w:color="999999" w:sz="4" w:space="0"/>
              <w:bottom w:val="single" w:color="999999" w:sz="4" w:space="0"/>
              <w:right w:val="single" w:color="999999" w:sz="4" w:space="0"/>
            </w:tcBorders>
          </w:tcPr>
          <w:p w14:paraId="3D7A7F2C">
            <w:r>
              <w:rPr>
                <w:rFonts w:ascii="微软雅黑" w:hAnsi="微软雅黑" w:eastAsia="微软雅黑"/>
                <w:sz w:val="22"/>
              </w:rPr>
              <w:t>文件格式</w:t>
            </w:r>
          </w:p>
        </w:tc>
        <w:tc>
          <w:tcPr>
            <w:tcW w:w="3024" w:type="dxa"/>
            <w:tcBorders>
              <w:top w:val="single" w:color="999999" w:sz="4" w:space="0"/>
              <w:left w:val="single" w:color="999999" w:sz="4" w:space="0"/>
              <w:bottom w:val="single" w:color="999999" w:sz="4" w:space="0"/>
              <w:right w:val="single" w:color="999999" w:sz="4" w:space="0"/>
            </w:tcBorders>
          </w:tcPr>
          <w:p w14:paraId="1A353C70">
            <w:r>
              <w:rPr>
                <w:rFonts w:ascii="微软雅黑" w:hAnsi="微软雅黑" w:eastAsia="微软雅黑"/>
                <w:sz w:val="22"/>
              </w:rPr>
              <w:t>上传不允许格式文件</w:t>
            </w:r>
          </w:p>
        </w:tc>
        <w:tc>
          <w:tcPr>
            <w:tcW w:w="3024" w:type="dxa"/>
            <w:tcBorders>
              <w:top w:val="single" w:color="999999" w:sz="4" w:space="0"/>
              <w:left w:val="single" w:color="999999" w:sz="4" w:space="0"/>
              <w:bottom w:val="single" w:color="999999" w:sz="4" w:space="0"/>
              <w:right w:val="single" w:color="999999" w:sz="4" w:space="0"/>
            </w:tcBorders>
          </w:tcPr>
          <w:p w14:paraId="621767A5">
            <w:r>
              <w:rPr>
                <w:rFonts w:ascii="微软雅黑" w:hAnsi="微软雅黑" w:eastAsia="微软雅黑"/>
                <w:sz w:val="22"/>
              </w:rPr>
              <w:t>提示允许格式白名单</w:t>
            </w:r>
          </w:p>
        </w:tc>
      </w:tr>
      <w:tr w14:paraId="4B8BAE2C">
        <w:trPr>
          <w:jc w:val="center"/>
        </w:trPr>
        <w:tc>
          <w:tcPr>
            <w:tcW w:w="3024" w:type="dxa"/>
            <w:tcBorders>
              <w:top w:val="single" w:color="999999" w:sz="4" w:space="0"/>
              <w:left w:val="single" w:color="999999" w:sz="4" w:space="0"/>
              <w:bottom w:val="single" w:color="999999" w:sz="4" w:space="0"/>
              <w:right w:val="single" w:color="999999" w:sz="4" w:space="0"/>
            </w:tcBorders>
          </w:tcPr>
          <w:p w14:paraId="3525953C">
            <w:r>
              <w:rPr>
                <w:rFonts w:ascii="微软雅黑" w:hAnsi="微软雅黑" w:eastAsia="微软雅黑"/>
                <w:sz w:val="22"/>
              </w:rPr>
              <w:t>重大工程</w:t>
            </w:r>
          </w:p>
        </w:tc>
        <w:tc>
          <w:tcPr>
            <w:tcW w:w="3024" w:type="dxa"/>
            <w:tcBorders>
              <w:top w:val="single" w:color="999999" w:sz="4" w:space="0"/>
              <w:left w:val="single" w:color="999999" w:sz="4" w:space="0"/>
              <w:bottom w:val="single" w:color="999999" w:sz="4" w:space="0"/>
              <w:right w:val="single" w:color="999999" w:sz="4" w:space="0"/>
            </w:tcBorders>
          </w:tcPr>
          <w:p w14:paraId="59C00A90">
            <w:r>
              <w:rPr>
                <w:rFonts w:ascii="微软雅黑" w:hAnsi="微软雅黑" w:eastAsia="微软雅黑"/>
                <w:sz w:val="22"/>
              </w:rPr>
              <w:t>拆除重建措施未选专家直接保存</w:t>
            </w:r>
          </w:p>
        </w:tc>
        <w:tc>
          <w:tcPr>
            <w:tcW w:w="3024" w:type="dxa"/>
            <w:tcBorders>
              <w:top w:val="single" w:color="999999" w:sz="4" w:space="0"/>
              <w:left w:val="single" w:color="999999" w:sz="4" w:space="0"/>
              <w:bottom w:val="single" w:color="999999" w:sz="4" w:space="0"/>
              <w:right w:val="single" w:color="999999" w:sz="4" w:space="0"/>
            </w:tcBorders>
          </w:tcPr>
          <w:p w14:paraId="53FA2137">
            <w:r>
              <w:rPr>
                <w:rFonts w:ascii="微软雅黑" w:hAnsi="微软雅黑" w:eastAsia="微软雅黑"/>
                <w:sz w:val="22"/>
              </w:rPr>
              <w:t>提示必须关联专家评审意见</w:t>
            </w:r>
          </w:p>
        </w:tc>
      </w:tr>
    </w:tbl>
    <w:p w14:paraId="3D1B48E0">
      <w:pPr>
        <w:spacing w:after="80" w:line="336" w:lineRule="auto"/>
      </w:pPr>
      <w:r>
        <w:rPr>
          <w:rFonts w:ascii="微软雅黑" w:hAnsi="微软雅黑" w:eastAsia="微软雅黑"/>
          <w:sz w:val="22"/>
        </w:rPr>
        <w:t>（3）状态流转：</w:t>
      </w:r>
    </w:p>
    <w:tbl>
      <w:tblPr>
        <w:tblStyle w:val="32"/>
        <w:tblW w:w="0" w:type="auto"/>
        <w:jc w:val="center"/>
        <w:tblLayout w:type="autofit"/>
        <w:tblCellMar>
          <w:top w:w="0" w:type="dxa"/>
          <w:left w:w="108" w:type="dxa"/>
          <w:bottom w:w="0" w:type="dxa"/>
          <w:right w:w="108" w:type="dxa"/>
        </w:tblCellMar>
      </w:tblPr>
      <w:tblGrid>
        <w:gridCol w:w="3024"/>
        <w:gridCol w:w="3024"/>
        <w:gridCol w:w="3024"/>
      </w:tblGrid>
      <w:tr w14:paraId="11002667">
        <w:tblPrEx>
          <w:tblCellMar>
            <w:top w:w="0" w:type="dxa"/>
            <w:left w:w="108" w:type="dxa"/>
            <w:bottom w:w="0" w:type="dxa"/>
            <w:right w:w="108" w:type="dxa"/>
          </w:tblCellMar>
        </w:tblPrEx>
        <w:trPr>
          <w:jc w:val="center"/>
        </w:trPr>
        <w:tc>
          <w:tcPr>
            <w:tcW w:w="3024" w:type="dxa"/>
            <w:tcBorders>
              <w:top w:val="single" w:color="999999" w:sz="4" w:space="0"/>
              <w:left w:val="single" w:color="999999" w:sz="4" w:space="0"/>
              <w:bottom w:val="single" w:color="999999" w:sz="4" w:space="0"/>
              <w:right w:val="single" w:color="999999" w:sz="4" w:space="0"/>
            </w:tcBorders>
            <w:shd w:val="clear" w:color="auto" w:fill="D9E2F3"/>
          </w:tcPr>
          <w:p w14:paraId="00CE9C90">
            <w:r>
              <w:rPr>
                <w:rFonts w:ascii="微软雅黑" w:hAnsi="微软雅黑" w:eastAsia="微软雅黑"/>
                <w:b/>
                <w:sz w:val="22"/>
              </w:rPr>
              <w:t>场景</w:t>
            </w:r>
          </w:p>
        </w:tc>
        <w:tc>
          <w:tcPr>
            <w:tcW w:w="3024" w:type="dxa"/>
            <w:tcBorders>
              <w:top w:val="single" w:color="999999" w:sz="4" w:space="0"/>
              <w:left w:val="single" w:color="999999" w:sz="4" w:space="0"/>
              <w:bottom w:val="single" w:color="999999" w:sz="4" w:space="0"/>
              <w:right w:val="single" w:color="999999" w:sz="4" w:space="0"/>
            </w:tcBorders>
            <w:shd w:val="clear" w:color="auto" w:fill="D9E2F3"/>
          </w:tcPr>
          <w:p w14:paraId="701CE9B8">
            <w:r>
              <w:rPr>
                <w:rFonts w:ascii="微软雅黑" w:hAnsi="微软雅黑" w:eastAsia="微软雅黑"/>
                <w:b/>
                <w:sz w:val="22"/>
              </w:rPr>
              <w:t>操作</w:t>
            </w:r>
          </w:p>
        </w:tc>
        <w:tc>
          <w:tcPr>
            <w:tcW w:w="3024" w:type="dxa"/>
            <w:tcBorders>
              <w:top w:val="single" w:color="999999" w:sz="4" w:space="0"/>
              <w:left w:val="single" w:color="999999" w:sz="4" w:space="0"/>
              <w:bottom w:val="single" w:color="999999" w:sz="4" w:space="0"/>
              <w:right w:val="single" w:color="999999" w:sz="4" w:space="0"/>
            </w:tcBorders>
            <w:shd w:val="clear" w:color="auto" w:fill="D9E2F3"/>
          </w:tcPr>
          <w:p w14:paraId="4A240FA3">
            <w:r>
              <w:rPr>
                <w:rFonts w:ascii="微软雅黑" w:hAnsi="微软雅黑" w:eastAsia="微软雅黑"/>
                <w:b/>
                <w:sz w:val="22"/>
              </w:rPr>
              <w:t>预期结果</w:t>
            </w:r>
          </w:p>
        </w:tc>
      </w:tr>
      <w:tr w14:paraId="080F172C">
        <w:tblPrEx>
          <w:tblCellMar>
            <w:top w:w="0" w:type="dxa"/>
            <w:left w:w="108" w:type="dxa"/>
            <w:bottom w:w="0" w:type="dxa"/>
            <w:right w:w="108" w:type="dxa"/>
          </w:tblCellMar>
        </w:tblPrEx>
        <w:trPr>
          <w:jc w:val="center"/>
        </w:trPr>
        <w:tc>
          <w:tcPr>
            <w:tcW w:w="3024" w:type="dxa"/>
            <w:tcBorders>
              <w:top w:val="single" w:color="999999" w:sz="4" w:space="0"/>
              <w:left w:val="single" w:color="999999" w:sz="4" w:space="0"/>
              <w:bottom w:val="single" w:color="999999" w:sz="4" w:space="0"/>
              <w:right w:val="single" w:color="999999" w:sz="4" w:space="0"/>
            </w:tcBorders>
          </w:tcPr>
          <w:p w14:paraId="297BB4E1">
            <w:r>
              <w:rPr>
                <w:rFonts w:ascii="微软雅黑" w:hAnsi="微软雅黑" w:eastAsia="微软雅黑"/>
                <w:sz w:val="22"/>
              </w:rPr>
              <w:t>工程验收通过</w:t>
            </w:r>
          </w:p>
        </w:tc>
        <w:tc>
          <w:tcPr>
            <w:tcW w:w="3024" w:type="dxa"/>
            <w:tcBorders>
              <w:top w:val="single" w:color="999999" w:sz="4" w:space="0"/>
              <w:left w:val="single" w:color="999999" w:sz="4" w:space="0"/>
              <w:bottom w:val="single" w:color="999999" w:sz="4" w:space="0"/>
              <w:right w:val="single" w:color="999999" w:sz="4" w:space="0"/>
            </w:tcBorders>
          </w:tcPr>
          <w:p w14:paraId="798CCEE4">
            <w:r>
              <w:rPr>
                <w:rFonts w:ascii="微软雅黑" w:hAnsi="微软雅黑" w:eastAsia="微软雅黑"/>
                <w:sz w:val="22"/>
              </w:rPr>
              <w:t>工程措施填已完成且验收结论为合格</w:t>
            </w:r>
          </w:p>
        </w:tc>
        <w:tc>
          <w:tcPr>
            <w:tcW w:w="3024" w:type="dxa"/>
            <w:tcBorders>
              <w:top w:val="single" w:color="999999" w:sz="4" w:space="0"/>
              <w:left w:val="single" w:color="999999" w:sz="4" w:space="0"/>
              <w:bottom w:val="single" w:color="999999" w:sz="4" w:space="0"/>
              <w:right w:val="single" w:color="999999" w:sz="4" w:space="0"/>
            </w:tcBorders>
          </w:tcPr>
          <w:p w14:paraId="3A1915C5">
            <w:r>
              <w:rPr>
                <w:rFonts w:ascii="微软雅黑" w:hAnsi="微软雅黑" w:eastAsia="微软雅黑"/>
                <w:sz w:val="22"/>
              </w:rPr>
              <w:t>风险等级自动更新为已治理，生成质量追溯记录并提示</w:t>
            </w:r>
          </w:p>
        </w:tc>
      </w:tr>
      <w:tr w14:paraId="1C4BDDB6">
        <w:tblPrEx>
          <w:tblCellMar>
            <w:top w:w="0" w:type="dxa"/>
            <w:left w:w="108" w:type="dxa"/>
            <w:bottom w:w="0" w:type="dxa"/>
            <w:right w:w="108" w:type="dxa"/>
          </w:tblCellMar>
        </w:tblPrEx>
        <w:trPr>
          <w:jc w:val="center"/>
        </w:trPr>
        <w:tc>
          <w:tcPr>
            <w:tcW w:w="3024" w:type="dxa"/>
            <w:tcBorders>
              <w:top w:val="single" w:color="999999" w:sz="4" w:space="0"/>
              <w:left w:val="single" w:color="999999" w:sz="4" w:space="0"/>
              <w:bottom w:val="single" w:color="999999" w:sz="4" w:space="0"/>
              <w:right w:val="single" w:color="999999" w:sz="4" w:space="0"/>
            </w:tcBorders>
          </w:tcPr>
          <w:p w14:paraId="6BA77E8C">
            <w:r>
              <w:rPr>
                <w:rFonts w:ascii="微软雅黑" w:hAnsi="微软雅黑" w:eastAsia="微软雅黑"/>
                <w:sz w:val="22"/>
              </w:rPr>
              <w:t>销号全流程</w:t>
            </w:r>
          </w:p>
        </w:tc>
        <w:tc>
          <w:tcPr>
            <w:tcW w:w="3024" w:type="dxa"/>
            <w:tcBorders>
              <w:top w:val="single" w:color="999999" w:sz="4" w:space="0"/>
              <w:left w:val="single" w:color="999999" w:sz="4" w:space="0"/>
              <w:bottom w:val="single" w:color="999999" w:sz="4" w:space="0"/>
              <w:right w:val="single" w:color="999999" w:sz="4" w:space="0"/>
            </w:tcBorders>
          </w:tcPr>
          <w:p w14:paraId="00DD2B04">
            <w:r>
              <w:rPr>
                <w:rFonts w:ascii="微软雅黑" w:hAnsi="微软雅黑" w:eastAsia="微软雅黑"/>
                <w:sz w:val="22"/>
              </w:rPr>
              <w:t>提交申请→审核通过</w:t>
            </w:r>
          </w:p>
        </w:tc>
        <w:tc>
          <w:tcPr>
            <w:tcW w:w="3024" w:type="dxa"/>
            <w:tcBorders>
              <w:top w:val="single" w:color="999999" w:sz="4" w:space="0"/>
              <w:left w:val="single" w:color="999999" w:sz="4" w:space="0"/>
              <w:bottom w:val="single" w:color="999999" w:sz="4" w:space="0"/>
              <w:right w:val="single" w:color="999999" w:sz="4" w:space="0"/>
            </w:tcBorders>
          </w:tcPr>
          <w:p w14:paraId="29F0D999">
            <w:r>
              <w:rPr>
                <w:rFonts w:ascii="微软雅黑" w:hAnsi="微软雅黑" w:eastAsia="微软雅黑"/>
                <w:sz w:val="22"/>
              </w:rPr>
              <w:t>状态依次变为待审核→已通过；风险等级无风险；退出重点监控；归档销号审核</w:t>
            </w:r>
          </w:p>
        </w:tc>
      </w:tr>
      <w:tr w14:paraId="07A3C709">
        <w:tblPrEx>
          <w:tblCellMar>
            <w:top w:w="0" w:type="dxa"/>
            <w:left w:w="108" w:type="dxa"/>
            <w:bottom w:w="0" w:type="dxa"/>
            <w:right w:w="108" w:type="dxa"/>
          </w:tblCellMar>
        </w:tblPrEx>
        <w:trPr>
          <w:jc w:val="center"/>
        </w:trPr>
        <w:tc>
          <w:tcPr>
            <w:tcW w:w="3024" w:type="dxa"/>
            <w:tcBorders>
              <w:top w:val="single" w:color="999999" w:sz="4" w:space="0"/>
              <w:left w:val="single" w:color="999999" w:sz="4" w:space="0"/>
              <w:bottom w:val="single" w:color="999999" w:sz="4" w:space="0"/>
              <w:right w:val="single" w:color="999999" w:sz="4" w:space="0"/>
            </w:tcBorders>
          </w:tcPr>
          <w:p w14:paraId="077FCD34">
            <w:r>
              <w:rPr>
                <w:rFonts w:ascii="微软雅黑" w:hAnsi="微软雅黑" w:eastAsia="微软雅黑"/>
                <w:sz w:val="22"/>
              </w:rPr>
              <w:t>销号驳回重提</w:t>
            </w:r>
          </w:p>
        </w:tc>
        <w:tc>
          <w:tcPr>
            <w:tcW w:w="3024" w:type="dxa"/>
            <w:tcBorders>
              <w:top w:val="single" w:color="999999" w:sz="4" w:space="0"/>
              <w:left w:val="single" w:color="999999" w:sz="4" w:space="0"/>
              <w:bottom w:val="single" w:color="999999" w:sz="4" w:space="0"/>
              <w:right w:val="single" w:color="999999" w:sz="4" w:space="0"/>
            </w:tcBorders>
          </w:tcPr>
          <w:p w14:paraId="2B056CCA">
            <w:r>
              <w:rPr>
                <w:rFonts w:ascii="微软雅黑" w:hAnsi="微软雅黑" w:eastAsia="微软雅黑"/>
                <w:sz w:val="22"/>
              </w:rPr>
              <w:t>驳回后补充材料重新提交</w:t>
            </w:r>
          </w:p>
        </w:tc>
        <w:tc>
          <w:tcPr>
            <w:tcW w:w="3024" w:type="dxa"/>
            <w:tcBorders>
              <w:top w:val="single" w:color="999999" w:sz="4" w:space="0"/>
              <w:left w:val="single" w:color="999999" w:sz="4" w:space="0"/>
              <w:bottom w:val="single" w:color="999999" w:sz="4" w:space="0"/>
              <w:right w:val="single" w:color="999999" w:sz="4" w:space="0"/>
            </w:tcBorders>
          </w:tcPr>
          <w:p w14:paraId="2BFAF391">
            <w:r>
              <w:rPr>
                <w:rFonts w:ascii="微软雅黑" w:hAnsi="微软雅黑" w:eastAsia="微软雅黑"/>
                <w:sz w:val="22"/>
              </w:rPr>
              <w:t>状态回到待审核，审核列表保留历史记录</w:t>
            </w:r>
          </w:p>
        </w:tc>
      </w:tr>
      <w:tr w14:paraId="07F5FBCB">
        <w:tblPrEx>
          <w:tblCellMar>
            <w:top w:w="0" w:type="dxa"/>
            <w:left w:w="108" w:type="dxa"/>
            <w:bottom w:w="0" w:type="dxa"/>
            <w:right w:w="108" w:type="dxa"/>
          </w:tblCellMar>
        </w:tblPrEx>
        <w:trPr>
          <w:jc w:val="center"/>
        </w:trPr>
        <w:tc>
          <w:tcPr>
            <w:tcW w:w="3024" w:type="dxa"/>
            <w:tcBorders>
              <w:top w:val="single" w:color="999999" w:sz="4" w:space="0"/>
              <w:left w:val="single" w:color="999999" w:sz="4" w:space="0"/>
              <w:bottom w:val="single" w:color="999999" w:sz="4" w:space="0"/>
              <w:right w:val="single" w:color="999999" w:sz="4" w:space="0"/>
            </w:tcBorders>
          </w:tcPr>
          <w:p w14:paraId="1163FCEC">
            <w:r>
              <w:rPr>
                <w:rFonts w:ascii="微软雅黑" w:hAnsi="微软雅黑" w:eastAsia="微软雅黑"/>
                <w:sz w:val="22"/>
              </w:rPr>
              <w:t>变更审批</w:t>
            </w:r>
          </w:p>
        </w:tc>
        <w:tc>
          <w:tcPr>
            <w:tcW w:w="3024" w:type="dxa"/>
            <w:tcBorders>
              <w:top w:val="single" w:color="999999" w:sz="4" w:space="0"/>
              <w:left w:val="single" w:color="999999" w:sz="4" w:space="0"/>
              <w:bottom w:val="single" w:color="999999" w:sz="4" w:space="0"/>
              <w:right w:val="single" w:color="999999" w:sz="4" w:space="0"/>
            </w:tcBorders>
          </w:tcPr>
          <w:p w14:paraId="63E64CDA">
            <w:r>
              <w:rPr>
                <w:rFonts w:ascii="微软雅黑" w:hAnsi="微软雅黑" w:eastAsia="微软雅黑"/>
                <w:sz w:val="22"/>
              </w:rPr>
              <w:t>提交变更→审批通过</w:t>
            </w:r>
          </w:p>
        </w:tc>
        <w:tc>
          <w:tcPr>
            <w:tcW w:w="3024" w:type="dxa"/>
            <w:tcBorders>
              <w:top w:val="single" w:color="999999" w:sz="4" w:space="0"/>
              <w:left w:val="single" w:color="999999" w:sz="4" w:space="0"/>
              <w:bottom w:val="single" w:color="999999" w:sz="4" w:space="0"/>
              <w:right w:val="single" w:color="999999" w:sz="4" w:space="0"/>
            </w:tcBorders>
          </w:tcPr>
          <w:p w14:paraId="06DE49D3">
            <w:r>
              <w:rPr>
                <w:rFonts w:ascii="微软雅黑" w:hAnsi="微软雅黑" w:eastAsia="微软雅黑"/>
                <w:sz w:val="22"/>
              </w:rPr>
              <w:t>变更字段自动应用，状态徽章更新为已通过</w:t>
            </w:r>
          </w:p>
        </w:tc>
      </w:tr>
    </w:tbl>
    <w:p w14:paraId="7282F20D">
      <w:pPr>
        <w:spacing w:after="80" w:line="336" w:lineRule="auto"/>
      </w:pPr>
      <w:r>
        <w:rPr>
          <w:rFonts w:ascii="微软雅黑" w:hAnsi="微软雅黑" w:eastAsia="微软雅黑"/>
          <w:sz w:val="22"/>
        </w:rPr>
        <w:t>（4）双区同步：</w:t>
      </w:r>
    </w:p>
    <w:tbl>
      <w:tblPr>
        <w:tblStyle w:val="32"/>
        <w:tblW w:w="0" w:type="auto"/>
        <w:jc w:val="center"/>
        <w:tblLayout w:type="autofit"/>
        <w:tblCellMar>
          <w:top w:w="0" w:type="dxa"/>
          <w:left w:w="108" w:type="dxa"/>
          <w:bottom w:w="0" w:type="dxa"/>
          <w:right w:w="108" w:type="dxa"/>
        </w:tblCellMar>
      </w:tblPr>
      <w:tblGrid>
        <w:gridCol w:w="3024"/>
        <w:gridCol w:w="3024"/>
        <w:gridCol w:w="3024"/>
      </w:tblGrid>
      <w:tr w14:paraId="1A6474A6">
        <w:tblPrEx>
          <w:tblCellMar>
            <w:top w:w="0" w:type="dxa"/>
            <w:left w:w="108" w:type="dxa"/>
            <w:bottom w:w="0" w:type="dxa"/>
            <w:right w:w="108" w:type="dxa"/>
          </w:tblCellMar>
        </w:tblPrEx>
        <w:trPr>
          <w:jc w:val="center"/>
        </w:trPr>
        <w:tc>
          <w:tcPr>
            <w:tcW w:w="3024" w:type="dxa"/>
            <w:tcBorders>
              <w:top w:val="single" w:color="999999" w:sz="4" w:space="0"/>
              <w:left w:val="single" w:color="999999" w:sz="4" w:space="0"/>
              <w:bottom w:val="single" w:color="999999" w:sz="4" w:space="0"/>
              <w:right w:val="single" w:color="999999" w:sz="4" w:space="0"/>
            </w:tcBorders>
            <w:shd w:val="clear" w:color="auto" w:fill="D9E2F3"/>
          </w:tcPr>
          <w:p w14:paraId="4217B141">
            <w:r>
              <w:rPr>
                <w:rFonts w:ascii="微软雅黑" w:hAnsi="微软雅黑" w:eastAsia="微软雅黑"/>
                <w:b/>
                <w:sz w:val="22"/>
              </w:rPr>
              <w:t>场景</w:t>
            </w:r>
          </w:p>
        </w:tc>
        <w:tc>
          <w:tcPr>
            <w:tcW w:w="3024" w:type="dxa"/>
            <w:tcBorders>
              <w:top w:val="single" w:color="999999" w:sz="4" w:space="0"/>
              <w:left w:val="single" w:color="999999" w:sz="4" w:space="0"/>
              <w:bottom w:val="single" w:color="999999" w:sz="4" w:space="0"/>
              <w:right w:val="single" w:color="999999" w:sz="4" w:space="0"/>
            </w:tcBorders>
            <w:shd w:val="clear" w:color="auto" w:fill="D9E2F3"/>
          </w:tcPr>
          <w:p w14:paraId="78305CFB">
            <w:r>
              <w:rPr>
                <w:rFonts w:ascii="微软雅黑" w:hAnsi="微软雅黑" w:eastAsia="微软雅黑"/>
                <w:b/>
                <w:sz w:val="22"/>
              </w:rPr>
              <w:t>操作</w:t>
            </w:r>
          </w:p>
        </w:tc>
        <w:tc>
          <w:tcPr>
            <w:tcW w:w="3024" w:type="dxa"/>
            <w:tcBorders>
              <w:top w:val="single" w:color="999999" w:sz="4" w:space="0"/>
              <w:left w:val="single" w:color="999999" w:sz="4" w:space="0"/>
              <w:bottom w:val="single" w:color="999999" w:sz="4" w:space="0"/>
              <w:right w:val="single" w:color="999999" w:sz="4" w:space="0"/>
            </w:tcBorders>
            <w:shd w:val="clear" w:color="auto" w:fill="D9E2F3"/>
          </w:tcPr>
          <w:p w14:paraId="7FA30894">
            <w:r>
              <w:rPr>
                <w:rFonts w:ascii="微软雅黑" w:hAnsi="微软雅黑" w:eastAsia="微软雅黑"/>
                <w:b/>
                <w:sz w:val="22"/>
              </w:rPr>
              <w:t>预期结果</w:t>
            </w:r>
          </w:p>
        </w:tc>
      </w:tr>
      <w:tr w14:paraId="798086D0">
        <w:tblPrEx>
          <w:tblCellMar>
            <w:top w:w="0" w:type="dxa"/>
            <w:left w:w="108" w:type="dxa"/>
            <w:bottom w:w="0" w:type="dxa"/>
            <w:right w:w="108" w:type="dxa"/>
          </w:tblCellMar>
        </w:tblPrEx>
        <w:trPr>
          <w:jc w:val="center"/>
        </w:trPr>
        <w:tc>
          <w:tcPr>
            <w:tcW w:w="3024" w:type="dxa"/>
            <w:tcBorders>
              <w:top w:val="single" w:color="999999" w:sz="4" w:space="0"/>
              <w:left w:val="single" w:color="999999" w:sz="4" w:space="0"/>
              <w:bottom w:val="single" w:color="999999" w:sz="4" w:space="0"/>
              <w:right w:val="single" w:color="999999" w:sz="4" w:space="0"/>
            </w:tcBorders>
          </w:tcPr>
          <w:p w14:paraId="1678B223">
            <w:r>
              <w:rPr>
                <w:rFonts w:ascii="微软雅黑" w:hAnsi="微软雅黑" w:eastAsia="微软雅黑"/>
                <w:sz w:val="22"/>
              </w:rPr>
              <w:t>编辑未同步</w:t>
            </w:r>
          </w:p>
        </w:tc>
        <w:tc>
          <w:tcPr>
            <w:tcW w:w="3024" w:type="dxa"/>
            <w:tcBorders>
              <w:top w:val="single" w:color="999999" w:sz="4" w:space="0"/>
              <w:left w:val="single" w:color="999999" w:sz="4" w:space="0"/>
              <w:bottom w:val="single" w:color="999999" w:sz="4" w:space="0"/>
              <w:right w:val="single" w:color="999999" w:sz="4" w:space="0"/>
            </w:tcBorders>
          </w:tcPr>
          <w:p w14:paraId="2C7D36E8">
            <w:r>
              <w:rPr>
                <w:rFonts w:ascii="微软雅黑" w:hAnsi="微软雅黑" w:eastAsia="微软雅黑"/>
                <w:sz w:val="22"/>
              </w:rPr>
              <w:t>草稿模式编辑保存后返回总览</w:t>
            </w:r>
          </w:p>
        </w:tc>
        <w:tc>
          <w:tcPr>
            <w:tcW w:w="3024" w:type="dxa"/>
            <w:tcBorders>
              <w:top w:val="single" w:color="999999" w:sz="4" w:space="0"/>
              <w:left w:val="single" w:color="999999" w:sz="4" w:space="0"/>
              <w:bottom w:val="single" w:color="999999" w:sz="4" w:space="0"/>
              <w:right w:val="single" w:color="999999" w:sz="4" w:space="0"/>
            </w:tcBorders>
          </w:tcPr>
          <w:p w14:paraId="746CEDEF">
            <w:r>
              <w:rPr>
                <w:rFonts w:ascii="微软雅黑" w:hAnsi="微软雅黑" w:eastAsia="微软雅黑"/>
                <w:sz w:val="22"/>
              </w:rPr>
              <w:t>总览同步状态显示"未同步"</w:t>
            </w:r>
          </w:p>
        </w:tc>
      </w:tr>
      <w:tr w14:paraId="6180CB88">
        <w:tblPrEx>
          <w:tblCellMar>
            <w:top w:w="0" w:type="dxa"/>
            <w:left w:w="108" w:type="dxa"/>
            <w:bottom w:w="0" w:type="dxa"/>
            <w:right w:w="108" w:type="dxa"/>
          </w:tblCellMar>
        </w:tblPrEx>
        <w:trPr>
          <w:jc w:val="center"/>
        </w:trPr>
        <w:tc>
          <w:tcPr>
            <w:tcW w:w="3024" w:type="dxa"/>
            <w:tcBorders>
              <w:top w:val="single" w:color="999999" w:sz="4" w:space="0"/>
              <w:left w:val="single" w:color="999999" w:sz="4" w:space="0"/>
              <w:bottom w:val="single" w:color="999999" w:sz="4" w:space="0"/>
              <w:right w:val="single" w:color="999999" w:sz="4" w:space="0"/>
            </w:tcBorders>
          </w:tcPr>
          <w:p w14:paraId="3B5A7EEF">
            <w:r>
              <w:rPr>
                <w:rFonts w:ascii="微软雅黑" w:hAnsi="微软雅黑" w:eastAsia="微软雅黑"/>
                <w:sz w:val="22"/>
              </w:rPr>
              <w:t>同步成功</w:t>
            </w:r>
          </w:p>
        </w:tc>
        <w:tc>
          <w:tcPr>
            <w:tcW w:w="3024" w:type="dxa"/>
            <w:tcBorders>
              <w:top w:val="single" w:color="999999" w:sz="4" w:space="0"/>
              <w:left w:val="single" w:color="999999" w:sz="4" w:space="0"/>
              <w:bottom w:val="single" w:color="999999" w:sz="4" w:space="0"/>
              <w:right w:val="single" w:color="999999" w:sz="4" w:space="0"/>
            </w:tcBorders>
          </w:tcPr>
          <w:p w14:paraId="1E252F2A">
            <w:r>
              <w:rPr>
                <w:rFonts w:ascii="微软雅黑" w:hAnsi="微软雅黑" w:eastAsia="微软雅黑"/>
                <w:sz w:val="22"/>
              </w:rPr>
              <w:t>点击"同步到档案"并确认</w:t>
            </w:r>
          </w:p>
        </w:tc>
        <w:tc>
          <w:tcPr>
            <w:tcW w:w="3024" w:type="dxa"/>
            <w:tcBorders>
              <w:top w:val="single" w:color="999999" w:sz="4" w:space="0"/>
              <w:left w:val="single" w:color="999999" w:sz="4" w:space="0"/>
              <w:bottom w:val="single" w:color="999999" w:sz="4" w:space="0"/>
              <w:right w:val="single" w:color="999999" w:sz="4" w:space="0"/>
            </w:tcBorders>
          </w:tcPr>
          <w:p w14:paraId="2207DFC8">
            <w:r>
              <w:rPr>
                <w:rFonts w:ascii="微软雅黑" w:hAnsi="微软雅黑" w:eastAsia="微软雅黑"/>
                <w:sz w:val="22"/>
              </w:rPr>
              <w:t>发布区更新为草稿内容，总览状态变"已同步"</w:t>
            </w:r>
          </w:p>
        </w:tc>
      </w:tr>
      <w:tr w14:paraId="4A7974AA">
        <w:tblPrEx>
          <w:tblCellMar>
            <w:top w:w="0" w:type="dxa"/>
            <w:left w:w="108" w:type="dxa"/>
            <w:bottom w:w="0" w:type="dxa"/>
            <w:right w:w="108" w:type="dxa"/>
          </w:tblCellMar>
        </w:tblPrEx>
        <w:trPr>
          <w:jc w:val="center"/>
        </w:trPr>
        <w:tc>
          <w:tcPr>
            <w:tcW w:w="3024" w:type="dxa"/>
            <w:tcBorders>
              <w:top w:val="single" w:color="999999" w:sz="4" w:space="0"/>
              <w:left w:val="single" w:color="999999" w:sz="4" w:space="0"/>
              <w:bottom w:val="single" w:color="999999" w:sz="4" w:space="0"/>
              <w:right w:val="single" w:color="999999" w:sz="4" w:space="0"/>
            </w:tcBorders>
          </w:tcPr>
          <w:p w14:paraId="33EC3CAB">
            <w:r>
              <w:rPr>
                <w:rFonts w:ascii="微软雅黑" w:hAnsi="微软雅黑" w:eastAsia="微软雅黑"/>
                <w:sz w:val="22"/>
              </w:rPr>
              <w:t>嵌入联动</w:t>
            </w:r>
          </w:p>
        </w:tc>
        <w:tc>
          <w:tcPr>
            <w:tcW w:w="3024" w:type="dxa"/>
            <w:tcBorders>
              <w:top w:val="single" w:color="999999" w:sz="4" w:space="0"/>
              <w:left w:val="single" w:color="999999" w:sz="4" w:space="0"/>
              <w:bottom w:val="single" w:color="999999" w:sz="4" w:space="0"/>
              <w:right w:val="single" w:color="999999" w:sz="4" w:space="0"/>
            </w:tcBorders>
          </w:tcPr>
          <w:p w14:paraId="0BDE9E5E">
            <w:r>
              <w:rPr>
                <w:rFonts w:ascii="微软雅黑" w:hAnsi="微软雅黑" w:eastAsia="微软雅黑"/>
                <w:sz w:val="22"/>
              </w:rPr>
              <w:t>嵌入层中同步成功后返回</w:t>
            </w:r>
          </w:p>
        </w:tc>
        <w:tc>
          <w:tcPr>
            <w:tcW w:w="3024" w:type="dxa"/>
            <w:tcBorders>
              <w:top w:val="single" w:color="999999" w:sz="4" w:space="0"/>
              <w:left w:val="single" w:color="999999" w:sz="4" w:space="0"/>
              <w:bottom w:val="single" w:color="999999" w:sz="4" w:space="0"/>
              <w:right w:val="single" w:color="999999" w:sz="4" w:space="0"/>
            </w:tcBorders>
          </w:tcPr>
          <w:p w14:paraId="1ADF28CE">
            <w:r>
              <w:rPr>
                <w:rFonts w:ascii="微软雅黑" w:hAnsi="微软雅黑" w:eastAsia="微软雅黑"/>
                <w:sz w:val="22"/>
              </w:rPr>
              <w:t>嵌入层关闭，总览列表自动刷新</w:t>
            </w:r>
          </w:p>
        </w:tc>
      </w:tr>
    </w:tbl>
    <w:p w14:paraId="5DAB12DD">
      <w:pPr>
        <w:spacing w:after="80" w:line="336" w:lineRule="auto"/>
      </w:pPr>
      <w:r>
        <w:rPr>
          <w:rFonts w:ascii="微软雅黑" w:hAnsi="微软雅黑" w:eastAsia="微软雅黑"/>
          <w:sz w:val="22"/>
        </w:rPr>
        <w:t>（5）异常与审计：</w:t>
      </w:r>
    </w:p>
    <w:tbl>
      <w:tblPr>
        <w:tblStyle w:val="32"/>
        <w:tblW w:w="0" w:type="auto"/>
        <w:jc w:val="center"/>
        <w:tblLayout w:type="autofit"/>
        <w:tblCellMar>
          <w:top w:w="0" w:type="dxa"/>
          <w:left w:w="108" w:type="dxa"/>
          <w:bottom w:w="0" w:type="dxa"/>
          <w:right w:w="108" w:type="dxa"/>
        </w:tblCellMar>
      </w:tblPr>
      <w:tblGrid>
        <w:gridCol w:w="3024"/>
        <w:gridCol w:w="3024"/>
        <w:gridCol w:w="3024"/>
      </w:tblGrid>
      <w:tr w14:paraId="3104A7A0">
        <w:tblPrEx>
          <w:tblCellMar>
            <w:top w:w="0" w:type="dxa"/>
            <w:left w:w="108" w:type="dxa"/>
            <w:bottom w:w="0" w:type="dxa"/>
            <w:right w:w="108" w:type="dxa"/>
          </w:tblCellMar>
        </w:tblPrEx>
        <w:trPr>
          <w:jc w:val="center"/>
        </w:trPr>
        <w:tc>
          <w:tcPr>
            <w:tcW w:w="3024" w:type="dxa"/>
            <w:tcBorders>
              <w:top w:val="single" w:color="999999" w:sz="4" w:space="0"/>
              <w:left w:val="single" w:color="999999" w:sz="4" w:space="0"/>
              <w:bottom w:val="single" w:color="999999" w:sz="4" w:space="0"/>
              <w:right w:val="single" w:color="999999" w:sz="4" w:space="0"/>
            </w:tcBorders>
            <w:shd w:val="clear" w:color="auto" w:fill="D9E2F3"/>
          </w:tcPr>
          <w:p w14:paraId="191ED16F">
            <w:r>
              <w:rPr>
                <w:rFonts w:ascii="微软雅黑" w:hAnsi="微软雅黑" w:eastAsia="微软雅黑"/>
                <w:b/>
                <w:sz w:val="22"/>
              </w:rPr>
              <w:t>场景</w:t>
            </w:r>
          </w:p>
        </w:tc>
        <w:tc>
          <w:tcPr>
            <w:tcW w:w="3024" w:type="dxa"/>
            <w:tcBorders>
              <w:top w:val="single" w:color="999999" w:sz="4" w:space="0"/>
              <w:left w:val="single" w:color="999999" w:sz="4" w:space="0"/>
              <w:bottom w:val="single" w:color="999999" w:sz="4" w:space="0"/>
              <w:right w:val="single" w:color="999999" w:sz="4" w:space="0"/>
            </w:tcBorders>
            <w:shd w:val="clear" w:color="auto" w:fill="D9E2F3"/>
          </w:tcPr>
          <w:p w14:paraId="0250A161">
            <w:r>
              <w:rPr>
                <w:rFonts w:ascii="微软雅黑" w:hAnsi="微软雅黑" w:eastAsia="微软雅黑"/>
                <w:b/>
                <w:sz w:val="22"/>
              </w:rPr>
              <w:t>操作</w:t>
            </w:r>
          </w:p>
        </w:tc>
        <w:tc>
          <w:tcPr>
            <w:tcW w:w="3024" w:type="dxa"/>
            <w:tcBorders>
              <w:top w:val="single" w:color="999999" w:sz="4" w:space="0"/>
              <w:left w:val="single" w:color="999999" w:sz="4" w:space="0"/>
              <w:bottom w:val="single" w:color="999999" w:sz="4" w:space="0"/>
              <w:right w:val="single" w:color="999999" w:sz="4" w:space="0"/>
            </w:tcBorders>
            <w:shd w:val="clear" w:color="auto" w:fill="D9E2F3"/>
          </w:tcPr>
          <w:p w14:paraId="449EE2B9">
            <w:r>
              <w:rPr>
                <w:rFonts w:ascii="微软雅黑" w:hAnsi="微软雅黑" w:eastAsia="微软雅黑"/>
                <w:b/>
                <w:sz w:val="22"/>
              </w:rPr>
              <w:t>预期结果</w:t>
            </w:r>
          </w:p>
        </w:tc>
      </w:tr>
      <w:tr w14:paraId="50D74BCF">
        <w:tblPrEx>
          <w:tblCellMar>
            <w:top w:w="0" w:type="dxa"/>
            <w:left w:w="108" w:type="dxa"/>
            <w:bottom w:w="0" w:type="dxa"/>
            <w:right w:w="108" w:type="dxa"/>
          </w:tblCellMar>
        </w:tblPrEx>
        <w:trPr>
          <w:jc w:val="center"/>
        </w:trPr>
        <w:tc>
          <w:tcPr>
            <w:tcW w:w="3024" w:type="dxa"/>
            <w:tcBorders>
              <w:top w:val="single" w:color="999999" w:sz="4" w:space="0"/>
              <w:left w:val="single" w:color="999999" w:sz="4" w:space="0"/>
              <w:bottom w:val="single" w:color="999999" w:sz="4" w:space="0"/>
              <w:right w:val="single" w:color="999999" w:sz="4" w:space="0"/>
            </w:tcBorders>
          </w:tcPr>
          <w:p w14:paraId="3CAEE4D9">
            <w:r>
              <w:rPr>
                <w:rFonts w:ascii="微软雅黑" w:hAnsi="微软雅黑" w:eastAsia="微软雅黑"/>
                <w:sz w:val="22"/>
              </w:rPr>
              <w:t>保存失败</w:t>
            </w:r>
          </w:p>
        </w:tc>
        <w:tc>
          <w:tcPr>
            <w:tcW w:w="3024" w:type="dxa"/>
            <w:tcBorders>
              <w:top w:val="single" w:color="999999" w:sz="4" w:space="0"/>
              <w:left w:val="single" w:color="999999" w:sz="4" w:space="0"/>
              <w:bottom w:val="single" w:color="999999" w:sz="4" w:space="0"/>
              <w:right w:val="single" w:color="999999" w:sz="4" w:space="0"/>
            </w:tcBorders>
          </w:tcPr>
          <w:p w14:paraId="66473175">
            <w:r>
              <w:rPr>
                <w:rFonts w:ascii="微软雅黑" w:hAnsi="微软雅黑" w:eastAsia="微软雅黑"/>
                <w:sz w:val="22"/>
              </w:rPr>
              <w:t>模拟接口异常保存</w:t>
            </w:r>
          </w:p>
        </w:tc>
        <w:tc>
          <w:tcPr>
            <w:tcW w:w="3024" w:type="dxa"/>
            <w:tcBorders>
              <w:top w:val="single" w:color="999999" w:sz="4" w:space="0"/>
              <w:left w:val="single" w:color="999999" w:sz="4" w:space="0"/>
              <w:bottom w:val="single" w:color="999999" w:sz="4" w:space="0"/>
              <w:right w:val="single" w:color="999999" w:sz="4" w:space="0"/>
            </w:tcBorders>
          </w:tcPr>
          <w:p w14:paraId="622A3D59">
            <w:r>
              <w:rPr>
                <w:rFonts w:ascii="微软雅黑" w:hAnsi="微软雅黑" w:eastAsia="微软雅黑"/>
                <w:sz w:val="22"/>
              </w:rPr>
              <w:t>提示失败原因，表单内容不清空</w:t>
            </w:r>
          </w:p>
        </w:tc>
      </w:tr>
      <w:tr w14:paraId="3F9EE9F7">
        <w:tblPrEx>
          <w:tblCellMar>
            <w:top w:w="0" w:type="dxa"/>
            <w:left w:w="108" w:type="dxa"/>
            <w:bottom w:w="0" w:type="dxa"/>
            <w:right w:w="108" w:type="dxa"/>
          </w:tblCellMar>
        </w:tblPrEx>
        <w:trPr>
          <w:jc w:val="center"/>
        </w:trPr>
        <w:tc>
          <w:tcPr>
            <w:tcW w:w="3024" w:type="dxa"/>
            <w:tcBorders>
              <w:top w:val="single" w:color="999999" w:sz="4" w:space="0"/>
              <w:left w:val="single" w:color="999999" w:sz="4" w:space="0"/>
              <w:bottom w:val="single" w:color="999999" w:sz="4" w:space="0"/>
              <w:right w:val="single" w:color="999999" w:sz="4" w:space="0"/>
            </w:tcBorders>
          </w:tcPr>
          <w:p w14:paraId="0F313B5A">
            <w:r>
              <w:rPr>
                <w:rFonts w:ascii="微软雅黑" w:hAnsi="微软雅黑" w:eastAsia="微软雅黑"/>
                <w:sz w:val="22"/>
              </w:rPr>
              <w:t>审计日志</w:t>
            </w:r>
          </w:p>
        </w:tc>
        <w:tc>
          <w:tcPr>
            <w:tcW w:w="3024" w:type="dxa"/>
            <w:tcBorders>
              <w:top w:val="single" w:color="999999" w:sz="4" w:space="0"/>
              <w:left w:val="single" w:color="999999" w:sz="4" w:space="0"/>
              <w:bottom w:val="single" w:color="999999" w:sz="4" w:space="0"/>
              <w:right w:val="single" w:color="999999" w:sz="4" w:space="0"/>
            </w:tcBorders>
          </w:tcPr>
          <w:p w14:paraId="0209F588">
            <w:r>
              <w:rPr>
                <w:rFonts w:ascii="微软雅黑" w:hAnsi="微软雅黑" w:eastAsia="微软雅黑"/>
                <w:sz w:val="22"/>
              </w:rPr>
              <w:t>完成编辑、同步、销号各一次</w:t>
            </w:r>
          </w:p>
        </w:tc>
        <w:tc>
          <w:tcPr>
            <w:tcW w:w="3024" w:type="dxa"/>
            <w:tcBorders>
              <w:top w:val="single" w:color="999999" w:sz="4" w:space="0"/>
              <w:left w:val="single" w:color="999999" w:sz="4" w:space="0"/>
              <w:bottom w:val="single" w:color="999999" w:sz="4" w:space="0"/>
              <w:right w:val="single" w:color="999999" w:sz="4" w:space="0"/>
            </w:tcBorders>
          </w:tcPr>
          <w:p w14:paraId="0A4B5B19">
            <w:r>
              <w:rPr>
                <w:rFonts w:ascii="微软雅黑" w:hAnsi="微软雅黑" w:eastAsia="微软雅黑"/>
                <w:sz w:val="22"/>
              </w:rPr>
              <w:t>审计日志完整记录操作前后内容</w:t>
            </w:r>
          </w:p>
        </w:tc>
      </w:tr>
      <w:tr w14:paraId="157B9E5F">
        <w:tblPrEx>
          <w:tblCellMar>
            <w:top w:w="0" w:type="dxa"/>
            <w:left w:w="108" w:type="dxa"/>
            <w:bottom w:w="0" w:type="dxa"/>
            <w:right w:w="108" w:type="dxa"/>
          </w:tblCellMar>
        </w:tblPrEx>
        <w:trPr>
          <w:jc w:val="center"/>
        </w:trPr>
        <w:tc>
          <w:tcPr>
            <w:tcW w:w="3024" w:type="dxa"/>
            <w:tcBorders>
              <w:top w:val="single" w:color="999999" w:sz="4" w:space="0"/>
              <w:left w:val="single" w:color="999999" w:sz="4" w:space="0"/>
              <w:bottom w:val="single" w:color="999999" w:sz="4" w:space="0"/>
              <w:right w:val="single" w:color="999999" w:sz="4" w:space="0"/>
            </w:tcBorders>
          </w:tcPr>
          <w:p w14:paraId="18AFA9C8">
            <w:r>
              <w:rPr>
                <w:rFonts w:ascii="微软雅黑" w:hAnsi="微软雅黑" w:eastAsia="微软雅黑"/>
                <w:sz w:val="22"/>
              </w:rPr>
              <w:t>埋点上报</w:t>
            </w:r>
          </w:p>
        </w:tc>
        <w:tc>
          <w:tcPr>
            <w:tcW w:w="3024" w:type="dxa"/>
            <w:tcBorders>
              <w:top w:val="single" w:color="999999" w:sz="4" w:space="0"/>
              <w:left w:val="single" w:color="999999" w:sz="4" w:space="0"/>
              <w:bottom w:val="single" w:color="999999" w:sz="4" w:space="0"/>
              <w:right w:val="single" w:color="999999" w:sz="4" w:space="0"/>
            </w:tcBorders>
          </w:tcPr>
          <w:p w14:paraId="6A2AC4DE">
            <w:r>
              <w:rPr>
                <w:rFonts w:ascii="微软雅黑" w:hAnsi="微软雅黑" w:eastAsia="微软雅黑"/>
                <w:sz w:val="22"/>
              </w:rPr>
              <w:t>切换模块、编辑、同步、销号</w:t>
            </w:r>
          </w:p>
        </w:tc>
        <w:tc>
          <w:tcPr>
            <w:tcW w:w="3024" w:type="dxa"/>
            <w:tcBorders>
              <w:top w:val="single" w:color="999999" w:sz="4" w:space="0"/>
              <w:left w:val="single" w:color="999999" w:sz="4" w:space="0"/>
              <w:bottom w:val="single" w:color="999999" w:sz="4" w:space="0"/>
              <w:right w:val="single" w:color="999999" w:sz="4" w:space="0"/>
            </w:tcBorders>
          </w:tcPr>
          <w:p w14:paraId="50603F3D">
            <w:r>
              <w:rPr>
                <w:rFonts w:ascii="微软雅黑" w:hAnsi="微软雅黑" w:eastAsia="微软雅黑"/>
                <w:sz w:val="22"/>
              </w:rPr>
              <w:t>对应埋点事件按定义上报</w:t>
            </w:r>
          </w:p>
        </w:tc>
      </w:tr>
    </w:tbl>
    <w:p w14:paraId="4E0E23EB">
      <w:pPr>
        <w:pBdr>
          <w:bottom w:val="single" w:color="999999" w:sz="6" w:space="0"/>
        </w:pBdr>
      </w:pPr>
    </w:p>
    <w:p w14:paraId="4A07566F">
      <w:pPr>
        <w:spacing w:before="360" w:after="360"/>
        <w:jc w:val="center"/>
        <w:outlineLvl w:val="0"/>
      </w:pPr>
      <w:r>
        <w:rPr>
          <w:rFonts w:ascii="微软雅黑" w:hAnsi="微软雅黑" w:eastAsia="微软雅黑"/>
          <w:b/>
          <w:sz w:val="44"/>
        </w:rPr>
        <w:t>四、风险控制效果评估</w:t>
      </w:r>
    </w:p>
    <w:p w14:paraId="67886696">
      <w:pPr>
        <w:spacing w:after="80" w:line="336" w:lineRule="auto"/>
      </w:pPr>
      <w:r>
        <w:rPr>
          <w:rFonts w:ascii="微软雅黑" w:hAnsi="微软雅黑" w:eastAsia="微软雅黑"/>
          <w:sz w:val="22"/>
        </w:rPr>
        <w:t>页面文件：rural-risk-archive-eval.html</w:t>
      </w:r>
    </w:p>
    <w:p w14:paraId="4C293476">
      <w:pPr>
        <w:spacing w:before="240" w:after="120"/>
        <w:outlineLvl w:val="1"/>
      </w:pPr>
      <w:r>
        <w:rPr>
          <w:rFonts w:ascii="微软雅黑" w:hAnsi="微软雅黑" w:eastAsia="微软雅黑"/>
          <w:b/>
          <w:sz w:val="36"/>
        </w:rPr>
        <w:t>【功能概述】</w:t>
      </w:r>
    </w:p>
    <w:p w14:paraId="6D2F66E5">
      <w:pPr>
        <w:spacing w:after="80" w:line="336" w:lineRule="auto"/>
      </w:pPr>
      <w:r>
        <w:rPr>
          <w:rFonts w:ascii="微软雅黑" w:hAnsi="微软雅黑" w:eastAsia="微软雅黑"/>
          <w:sz w:val="22"/>
        </w:rPr>
        <w:t>本页面为农村自建房风险控制工作的效果评估看板，面向管理层与业务人员提供整治成效的量化评估能力。页面以五大核心指标（整改完成率、整改及时率、整改有效率、隐患复发率、危房解危率）为总纲，通过"总体看板、趋势分析、排名对比、风险热力"四个分析视图支持从全局到镇街、村居的多层级下钻；评估结果可一键导出为 Excel / Word / PDF 三种格式的评估报告，支撑工作汇报与考核问责。</w:t>
      </w:r>
    </w:p>
    <w:p w14:paraId="5C90718D">
      <w:pPr>
        <w:spacing w:after="80" w:line="336" w:lineRule="auto"/>
      </w:pPr>
      <w:r>
        <w:rPr>
          <w:rFonts w:ascii="微软雅黑" w:hAnsi="微软雅黑" w:eastAsia="微软雅黑"/>
          <w:sz w:val="22"/>
        </w:rPr>
        <w:t>页面为纯只读分析页，不提供新增、编辑、删除入口；全部统计基于房屋档案统一数据源实时计算。</w:t>
      </w:r>
    </w:p>
    <w:p w14:paraId="3B8CEA46">
      <w:pPr>
        <w:spacing w:before="240" w:after="120"/>
        <w:outlineLvl w:val="1"/>
      </w:pPr>
      <w:r>
        <w:rPr>
          <w:rFonts w:ascii="微软雅黑" w:hAnsi="微软雅黑" w:eastAsia="微软雅黑"/>
          <w:b/>
          <w:sz w:val="36"/>
        </w:rPr>
        <w:t>【输入字段】</w:t>
      </w:r>
    </w:p>
    <w:p w14:paraId="5F38ACFC">
      <w:pPr>
        <w:spacing w:after="80" w:line="336" w:lineRule="auto"/>
      </w:pPr>
      <w:r>
        <w:rPr>
          <w:rFonts w:ascii="微软雅黑" w:hAnsi="微软雅黑" w:eastAsia="微软雅黑"/>
          <w:sz w:val="22"/>
        </w:rPr>
        <w:t>（1）筛选区表单：</w:t>
      </w:r>
    </w:p>
    <w:tbl>
      <w:tblPr>
        <w:tblStyle w:val="32"/>
        <w:tblW w:w="0" w:type="auto"/>
        <w:jc w:val="center"/>
        <w:tblLayout w:type="autofit"/>
        <w:tblCellMar>
          <w:top w:w="0" w:type="dxa"/>
          <w:left w:w="108" w:type="dxa"/>
          <w:bottom w:w="0" w:type="dxa"/>
          <w:right w:w="108" w:type="dxa"/>
        </w:tblCellMar>
      </w:tblPr>
      <w:tblGrid>
        <w:gridCol w:w="2268"/>
        <w:gridCol w:w="2268"/>
        <w:gridCol w:w="2268"/>
        <w:gridCol w:w="2268"/>
      </w:tblGrid>
      <w:tr w14:paraId="2AB67058">
        <w:tblPrEx>
          <w:tblCellMar>
            <w:top w:w="0" w:type="dxa"/>
            <w:left w:w="108" w:type="dxa"/>
            <w:bottom w:w="0" w:type="dxa"/>
            <w:right w:w="108" w:type="dxa"/>
          </w:tblCellMar>
        </w:tblPrEx>
        <w:trPr>
          <w:jc w:val="center"/>
        </w:trPr>
        <w:tc>
          <w:tcPr>
            <w:tcW w:w="2268" w:type="dxa"/>
            <w:tcBorders>
              <w:top w:val="single" w:color="999999" w:sz="4" w:space="0"/>
              <w:left w:val="single" w:color="999999" w:sz="4" w:space="0"/>
              <w:bottom w:val="single" w:color="999999" w:sz="4" w:space="0"/>
              <w:right w:val="single" w:color="999999" w:sz="4" w:space="0"/>
            </w:tcBorders>
            <w:shd w:val="clear" w:color="auto" w:fill="D9E2F3"/>
          </w:tcPr>
          <w:p w14:paraId="7B938795">
            <w:r>
              <w:rPr>
                <w:rFonts w:ascii="微软雅黑" w:hAnsi="微软雅黑" w:eastAsia="微软雅黑"/>
                <w:b/>
                <w:sz w:val="22"/>
              </w:rPr>
              <w:t>字段名称</w:t>
            </w:r>
          </w:p>
        </w:tc>
        <w:tc>
          <w:tcPr>
            <w:tcW w:w="2268" w:type="dxa"/>
            <w:tcBorders>
              <w:top w:val="single" w:color="999999" w:sz="4" w:space="0"/>
              <w:left w:val="single" w:color="999999" w:sz="4" w:space="0"/>
              <w:bottom w:val="single" w:color="999999" w:sz="4" w:space="0"/>
              <w:right w:val="single" w:color="999999" w:sz="4" w:space="0"/>
            </w:tcBorders>
            <w:shd w:val="clear" w:color="auto" w:fill="D9E2F3"/>
          </w:tcPr>
          <w:p w14:paraId="5E48D06C">
            <w:r>
              <w:rPr>
                <w:rFonts w:ascii="微软雅黑" w:hAnsi="微软雅黑" w:eastAsia="微软雅黑"/>
                <w:b/>
                <w:sz w:val="22"/>
              </w:rPr>
              <w:t>控件类型</w:t>
            </w:r>
          </w:p>
        </w:tc>
        <w:tc>
          <w:tcPr>
            <w:tcW w:w="2268" w:type="dxa"/>
            <w:tcBorders>
              <w:top w:val="single" w:color="999999" w:sz="4" w:space="0"/>
              <w:left w:val="single" w:color="999999" w:sz="4" w:space="0"/>
              <w:bottom w:val="single" w:color="999999" w:sz="4" w:space="0"/>
              <w:right w:val="single" w:color="999999" w:sz="4" w:space="0"/>
            </w:tcBorders>
            <w:shd w:val="clear" w:color="auto" w:fill="D9E2F3"/>
          </w:tcPr>
          <w:p w14:paraId="427B3E2D">
            <w:r>
              <w:rPr>
                <w:rFonts w:ascii="微软雅黑" w:hAnsi="微软雅黑" w:eastAsia="微软雅黑"/>
                <w:b/>
                <w:sz w:val="22"/>
              </w:rPr>
              <w:t>是否必填</w:t>
            </w:r>
          </w:p>
        </w:tc>
        <w:tc>
          <w:tcPr>
            <w:tcW w:w="2268" w:type="dxa"/>
            <w:tcBorders>
              <w:top w:val="single" w:color="999999" w:sz="4" w:space="0"/>
              <w:left w:val="single" w:color="999999" w:sz="4" w:space="0"/>
              <w:bottom w:val="single" w:color="999999" w:sz="4" w:space="0"/>
              <w:right w:val="single" w:color="999999" w:sz="4" w:space="0"/>
            </w:tcBorders>
            <w:shd w:val="clear" w:color="auto" w:fill="D9E2F3"/>
          </w:tcPr>
          <w:p w14:paraId="579480BA">
            <w:r>
              <w:rPr>
                <w:rFonts w:ascii="微软雅黑" w:hAnsi="微软雅黑" w:eastAsia="微软雅黑"/>
                <w:b/>
                <w:sz w:val="22"/>
              </w:rPr>
              <w:t>详细业务说明</w:t>
            </w:r>
          </w:p>
        </w:tc>
      </w:tr>
      <w:tr w14:paraId="1A65E119">
        <w:tblPrEx>
          <w:tblCellMar>
            <w:top w:w="0" w:type="dxa"/>
            <w:left w:w="108" w:type="dxa"/>
            <w:bottom w:w="0" w:type="dxa"/>
            <w:right w:w="108" w:type="dxa"/>
          </w:tblCellMar>
        </w:tblPrEx>
        <w:trPr>
          <w:jc w:val="center"/>
        </w:trPr>
        <w:tc>
          <w:tcPr>
            <w:tcW w:w="2268" w:type="dxa"/>
            <w:tcBorders>
              <w:top w:val="single" w:color="999999" w:sz="4" w:space="0"/>
              <w:left w:val="single" w:color="999999" w:sz="4" w:space="0"/>
              <w:bottom w:val="single" w:color="999999" w:sz="4" w:space="0"/>
              <w:right w:val="single" w:color="999999" w:sz="4" w:space="0"/>
            </w:tcBorders>
          </w:tcPr>
          <w:p w14:paraId="4264A55E">
            <w:r>
              <w:rPr>
                <w:rFonts w:ascii="微软雅黑" w:hAnsi="微软雅黑" w:eastAsia="微软雅黑"/>
                <w:sz w:val="22"/>
              </w:rPr>
              <w:t>镇/街道</w:t>
            </w:r>
          </w:p>
        </w:tc>
        <w:tc>
          <w:tcPr>
            <w:tcW w:w="2268" w:type="dxa"/>
            <w:tcBorders>
              <w:top w:val="single" w:color="999999" w:sz="4" w:space="0"/>
              <w:left w:val="single" w:color="999999" w:sz="4" w:space="0"/>
              <w:bottom w:val="single" w:color="999999" w:sz="4" w:space="0"/>
              <w:right w:val="single" w:color="999999" w:sz="4" w:space="0"/>
            </w:tcBorders>
          </w:tcPr>
          <w:p w14:paraId="478583EC">
            <w:r>
              <w:rPr>
                <w:rFonts w:ascii="微软雅黑" w:hAnsi="微软雅黑" w:eastAsia="微软雅黑"/>
                <w:sz w:val="22"/>
              </w:rPr>
              <w:t>下拉选择框</w:t>
            </w:r>
          </w:p>
        </w:tc>
        <w:tc>
          <w:tcPr>
            <w:tcW w:w="2268" w:type="dxa"/>
            <w:tcBorders>
              <w:top w:val="single" w:color="999999" w:sz="4" w:space="0"/>
              <w:left w:val="single" w:color="999999" w:sz="4" w:space="0"/>
              <w:bottom w:val="single" w:color="999999" w:sz="4" w:space="0"/>
              <w:right w:val="single" w:color="999999" w:sz="4" w:space="0"/>
            </w:tcBorders>
          </w:tcPr>
          <w:p w14:paraId="519CAED9">
            <w:r>
              <w:rPr>
                <w:rFonts w:ascii="微软雅黑" w:hAnsi="微软雅黑" w:eastAsia="微软雅黑"/>
                <w:sz w:val="22"/>
              </w:rPr>
              <w:t>否</w:t>
            </w:r>
          </w:p>
        </w:tc>
        <w:tc>
          <w:tcPr>
            <w:tcW w:w="2268" w:type="dxa"/>
            <w:tcBorders>
              <w:top w:val="single" w:color="999999" w:sz="4" w:space="0"/>
              <w:left w:val="single" w:color="999999" w:sz="4" w:space="0"/>
              <w:bottom w:val="single" w:color="999999" w:sz="4" w:space="0"/>
              <w:right w:val="single" w:color="999999" w:sz="4" w:space="0"/>
            </w:tcBorders>
          </w:tcPr>
          <w:p w14:paraId="1C1E1F34">
            <w:r>
              <w:rPr>
                <w:rFonts w:ascii="微软雅黑" w:hAnsi="微软雅黑" w:eastAsia="微软雅黑"/>
                <w:sz w:val="22"/>
              </w:rPr>
              <w:t>"全部镇/街道" + 奉贤区 13 个镇/街道/旅游区（南桥镇、奉城镇、庄行镇、金汇镇、青村镇、柘林镇、四团镇、海湾镇、西渡街道、奉浦街道、海湾旅游区、头桥街道、金海街道），按名称排序；变更后立即刷新村/居委选项并重新评估</w:t>
            </w:r>
          </w:p>
        </w:tc>
      </w:tr>
      <w:tr w14:paraId="0EA9FCF3">
        <w:tblPrEx>
          <w:tblCellMar>
            <w:top w:w="0" w:type="dxa"/>
            <w:left w:w="108" w:type="dxa"/>
            <w:bottom w:w="0" w:type="dxa"/>
            <w:right w:w="108" w:type="dxa"/>
          </w:tblCellMar>
        </w:tblPrEx>
        <w:trPr>
          <w:jc w:val="center"/>
        </w:trPr>
        <w:tc>
          <w:tcPr>
            <w:tcW w:w="2268" w:type="dxa"/>
            <w:tcBorders>
              <w:top w:val="single" w:color="999999" w:sz="4" w:space="0"/>
              <w:left w:val="single" w:color="999999" w:sz="4" w:space="0"/>
              <w:bottom w:val="single" w:color="999999" w:sz="4" w:space="0"/>
              <w:right w:val="single" w:color="999999" w:sz="4" w:space="0"/>
            </w:tcBorders>
          </w:tcPr>
          <w:p w14:paraId="0A80E778">
            <w:r>
              <w:rPr>
                <w:rFonts w:ascii="微软雅黑" w:hAnsi="微软雅黑" w:eastAsia="微软雅黑"/>
                <w:sz w:val="22"/>
              </w:rPr>
              <w:t>村/居委</w:t>
            </w:r>
          </w:p>
        </w:tc>
        <w:tc>
          <w:tcPr>
            <w:tcW w:w="2268" w:type="dxa"/>
            <w:tcBorders>
              <w:top w:val="single" w:color="999999" w:sz="4" w:space="0"/>
              <w:left w:val="single" w:color="999999" w:sz="4" w:space="0"/>
              <w:bottom w:val="single" w:color="999999" w:sz="4" w:space="0"/>
              <w:right w:val="single" w:color="999999" w:sz="4" w:space="0"/>
            </w:tcBorders>
          </w:tcPr>
          <w:p w14:paraId="12672C28">
            <w:r>
              <w:rPr>
                <w:rFonts w:ascii="微软雅黑" w:hAnsi="微软雅黑" w:eastAsia="微软雅黑"/>
                <w:sz w:val="22"/>
              </w:rPr>
              <w:t>下拉选择框</w:t>
            </w:r>
          </w:p>
        </w:tc>
        <w:tc>
          <w:tcPr>
            <w:tcW w:w="2268" w:type="dxa"/>
            <w:tcBorders>
              <w:top w:val="single" w:color="999999" w:sz="4" w:space="0"/>
              <w:left w:val="single" w:color="999999" w:sz="4" w:space="0"/>
              <w:bottom w:val="single" w:color="999999" w:sz="4" w:space="0"/>
              <w:right w:val="single" w:color="999999" w:sz="4" w:space="0"/>
            </w:tcBorders>
          </w:tcPr>
          <w:p w14:paraId="483EEFF7">
            <w:r>
              <w:rPr>
                <w:rFonts w:ascii="微软雅黑" w:hAnsi="微软雅黑" w:eastAsia="微软雅黑"/>
                <w:sz w:val="22"/>
              </w:rPr>
              <w:t>否</w:t>
            </w:r>
          </w:p>
        </w:tc>
        <w:tc>
          <w:tcPr>
            <w:tcW w:w="2268" w:type="dxa"/>
            <w:tcBorders>
              <w:top w:val="single" w:color="999999" w:sz="4" w:space="0"/>
              <w:left w:val="single" w:color="999999" w:sz="4" w:space="0"/>
              <w:bottom w:val="single" w:color="999999" w:sz="4" w:space="0"/>
              <w:right w:val="single" w:color="999999" w:sz="4" w:space="0"/>
            </w:tcBorders>
          </w:tcPr>
          <w:p w14:paraId="07A82897">
            <w:r>
              <w:rPr>
                <w:rFonts w:ascii="微软雅黑" w:hAnsi="微软雅黑" w:eastAsia="微软雅黑"/>
                <w:sz w:val="22"/>
              </w:rPr>
              <w:t>"全部村/居委" + 所选镇下辖村/居委（未选镇时为全部村的并集去重排序）；镇变更后若原选村仍有效则保留，否则清空；变更后立即重新评估</w:t>
            </w:r>
          </w:p>
        </w:tc>
      </w:tr>
      <w:tr w14:paraId="62ACC61E">
        <w:tblPrEx>
          <w:tblCellMar>
            <w:top w:w="0" w:type="dxa"/>
            <w:left w:w="108" w:type="dxa"/>
            <w:bottom w:w="0" w:type="dxa"/>
            <w:right w:w="108" w:type="dxa"/>
          </w:tblCellMar>
        </w:tblPrEx>
        <w:trPr>
          <w:jc w:val="center"/>
        </w:trPr>
        <w:tc>
          <w:tcPr>
            <w:tcW w:w="2268" w:type="dxa"/>
            <w:tcBorders>
              <w:top w:val="single" w:color="999999" w:sz="4" w:space="0"/>
              <w:left w:val="single" w:color="999999" w:sz="4" w:space="0"/>
              <w:bottom w:val="single" w:color="999999" w:sz="4" w:space="0"/>
              <w:right w:val="single" w:color="999999" w:sz="4" w:space="0"/>
            </w:tcBorders>
          </w:tcPr>
          <w:p w14:paraId="5B1DE012">
            <w:r>
              <w:rPr>
                <w:rFonts w:ascii="微软雅黑" w:hAnsi="微软雅黑" w:eastAsia="微软雅黑"/>
                <w:sz w:val="22"/>
              </w:rPr>
              <w:t>结构形式</w:t>
            </w:r>
          </w:p>
        </w:tc>
        <w:tc>
          <w:tcPr>
            <w:tcW w:w="2268" w:type="dxa"/>
            <w:tcBorders>
              <w:top w:val="single" w:color="999999" w:sz="4" w:space="0"/>
              <w:left w:val="single" w:color="999999" w:sz="4" w:space="0"/>
              <w:bottom w:val="single" w:color="999999" w:sz="4" w:space="0"/>
              <w:right w:val="single" w:color="999999" w:sz="4" w:space="0"/>
            </w:tcBorders>
          </w:tcPr>
          <w:p w14:paraId="6CA4D581">
            <w:r>
              <w:rPr>
                <w:rFonts w:ascii="微软雅黑" w:hAnsi="微软雅黑" w:eastAsia="微软雅黑"/>
                <w:sz w:val="22"/>
              </w:rPr>
              <w:t>下拉选择框</w:t>
            </w:r>
          </w:p>
        </w:tc>
        <w:tc>
          <w:tcPr>
            <w:tcW w:w="2268" w:type="dxa"/>
            <w:tcBorders>
              <w:top w:val="single" w:color="999999" w:sz="4" w:space="0"/>
              <w:left w:val="single" w:color="999999" w:sz="4" w:space="0"/>
              <w:bottom w:val="single" w:color="999999" w:sz="4" w:space="0"/>
              <w:right w:val="single" w:color="999999" w:sz="4" w:space="0"/>
            </w:tcBorders>
          </w:tcPr>
          <w:p w14:paraId="416E3F42">
            <w:r>
              <w:rPr>
                <w:rFonts w:ascii="微软雅黑" w:hAnsi="微软雅黑" w:eastAsia="微软雅黑"/>
                <w:sz w:val="22"/>
              </w:rPr>
              <w:t>否</w:t>
            </w:r>
          </w:p>
        </w:tc>
        <w:tc>
          <w:tcPr>
            <w:tcW w:w="2268" w:type="dxa"/>
            <w:tcBorders>
              <w:top w:val="single" w:color="999999" w:sz="4" w:space="0"/>
              <w:left w:val="single" w:color="999999" w:sz="4" w:space="0"/>
              <w:bottom w:val="single" w:color="999999" w:sz="4" w:space="0"/>
              <w:right w:val="single" w:color="999999" w:sz="4" w:space="0"/>
            </w:tcBorders>
          </w:tcPr>
          <w:p w14:paraId="477A4929">
            <w:r>
              <w:rPr>
                <w:rFonts w:ascii="微软雅黑" w:hAnsi="微软雅黑" w:eastAsia="微软雅黑"/>
                <w:sz w:val="22"/>
              </w:rPr>
              <w:t>全部 / 砖混结构 / 框架结构 / 砖木结构（匹配记录的结构类型或"类别+结构"）</w:t>
            </w:r>
          </w:p>
        </w:tc>
      </w:tr>
      <w:tr w14:paraId="3C18BDA4">
        <w:tblPrEx>
          <w:tblCellMar>
            <w:top w:w="0" w:type="dxa"/>
            <w:left w:w="108" w:type="dxa"/>
            <w:bottom w:w="0" w:type="dxa"/>
            <w:right w:w="108" w:type="dxa"/>
          </w:tblCellMar>
        </w:tblPrEx>
        <w:trPr>
          <w:jc w:val="center"/>
        </w:trPr>
        <w:tc>
          <w:tcPr>
            <w:tcW w:w="2268" w:type="dxa"/>
            <w:tcBorders>
              <w:top w:val="single" w:color="999999" w:sz="4" w:space="0"/>
              <w:left w:val="single" w:color="999999" w:sz="4" w:space="0"/>
              <w:bottom w:val="single" w:color="999999" w:sz="4" w:space="0"/>
              <w:right w:val="single" w:color="999999" w:sz="4" w:space="0"/>
            </w:tcBorders>
          </w:tcPr>
          <w:p w14:paraId="35D527A2">
            <w:r>
              <w:rPr>
                <w:rFonts w:ascii="微软雅黑" w:hAnsi="微软雅黑" w:eastAsia="微软雅黑"/>
                <w:sz w:val="22"/>
              </w:rPr>
              <w:t>建筑年代</w:t>
            </w:r>
          </w:p>
        </w:tc>
        <w:tc>
          <w:tcPr>
            <w:tcW w:w="2268" w:type="dxa"/>
            <w:tcBorders>
              <w:top w:val="single" w:color="999999" w:sz="4" w:space="0"/>
              <w:left w:val="single" w:color="999999" w:sz="4" w:space="0"/>
              <w:bottom w:val="single" w:color="999999" w:sz="4" w:space="0"/>
              <w:right w:val="single" w:color="999999" w:sz="4" w:space="0"/>
            </w:tcBorders>
          </w:tcPr>
          <w:p w14:paraId="1531AB38">
            <w:r>
              <w:rPr>
                <w:rFonts w:ascii="微软雅黑" w:hAnsi="微软雅黑" w:eastAsia="微软雅黑"/>
                <w:sz w:val="22"/>
              </w:rPr>
              <w:t>下拉选择框</w:t>
            </w:r>
          </w:p>
        </w:tc>
        <w:tc>
          <w:tcPr>
            <w:tcW w:w="2268" w:type="dxa"/>
            <w:tcBorders>
              <w:top w:val="single" w:color="999999" w:sz="4" w:space="0"/>
              <w:left w:val="single" w:color="999999" w:sz="4" w:space="0"/>
              <w:bottom w:val="single" w:color="999999" w:sz="4" w:space="0"/>
              <w:right w:val="single" w:color="999999" w:sz="4" w:space="0"/>
            </w:tcBorders>
          </w:tcPr>
          <w:p w14:paraId="40251127">
            <w:r>
              <w:rPr>
                <w:rFonts w:ascii="微软雅黑" w:hAnsi="微软雅黑" w:eastAsia="微软雅黑"/>
                <w:sz w:val="22"/>
              </w:rPr>
              <w:t>否</w:t>
            </w:r>
          </w:p>
        </w:tc>
        <w:tc>
          <w:tcPr>
            <w:tcW w:w="2268" w:type="dxa"/>
            <w:tcBorders>
              <w:top w:val="single" w:color="999999" w:sz="4" w:space="0"/>
              <w:left w:val="single" w:color="999999" w:sz="4" w:space="0"/>
              <w:bottom w:val="single" w:color="999999" w:sz="4" w:space="0"/>
              <w:right w:val="single" w:color="999999" w:sz="4" w:space="0"/>
            </w:tcBorders>
          </w:tcPr>
          <w:p w14:paraId="4D299289">
            <w:r>
              <w:rPr>
                <w:rFonts w:ascii="微软雅黑" w:hAnsi="微软雅黑" w:eastAsia="微软雅黑"/>
                <w:sz w:val="22"/>
              </w:rPr>
              <w:t>全部 / 1980年以前 / 1980-1990年 / 1990-2000年 / 2000-2010年 / 2010年以后</w:t>
            </w:r>
          </w:p>
        </w:tc>
      </w:tr>
      <w:tr w14:paraId="7D55DD40">
        <w:tblPrEx>
          <w:tblCellMar>
            <w:top w:w="0" w:type="dxa"/>
            <w:left w:w="108" w:type="dxa"/>
            <w:bottom w:w="0" w:type="dxa"/>
            <w:right w:w="108" w:type="dxa"/>
          </w:tblCellMar>
        </w:tblPrEx>
        <w:trPr>
          <w:jc w:val="center"/>
        </w:trPr>
        <w:tc>
          <w:tcPr>
            <w:tcW w:w="2268" w:type="dxa"/>
            <w:tcBorders>
              <w:top w:val="single" w:color="999999" w:sz="4" w:space="0"/>
              <w:left w:val="single" w:color="999999" w:sz="4" w:space="0"/>
              <w:bottom w:val="single" w:color="999999" w:sz="4" w:space="0"/>
              <w:right w:val="single" w:color="999999" w:sz="4" w:space="0"/>
            </w:tcBorders>
          </w:tcPr>
          <w:p w14:paraId="4AC0FF2C">
            <w:r>
              <w:rPr>
                <w:rFonts w:ascii="微软雅黑" w:hAnsi="微软雅黑" w:eastAsia="微软雅黑"/>
                <w:sz w:val="22"/>
              </w:rPr>
              <w:t>风险等级</w:t>
            </w:r>
          </w:p>
        </w:tc>
        <w:tc>
          <w:tcPr>
            <w:tcW w:w="2268" w:type="dxa"/>
            <w:tcBorders>
              <w:top w:val="single" w:color="999999" w:sz="4" w:space="0"/>
              <w:left w:val="single" w:color="999999" w:sz="4" w:space="0"/>
              <w:bottom w:val="single" w:color="999999" w:sz="4" w:space="0"/>
              <w:right w:val="single" w:color="999999" w:sz="4" w:space="0"/>
            </w:tcBorders>
          </w:tcPr>
          <w:p w14:paraId="07A79FD4">
            <w:r>
              <w:rPr>
                <w:rFonts w:ascii="微软雅黑" w:hAnsi="微软雅黑" w:eastAsia="微软雅黑"/>
                <w:sz w:val="22"/>
              </w:rPr>
              <w:t>下拉选择框</w:t>
            </w:r>
          </w:p>
        </w:tc>
        <w:tc>
          <w:tcPr>
            <w:tcW w:w="2268" w:type="dxa"/>
            <w:tcBorders>
              <w:top w:val="single" w:color="999999" w:sz="4" w:space="0"/>
              <w:left w:val="single" w:color="999999" w:sz="4" w:space="0"/>
              <w:bottom w:val="single" w:color="999999" w:sz="4" w:space="0"/>
              <w:right w:val="single" w:color="999999" w:sz="4" w:space="0"/>
            </w:tcBorders>
          </w:tcPr>
          <w:p w14:paraId="4861A558">
            <w:r>
              <w:rPr>
                <w:rFonts w:ascii="微软雅黑" w:hAnsi="微软雅黑" w:eastAsia="微软雅黑"/>
                <w:sz w:val="22"/>
              </w:rPr>
              <w:t>否</w:t>
            </w:r>
          </w:p>
        </w:tc>
        <w:tc>
          <w:tcPr>
            <w:tcW w:w="2268" w:type="dxa"/>
            <w:tcBorders>
              <w:top w:val="single" w:color="999999" w:sz="4" w:space="0"/>
              <w:left w:val="single" w:color="999999" w:sz="4" w:space="0"/>
              <w:bottom w:val="single" w:color="999999" w:sz="4" w:space="0"/>
              <w:right w:val="single" w:color="999999" w:sz="4" w:space="0"/>
            </w:tcBorders>
          </w:tcPr>
          <w:p w14:paraId="4AEAC727">
            <w:r>
              <w:rPr>
                <w:rFonts w:ascii="微软雅黑" w:hAnsi="微软雅黑" w:eastAsia="微软雅黑"/>
                <w:sz w:val="22"/>
              </w:rPr>
              <w:t>全部 / 第三类（红）/ 第二类（黄）/ 第一类（蓝），按归一化后的展示等级匹配</w:t>
            </w:r>
          </w:p>
        </w:tc>
      </w:tr>
      <w:tr w14:paraId="48ED0213">
        <w:tblPrEx>
          <w:tblCellMar>
            <w:top w:w="0" w:type="dxa"/>
            <w:left w:w="108" w:type="dxa"/>
            <w:bottom w:w="0" w:type="dxa"/>
            <w:right w:w="108" w:type="dxa"/>
          </w:tblCellMar>
        </w:tblPrEx>
        <w:trPr>
          <w:jc w:val="center"/>
        </w:trPr>
        <w:tc>
          <w:tcPr>
            <w:tcW w:w="2268" w:type="dxa"/>
            <w:tcBorders>
              <w:top w:val="single" w:color="999999" w:sz="4" w:space="0"/>
              <w:left w:val="single" w:color="999999" w:sz="4" w:space="0"/>
              <w:bottom w:val="single" w:color="999999" w:sz="4" w:space="0"/>
              <w:right w:val="single" w:color="999999" w:sz="4" w:space="0"/>
            </w:tcBorders>
          </w:tcPr>
          <w:p w14:paraId="2516DB8A">
            <w:r>
              <w:rPr>
                <w:rFonts w:ascii="微软雅黑" w:hAnsi="微软雅黑" w:eastAsia="微软雅黑"/>
                <w:sz w:val="22"/>
              </w:rPr>
              <w:t>统计周期</w:t>
            </w:r>
          </w:p>
        </w:tc>
        <w:tc>
          <w:tcPr>
            <w:tcW w:w="2268" w:type="dxa"/>
            <w:tcBorders>
              <w:top w:val="single" w:color="999999" w:sz="4" w:space="0"/>
              <w:left w:val="single" w:color="999999" w:sz="4" w:space="0"/>
              <w:bottom w:val="single" w:color="999999" w:sz="4" w:space="0"/>
              <w:right w:val="single" w:color="999999" w:sz="4" w:space="0"/>
            </w:tcBorders>
          </w:tcPr>
          <w:p w14:paraId="4FAA6089">
            <w:r>
              <w:rPr>
                <w:rFonts w:ascii="微软雅黑" w:hAnsi="微软雅黑" w:eastAsia="微软雅黑"/>
                <w:sz w:val="22"/>
              </w:rPr>
              <w:t>下拉选择框</w:t>
            </w:r>
          </w:p>
        </w:tc>
        <w:tc>
          <w:tcPr>
            <w:tcW w:w="2268" w:type="dxa"/>
            <w:tcBorders>
              <w:top w:val="single" w:color="999999" w:sz="4" w:space="0"/>
              <w:left w:val="single" w:color="999999" w:sz="4" w:space="0"/>
              <w:bottom w:val="single" w:color="999999" w:sz="4" w:space="0"/>
              <w:right w:val="single" w:color="999999" w:sz="4" w:space="0"/>
            </w:tcBorders>
          </w:tcPr>
          <w:p w14:paraId="380A35F9">
            <w:r>
              <w:rPr>
                <w:rFonts w:ascii="微软雅黑" w:hAnsi="微软雅黑" w:eastAsia="微软雅黑"/>
                <w:sz w:val="22"/>
              </w:rPr>
              <w:t>否</w:t>
            </w:r>
          </w:p>
        </w:tc>
        <w:tc>
          <w:tcPr>
            <w:tcW w:w="2268" w:type="dxa"/>
            <w:tcBorders>
              <w:top w:val="single" w:color="999999" w:sz="4" w:space="0"/>
              <w:left w:val="single" w:color="999999" w:sz="4" w:space="0"/>
              <w:bottom w:val="single" w:color="999999" w:sz="4" w:space="0"/>
              <w:right w:val="single" w:color="999999" w:sz="4" w:space="0"/>
            </w:tcBorders>
          </w:tcPr>
          <w:p w14:paraId="57E279BB">
            <w:r>
              <w:rPr>
                <w:rFonts w:ascii="微软雅黑" w:hAnsi="微软雅黑" w:eastAsia="微软雅黑"/>
                <w:sz w:val="22"/>
              </w:rPr>
              <w:t>全部周期 / 本月 / 本季度 / 本年度 / 自定义；日期依据为整改期限（缺失时取完成日期），无有效日期的记录被排除</w:t>
            </w:r>
          </w:p>
        </w:tc>
      </w:tr>
      <w:tr w14:paraId="23D62E3A">
        <w:tblPrEx>
          <w:tblCellMar>
            <w:top w:w="0" w:type="dxa"/>
            <w:left w:w="108" w:type="dxa"/>
            <w:bottom w:w="0" w:type="dxa"/>
            <w:right w:w="108" w:type="dxa"/>
          </w:tblCellMar>
        </w:tblPrEx>
        <w:trPr>
          <w:jc w:val="center"/>
        </w:trPr>
        <w:tc>
          <w:tcPr>
            <w:tcW w:w="2268" w:type="dxa"/>
            <w:tcBorders>
              <w:top w:val="single" w:color="999999" w:sz="4" w:space="0"/>
              <w:left w:val="single" w:color="999999" w:sz="4" w:space="0"/>
              <w:bottom w:val="single" w:color="999999" w:sz="4" w:space="0"/>
              <w:right w:val="single" w:color="999999" w:sz="4" w:space="0"/>
            </w:tcBorders>
          </w:tcPr>
          <w:p w14:paraId="09DE2C51">
            <w:r>
              <w:rPr>
                <w:rFonts w:ascii="微软雅黑" w:hAnsi="微软雅黑" w:eastAsia="微软雅黑"/>
                <w:sz w:val="22"/>
              </w:rPr>
              <w:t>开始日期、结束日期</w:t>
            </w:r>
          </w:p>
        </w:tc>
        <w:tc>
          <w:tcPr>
            <w:tcW w:w="2268" w:type="dxa"/>
            <w:tcBorders>
              <w:top w:val="single" w:color="999999" w:sz="4" w:space="0"/>
              <w:left w:val="single" w:color="999999" w:sz="4" w:space="0"/>
              <w:bottom w:val="single" w:color="999999" w:sz="4" w:space="0"/>
              <w:right w:val="single" w:color="999999" w:sz="4" w:space="0"/>
            </w:tcBorders>
          </w:tcPr>
          <w:p w14:paraId="3D1F5083">
            <w:r>
              <w:rPr>
                <w:rFonts w:ascii="微软雅黑" w:hAnsi="微软雅黑" w:eastAsia="微软雅黑"/>
                <w:sz w:val="22"/>
              </w:rPr>
              <w:t>日期选择框</w:t>
            </w:r>
          </w:p>
        </w:tc>
        <w:tc>
          <w:tcPr>
            <w:tcW w:w="2268" w:type="dxa"/>
            <w:tcBorders>
              <w:top w:val="single" w:color="999999" w:sz="4" w:space="0"/>
              <w:left w:val="single" w:color="999999" w:sz="4" w:space="0"/>
              <w:bottom w:val="single" w:color="999999" w:sz="4" w:space="0"/>
              <w:right w:val="single" w:color="999999" w:sz="4" w:space="0"/>
            </w:tcBorders>
          </w:tcPr>
          <w:p w14:paraId="06A02677">
            <w:r>
              <w:rPr>
                <w:rFonts w:ascii="微软雅黑" w:hAnsi="微软雅黑" w:eastAsia="微软雅黑"/>
                <w:sz w:val="22"/>
              </w:rPr>
              <w:t>自定义周期时必填</w:t>
            </w:r>
          </w:p>
        </w:tc>
        <w:tc>
          <w:tcPr>
            <w:tcW w:w="2268" w:type="dxa"/>
            <w:tcBorders>
              <w:top w:val="single" w:color="999999" w:sz="4" w:space="0"/>
              <w:left w:val="single" w:color="999999" w:sz="4" w:space="0"/>
              <w:bottom w:val="single" w:color="999999" w:sz="4" w:space="0"/>
              <w:right w:val="single" w:color="999999" w:sz="4" w:space="0"/>
            </w:tcBorders>
          </w:tcPr>
          <w:p w14:paraId="0A404E59">
            <w:r>
              <w:rPr>
                <w:rFonts w:ascii="微软雅黑" w:hAnsi="微软雅黑" w:eastAsia="微软雅黑"/>
                <w:sz w:val="22"/>
              </w:rPr>
              <w:t>仅"自定义"周期时显示，中间以"至"连接，变更即刷新</w:t>
            </w:r>
          </w:p>
        </w:tc>
      </w:tr>
    </w:tbl>
    <w:p w14:paraId="0FBC8A56">
      <w:pPr>
        <w:spacing w:after="80" w:line="336" w:lineRule="auto"/>
      </w:pPr>
      <w:r>
        <w:rPr>
          <w:rFonts w:ascii="微软雅黑" w:hAnsi="微软雅黑" w:eastAsia="微软雅黑"/>
          <w:sz w:val="22"/>
        </w:rPr>
        <w:t>（2）导出格式选择：</w:t>
      </w:r>
    </w:p>
    <w:tbl>
      <w:tblPr>
        <w:tblStyle w:val="32"/>
        <w:tblW w:w="0" w:type="auto"/>
        <w:jc w:val="center"/>
        <w:tblLayout w:type="autofit"/>
        <w:tblCellMar>
          <w:top w:w="0" w:type="dxa"/>
          <w:left w:w="108" w:type="dxa"/>
          <w:bottom w:w="0" w:type="dxa"/>
          <w:right w:w="108" w:type="dxa"/>
        </w:tblCellMar>
      </w:tblPr>
      <w:tblGrid>
        <w:gridCol w:w="2268"/>
        <w:gridCol w:w="2268"/>
        <w:gridCol w:w="2268"/>
        <w:gridCol w:w="2268"/>
      </w:tblGrid>
      <w:tr w14:paraId="3049E495">
        <w:trPr>
          <w:jc w:val="center"/>
        </w:trPr>
        <w:tc>
          <w:tcPr>
            <w:tcW w:w="2268" w:type="dxa"/>
            <w:tcBorders>
              <w:top w:val="single" w:color="999999" w:sz="4" w:space="0"/>
              <w:left w:val="single" w:color="999999" w:sz="4" w:space="0"/>
              <w:bottom w:val="single" w:color="999999" w:sz="4" w:space="0"/>
              <w:right w:val="single" w:color="999999" w:sz="4" w:space="0"/>
            </w:tcBorders>
            <w:shd w:val="clear" w:color="auto" w:fill="D9E2F3"/>
          </w:tcPr>
          <w:p w14:paraId="27E2704D">
            <w:r>
              <w:rPr>
                <w:rFonts w:ascii="微软雅黑" w:hAnsi="微软雅黑" w:eastAsia="微软雅黑"/>
                <w:b/>
                <w:sz w:val="22"/>
              </w:rPr>
              <w:t>输入项</w:t>
            </w:r>
          </w:p>
        </w:tc>
        <w:tc>
          <w:tcPr>
            <w:tcW w:w="2268" w:type="dxa"/>
            <w:tcBorders>
              <w:top w:val="single" w:color="999999" w:sz="4" w:space="0"/>
              <w:left w:val="single" w:color="999999" w:sz="4" w:space="0"/>
              <w:bottom w:val="single" w:color="999999" w:sz="4" w:space="0"/>
              <w:right w:val="single" w:color="999999" w:sz="4" w:space="0"/>
            </w:tcBorders>
            <w:shd w:val="clear" w:color="auto" w:fill="D9E2F3"/>
          </w:tcPr>
          <w:p w14:paraId="43729116">
            <w:r>
              <w:rPr>
                <w:rFonts w:ascii="微软雅黑" w:hAnsi="微软雅黑" w:eastAsia="微软雅黑"/>
                <w:b/>
                <w:sz w:val="22"/>
              </w:rPr>
              <w:t>类型</w:t>
            </w:r>
          </w:p>
        </w:tc>
        <w:tc>
          <w:tcPr>
            <w:tcW w:w="2268" w:type="dxa"/>
            <w:tcBorders>
              <w:top w:val="single" w:color="999999" w:sz="4" w:space="0"/>
              <w:left w:val="single" w:color="999999" w:sz="4" w:space="0"/>
              <w:bottom w:val="single" w:color="999999" w:sz="4" w:space="0"/>
              <w:right w:val="single" w:color="999999" w:sz="4" w:space="0"/>
            </w:tcBorders>
            <w:shd w:val="clear" w:color="auto" w:fill="D9E2F3"/>
          </w:tcPr>
          <w:p w14:paraId="4A8C6419">
            <w:r>
              <w:rPr>
                <w:rFonts w:ascii="微软雅黑" w:hAnsi="微软雅黑" w:eastAsia="微软雅黑"/>
                <w:b/>
                <w:sz w:val="22"/>
              </w:rPr>
              <w:t>是否必填</w:t>
            </w:r>
          </w:p>
        </w:tc>
        <w:tc>
          <w:tcPr>
            <w:tcW w:w="2268" w:type="dxa"/>
            <w:tcBorders>
              <w:top w:val="single" w:color="999999" w:sz="4" w:space="0"/>
              <w:left w:val="single" w:color="999999" w:sz="4" w:space="0"/>
              <w:bottom w:val="single" w:color="999999" w:sz="4" w:space="0"/>
              <w:right w:val="single" w:color="999999" w:sz="4" w:space="0"/>
            </w:tcBorders>
            <w:shd w:val="clear" w:color="auto" w:fill="D9E2F3"/>
          </w:tcPr>
          <w:p w14:paraId="0635EB3C">
            <w:r>
              <w:rPr>
                <w:rFonts w:ascii="微软雅黑" w:hAnsi="微软雅黑" w:eastAsia="微软雅黑"/>
                <w:b/>
                <w:sz w:val="22"/>
              </w:rPr>
              <w:t>规格与要求</w:t>
            </w:r>
          </w:p>
        </w:tc>
      </w:tr>
      <w:tr w14:paraId="19DDCBDF">
        <w:tblPrEx>
          <w:tblCellMar>
            <w:top w:w="0" w:type="dxa"/>
            <w:left w:w="108" w:type="dxa"/>
            <w:bottom w:w="0" w:type="dxa"/>
            <w:right w:w="108" w:type="dxa"/>
          </w:tblCellMar>
        </w:tblPrEx>
        <w:trPr>
          <w:jc w:val="center"/>
        </w:trPr>
        <w:tc>
          <w:tcPr>
            <w:tcW w:w="2268" w:type="dxa"/>
            <w:tcBorders>
              <w:top w:val="single" w:color="999999" w:sz="4" w:space="0"/>
              <w:left w:val="single" w:color="999999" w:sz="4" w:space="0"/>
              <w:bottom w:val="single" w:color="999999" w:sz="4" w:space="0"/>
              <w:right w:val="single" w:color="999999" w:sz="4" w:space="0"/>
            </w:tcBorders>
          </w:tcPr>
          <w:p w14:paraId="1DA2C0F2">
            <w:r>
              <w:rPr>
                <w:rFonts w:ascii="微软雅黑" w:hAnsi="微软雅黑" w:eastAsia="微软雅黑"/>
                <w:sz w:val="22"/>
              </w:rPr>
              <w:t>导出格式</w:t>
            </w:r>
          </w:p>
        </w:tc>
        <w:tc>
          <w:tcPr>
            <w:tcW w:w="2268" w:type="dxa"/>
            <w:tcBorders>
              <w:top w:val="single" w:color="999999" w:sz="4" w:space="0"/>
              <w:left w:val="single" w:color="999999" w:sz="4" w:space="0"/>
              <w:bottom w:val="single" w:color="999999" w:sz="4" w:space="0"/>
              <w:right w:val="single" w:color="999999" w:sz="4" w:space="0"/>
            </w:tcBorders>
          </w:tcPr>
          <w:p w14:paraId="4210E612">
            <w:r>
              <w:rPr>
                <w:rFonts w:ascii="微软雅黑" w:hAnsi="微软雅黑" w:eastAsia="微软雅黑"/>
                <w:sz w:val="22"/>
              </w:rPr>
              <w:t>弹窗单选</w:t>
            </w:r>
          </w:p>
        </w:tc>
        <w:tc>
          <w:tcPr>
            <w:tcW w:w="2268" w:type="dxa"/>
            <w:tcBorders>
              <w:top w:val="single" w:color="999999" w:sz="4" w:space="0"/>
              <w:left w:val="single" w:color="999999" w:sz="4" w:space="0"/>
              <w:bottom w:val="single" w:color="999999" w:sz="4" w:space="0"/>
              <w:right w:val="single" w:color="999999" w:sz="4" w:space="0"/>
            </w:tcBorders>
          </w:tcPr>
          <w:p w14:paraId="45255A18">
            <w:r>
              <w:rPr>
                <w:rFonts w:ascii="微软雅黑" w:hAnsi="微软雅黑" w:eastAsia="微软雅黑"/>
                <w:sz w:val="22"/>
              </w:rPr>
              <w:t>是</w:t>
            </w:r>
          </w:p>
        </w:tc>
        <w:tc>
          <w:tcPr>
            <w:tcW w:w="2268" w:type="dxa"/>
            <w:tcBorders>
              <w:top w:val="single" w:color="999999" w:sz="4" w:space="0"/>
              <w:left w:val="single" w:color="999999" w:sz="4" w:space="0"/>
              <w:bottom w:val="single" w:color="999999" w:sz="4" w:space="0"/>
              <w:right w:val="single" w:color="999999" w:sz="4" w:space="0"/>
            </w:tcBorders>
          </w:tcPr>
          <w:p w14:paraId="1E25332D">
            <w:r>
              <w:rPr>
                <w:rFonts w:ascii="微软雅黑" w:hAnsi="微软雅黑" w:eastAsia="微软雅黑"/>
                <w:sz w:val="22"/>
              </w:rPr>
              <w:t>导出 Excel(.xlsx) / 导出 Word(.doc) / 导出 PDF(.pdf) / 取消；点击遮罩层关闭</w:t>
            </w:r>
          </w:p>
        </w:tc>
      </w:tr>
    </w:tbl>
    <w:p w14:paraId="598ADDE4">
      <w:pPr>
        <w:spacing w:before="240" w:after="120"/>
        <w:outlineLvl w:val="1"/>
      </w:pPr>
      <w:r>
        <w:rPr>
          <w:rFonts w:ascii="微软雅黑" w:hAnsi="微软雅黑" w:eastAsia="微软雅黑"/>
          <w:b/>
          <w:sz w:val="36"/>
        </w:rPr>
        <w:t>【输出字段】</w:t>
      </w:r>
    </w:p>
    <w:p w14:paraId="1E599559">
      <w:pPr>
        <w:spacing w:after="80" w:line="336" w:lineRule="auto"/>
      </w:pPr>
      <w:r>
        <w:rPr>
          <w:rFonts w:ascii="微软雅黑" w:hAnsi="微软雅黑" w:eastAsia="微软雅黑"/>
          <w:sz w:val="22"/>
        </w:rPr>
        <w:t>（1）关键指标卡（5 张，分母统一为"需要整改的房屋"，百分比保留 1 位小数）：</w:t>
      </w:r>
    </w:p>
    <w:tbl>
      <w:tblPr>
        <w:tblStyle w:val="32"/>
        <w:tblW w:w="0" w:type="auto"/>
        <w:jc w:val="center"/>
        <w:tblLayout w:type="autofit"/>
        <w:tblCellMar>
          <w:top w:w="0" w:type="dxa"/>
          <w:left w:w="108" w:type="dxa"/>
          <w:bottom w:w="0" w:type="dxa"/>
          <w:right w:w="108" w:type="dxa"/>
        </w:tblCellMar>
      </w:tblPr>
      <w:tblGrid>
        <w:gridCol w:w="2268"/>
        <w:gridCol w:w="2268"/>
        <w:gridCol w:w="2268"/>
        <w:gridCol w:w="2268"/>
      </w:tblGrid>
      <w:tr w14:paraId="0CE64637">
        <w:tblPrEx>
          <w:tblCellMar>
            <w:top w:w="0" w:type="dxa"/>
            <w:left w:w="108" w:type="dxa"/>
            <w:bottom w:w="0" w:type="dxa"/>
            <w:right w:w="108" w:type="dxa"/>
          </w:tblCellMar>
        </w:tblPrEx>
        <w:trPr>
          <w:jc w:val="center"/>
        </w:trPr>
        <w:tc>
          <w:tcPr>
            <w:tcW w:w="2268" w:type="dxa"/>
            <w:tcBorders>
              <w:top w:val="single" w:color="999999" w:sz="4" w:space="0"/>
              <w:left w:val="single" w:color="999999" w:sz="4" w:space="0"/>
              <w:bottom w:val="single" w:color="999999" w:sz="4" w:space="0"/>
              <w:right w:val="single" w:color="999999" w:sz="4" w:space="0"/>
            </w:tcBorders>
            <w:shd w:val="clear" w:color="auto" w:fill="D9E2F3"/>
          </w:tcPr>
          <w:p w14:paraId="200E36B3">
            <w:r>
              <w:rPr>
                <w:rFonts w:ascii="微软雅黑" w:hAnsi="微软雅黑" w:eastAsia="微软雅黑"/>
                <w:b/>
                <w:sz w:val="22"/>
              </w:rPr>
              <w:t>字段名称</w:t>
            </w:r>
          </w:p>
        </w:tc>
        <w:tc>
          <w:tcPr>
            <w:tcW w:w="2268" w:type="dxa"/>
            <w:tcBorders>
              <w:top w:val="single" w:color="999999" w:sz="4" w:space="0"/>
              <w:left w:val="single" w:color="999999" w:sz="4" w:space="0"/>
              <w:bottom w:val="single" w:color="999999" w:sz="4" w:space="0"/>
              <w:right w:val="single" w:color="999999" w:sz="4" w:space="0"/>
            </w:tcBorders>
            <w:shd w:val="clear" w:color="auto" w:fill="D9E2F3"/>
          </w:tcPr>
          <w:p w14:paraId="3E3E7069">
            <w:r>
              <w:rPr>
                <w:rFonts w:ascii="微软雅黑" w:hAnsi="微软雅黑" w:eastAsia="微软雅黑"/>
                <w:b/>
                <w:sz w:val="22"/>
              </w:rPr>
              <w:t>副标题</w:t>
            </w:r>
          </w:p>
        </w:tc>
        <w:tc>
          <w:tcPr>
            <w:tcW w:w="2268" w:type="dxa"/>
            <w:tcBorders>
              <w:top w:val="single" w:color="999999" w:sz="4" w:space="0"/>
              <w:left w:val="single" w:color="999999" w:sz="4" w:space="0"/>
              <w:bottom w:val="single" w:color="999999" w:sz="4" w:space="0"/>
              <w:right w:val="single" w:color="999999" w:sz="4" w:space="0"/>
            </w:tcBorders>
            <w:shd w:val="clear" w:color="auto" w:fill="D9E2F3"/>
          </w:tcPr>
          <w:p w14:paraId="6CAD6FA0">
            <w:r>
              <w:rPr>
                <w:rFonts w:ascii="微软雅黑" w:hAnsi="微软雅黑" w:eastAsia="微软雅黑"/>
                <w:b/>
                <w:sz w:val="22"/>
              </w:rPr>
              <w:t>统计口径</w:t>
            </w:r>
          </w:p>
        </w:tc>
        <w:tc>
          <w:tcPr>
            <w:tcW w:w="2268" w:type="dxa"/>
            <w:tcBorders>
              <w:top w:val="single" w:color="999999" w:sz="4" w:space="0"/>
              <w:left w:val="single" w:color="999999" w:sz="4" w:space="0"/>
              <w:bottom w:val="single" w:color="999999" w:sz="4" w:space="0"/>
              <w:right w:val="single" w:color="999999" w:sz="4" w:space="0"/>
            </w:tcBorders>
            <w:shd w:val="clear" w:color="auto" w:fill="D9E2F3"/>
          </w:tcPr>
          <w:p w14:paraId="6351D816">
            <w:r>
              <w:rPr>
                <w:rFonts w:ascii="微软雅黑" w:hAnsi="微软雅黑" w:eastAsia="微软雅黑"/>
                <w:b/>
                <w:sz w:val="22"/>
              </w:rPr>
              <w:t>颜色</w:t>
            </w:r>
          </w:p>
        </w:tc>
      </w:tr>
      <w:tr w14:paraId="0D38DB48">
        <w:tblPrEx>
          <w:tblCellMar>
            <w:top w:w="0" w:type="dxa"/>
            <w:left w:w="108" w:type="dxa"/>
            <w:bottom w:w="0" w:type="dxa"/>
            <w:right w:w="108" w:type="dxa"/>
          </w:tblCellMar>
        </w:tblPrEx>
        <w:trPr>
          <w:jc w:val="center"/>
        </w:trPr>
        <w:tc>
          <w:tcPr>
            <w:tcW w:w="2268" w:type="dxa"/>
            <w:tcBorders>
              <w:top w:val="single" w:color="999999" w:sz="4" w:space="0"/>
              <w:left w:val="single" w:color="999999" w:sz="4" w:space="0"/>
              <w:bottom w:val="single" w:color="999999" w:sz="4" w:space="0"/>
              <w:right w:val="single" w:color="999999" w:sz="4" w:space="0"/>
            </w:tcBorders>
          </w:tcPr>
          <w:p w14:paraId="0FCAC4CE">
            <w:r>
              <w:rPr>
                <w:rFonts w:ascii="微软雅黑" w:hAnsi="微软雅黑" w:eastAsia="微软雅黑"/>
                <w:sz w:val="22"/>
              </w:rPr>
              <w:t>整改完成率</w:t>
            </w:r>
          </w:p>
        </w:tc>
        <w:tc>
          <w:tcPr>
            <w:tcW w:w="2268" w:type="dxa"/>
            <w:tcBorders>
              <w:top w:val="single" w:color="999999" w:sz="4" w:space="0"/>
              <w:left w:val="single" w:color="999999" w:sz="4" w:space="0"/>
              <w:bottom w:val="single" w:color="999999" w:sz="4" w:space="0"/>
              <w:right w:val="single" w:color="999999" w:sz="4" w:space="0"/>
            </w:tcBorders>
          </w:tcPr>
          <w:p w14:paraId="1E3699ED">
            <w:r>
              <w:rPr>
                <w:rFonts w:ascii="微软雅黑" w:hAnsi="微软雅黑" w:eastAsia="微软雅黑"/>
                <w:sz w:val="22"/>
              </w:rPr>
              <w:t>已整改隐患占比</w:t>
            </w:r>
          </w:p>
        </w:tc>
        <w:tc>
          <w:tcPr>
            <w:tcW w:w="2268" w:type="dxa"/>
            <w:tcBorders>
              <w:top w:val="single" w:color="999999" w:sz="4" w:space="0"/>
              <w:left w:val="single" w:color="999999" w:sz="4" w:space="0"/>
              <w:bottom w:val="single" w:color="999999" w:sz="4" w:space="0"/>
              <w:right w:val="single" w:color="999999" w:sz="4" w:space="0"/>
            </w:tcBorders>
          </w:tcPr>
          <w:p w14:paraId="7C7B32B6">
            <w:r>
              <w:rPr>
                <w:rFonts w:ascii="微软雅黑" w:hAnsi="微软雅黑" w:eastAsia="微软雅黑"/>
                <w:sz w:val="22"/>
              </w:rPr>
              <w:t>每栋需整改房屋的已完成任务数÷总任务数，取所有需整改房屋的算术平均值</w:t>
            </w:r>
          </w:p>
        </w:tc>
        <w:tc>
          <w:tcPr>
            <w:tcW w:w="2268" w:type="dxa"/>
            <w:tcBorders>
              <w:top w:val="single" w:color="999999" w:sz="4" w:space="0"/>
              <w:left w:val="single" w:color="999999" w:sz="4" w:space="0"/>
              <w:bottom w:val="single" w:color="999999" w:sz="4" w:space="0"/>
              <w:right w:val="single" w:color="999999" w:sz="4" w:space="0"/>
            </w:tcBorders>
          </w:tcPr>
          <w:p w14:paraId="79BE64DA">
            <w:r>
              <w:rPr>
                <w:rFonts w:ascii="微软雅黑" w:hAnsi="微软雅黑" w:eastAsia="微软雅黑"/>
                <w:sz w:val="22"/>
              </w:rPr>
              <w:t>绿</w:t>
            </w:r>
          </w:p>
        </w:tc>
      </w:tr>
      <w:tr w14:paraId="4D9D38D8">
        <w:tblPrEx>
          <w:tblCellMar>
            <w:top w:w="0" w:type="dxa"/>
            <w:left w:w="108" w:type="dxa"/>
            <w:bottom w:w="0" w:type="dxa"/>
            <w:right w:w="108" w:type="dxa"/>
          </w:tblCellMar>
        </w:tblPrEx>
        <w:trPr>
          <w:jc w:val="center"/>
        </w:trPr>
        <w:tc>
          <w:tcPr>
            <w:tcW w:w="2268" w:type="dxa"/>
            <w:tcBorders>
              <w:top w:val="single" w:color="999999" w:sz="4" w:space="0"/>
              <w:left w:val="single" w:color="999999" w:sz="4" w:space="0"/>
              <w:bottom w:val="single" w:color="999999" w:sz="4" w:space="0"/>
              <w:right w:val="single" w:color="999999" w:sz="4" w:space="0"/>
            </w:tcBorders>
          </w:tcPr>
          <w:p w14:paraId="7CEED052">
            <w:r>
              <w:rPr>
                <w:rFonts w:ascii="微软雅黑" w:hAnsi="微软雅黑" w:eastAsia="微软雅黑"/>
                <w:sz w:val="22"/>
              </w:rPr>
              <w:t>整改及时率</w:t>
            </w:r>
          </w:p>
        </w:tc>
        <w:tc>
          <w:tcPr>
            <w:tcW w:w="2268" w:type="dxa"/>
            <w:tcBorders>
              <w:top w:val="single" w:color="999999" w:sz="4" w:space="0"/>
              <w:left w:val="single" w:color="999999" w:sz="4" w:space="0"/>
              <w:bottom w:val="single" w:color="999999" w:sz="4" w:space="0"/>
              <w:right w:val="single" w:color="999999" w:sz="4" w:space="0"/>
            </w:tcBorders>
          </w:tcPr>
          <w:p w14:paraId="70F68323">
            <w:r>
              <w:rPr>
                <w:rFonts w:ascii="微软雅黑" w:hAnsi="微软雅黑" w:eastAsia="微软雅黑"/>
                <w:sz w:val="22"/>
              </w:rPr>
              <w:t>按期完成整改占比</w:t>
            </w:r>
          </w:p>
        </w:tc>
        <w:tc>
          <w:tcPr>
            <w:tcW w:w="2268" w:type="dxa"/>
            <w:tcBorders>
              <w:top w:val="single" w:color="999999" w:sz="4" w:space="0"/>
              <w:left w:val="single" w:color="999999" w:sz="4" w:space="0"/>
              <w:bottom w:val="single" w:color="999999" w:sz="4" w:space="0"/>
              <w:right w:val="single" w:color="999999" w:sz="4" w:space="0"/>
            </w:tcBorders>
          </w:tcPr>
          <w:p w14:paraId="3A8FFBFE">
            <w:r>
              <w:rPr>
                <w:rFonts w:ascii="微软雅黑" w:hAnsi="微软雅黑" w:eastAsia="微软雅黑"/>
                <w:sz w:val="22"/>
              </w:rPr>
              <w:t>需整改房屋中，治理状态为已治理且完成日期不晚于整改期限（日期缺失默认视为按期）的房屋占比</w:t>
            </w:r>
          </w:p>
        </w:tc>
        <w:tc>
          <w:tcPr>
            <w:tcW w:w="2268" w:type="dxa"/>
            <w:tcBorders>
              <w:top w:val="single" w:color="999999" w:sz="4" w:space="0"/>
              <w:left w:val="single" w:color="999999" w:sz="4" w:space="0"/>
              <w:bottom w:val="single" w:color="999999" w:sz="4" w:space="0"/>
              <w:right w:val="single" w:color="999999" w:sz="4" w:space="0"/>
            </w:tcBorders>
          </w:tcPr>
          <w:p w14:paraId="2A7DB5E8">
            <w:r>
              <w:rPr>
                <w:rFonts w:ascii="微软雅黑" w:hAnsi="微软雅黑" w:eastAsia="微软雅黑"/>
                <w:sz w:val="22"/>
              </w:rPr>
              <w:t>蓝</w:t>
            </w:r>
          </w:p>
        </w:tc>
      </w:tr>
      <w:tr w14:paraId="65F88F14">
        <w:tblPrEx>
          <w:tblCellMar>
            <w:top w:w="0" w:type="dxa"/>
            <w:left w:w="108" w:type="dxa"/>
            <w:bottom w:w="0" w:type="dxa"/>
            <w:right w:w="108" w:type="dxa"/>
          </w:tblCellMar>
        </w:tblPrEx>
        <w:trPr>
          <w:jc w:val="center"/>
        </w:trPr>
        <w:tc>
          <w:tcPr>
            <w:tcW w:w="2268" w:type="dxa"/>
            <w:tcBorders>
              <w:top w:val="single" w:color="999999" w:sz="4" w:space="0"/>
              <w:left w:val="single" w:color="999999" w:sz="4" w:space="0"/>
              <w:bottom w:val="single" w:color="999999" w:sz="4" w:space="0"/>
              <w:right w:val="single" w:color="999999" w:sz="4" w:space="0"/>
            </w:tcBorders>
          </w:tcPr>
          <w:p w14:paraId="26C47888">
            <w:r>
              <w:rPr>
                <w:rFonts w:ascii="微软雅黑" w:hAnsi="微软雅黑" w:eastAsia="微软雅黑"/>
                <w:sz w:val="22"/>
              </w:rPr>
              <w:t>整改有效率</w:t>
            </w:r>
          </w:p>
        </w:tc>
        <w:tc>
          <w:tcPr>
            <w:tcW w:w="2268" w:type="dxa"/>
            <w:tcBorders>
              <w:top w:val="single" w:color="999999" w:sz="4" w:space="0"/>
              <w:left w:val="single" w:color="999999" w:sz="4" w:space="0"/>
              <w:bottom w:val="single" w:color="999999" w:sz="4" w:space="0"/>
              <w:right w:val="single" w:color="999999" w:sz="4" w:space="0"/>
            </w:tcBorders>
          </w:tcPr>
          <w:p w14:paraId="60CD94AC">
            <w:r>
              <w:rPr>
                <w:rFonts w:ascii="微软雅黑" w:hAnsi="微软雅黑" w:eastAsia="微软雅黑"/>
                <w:sz w:val="22"/>
              </w:rPr>
              <w:t>验收合格且未复发</w:t>
            </w:r>
          </w:p>
        </w:tc>
        <w:tc>
          <w:tcPr>
            <w:tcW w:w="2268" w:type="dxa"/>
            <w:tcBorders>
              <w:top w:val="single" w:color="999999" w:sz="4" w:space="0"/>
              <w:left w:val="single" w:color="999999" w:sz="4" w:space="0"/>
              <w:bottom w:val="single" w:color="999999" w:sz="4" w:space="0"/>
              <w:right w:val="single" w:color="999999" w:sz="4" w:space="0"/>
            </w:tcBorders>
          </w:tcPr>
          <w:p w14:paraId="1AF1AA94">
            <w:r>
              <w:rPr>
                <w:rFonts w:ascii="微软雅黑" w:hAnsi="微软雅黑" w:eastAsia="微软雅黑"/>
                <w:sz w:val="22"/>
              </w:rPr>
              <w:t>需整改房屋中，已治理且销号已通过且未逾期的房屋占比</w:t>
            </w:r>
          </w:p>
        </w:tc>
        <w:tc>
          <w:tcPr>
            <w:tcW w:w="2268" w:type="dxa"/>
            <w:tcBorders>
              <w:top w:val="single" w:color="999999" w:sz="4" w:space="0"/>
              <w:left w:val="single" w:color="999999" w:sz="4" w:space="0"/>
              <w:bottom w:val="single" w:color="999999" w:sz="4" w:space="0"/>
              <w:right w:val="single" w:color="999999" w:sz="4" w:space="0"/>
            </w:tcBorders>
          </w:tcPr>
          <w:p w14:paraId="698EA278">
            <w:r>
              <w:rPr>
                <w:rFonts w:ascii="微软雅黑" w:hAnsi="微软雅黑" w:eastAsia="微软雅黑"/>
                <w:sz w:val="22"/>
              </w:rPr>
              <w:t>紫</w:t>
            </w:r>
          </w:p>
        </w:tc>
      </w:tr>
      <w:tr w14:paraId="3E20784A">
        <w:tblPrEx>
          <w:tblCellMar>
            <w:top w:w="0" w:type="dxa"/>
            <w:left w:w="108" w:type="dxa"/>
            <w:bottom w:w="0" w:type="dxa"/>
            <w:right w:w="108" w:type="dxa"/>
          </w:tblCellMar>
        </w:tblPrEx>
        <w:trPr>
          <w:jc w:val="center"/>
        </w:trPr>
        <w:tc>
          <w:tcPr>
            <w:tcW w:w="2268" w:type="dxa"/>
            <w:tcBorders>
              <w:top w:val="single" w:color="999999" w:sz="4" w:space="0"/>
              <w:left w:val="single" w:color="999999" w:sz="4" w:space="0"/>
              <w:bottom w:val="single" w:color="999999" w:sz="4" w:space="0"/>
              <w:right w:val="single" w:color="999999" w:sz="4" w:space="0"/>
            </w:tcBorders>
          </w:tcPr>
          <w:p w14:paraId="1BFE2682">
            <w:r>
              <w:rPr>
                <w:rFonts w:ascii="微软雅黑" w:hAnsi="微软雅黑" w:eastAsia="微软雅黑"/>
                <w:sz w:val="22"/>
              </w:rPr>
              <w:t>隐患复发率</w:t>
            </w:r>
          </w:p>
        </w:tc>
        <w:tc>
          <w:tcPr>
            <w:tcW w:w="2268" w:type="dxa"/>
            <w:tcBorders>
              <w:top w:val="single" w:color="999999" w:sz="4" w:space="0"/>
              <w:left w:val="single" w:color="999999" w:sz="4" w:space="0"/>
              <w:bottom w:val="single" w:color="999999" w:sz="4" w:space="0"/>
              <w:right w:val="single" w:color="999999" w:sz="4" w:space="0"/>
            </w:tcBorders>
          </w:tcPr>
          <w:p w14:paraId="2EFB7351">
            <w:r>
              <w:rPr>
                <w:rFonts w:ascii="微软雅黑" w:hAnsi="微软雅黑" w:eastAsia="微软雅黑"/>
                <w:sz w:val="22"/>
              </w:rPr>
              <w:t>越低越好</w:t>
            </w:r>
          </w:p>
        </w:tc>
        <w:tc>
          <w:tcPr>
            <w:tcW w:w="2268" w:type="dxa"/>
            <w:tcBorders>
              <w:top w:val="single" w:color="999999" w:sz="4" w:space="0"/>
              <w:left w:val="single" w:color="999999" w:sz="4" w:space="0"/>
              <w:bottom w:val="single" w:color="999999" w:sz="4" w:space="0"/>
              <w:right w:val="single" w:color="999999" w:sz="4" w:space="0"/>
            </w:tcBorders>
          </w:tcPr>
          <w:p w14:paraId="1AB15110">
            <w:r>
              <w:rPr>
                <w:rFonts w:ascii="微软雅黑" w:hAnsi="微软雅黑" w:eastAsia="微软雅黑"/>
                <w:sz w:val="22"/>
              </w:rPr>
              <w:t>需整改房屋中，任意巡查记录填写了"发现问题"内容的房屋占比</w:t>
            </w:r>
          </w:p>
        </w:tc>
        <w:tc>
          <w:tcPr>
            <w:tcW w:w="2268" w:type="dxa"/>
            <w:tcBorders>
              <w:top w:val="single" w:color="999999" w:sz="4" w:space="0"/>
              <w:left w:val="single" w:color="999999" w:sz="4" w:space="0"/>
              <w:bottom w:val="single" w:color="999999" w:sz="4" w:space="0"/>
              <w:right w:val="single" w:color="999999" w:sz="4" w:space="0"/>
            </w:tcBorders>
          </w:tcPr>
          <w:p w14:paraId="6DEBC495">
            <w:r>
              <w:rPr>
                <w:rFonts w:ascii="微软雅黑" w:hAnsi="微软雅黑" w:eastAsia="微软雅黑"/>
                <w:sz w:val="22"/>
              </w:rPr>
              <w:t>橙</w:t>
            </w:r>
          </w:p>
        </w:tc>
      </w:tr>
      <w:tr w14:paraId="52C1D04C">
        <w:tblPrEx>
          <w:tblCellMar>
            <w:top w:w="0" w:type="dxa"/>
            <w:left w:w="108" w:type="dxa"/>
            <w:bottom w:w="0" w:type="dxa"/>
            <w:right w:w="108" w:type="dxa"/>
          </w:tblCellMar>
        </w:tblPrEx>
        <w:trPr>
          <w:jc w:val="center"/>
        </w:trPr>
        <w:tc>
          <w:tcPr>
            <w:tcW w:w="2268" w:type="dxa"/>
            <w:tcBorders>
              <w:top w:val="single" w:color="999999" w:sz="4" w:space="0"/>
              <w:left w:val="single" w:color="999999" w:sz="4" w:space="0"/>
              <w:bottom w:val="single" w:color="999999" w:sz="4" w:space="0"/>
              <w:right w:val="single" w:color="999999" w:sz="4" w:space="0"/>
            </w:tcBorders>
          </w:tcPr>
          <w:p w14:paraId="21815E28">
            <w:r>
              <w:rPr>
                <w:rFonts w:ascii="微软雅黑" w:hAnsi="微软雅黑" w:eastAsia="微软雅黑"/>
                <w:sz w:val="22"/>
              </w:rPr>
              <w:t>危房解危率</w:t>
            </w:r>
          </w:p>
        </w:tc>
        <w:tc>
          <w:tcPr>
            <w:tcW w:w="2268" w:type="dxa"/>
            <w:tcBorders>
              <w:top w:val="single" w:color="999999" w:sz="4" w:space="0"/>
              <w:left w:val="single" w:color="999999" w:sz="4" w:space="0"/>
              <w:bottom w:val="single" w:color="999999" w:sz="4" w:space="0"/>
              <w:right w:val="single" w:color="999999" w:sz="4" w:space="0"/>
            </w:tcBorders>
          </w:tcPr>
          <w:p w14:paraId="419E0373">
            <w:r>
              <w:rPr>
                <w:rFonts w:ascii="微软雅黑" w:hAnsi="微软雅黑" w:eastAsia="微软雅黑"/>
                <w:sz w:val="22"/>
              </w:rPr>
              <w:t>C级/D级危房整治销号</w:t>
            </w:r>
          </w:p>
        </w:tc>
        <w:tc>
          <w:tcPr>
            <w:tcW w:w="2268" w:type="dxa"/>
            <w:tcBorders>
              <w:top w:val="single" w:color="999999" w:sz="4" w:space="0"/>
              <w:left w:val="single" w:color="999999" w:sz="4" w:space="0"/>
              <w:bottom w:val="single" w:color="999999" w:sz="4" w:space="0"/>
              <w:right w:val="single" w:color="999999" w:sz="4" w:space="0"/>
            </w:tcBorders>
          </w:tcPr>
          <w:p w14:paraId="7C54D586">
            <w:r>
              <w:rPr>
                <w:rFonts w:ascii="微软雅黑" w:hAnsi="微软雅黑" w:eastAsia="微软雅黑"/>
                <w:sz w:val="22"/>
              </w:rPr>
              <w:t>分母为原始风险等级归一化后为第三类的房屋；分子为其中销号已通过的房屋占比</w:t>
            </w:r>
          </w:p>
        </w:tc>
        <w:tc>
          <w:tcPr>
            <w:tcW w:w="2268" w:type="dxa"/>
            <w:tcBorders>
              <w:top w:val="single" w:color="999999" w:sz="4" w:space="0"/>
              <w:left w:val="single" w:color="999999" w:sz="4" w:space="0"/>
              <w:bottom w:val="single" w:color="999999" w:sz="4" w:space="0"/>
              <w:right w:val="single" w:color="999999" w:sz="4" w:space="0"/>
            </w:tcBorders>
          </w:tcPr>
          <w:p w14:paraId="4B88A2BC">
            <w:r>
              <w:rPr>
                <w:rFonts w:ascii="微软雅黑" w:hAnsi="微软雅黑" w:eastAsia="微软雅黑"/>
                <w:sz w:val="22"/>
              </w:rPr>
              <w:t>青</w:t>
            </w:r>
          </w:p>
        </w:tc>
      </w:tr>
    </w:tbl>
    <w:p w14:paraId="2EF60E4B">
      <w:pPr>
        <w:spacing w:after="80" w:line="336" w:lineRule="auto"/>
      </w:pPr>
      <w:r>
        <w:rPr>
          <w:rFonts w:ascii="微软雅黑" w:hAnsi="微软雅黑" w:eastAsia="微软雅黑"/>
          <w:sz w:val="22"/>
        </w:rPr>
        <w:t>（2）总体看板图表：</w:t>
      </w:r>
    </w:p>
    <w:tbl>
      <w:tblPr>
        <w:tblStyle w:val="32"/>
        <w:tblW w:w="0" w:type="auto"/>
        <w:jc w:val="center"/>
        <w:tblLayout w:type="autofit"/>
        <w:tblCellMar>
          <w:top w:w="0" w:type="dxa"/>
          <w:left w:w="108" w:type="dxa"/>
          <w:bottom w:w="0" w:type="dxa"/>
          <w:right w:w="108" w:type="dxa"/>
        </w:tblCellMar>
      </w:tblPr>
      <w:tblGrid>
        <w:gridCol w:w="2268"/>
        <w:gridCol w:w="2268"/>
        <w:gridCol w:w="2268"/>
        <w:gridCol w:w="2268"/>
      </w:tblGrid>
      <w:tr w14:paraId="2C15AB1C">
        <w:trPr>
          <w:jc w:val="center"/>
        </w:trPr>
        <w:tc>
          <w:tcPr>
            <w:tcW w:w="2268" w:type="dxa"/>
            <w:tcBorders>
              <w:top w:val="single" w:color="999999" w:sz="4" w:space="0"/>
              <w:left w:val="single" w:color="999999" w:sz="4" w:space="0"/>
              <w:bottom w:val="single" w:color="999999" w:sz="4" w:space="0"/>
              <w:right w:val="single" w:color="999999" w:sz="4" w:space="0"/>
            </w:tcBorders>
            <w:shd w:val="clear" w:color="auto" w:fill="D9E2F3"/>
          </w:tcPr>
          <w:p w14:paraId="1721F4F0">
            <w:r>
              <w:rPr>
                <w:rFonts w:ascii="微软雅黑" w:hAnsi="微软雅黑" w:eastAsia="微软雅黑"/>
                <w:b/>
                <w:sz w:val="22"/>
              </w:rPr>
              <w:t>图表</w:t>
            </w:r>
          </w:p>
        </w:tc>
        <w:tc>
          <w:tcPr>
            <w:tcW w:w="2268" w:type="dxa"/>
            <w:tcBorders>
              <w:top w:val="single" w:color="999999" w:sz="4" w:space="0"/>
              <w:left w:val="single" w:color="999999" w:sz="4" w:space="0"/>
              <w:bottom w:val="single" w:color="999999" w:sz="4" w:space="0"/>
              <w:right w:val="single" w:color="999999" w:sz="4" w:space="0"/>
            </w:tcBorders>
            <w:shd w:val="clear" w:color="auto" w:fill="D9E2F3"/>
          </w:tcPr>
          <w:p w14:paraId="7640C27B">
            <w:r>
              <w:rPr>
                <w:rFonts w:ascii="微软雅黑" w:hAnsi="微软雅黑" w:eastAsia="微软雅黑"/>
                <w:b/>
                <w:sz w:val="22"/>
              </w:rPr>
              <w:t>类型</w:t>
            </w:r>
          </w:p>
        </w:tc>
        <w:tc>
          <w:tcPr>
            <w:tcW w:w="2268" w:type="dxa"/>
            <w:tcBorders>
              <w:top w:val="single" w:color="999999" w:sz="4" w:space="0"/>
              <w:left w:val="single" w:color="999999" w:sz="4" w:space="0"/>
              <w:bottom w:val="single" w:color="999999" w:sz="4" w:space="0"/>
              <w:right w:val="single" w:color="999999" w:sz="4" w:space="0"/>
            </w:tcBorders>
            <w:shd w:val="clear" w:color="auto" w:fill="D9E2F3"/>
          </w:tcPr>
          <w:p w14:paraId="113E8CB8">
            <w:r>
              <w:rPr>
                <w:rFonts w:ascii="微软雅黑" w:hAnsi="微软雅黑" w:eastAsia="微软雅黑"/>
                <w:b/>
                <w:sz w:val="22"/>
              </w:rPr>
              <w:t>维度与指标</w:t>
            </w:r>
          </w:p>
        </w:tc>
        <w:tc>
          <w:tcPr>
            <w:tcW w:w="2268" w:type="dxa"/>
            <w:tcBorders>
              <w:top w:val="single" w:color="999999" w:sz="4" w:space="0"/>
              <w:left w:val="single" w:color="999999" w:sz="4" w:space="0"/>
              <w:bottom w:val="single" w:color="999999" w:sz="4" w:space="0"/>
              <w:right w:val="single" w:color="999999" w:sz="4" w:space="0"/>
            </w:tcBorders>
            <w:shd w:val="clear" w:color="auto" w:fill="D9E2F3"/>
          </w:tcPr>
          <w:p w14:paraId="6D7E4713">
            <w:r>
              <w:rPr>
                <w:rFonts w:ascii="微软雅黑" w:hAnsi="微软雅黑" w:eastAsia="微软雅黑"/>
                <w:b/>
                <w:sz w:val="22"/>
              </w:rPr>
              <w:t>说明</w:t>
            </w:r>
          </w:p>
        </w:tc>
      </w:tr>
      <w:tr w14:paraId="3C0309B3">
        <w:tblPrEx>
          <w:tblCellMar>
            <w:top w:w="0" w:type="dxa"/>
            <w:left w:w="108" w:type="dxa"/>
            <w:bottom w:w="0" w:type="dxa"/>
            <w:right w:w="108" w:type="dxa"/>
          </w:tblCellMar>
        </w:tblPrEx>
        <w:trPr>
          <w:jc w:val="center"/>
        </w:trPr>
        <w:tc>
          <w:tcPr>
            <w:tcW w:w="2268" w:type="dxa"/>
            <w:tcBorders>
              <w:top w:val="single" w:color="999999" w:sz="4" w:space="0"/>
              <w:left w:val="single" w:color="999999" w:sz="4" w:space="0"/>
              <w:bottom w:val="single" w:color="999999" w:sz="4" w:space="0"/>
              <w:right w:val="single" w:color="999999" w:sz="4" w:space="0"/>
            </w:tcBorders>
          </w:tcPr>
          <w:p w14:paraId="5A1483D8">
            <w:r>
              <w:rPr>
                <w:rFonts w:ascii="微软雅黑" w:hAnsi="微软雅黑" w:eastAsia="微软雅黑"/>
                <w:sz w:val="22"/>
              </w:rPr>
              <w:t>风险等级分布</w:t>
            </w:r>
          </w:p>
        </w:tc>
        <w:tc>
          <w:tcPr>
            <w:tcW w:w="2268" w:type="dxa"/>
            <w:tcBorders>
              <w:top w:val="single" w:color="999999" w:sz="4" w:space="0"/>
              <w:left w:val="single" w:color="999999" w:sz="4" w:space="0"/>
              <w:bottom w:val="single" w:color="999999" w:sz="4" w:space="0"/>
              <w:right w:val="single" w:color="999999" w:sz="4" w:space="0"/>
            </w:tcBorders>
          </w:tcPr>
          <w:p w14:paraId="5126E5C3">
            <w:r>
              <w:rPr>
                <w:rFonts w:ascii="微软雅黑" w:hAnsi="微软雅黑" w:eastAsia="微软雅黑"/>
                <w:sz w:val="22"/>
              </w:rPr>
              <w:t>环形饼图</w:t>
            </w:r>
          </w:p>
        </w:tc>
        <w:tc>
          <w:tcPr>
            <w:tcW w:w="2268" w:type="dxa"/>
            <w:tcBorders>
              <w:top w:val="single" w:color="999999" w:sz="4" w:space="0"/>
              <w:left w:val="single" w:color="999999" w:sz="4" w:space="0"/>
              <w:bottom w:val="single" w:color="999999" w:sz="4" w:space="0"/>
              <w:right w:val="single" w:color="999999" w:sz="4" w:space="0"/>
            </w:tcBorders>
          </w:tcPr>
          <w:p w14:paraId="5EF0699A">
            <w:r>
              <w:rPr>
                <w:rFonts w:ascii="微软雅黑" w:hAnsi="微软雅黑" w:eastAsia="微软雅黑"/>
                <w:sz w:val="22"/>
              </w:rPr>
              <w:t>第三类/第二类/第一类的房屋数量与占比</w:t>
            </w:r>
          </w:p>
        </w:tc>
        <w:tc>
          <w:tcPr>
            <w:tcW w:w="2268" w:type="dxa"/>
            <w:tcBorders>
              <w:top w:val="single" w:color="999999" w:sz="4" w:space="0"/>
              <w:left w:val="single" w:color="999999" w:sz="4" w:space="0"/>
              <w:bottom w:val="single" w:color="999999" w:sz="4" w:space="0"/>
              <w:right w:val="single" w:color="999999" w:sz="4" w:space="0"/>
            </w:tcBorders>
          </w:tcPr>
          <w:p w14:paraId="3A0FF5E4">
            <w:r>
              <w:rPr>
                <w:rFonts w:ascii="微软雅黑" w:hAnsi="微软雅黑" w:eastAsia="微软雅黑"/>
                <w:sz w:val="22"/>
              </w:rPr>
              <w:t>第三类红、第二类黄、第一类蓝；已销号房屋按原始风险等级回溯统计</w:t>
            </w:r>
          </w:p>
        </w:tc>
      </w:tr>
      <w:tr w14:paraId="3F865C0B">
        <w:tblPrEx>
          <w:tblCellMar>
            <w:top w:w="0" w:type="dxa"/>
            <w:left w:w="108" w:type="dxa"/>
            <w:bottom w:w="0" w:type="dxa"/>
            <w:right w:w="108" w:type="dxa"/>
          </w:tblCellMar>
        </w:tblPrEx>
        <w:trPr>
          <w:jc w:val="center"/>
        </w:trPr>
        <w:tc>
          <w:tcPr>
            <w:tcW w:w="2268" w:type="dxa"/>
            <w:tcBorders>
              <w:top w:val="single" w:color="999999" w:sz="4" w:space="0"/>
              <w:left w:val="single" w:color="999999" w:sz="4" w:space="0"/>
              <w:bottom w:val="single" w:color="999999" w:sz="4" w:space="0"/>
              <w:right w:val="single" w:color="999999" w:sz="4" w:space="0"/>
            </w:tcBorders>
          </w:tcPr>
          <w:p w14:paraId="4F83CBAF">
            <w:r>
              <w:rPr>
                <w:rFonts w:ascii="微软雅黑" w:hAnsi="微软雅黑" w:eastAsia="微软雅黑"/>
                <w:sz w:val="22"/>
              </w:rPr>
              <w:t>治理状态构成</w:t>
            </w:r>
          </w:p>
        </w:tc>
        <w:tc>
          <w:tcPr>
            <w:tcW w:w="2268" w:type="dxa"/>
            <w:tcBorders>
              <w:top w:val="single" w:color="999999" w:sz="4" w:space="0"/>
              <w:left w:val="single" w:color="999999" w:sz="4" w:space="0"/>
              <w:bottom w:val="single" w:color="999999" w:sz="4" w:space="0"/>
              <w:right w:val="single" w:color="999999" w:sz="4" w:space="0"/>
            </w:tcBorders>
          </w:tcPr>
          <w:p w14:paraId="4DB93F02">
            <w:r>
              <w:rPr>
                <w:rFonts w:ascii="微软雅黑" w:hAnsi="微软雅黑" w:eastAsia="微软雅黑"/>
                <w:sz w:val="22"/>
              </w:rPr>
              <w:t>玫瑰图</w:t>
            </w:r>
          </w:p>
        </w:tc>
        <w:tc>
          <w:tcPr>
            <w:tcW w:w="2268" w:type="dxa"/>
            <w:tcBorders>
              <w:top w:val="single" w:color="999999" w:sz="4" w:space="0"/>
              <w:left w:val="single" w:color="999999" w:sz="4" w:space="0"/>
              <w:bottom w:val="single" w:color="999999" w:sz="4" w:space="0"/>
              <w:right w:val="single" w:color="999999" w:sz="4" w:space="0"/>
            </w:tcBorders>
          </w:tcPr>
          <w:p w14:paraId="74FC8C8D">
            <w:r>
              <w:rPr>
                <w:rFonts w:ascii="微软雅黑" w:hAnsi="微软雅黑" w:eastAsia="微软雅黑"/>
                <w:sz w:val="22"/>
              </w:rPr>
              <w:t>逾期未整治/待整治/整治中/已治理/未知的房屋数量与占比</w:t>
            </w:r>
          </w:p>
        </w:tc>
        <w:tc>
          <w:tcPr>
            <w:tcW w:w="2268" w:type="dxa"/>
            <w:tcBorders>
              <w:top w:val="single" w:color="999999" w:sz="4" w:space="0"/>
              <w:left w:val="single" w:color="999999" w:sz="4" w:space="0"/>
              <w:bottom w:val="single" w:color="999999" w:sz="4" w:space="0"/>
              <w:right w:val="single" w:color="999999" w:sz="4" w:space="0"/>
            </w:tcBorders>
          </w:tcPr>
          <w:p w14:paraId="12651AB2">
            <w:r>
              <w:rPr>
                <w:rFonts w:ascii="微软雅黑" w:hAnsi="微软雅黑" w:eastAsia="微软雅黑"/>
                <w:sz w:val="22"/>
              </w:rPr>
              <w:t>红/橙/蓝/绿/灰五色</w:t>
            </w:r>
          </w:p>
        </w:tc>
      </w:tr>
    </w:tbl>
    <w:p w14:paraId="3EB1EDB0">
      <w:pPr>
        <w:spacing w:after="80" w:line="336" w:lineRule="auto"/>
      </w:pPr>
      <w:r>
        <w:rPr>
          <w:rFonts w:ascii="微软雅黑" w:hAnsi="微软雅黑" w:eastAsia="微软雅黑"/>
          <w:sz w:val="22"/>
        </w:rPr>
        <w:t>（3）趋势分析图表：风险控制效果趋势（多系列面积折线图），横轴为最近 12 个月，纵轴 0–100%，展示整改完成率（蓝）、整改及时率（青）、整改有效率（绿）三条曲线。当前版本趋势数据为演示模拟数据，未接入真实月度统计（待完善项）。</w:t>
      </w:r>
    </w:p>
    <w:p w14:paraId="2362B36A">
      <w:pPr>
        <w:spacing w:after="80" w:line="336" w:lineRule="auto"/>
      </w:pPr>
      <w:r>
        <w:rPr>
          <w:rFonts w:ascii="微软雅黑" w:hAnsi="微软雅黑" w:eastAsia="微软雅黑"/>
          <w:sz w:val="22"/>
        </w:rPr>
        <w:t>（4）排名对比：</w:t>
      </w:r>
    </w:p>
    <w:p w14:paraId="1EB9166D">
      <w:pPr>
        <w:spacing w:after="40" w:line="324" w:lineRule="auto"/>
        <w:ind w:left="425"/>
      </w:pPr>
      <w:r>
        <w:rPr>
          <w:rFonts w:ascii="微软雅黑" w:hAnsi="微软雅黑" w:eastAsia="微软雅黑"/>
          <w:b w:val="0"/>
          <w:sz w:val="22"/>
        </w:rPr>
        <w:t xml:space="preserve">• </w:t>
      </w:r>
      <w:r>
        <w:rPr>
          <w:rFonts w:ascii="微软雅黑" w:hAnsi="微软雅黑" w:eastAsia="微软雅黑"/>
          <w:sz w:val="22"/>
        </w:rPr>
        <w:t>镇/街道排名横向条形图（前 10 名），维度可通过胶囊按钮或表头点击在整改完成率/整改及时率/整改有效率/危房解危率之间切换；悬浮提示同时展示该镇全部 4 项指标。</w:t>
      </w:r>
    </w:p>
    <w:p w14:paraId="437D0A07">
      <w:pPr>
        <w:spacing w:after="40" w:line="324" w:lineRule="auto"/>
        <w:ind w:left="425"/>
      </w:pPr>
      <w:r>
        <w:rPr>
          <w:rFonts w:ascii="微软雅黑" w:hAnsi="微软雅黑" w:eastAsia="微软雅黑"/>
          <w:b w:val="0"/>
          <w:sz w:val="22"/>
        </w:rPr>
        <w:t xml:space="preserve">• </w:t>
      </w:r>
      <w:r>
        <w:rPr>
          <w:rFonts w:ascii="微软雅黑" w:hAnsi="微软雅黑" w:eastAsia="微软雅黑"/>
          <w:sz w:val="22"/>
        </w:rPr>
        <w:t>排名明细表：排名（前三名金/银/铜色标识）、镇/街道、整改完成率、整改及时率、整改有效率、危房解危率；当前排序维度列高亮并显示"↓"。</w:t>
      </w:r>
    </w:p>
    <w:p w14:paraId="3FD97C53">
      <w:pPr>
        <w:spacing w:after="80" w:line="336" w:lineRule="auto"/>
      </w:pPr>
      <w:r>
        <w:rPr>
          <w:rFonts w:ascii="微软雅黑" w:hAnsi="微软雅黑" w:eastAsia="微软雅黑"/>
          <w:sz w:val="22"/>
        </w:rPr>
        <w:t>（5）风险热力：村/居委 × 风险等级热力矩阵，横轴第三类/第二类/第一类，纵轴为全部出现的村/居委，每格为该村该等级房屋户数，色阶由白到深红四档；已销号房屋按原始风险等级回溯。</w:t>
      </w:r>
    </w:p>
    <w:p w14:paraId="009824A3">
      <w:pPr>
        <w:spacing w:after="80" w:line="336" w:lineRule="auto"/>
      </w:pPr>
      <w:r>
        <w:rPr>
          <w:rFonts w:ascii="微软雅黑" w:hAnsi="微软雅黑" w:eastAsia="微软雅黑"/>
          <w:sz w:val="22"/>
        </w:rPr>
        <w:t>（6）导出报告内容（三种格式共用同一套数据）：</w:t>
      </w:r>
    </w:p>
    <w:p w14:paraId="4A1AAA01">
      <w:pPr>
        <w:spacing w:after="40" w:line="324" w:lineRule="auto"/>
        <w:ind w:left="425"/>
      </w:pPr>
      <w:r>
        <w:rPr>
          <w:rFonts w:ascii="微软雅黑" w:hAnsi="微软雅黑" w:eastAsia="微软雅黑"/>
          <w:b w:val="0"/>
          <w:sz w:val="22"/>
        </w:rPr>
        <w:t xml:space="preserve">• </w:t>
      </w:r>
      <w:r>
        <w:rPr>
          <w:rFonts w:ascii="微软雅黑" w:hAnsi="微软雅黑" w:eastAsia="微软雅黑"/>
          <w:sz w:val="22"/>
        </w:rPr>
        <w:t>报告头：标题、生成时间（精确到分钟）、评估范围（当前生效筛选条件拼接，无则"全部"）、纳入评估档案总数。</w:t>
      </w:r>
    </w:p>
    <w:p w14:paraId="19F19FFF">
      <w:pPr>
        <w:spacing w:after="40" w:line="324" w:lineRule="auto"/>
        <w:ind w:left="425"/>
      </w:pPr>
      <w:r>
        <w:rPr>
          <w:rFonts w:ascii="微软雅黑" w:hAnsi="微软雅黑" w:eastAsia="微软雅黑"/>
          <w:b w:val="0"/>
          <w:sz w:val="22"/>
        </w:rPr>
        <w:t xml:space="preserve">• </w:t>
      </w:r>
      <w:r>
        <w:rPr>
          <w:rFonts w:ascii="微软雅黑" w:hAnsi="微软雅黑" w:eastAsia="微软雅黑"/>
          <w:sz w:val="22"/>
        </w:rPr>
        <w:t>Excel 四个工作表：综合指标（5 项指标）、风险等级分布（等级/数量/占比）、治理状态（状态/数量/占比）、镇街道排名（排名/镇/档案数/4 项比率）。</w:t>
      </w:r>
    </w:p>
    <w:p w14:paraId="024CF80A">
      <w:pPr>
        <w:spacing w:after="40" w:line="324" w:lineRule="auto"/>
        <w:ind w:left="425"/>
      </w:pPr>
      <w:r>
        <w:rPr>
          <w:rFonts w:ascii="微软雅黑" w:hAnsi="微软雅黑" w:eastAsia="微软雅黑"/>
          <w:b w:val="0"/>
          <w:sz w:val="22"/>
        </w:rPr>
        <w:t xml:space="preserve">• </w:t>
      </w:r>
      <w:r>
        <w:rPr>
          <w:rFonts w:ascii="微软雅黑" w:hAnsi="微软雅黑" w:eastAsia="微软雅黑"/>
          <w:sz w:val="22"/>
        </w:rPr>
        <w:t>Word/PDF：一、核心指标；二、风险等级分布表；三、治理状态构成表；四、镇/街道排名表（按整改完成率降序，全量不截断）。</w:t>
      </w:r>
    </w:p>
    <w:p w14:paraId="00D9EECE">
      <w:pPr>
        <w:spacing w:after="40" w:line="324" w:lineRule="auto"/>
        <w:ind w:left="425"/>
      </w:pPr>
      <w:r>
        <w:rPr>
          <w:rFonts w:ascii="微软雅黑" w:hAnsi="微软雅黑" w:eastAsia="微软雅黑"/>
          <w:b w:val="0"/>
          <w:sz w:val="22"/>
        </w:rPr>
        <w:t xml:space="preserve">• </w:t>
      </w:r>
      <w:r>
        <w:rPr>
          <w:rFonts w:ascii="微软雅黑" w:hAnsi="微软雅黑" w:eastAsia="微软雅黑"/>
          <w:sz w:val="22"/>
        </w:rPr>
        <w:t>文件名：</w:t>
      </w:r>
      <w:r>
        <w:rPr>
          <w:rFonts w:ascii="Consolas" w:hAnsi="Consolas" w:eastAsia="Consolas"/>
          <w:color w:val="C7254E"/>
          <w:sz w:val="20"/>
        </w:rPr>
        <w:t>农村自建房风险控制效果评估报告_年-月-日-时-分</w:t>
      </w:r>
      <w:r>
        <w:rPr>
          <w:rFonts w:ascii="微软雅黑" w:hAnsi="微软雅黑" w:eastAsia="微软雅黑"/>
          <w:sz w:val="22"/>
        </w:rPr>
        <w:t xml:space="preserve"> + 对应扩展名。</w:t>
      </w:r>
    </w:p>
    <w:p w14:paraId="459A52F5">
      <w:pPr>
        <w:spacing w:before="240" w:after="120"/>
        <w:outlineLvl w:val="1"/>
      </w:pPr>
      <w:r>
        <w:rPr>
          <w:rFonts w:ascii="微软雅黑" w:hAnsi="微软雅黑" w:eastAsia="微软雅黑"/>
          <w:b/>
          <w:sz w:val="36"/>
        </w:rPr>
        <w:t>【查询条件】</w:t>
      </w:r>
    </w:p>
    <w:p w14:paraId="383ACD5A">
      <w:pPr>
        <w:spacing w:after="40" w:line="324" w:lineRule="auto"/>
        <w:ind w:left="425"/>
      </w:pPr>
      <w:r>
        <w:rPr>
          <w:rFonts w:ascii="微软雅黑" w:hAnsi="微软雅黑" w:eastAsia="微软雅黑"/>
          <w:b w:val="0"/>
          <w:sz w:val="22"/>
        </w:rPr>
        <w:t xml:space="preserve">• </w:t>
      </w:r>
      <w:r>
        <w:rPr>
          <w:rFonts w:ascii="微软雅黑" w:hAnsi="微软雅黑" w:eastAsia="微软雅黑"/>
          <w:sz w:val="22"/>
        </w:rPr>
        <w:t>全部筛选条件之间为"且"关系，统计对象为筛选后的农村自建房档案集合。</w:t>
      </w:r>
    </w:p>
    <w:p w14:paraId="4C3A099E">
      <w:pPr>
        <w:spacing w:after="40" w:line="324" w:lineRule="auto"/>
        <w:ind w:left="425"/>
      </w:pPr>
      <w:r>
        <w:rPr>
          <w:rFonts w:ascii="微软雅黑" w:hAnsi="微软雅黑" w:eastAsia="微软雅黑"/>
          <w:b w:val="0"/>
          <w:sz w:val="22"/>
        </w:rPr>
        <w:t xml:space="preserve">• </w:t>
      </w:r>
      <w:r>
        <w:rPr>
          <w:rFonts w:ascii="微软雅黑" w:hAnsi="微软雅黑" w:eastAsia="微软雅黑"/>
          <w:sz w:val="22"/>
        </w:rPr>
        <w:t>农村自建房判定严格以"房屋类型=农村自建房"为准，不使用结构类别兜底。</w:t>
      </w:r>
    </w:p>
    <w:p w14:paraId="06976B56">
      <w:pPr>
        <w:spacing w:after="40" w:line="324" w:lineRule="auto"/>
        <w:ind w:left="425"/>
      </w:pPr>
      <w:r>
        <w:rPr>
          <w:rFonts w:ascii="微软雅黑" w:hAnsi="微软雅黑" w:eastAsia="微软雅黑"/>
          <w:b w:val="0"/>
          <w:sz w:val="22"/>
        </w:rPr>
        <w:t xml:space="preserve">• </w:t>
      </w:r>
      <w:r>
        <w:rPr>
          <w:rFonts w:ascii="微软雅黑" w:hAnsi="微软雅黑" w:eastAsia="微软雅黑"/>
          <w:sz w:val="22"/>
        </w:rPr>
        <w:t>选择"自定义"以外的统计周期时立即自动查询；选择"自定义"时展开日期框，待日期变更后刷新。</w:t>
      </w:r>
    </w:p>
    <w:p w14:paraId="5C7C4257">
      <w:pPr>
        <w:spacing w:after="40" w:line="324" w:lineRule="auto"/>
        <w:ind w:left="425"/>
      </w:pPr>
      <w:r>
        <w:rPr>
          <w:rFonts w:ascii="微软雅黑" w:hAnsi="微软雅黑" w:eastAsia="微软雅黑"/>
          <w:b w:val="0"/>
          <w:sz w:val="22"/>
        </w:rPr>
        <w:t xml:space="preserve">• </w:t>
      </w:r>
      <w:r>
        <w:rPr>
          <w:rFonts w:ascii="微软雅黑" w:hAnsi="微软雅黑" w:eastAsia="微软雅黑"/>
          <w:sz w:val="22"/>
        </w:rPr>
        <w:t>"查询评估"按钮按当前全部条件手动刷新；"重置"清空全部 6 项筛选及日期并恢复"全部"。</w:t>
      </w:r>
    </w:p>
    <w:p w14:paraId="11AC8E53">
      <w:pPr>
        <w:spacing w:after="40" w:line="324" w:lineRule="auto"/>
        <w:ind w:left="425"/>
      </w:pPr>
      <w:r>
        <w:rPr>
          <w:rFonts w:ascii="微软雅黑" w:hAnsi="微软雅黑" w:eastAsia="微软雅黑"/>
          <w:b w:val="0"/>
          <w:sz w:val="22"/>
        </w:rPr>
        <w:t xml:space="preserve">• </w:t>
      </w:r>
      <w:r>
        <w:rPr>
          <w:rFonts w:ascii="微软雅黑" w:hAnsi="微软雅黑" w:eastAsia="微软雅黑"/>
          <w:sz w:val="22"/>
        </w:rPr>
        <w:t>镇/街道与村/居委级联：镇变更后立即刷新村选项并重新评估；原选村仍有效则保留，否则清空。</w:t>
      </w:r>
    </w:p>
    <w:p w14:paraId="184B9530">
      <w:pPr>
        <w:spacing w:before="240" w:after="120"/>
        <w:outlineLvl w:val="1"/>
      </w:pPr>
      <w:r>
        <w:rPr>
          <w:rFonts w:ascii="微软雅黑" w:hAnsi="微软雅黑" w:eastAsia="微软雅黑"/>
          <w:b/>
          <w:sz w:val="36"/>
        </w:rPr>
        <w:t>【数据生命周期】</w:t>
      </w:r>
    </w:p>
    <w:p w14:paraId="1A729EFC">
      <w:pPr>
        <w:spacing w:after="40" w:line="324" w:lineRule="auto"/>
        <w:ind w:left="425"/>
      </w:pPr>
      <w:r>
        <w:rPr>
          <w:rFonts w:ascii="微软雅黑" w:hAnsi="微软雅黑" w:eastAsia="微软雅黑"/>
          <w:b w:val="0"/>
          <w:sz w:val="22"/>
        </w:rPr>
        <w:t xml:space="preserve">• </w:t>
      </w:r>
      <w:r>
        <w:rPr>
          <w:rFonts w:ascii="微软雅黑" w:hAnsi="微软雅黑" w:eastAsia="微软雅黑"/>
          <w:sz w:val="22"/>
        </w:rPr>
        <w:t>本页面为只读分析页，不产生、修改或删除任何业务数据。</w:t>
      </w:r>
    </w:p>
    <w:p w14:paraId="6A8D8695">
      <w:pPr>
        <w:spacing w:after="40" w:line="324" w:lineRule="auto"/>
        <w:ind w:left="425"/>
      </w:pPr>
      <w:r>
        <w:rPr>
          <w:rFonts w:ascii="微软雅黑" w:hAnsi="微软雅黑" w:eastAsia="微软雅黑"/>
          <w:b w:val="0"/>
          <w:sz w:val="22"/>
        </w:rPr>
        <w:t xml:space="preserve">• </w:t>
      </w:r>
      <w:r>
        <w:rPr>
          <w:rFonts w:ascii="微软雅黑" w:hAnsi="微软雅黑" w:eastAsia="微软雅黑"/>
          <w:sz w:val="22"/>
        </w:rPr>
        <w:t>统计基于房屋档案统一数据源实时计算，数据源更新后重新进入页面或点击"查询评估"即可获取最新结果。</w:t>
      </w:r>
    </w:p>
    <w:p w14:paraId="3092851E">
      <w:pPr>
        <w:spacing w:after="40" w:line="324" w:lineRule="auto"/>
        <w:ind w:left="425"/>
      </w:pPr>
      <w:r>
        <w:rPr>
          <w:rFonts w:ascii="微软雅黑" w:hAnsi="微软雅黑" w:eastAsia="微软雅黑"/>
          <w:b w:val="0"/>
          <w:sz w:val="22"/>
        </w:rPr>
        <w:t xml:space="preserve">• </w:t>
      </w:r>
      <w:r>
        <w:rPr>
          <w:rFonts w:ascii="微软雅黑" w:hAnsi="微软雅黑" w:eastAsia="微软雅黑"/>
          <w:sz w:val="22"/>
        </w:rPr>
        <w:t>导出的报告文件生成后下载到本地，系统不保留报告副本。</w:t>
      </w:r>
    </w:p>
    <w:p w14:paraId="2CCE7937">
      <w:pPr>
        <w:spacing w:before="240" w:after="120"/>
        <w:outlineLvl w:val="1"/>
      </w:pPr>
      <w:r>
        <w:rPr>
          <w:rFonts w:ascii="微软雅黑" w:hAnsi="微软雅黑" w:eastAsia="微软雅黑"/>
          <w:b/>
          <w:sz w:val="36"/>
        </w:rPr>
        <w:t>【业务规则】</w:t>
      </w:r>
    </w:p>
    <w:p w14:paraId="3A5F4DCB">
      <w:pPr>
        <w:spacing w:after="40" w:line="324" w:lineRule="auto"/>
        <w:ind w:left="425"/>
      </w:pPr>
      <w:r>
        <w:rPr>
          <w:rFonts w:ascii="微软雅黑" w:hAnsi="微软雅黑" w:eastAsia="微软雅黑"/>
          <w:b w:val="0"/>
          <w:sz w:val="22"/>
        </w:rPr>
        <w:t xml:space="preserve">• </w:t>
      </w:r>
      <w:r>
        <w:rPr>
          <w:rFonts w:ascii="微软雅黑" w:hAnsi="微软雅黑" w:eastAsia="微软雅黑"/>
          <w:sz w:val="22"/>
        </w:rPr>
        <w:t>需整改房屋口径：原始风险非"安全"且总任务数大于 0 的房屋档案，作为整改完成率、及时率、有效率、复发率的共同分母。</w:t>
      </w:r>
    </w:p>
    <w:p w14:paraId="1F2C58E5">
      <w:pPr>
        <w:spacing w:after="40" w:line="324" w:lineRule="auto"/>
        <w:ind w:left="425"/>
      </w:pPr>
      <w:r>
        <w:rPr>
          <w:rFonts w:ascii="微软雅黑" w:hAnsi="微软雅黑" w:eastAsia="微软雅黑"/>
          <w:b w:val="0"/>
          <w:sz w:val="22"/>
        </w:rPr>
        <w:t xml:space="preserve">• </w:t>
      </w:r>
      <w:r>
        <w:rPr>
          <w:rFonts w:ascii="微软雅黑" w:hAnsi="微软雅黑" w:eastAsia="微软雅黑"/>
          <w:sz w:val="22"/>
        </w:rPr>
        <w:t>历史风险等级映射规则：第三类←疑似危房/严重损坏房；第二类←一般损坏房；第一类←完好房(基本完好房)/安全/无风险；映射表由数据层提供，页面使用时做存在性守卫，脚本未加载时不报错。</w:t>
      </w:r>
    </w:p>
    <w:p w14:paraId="2CCCE605">
      <w:pPr>
        <w:spacing w:after="40" w:line="324" w:lineRule="auto"/>
        <w:ind w:left="425"/>
      </w:pPr>
      <w:r>
        <w:rPr>
          <w:rFonts w:ascii="微软雅黑" w:hAnsi="微软雅黑" w:eastAsia="微软雅黑"/>
          <w:b w:val="0"/>
          <w:sz w:val="22"/>
        </w:rPr>
        <w:t xml:space="preserve">• </w:t>
      </w:r>
      <w:r>
        <w:rPr>
          <w:rFonts w:ascii="微软雅黑" w:hAnsi="微软雅黑" w:eastAsia="微软雅黑"/>
          <w:sz w:val="22"/>
        </w:rPr>
        <w:t>已销号房屋等级回溯规则：展示等级优先取销号前原始风险等级，保证已销号房屋在分布图、热力图、危房解危率分母中仍按销号前等级统计。</w:t>
      </w:r>
    </w:p>
    <w:p w14:paraId="700A734E">
      <w:pPr>
        <w:spacing w:after="40" w:line="324" w:lineRule="auto"/>
        <w:ind w:left="425"/>
      </w:pPr>
      <w:r>
        <w:rPr>
          <w:rFonts w:ascii="微软雅黑" w:hAnsi="微软雅黑" w:eastAsia="微软雅黑"/>
          <w:b w:val="0"/>
          <w:sz w:val="22"/>
        </w:rPr>
        <w:t xml:space="preserve">• </w:t>
      </w:r>
      <w:r>
        <w:rPr>
          <w:rFonts w:ascii="微软雅黑" w:hAnsi="微软雅黑" w:eastAsia="微软雅黑"/>
          <w:sz w:val="22"/>
        </w:rPr>
        <w:t>危房判定规则：危房解危率分母以原始风险等级归一化后为第三类为准（即历史 C/D 级危房），不受销号影响。</w:t>
      </w:r>
    </w:p>
    <w:p w14:paraId="571E8F45">
      <w:pPr>
        <w:spacing w:after="40" w:line="324" w:lineRule="auto"/>
        <w:ind w:left="425"/>
      </w:pPr>
      <w:r>
        <w:rPr>
          <w:rFonts w:ascii="微软雅黑" w:hAnsi="微软雅黑" w:eastAsia="微软雅黑"/>
          <w:b w:val="0"/>
          <w:sz w:val="22"/>
        </w:rPr>
        <w:t xml:space="preserve">• </w:t>
      </w:r>
      <w:r>
        <w:rPr>
          <w:rFonts w:ascii="微软雅黑" w:hAnsi="微软雅黑" w:eastAsia="微软雅黑"/>
          <w:sz w:val="22"/>
        </w:rPr>
        <w:t>隐患存量防负数规则：存量 = 总任务数 − 已完成任务数，结果不允许为负（脏数据按 0 兜底）。</w:t>
      </w:r>
    </w:p>
    <w:p w14:paraId="7A0F5364">
      <w:pPr>
        <w:spacing w:after="40" w:line="324" w:lineRule="auto"/>
        <w:ind w:left="425"/>
      </w:pPr>
      <w:r>
        <w:rPr>
          <w:rFonts w:ascii="微软雅黑" w:hAnsi="微软雅黑" w:eastAsia="微软雅黑"/>
          <w:b w:val="0"/>
          <w:sz w:val="22"/>
        </w:rPr>
        <w:t xml:space="preserve">• </w:t>
      </w:r>
      <w:r>
        <w:rPr>
          <w:rFonts w:ascii="微软雅黑" w:hAnsi="微软雅黑" w:eastAsia="微软雅黑"/>
          <w:sz w:val="22"/>
        </w:rPr>
        <w:t>治理状态归一化规则：内部状态码（待整治/整治中/已治理/逾期未整治，兼容"已整治"）与中文显示双向映射，缺省归入"未知"。</w:t>
      </w:r>
    </w:p>
    <w:p w14:paraId="09B6366B">
      <w:pPr>
        <w:spacing w:after="40" w:line="324" w:lineRule="auto"/>
        <w:ind w:left="425"/>
      </w:pPr>
      <w:r>
        <w:rPr>
          <w:rFonts w:ascii="微软雅黑" w:hAnsi="微软雅黑" w:eastAsia="微软雅黑"/>
          <w:b w:val="0"/>
          <w:sz w:val="22"/>
        </w:rPr>
        <w:t xml:space="preserve">• </w:t>
      </w:r>
      <w:r>
        <w:rPr>
          <w:rFonts w:ascii="微软雅黑" w:hAnsi="微软雅黑" w:eastAsia="微软雅黑"/>
          <w:sz w:val="22"/>
        </w:rPr>
        <w:t>镇村归属兜底规则：记录的街道不在镇村映射表内时，按档案编号数字取模均匀分配到各镇，村同理，保证级联筛选不出现孤儿数据。</w:t>
      </w:r>
    </w:p>
    <w:p w14:paraId="7C2CF66C">
      <w:pPr>
        <w:spacing w:after="40" w:line="324" w:lineRule="auto"/>
        <w:ind w:left="425"/>
      </w:pPr>
      <w:r>
        <w:rPr>
          <w:rFonts w:ascii="微软雅黑" w:hAnsi="微软雅黑" w:eastAsia="微软雅黑"/>
          <w:b w:val="0"/>
          <w:sz w:val="22"/>
        </w:rPr>
        <w:t xml:space="preserve">• </w:t>
      </w:r>
      <w:r>
        <w:rPr>
          <w:rFonts w:ascii="微软雅黑" w:hAnsi="微软雅黑" w:eastAsia="微软雅黑"/>
          <w:sz w:val="22"/>
        </w:rPr>
        <w:t>空值兜底规则：筛选结果为空时 5 项指标全部显示 0；比率分母为 0 时显示 0.0%；建造年代、结构形式、镇村归属缺失归入"未知"组；百分比统一保留 1 位小数；数字使用千分位格式。</w:t>
      </w:r>
    </w:p>
    <w:p w14:paraId="7D0EE4C7">
      <w:pPr>
        <w:spacing w:after="40" w:line="324" w:lineRule="auto"/>
        <w:ind w:left="425"/>
      </w:pPr>
      <w:r>
        <w:rPr>
          <w:rFonts w:ascii="微软雅黑" w:hAnsi="微软雅黑" w:eastAsia="微软雅黑"/>
          <w:b w:val="0"/>
          <w:sz w:val="22"/>
        </w:rPr>
        <w:t xml:space="preserve">• </w:t>
      </w:r>
      <w:r>
        <w:rPr>
          <w:rFonts w:ascii="微软雅黑" w:hAnsi="微软雅黑" w:eastAsia="微软雅黑"/>
          <w:sz w:val="22"/>
        </w:rPr>
        <w:t>复发率口径说明：当前版本只要任一巡查记录的"发现问题"字段非空即计为复发，未区分整改前后时间（口径较粗，后续版本细化）。</w:t>
      </w:r>
    </w:p>
    <w:p w14:paraId="7A49537F">
      <w:pPr>
        <w:spacing w:after="40" w:line="324" w:lineRule="auto"/>
        <w:ind w:left="425"/>
      </w:pPr>
      <w:r>
        <w:rPr>
          <w:rFonts w:ascii="微软雅黑" w:hAnsi="微软雅黑" w:eastAsia="微软雅黑"/>
          <w:b w:val="0"/>
          <w:sz w:val="22"/>
        </w:rPr>
        <w:t xml:space="preserve">• </w:t>
      </w:r>
      <w:r>
        <w:rPr>
          <w:rFonts w:ascii="微软雅黑" w:hAnsi="微软雅黑" w:eastAsia="微软雅黑"/>
          <w:sz w:val="22"/>
        </w:rPr>
        <w:t>及时率口径说明：完成日期或整改期限缺失时默认视为按期，可能高估指标。</w:t>
      </w:r>
    </w:p>
    <w:p w14:paraId="7A72C89B">
      <w:pPr>
        <w:spacing w:after="40" w:line="324" w:lineRule="auto"/>
        <w:ind w:left="425"/>
      </w:pPr>
      <w:r>
        <w:rPr>
          <w:rFonts w:ascii="微软雅黑" w:hAnsi="微软雅黑" w:eastAsia="微软雅黑"/>
          <w:b w:val="0"/>
          <w:sz w:val="22"/>
        </w:rPr>
        <w:t xml:space="preserve">• </w:t>
      </w:r>
      <w:r>
        <w:rPr>
          <w:rFonts w:ascii="微软雅黑" w:hAnsi="微软雅黑" w:eastAsia="微软雅黑"/>
          <w:sz w:val="22"/>
        </w:rPr>
        <w:t>主题联动规则：接收上层框架主题切换消息，同步切换明暗模式并记忆用户选择。</w:t>
      </w:r>
    </w:p>
    <w:p w14:paraId="08742C2C">
      <w:pPr>
        <w:spacing w:before="240" w:after="120"/>
        <w:outlineLvl w:val="1"/>
      </w:pPr>
      <w:r>
        <w:rPr>
          <w:rFonts w:ascii="微软雅黑" w:hAnsi="微软雅黑" w:eastAsia="微软雅黑"/>
          <w:b/>
          <w:sz w:val="36"/>
        </w:rPr>
        <w:t>【交互逻辑】</w:t>
      </w:r>
    </w:p>
    <w:p w14:paraId="559CC5C2">
      <w:pPr>
        <w:spacing w:after="40" w:line="324" w:lineRule="auto"/>
        <w:ind w:left="425"/>
      </w:pPr>
      <w:r>
        <w:rPr>
          <w:rFonts w:ascii="微软雅黑" w:hAnsi="微软雅黑" w:eastAsia="微软雅黑"/>
          <w:b w:val="0"/>
          <w:sz w:val="22"/>
        </w:rPr>
        <w:t xml:space="preserve">• </w:t>
      </w:r>
      <w:r>
        <w:rPr>
          <w:rFonts w:ascii="微软雅黑" w:hAnsi="微软雅黑" w:eastAsia="微软雅黑"/>
          <w:sz w:val="22"/>
        </w:rPr>
        <w:t>筛选交互：镇/街道、村/居委变更后立即重新评估；统计周期切换为自定义时展开日期选择；其余条件下拉变更后点击"查询评估"生效。</w:t>
      </w:r>
    </w:p>
    <w:p w14:paraId="5522B774">
      <w:pPr>
        <w:spacing w:after="40" w:line="324" w:lineRule="auto"/>
        <w:ind w:left="425"/>
      </w:pPr>
      <w:r>
        <w:rPr>
          <w:rFonts w:ascii="微软雅黑" w:hAnsi="微软雅黑" w:eastAsia="微软雅黑"/>
          <w:b w:val="0"/>
          <w:sz w:val="22"/>
        </w:rPr>
        <w:t xml:space="preserve">• </w:t>
      </w:r>
      <w:r>
        <w:rPr>
          <w:rFonts w:ascii="微软雅黑" w:hAnsi="微软雅黑" w:eastAsia="微软雅黑"/>
          <w:sz w:val="22"/>
        </w:rPr>
        <w:t>页签交互：点击"总体看板/趋势分析/排名对比/风险热力"切换分析视图，切换后图表延迟重绘以适配容器。</w:t>
      </w:r>
    </w:p>
    <w:p w14:paraId="56BA19B2">
      <w:pPr>
        <w:spacing w:after="40" w:line="324" w:lineRule="auto"/>
        <w:ind w:left="425"/>
      </w:pPr>
      <w:r>
        <w:rPr>
          <w:rFonts w:ascii="微软雅黑" w:hAnsi="微软雅黑" w:eastAsia="微软雅黑"/>
          <w:b w:val="0"/>
          <w:sz w:val="22"/>
        </w:rPr>
        <w:t xml:space="preserve">• </w:t>
      </w:r>
      <w:r>
        <w:rPr>
          <w:rFonts w:ascii="微软雅黑" w:hAnsi="微软雅黑" w:eastAsia="微软雅黑"/>
          <w:sz w:val="22"/>
        </w:rPr>
        <w:t>排名切换交互：点击排名维度胶囊或明细表表头切换排序维度，条形图与表格联动重排，当前维度列高亮显示"↓"。</w:t>
      </w:r>
    </w:p>
    <w:p w14:paraId="09CABFAB">
      <w:pPr>
        <w:spacing w:after="40" w:line="324" w:lineRule="auto"/>
        <w:ind w:left="425"/>
      </w:pPr>
      <w:r>
        <w:rPr>
          <w:rFonts w:ascii="微软雅黑" w:hAnsi="微软雅黑" w:eastAsia="微软雅黑"/>
          <w:b w:val="0"/>
          <w:sz w:val="22"/>
        </w:rPr>
        <w:t xml:space="preserve">• </w:t>
      </w:r>
      <w:r>
        <w:rPr>
          <w:rFonts w:ascii="微软雅黑" w:hAnsi="微软雅黑" w:eastAsia="微软雅黑"/>
          <w:sz w:val="22"/>
        </w:rPr>
        <w:t>导出交互：点击"导出报告"弹出格式选择弹窗；选择格式后按当前筛选结果生成报告并下载；PDF 生成期间显示"正在生成 PDF..."全屏加载遮罩；点击遮罩或"取消"关闭弹窗。</w:t>
      </w:r>
    </w:p>
    <w:p w14:paraId="5DC745D9">
      <w:pPr>
        <w:spacing w:after="40" w:line="324" w:lineRule="auto"/>
        <w:ind w:left="425"/>
      </w:pPr>
      <w:r>
        <w:rPr>
          <w:rFonts w:ascii="微软雅黑" w:hAnsi="微软雅黑" w:eastAsia="微软雅黑"/>
          <w:b w:val="0"/>
          <w:sz w:val="22"/>
        </w:rPr>
        <w:t xml:space="preserve">• </w:t>
      </w:r>
      <w:r>
        <w:rPr>
          <w:rFonts w:ascii="微软雅黑" w:hAnsi="微软雅黑" w:eastAsia="微软雅黑"/>
          <w:sz w:val="22"/>
        </w:rPr>
        <w:t>缩放适配：窗口大小变化时全部图表自动重绘适配。</w:t>
      </w:r>
    </w:p>
    <w:p w14:paraId="59C71205">
      <w:pPr>
        <w:spacing w:before="240" w:after="120"/>
        <w:outlineLvl w:val="1"/>
      </w:pPr>
      <w:r>
        <w:rPr>
          <w:rFonts w:ascii="微软雅黑" w:hAnsi="微软雅黑" w:eastAsia="微软雅黑"/>
          <w:b/>
          <w:sz w:val="36"/>
        </w:rPr>
        <w:t>【异常提示】</w:t>
      </w:r>
    </w:p>
    <w:tbl>
      <w:tblPr>
        <w:tblStyle w:val="32"/>
        <w:tblW w:w="0" w:type="auto"/>
        <w:jc w:val="center"/>
        <w:tblLayout w:type="autofit"/>
        <w:tblCellMar>
          <w:top w:w="0" w:type="dxa"/>
          <w:left w:w="108" w:type="dxa"/>
          <w:bottom w:w="0" w:type="dxa"/>
          <w:right w:w="108" w:type="dxa"/>
        </w:tblCellMar>
      </w:tblPr>
      <w:tblGrid>
        <w:gridCol w:w="4536"/>
        <w:gridCol w:w="4536"/>
      </w:tblGrid>
      <w:tr w14:paraId="0D1B781E">
        <w:tblPrEx>
          <w:tblCellMar>
            <w:top w:w="0" w:type="dxa"/>
            <w:left w:w="108" w:type="dxa"/>
            <w:bottom w:w="0" w:type="dxa"/>
            <w:right w:w="108" w:type="dxa"/>
          </w:tblCellMar>
        </w:tblPrEx>
        <w:trPr>
          <w:jc w:val="center"/>
        </w:trPr>
        <w:tc>
          <w:tcPr>
            <w:tcW w:w="4536" w:type="dxa"/>
            <w:tcBorders>
              <w:top w:val="single" w:color="999999" w:sz="4" w:space="0"/>
              <w:left w:val="single" w:color="999999" w:sz="4" w:space="0"/>
              <w:bottom w:val="single" w:color="999999" w:sz="4" w:space="0"/>
              <w:right w:val="single" w:color="999999" w:sz="4" w:space="0"/>
            </w:tcBorders>
            <w:shd w:val="clear" w:color="auto" w:fill="D9E2F3"/>
          </w:tcPr>
          <w:p w14:paraId="1910525B">
            <w:r>
              <w:rPr>
                <w:rFonts w:ascii="微软雅黑" w:hAnsi="微软雅黑" w:eastAsia="微软雅黑"/>
                <w:b/>
                <w:sz w:val="22"/>
              </w:rPr>
              <w:t>场景</w:t>
            </w:r>
          </w:p>
        </w:tc>
        <w:tc>
          <w:tcPr>
            <w:tcW w:w="4536" w:type="dxa"/>
            <w:tcBorders>
              <w:top w:val="single" w:color="999999" w:sz="4" w:space="0"/>
              <w:left w:val="single" w:color="999999" w:sz="4" w:space="0"/>
              <w:bottom w:val="single" w:color="999999" w:sz="4" w:space="0"/>
              <w:right w:val="single" w:color="999999" w:sz="4" w:space="0"/>
            </w:tcBorders>
            <w:shd w:val="clear" w:color="auto" w:fill="D9E2F3"/>
          </w:tcPr>
          <w:p w14:paraId="0AAA174C">
            <w:r>
              <w:rPr>
                <w:rFonts w:ascii="微软雅黑" w:hAnsi="微软雅黑" w:eastAsia="微软雅黑"/>
                <w:b/>
                <w:sz w:val="22"/>
              </w:rPr>
              <w:t>提示方式</w:t>
            </w:r>
          </w:p>
        </w:tc>
      </w:tr>
      <w:tr w14:paraId="19192DB8">
        <w:tblPrEx>
          <w:tblCellMar>
            <w:top w:w="0" w:type="dxa"/>
            <w:left w:w="108" w:type="dxa"/>
            <w:bottom w:w="0" w:type="dxa"/>
            <w:right w:w="108" w:type="dxa"/>
          </w:tblCellMar>
        </w:tblPrEx>
        <w:trPr>
          <w:jc w:val="center"/>
        </w:trPr>
        <w:tc>
          <w:tcPr>
            <w:tcW w:w="4536" w:type="dxa"/>
            <w:tcBorders>
              <w:top w:val="single" w:color="999999" w:sz="4" w:space="0"/>
              <w:left w:val="single" w:color="999999" w:sz="4" w:space="0"/>
              <w:bottom w:val="single" w:color="999999" w:sz="4" w:space="0"/>
              <w:right w:val="single" w:color="999999" w:sz="4" w:space="0"/>
            </w:tcBorders>
          </w:tcPr>
          <w:p w14:paraId="51AC7356">
            <w:r>
              <w:rPr>
                <w:rFonts w:ascii="微软雅黑" w:hAnsi="微软雅黑" w:eastAsia="微软雅黑"/>
                <w:sz w:val="22"/>
              </w:rPr>
              <w:t>PDF 生成中</w:t>
            </w:r>
          </w:p>
        </w:tc>
        <w:tc>
          <w:tcPr>
            <w:tcW w:w="4536" w:type="dxa"/>
            <w:tcBorders>
              <w:top w:val="single" w:color="999999" w:sz="4" w:space="0"/>
              <w:left w:val="single" w:color="999999" w:sz="4" w:space="0"/>
              <w:bottom w:val="single" w:color="999999" w:sz="4" w:space="0"/>
              <w:right w:val="single" w:color="999999" w:sz="4" w:space="0"/>
            </w:tcBorders>
          </w:tcPr>
          <w:p w14:paraId="45218D7B">
            <w:r>
              <w:rPr>
                <w:rFonts w:ascii="微软雅黑" w:hAnsi="微软雅黑" w:eastAsia="微软雅黑"/>
                <w:sz w:val="22"/>
              </w:rPr>
              <w:t>全屏半透明遮罩 + 旋转图标 + "正在生成 PDF..."</w:t>
            </w:r>
          </w:p>
        </w:tc>
      </w:tr>
      <w:tr w14:paraId="3B40A8DE">
        <w:tblPrEx>
          <w:tblCellMar>
            <w:top w:w="0" w:type="dxa"/>
            <w:left w:w="108" w:type="dxa"/>
            <w:bottom w:w="0" w:type="dxa"/>
            <w:right w:w="108" w:type="dxa"/>
          </w:tblCellMar>
        </w:tblPrEx>
        <w:trPr>
          <w:jc w:val="center"/>
        </w:trPr>
        <w:tc>
          <w:tcPr>
            <w:tcW w:w="4536" w:type="dxa"/>
            <w:tcBorders>
              <w:top w:val="single" w:color="999999" w:sz="4" w:space="0"/>
              <w:left w:val="single" w:color="999999" w:sz="4" w:space="0"/>
              <w:bottom w:val="single" w:color="999999" w:sz="4" w:space="0"/>
              <w:right w:val="single" w:color="999999" w:sz="4" w:space="0"/>
            </w:tcBorders>
          </w:tcPr>
          <w:p w14:paraId="079A77ED">
            <w:r>
              <w:rPr>
                <w:rFonts w:ascii="微软雅黑" w:hAnsi="微软雅黑" w:eastAsia="微软雅黑"/>
                <w:sz w:val="22"/>
              </w:rPr>
              <w:t>PDF 生成失败</w:t>
            </w:r>
          </w:p>
        </w:tc>
        <w:tc>
          <w:tcPr>
            <w:tcW w:w="4536" w:type="dxa"/>
            <w:tcBorders>
              <w:top w:val="single" w:color="999999" w:sz="4" w:space="0"/>
              <w:left w:val="single" w:color="999999" w:sz="4" w:space="0"/>
              <w:bottom w:val="single" w:color="999999" w:sz="4" w:space="0"/>
              <w:right w:val="single" w:color="999999" w:sz="4" w:space="0"/>
            </w:tcBorders>
          </w:tcPr>
          <w:p w14:paraId="5A05DE99">
            <w:r>
              <w:rPr>
                <w:rFonts w:ascii="微软雅黑" w:hAnsi="微软雅黑" w:eastAsia="微软雅黑"/>
                <w:sz w:val="22"/>
              </w:rPr>
              <w:t>提示"PDF 生成失败：【错误信息】"，控制台输出详情；无论成败均移除加载遮罩</w:t>
            </w:r>
          </w:p>
        </w:tc>
      </w:tr>
      <w:tr w14:paraId="34469C94">
        <w:tblPrEx>
          <w:tblCellMar>
            <w:top w:w="0" w:type="dxa"/>
            <w:left w:w="108" w:type="dxa"/>
            <w:bottom w:w="0" w:type="dxa"/>
            <w:right w:w="108" w:type="dxa"/>
          </w:tblCellMar>
        </w:tblPrEx>
        <w:trPr>
          <w:jc w:val="center"/>
        </w:trPr>
        <w:tc>
          <w:tcPr>
            <w:tcW w:w="4536" w:type="dxa"/>
            <w:tcBorders>
              <w:top w:val="single" w:color="999999" w:sz="4" w:space="0"/>
              <w:left w:val="single" w:color="999999" w:sz="4" w:space="0"/>
              <w:bottom w:val="single" w:color="999999" w:sz="4" w:space="0"/>
              <w:right w:val="single" w:color="999999" w:sz="4" w:space="0"/>
            </w:tcBorders>
          </w:tcPr>
          <w:p w14:paraId="5E74ED32">
            <w:r>
              <w:rPr>
                <w:rFonts w:ascii="微软雅黑" w:hAnsi="微软雅黑" w:eastAsia="微软雅黑"/>
                <w:sz w:val="22"/>
              </w:rPr>
              <w:t>数据层未加载</w:t>
            </w:r>
          </w:p>
        </w:tc>
        <w:tc>
          <w:tcPr>
            <w:tcW w:w="4536" w:type="dxa"/>
            <w:tcBorders>
              <w:top w:val="single" w:color="999999" w:sz="4" w:space="0"/>
              <w:left w:val="single" w:color="999999" w:sz="4" w:space="0"/>
              <w:bottom w:val="single" w:color="999999" w:sz="4" w:space="0"/>
              <w:right w:val="single" w:color="999999" w:sz="4" w:space="0"/>
            </w:tcBorders>
          </w:tcPr>
          <w:p w14:paraId="794714F0">
            <w:r>
              <w:rPr>
                <w:rFonts w:ascii="微软雅黑" w:hAnsi="微软雅黑" w:eastAsia="微软雅黑"/>
                <w:sz w:val="22"/>
              </w:rPr>
              <w:t>页面静默不渲染（指标保持初始 0、图表空白），无显式报错</w:t>
            </w:r>
          </w:p>
        </w:tc>
      </w:tr>
      <w:tr w14:paraId="0BEE244F">
        <w:tblPrEx>
          <w:tblCellMar>
            <w:top w:w="0" w:type="dxa"/>
            <w:left w:w="108" w:type="dxa"/>
            <w:bottom w:w="0" w:type="dxa"/>
            <w:right w:w="108" w:type="dxa"/>
          </w:tblCellMar>
        </w:tblPrEx>
        <w:trPr>
          <w:jc w:val="center"/>
        </w:trPr>
        <w:tc>
          <w:tcPr>
            <w:tcW w:w="4536" w:type="dxa"/>
            <w:tcBorders>
              <w:top w:val="single" w:color="999999" w:sz="4" w:space="0"/>
              <w:left w:val="single" w:color="999999" w:sz="4" w:space="0"/>
              <w:bottom w:val="single" w:color="999999" w:sz="4" w:space="0"/>
              <w:right w:val="single" w:color="999999" w:sz="4" w:space="0"/>
            </w:tcBorders>
          </w:tcPr>
          <w:p w14:paraId="47215EA7">
            <w:r>
              <w:rPr>
                <w:rFonts w:ascii="微软雅黑" w:hAnsi="微软雅黑" w:eastAsia="微软雅黑"/>
                <w:sz w:val="22"/>
              </w:rPr>
              <w:t>日期解析失败</w:t>
            </w:r>
          </w:p>
        </w:tc>
        <w:tc>
          <w:tcPr>
            <w:tcW w:w="4536" w:type="dxa"/>
            <w:tcBorders>
              <w:top w:val="single" w:color="999999" w:sz="4" w:space="0"/>
              <w:left w:val="single" w:color="999999" w:sz="4" w:space="0"/>
              <w:bottom w:val="single" w:color="999999" w:sz="4" w:space="0"/>
              <w:right w:val="single" w:color="999999" w:sz="4" w:space="0"/>
            </w:tcBorders>
          </w:tcPr>
          <w:p w14:paraId="155C57DA">
            <w:r>
              <w:rPr>
                <w:rFonts w:ascii="微软雅黑" w:hAnsi="微软雅黑" w:eastAsia="微软雅黑"/>
                <w:sz w:val="22"/>
              </w:rPr>
              <w:t>启用周期筛选时该记录直接被排除，无单独提示</w:t>
            </w:r>
          </w:p>
        </w:tc>
      </w:tr>
    </w:tbl>
    <w:p w14:paraId="0ED31B92">
      <w:pPr>
        <w:spacing w:before="240" w:after="120"/>
        <w:outlineLvl w:val="1"/>
      </w:pPr>
      <w:r>
        <w:rPr>
          <w:rFonts w:ascii="微软雅黑" w:hAnsi="微软雅黑" w:eastAsia="微软雅黑"/>
          <w:b/>
          <w:sz w:val="36"/>
        </w:rPr>
        <w:t>【权限与审计】</w:t>
      </w:r>
    </w:p>
    <w:p w14:paraId="30B5294C">
      <w:pPr>
        <w:spacing w:after="80" w:line="336" w:lineRule="auto"/>
      </w:pPr>
      <w:r>
        <w:rPr>
          <w:rFonts w:ascii="微软雅黑" w:hAnsi="微软雅黑" w:eastAsia="微软雅黑"/>
          <w:sz w:val="22"/>
        </w:rPr>
        <w:t>（1）权限规则：</w:t>
      </w:r>
    </w:p>
    <w:p w14:paraId="01A9A82D">
      <w:pPr>
        <w:spacing w:after="40" w:line="324" w:lineRule="auto"/>
        <w:ind w:left="425"/>
      </w:pPr>
      <w:r>
        <w:rPr>
          <w:rFonts w:ascii="微软雅黑" w:hAnsi="微软雅黑" w:eastAsia="微软雅黑"/>
          <w:b w:val="0"/>
          <w:sz w:val="22"/>
        </w:rPr>
        <w:t xml:space="preserve">• </w:t>
      </w:r>
      <w:r>
        <w:rPr>
          <w:rFonts w:ascii="微软雅黑" w:hAnsi="微软雅黑" w:eastAsia="微软雅黑"/>
          <w:sz w:val="22"/>
        </w:rPr>
        <w:t>本页面为只读分析页，全部用户可查看；无数据修改入口。</w:t>
      </w:r>
    </w:p>
    <w:p w14:paraId="46988B86">
      <w:pPr>
        <w:spacing w:after="40" w:line="324" w:lineRule="auto"/>
        <w:ind w:left="425"/>
      </w:pPr>
      <w:r>
        <w:rPr>
          <w:rFonts w:ascii="微软雅黑" w:hAnsi="微软雅黑" w:eastAsia="微软雅黑"/>
          <w:b w:val="0"/>
          <w:sz w:val="22"/>
        </w:rPr>
        <w:t xml:space="preserve">• </w:t>
      </w:r>
      <w:r>
        <w:rPr>
          <w:rFonts w:ascii="微软雅黑" w:hAnsi="微软雅黑" w:eastAsia="微软雅黑"/>
          <w:sz w:val="22"/>
        </w:rPr>
        <w:t>导出报告权限与页面查看权限一致，不单独控制（原型阶段）。</w:t>
      </w:r>
    </w:p>
    <w:p w14:paraId="381FA004">
      <w:pPr>
        <w:spacing w:after="40" w:line="324" w:lineRule="auto"/>
        <w:ind w:left="425"/>
      </w:pPr>
      <w:r>
        <w:rPr>
          <w:rFonts w:ascii="微软雅黑" w:hAnsi="微软雅黑" w:eastAsia="微软雅黑"/>
          <w:b w:val="0"/>
          <w:sz w:val="22"/>
        </w:rPr>
        <w:t xml:space="preserve">• </w:t>
      </w:r>
      <w:r>
        <w:rPr>
          <w:rFonts w:ascii="微软雅黑" w:hAnsi="微软雅黑" w:eastAsia="微软雅黑"/>
          <w:sz w:val="22"/>
        </w:rPr>
        <w:t>页面无独立登录角色体系，权限依赖外层框架控制。</w:t>
      </w:r>
    </w:p>
    <w:p w14:paraId="7EB0BD43">
      <w:pPr>
        <w:spacing w:after="80" w:line="336" w:lineRule="auto"/>
      </w:pPr>
      <w:r>
        <w:rPr>
          <w:rFonts w:ascii="微软雅黑" w:hAnsi="微软雅黑" w:eastAsia="微软雅黑"/>
          <w:sz w:val="22"/>
        </w:rPr>
        <w:t>（2）审计规则：</w:t>
      </w:r>
    </w:p>
    <w:p w14:paraId="2252AB47">
      <w:pPr>
        <w:spacing w:after="40" w:line="324" w:lineRule="auto"/>
        <w:ind w:left="425"/>
      </w:pPr>
      <w:r>
        <w:rPr>
          <w:rFonts w:ascii="微软雅黑" w:hAnsi="微软雅黑" w:eastAsia="微软雅黑"/>
          <w:b w:val="0"/>
          <w:sz w:val="22"/>
        </w:rPr>
        <w:t xml:space="preserve">• </w:t>
      </w:r>
      <w:r>
        <w:rPr>
          <w:rFonts w:ascii="微软雅黑" w:hAnsi="微软雅黑" w:eastAsia="微软雅黑"/>
          <w:sz w:val="22"/>
        </w:rPr>
        <w:t>以下操作必须写入审计日志：导出评估报告（含格式、筛选条件、档案总数）。</w:t>
      </w:r>
    </w:p>
    <w:p w14:paraId="5A34F32C">
      <w:pPr>
        <w:spacing w:after="40" w:line="324" w:lineRule="auto"/>
        <w:ind w:left="425"/>
      </w:pPr>
      <w:r>
        <w:rPr>
          <w:rFonts w:ascii="微软雅黑" w:hAnsi="微软雅黑" w:eastAsia="微软雅黑"/>
          <w:b w:val="0"/>
          <w:sz w:val="22"/>
        </w:rPr>
        <w:t xml:space="preserve">• </w:t>
      </w:r>
      <w:r>
        <w:rPr>
          <w:rFonts w:ascii="微软雅黑" w:hAnsi="微软雅黑" w:eastAsia="微软雅黑"/>
          <w:sz w:val="22"/>
        </w:rPr>
        <w:t>审计日志至少包含：操作类型、操作人、操作时间、导出格式、筛选条件快照、纳入评估档案总数、操作结果。</w:t>
      </w:r>
    </w:p>
    <w:p w14:paraId="61A96EFB">
      <w:pPr>
        <w:spacing w:before="240" w:after="120"/>
        <w:outlineLvl w:val="1"/>
      </w:pPr>
      <w:r>
        <w:rPr>
          <w:rFonts w:ascii="微软雅黑" w:hAnsi="微软雅黑" w:eastAsia="微软雅黑"/>
          <w:b/>
          <w:sz w:val="36"/>
        </w:rPr>
        <w:t>【埋点要求】</w:t>
      </w:r>
    </w:p>
    <w:tbl>
      <w:tblPr>
        <w:tblStyle w:val="32"/>
        <w:tblW w:w="0" w:type="auto"/>
        <w:jc w:val="center"/>
        <w:tblLayout w:type="autofit"/>
        <w:tblCellMar>
          <w:top w:w="0" w:type="dxa"/>
          <w:left w:w="108" w:type="dxa"/>
          <w:bottom w:w="0" w:type="dxa"/>
          <w:right w:w="108" w:type="dxa"/>
        </w:tblCellMar>
      </w:tblPr>
      <w:tblGrid>
        <w:gridCol w:w="3024"/>
        <w:gridCol w:w="3024"/>
        <w:gridCol w:w="3024"/>
      </w:tblGrid>
      <w:tr w14:paraId="0BB3B9EB">
        <w:tblPrEx>
          <w:tblCellMar>
            <w:top w:w="0" w:type="dxa"/>
            <w:left w:w="108" w:type="dxa"/>
            <w:bottom w:w="0" w:type="dxa"/>
            <w:right w:w="108" w:type="dxa"/>
          </w:tblCellMar>
        </w:tblPrEx>
        <w:trPr>
          <w:jc w:val="center"/>
        </w:trPr>
        <w:tc>
          <w:tcPr>
            <w:tcW w:w="3024" w:type="dxa"/>
            <w:tcBorders>
              <w:top w:val="single" w:color="999999" w:sz="4" w:space="0"/>
              <w:left w:val="single" w:color="999999" w:sz="4" w:space="0"/>
              <w:bottom w:val="single" w:color="999999" w:sz="4" w:space="0"/>
              <w:right w:val="single" w:color="999999" w:sz="4" w:space="0"/>
            </w:tcBorders>
            <w:shd w:val="clear" w:color="auto" w:fill="D9E2F3"/>
          </w:tcPr>
          <w:p w14:paraId="59A3B4D5">
            <w:r>
              <w:rPr>
                <w:rFonts w:ascii="微软雅黑" w:hAnsi="微软雅黑" w:eastAsia="微软雅黑"/>
                <w:b/>
                <w:sz w:val="22"/>
              </w:rPr>
              <w:t>埋点事件</w:t>
            </w:r>
          </w:p>
        </w:tc>
        <w:tc>
          <w:tcPr>
            <w:tcW w:w="3024" w:type="dxa"/>
            <w:tcBorders>
              <w:top w:val="single" w:color="999999" w:sz="4" w:space="0"/>
              <w:left w:val="single" w:color="999999" w:sz="4" w:space="0"/>
              <w:bottom w:val="single" w:color="999999" w:sz="4" w:space="0"/>
              <w:right w:val="single" w:color="999999" w:sz="4" w:space="0"/>
            </w:tcBorders>
            <w:shd w:val="clear" w:color="auto" w:fill="D9E2F3"/>
          </w:tcPr>
          <w:p w14:paraId="50A65F85">
            <w:r>
              <w:rPr>
                <w:rFonts w:ascii="微软雅黑" w:hAnsi="微软雅黑" w:eastAsia="微软雅黑"/>
                <w:b/>
                <w:sz w:val="22"/>
              </w:rPr>
              <w:t>触发时机</w:t>
            </w:r>
          </w:p>
        </w:tc>
        <w:tc>
          <w:tcPr>
            <w:tcW w:w="3024" w:type="dxa"/>
            <w:tcBorders>
              <w:top w:val="single" w:color="999999" w:sz="4" w:space="0"/>
              <w:left w:val="single" w:color="999999" w:sz="4" w:space="0"/>
              <w:bottom w:val="single" w:color="999999" w:sz="4" w:space="0"/>
              <w:right w:val="single" w:color="999999" w:sz="4" w:space="0"/>
            </w:tcBorders>
            <w:shd w:val="clear" w:color="auto" w:fill="D9E2F3"/>
          </w:tcPr>
          <w:p w14:paraId="4EE9E4FB">
            <w:r>
              <w:rPr>
                <w:rFonts w:ascii="微软雅黑" w:hAnsi="微软雅黑" w:eastAsia="微软雅黑"/>
                <w:b/>
                <w:sz w:val="22"/>
              </w:rPr>
              <w:t>上报内容</w:t>
            </w:r>
          </w:p>
        </w:tc>
      </w:tr>
      <w:tr w14:paraId="02EE4A16">
        <w:tblPrEx>
          <w:tblCellMar>
            <w:top w:w="0" w:type="dxa"/>
            <w:left w:w="108" w:type="dxa"/>
            <w:bottom w:w="0" w:type="dxa"/>
            <w:right w:w="108" w:type="dxa"/>
          </w:tblCellMar>
        </w:tblPrEx>
        <w:trPr>
          <w:jc w:val="center"/>
        </w:trPr>
        <w:tc>
          <w:tcPr>
            <w:tcW w:w="3024" w:type="dxa"/>
            <w:tcBorders>
              <w:top w:val="single" w:color="999999" w:sz="4" w:space="0"/>
              <w:left w:val="single" w:color="999999" w:sz="4" w:space="0"/>
              <w:bottom w:val="single" w:color="999999" w:sz="4" w:space="0"/>
              <w:right w:val="single" w:color="999999" w:sz="4" w:space="0"/>
            </w:tcBorders>
          </w:tcPr>
          <w:p w14:paraId="5ADA1734">
            <w:r>
              <w:rPr>
                <w:rFonts w:ascii="微软雅黑" w:hAnsi="微软雅黑" w:eastAsia="微软雅黑"/>
                <w:sz w:val="22"/>
              </w:rPr>
              <w:t>页面浏览</w:t>
            </w:r>
          </w:p>
        </w:tc>
        <w:tc>
          <w:tcPr>
            <w:tcW w:w="3024" w:type="dxa"/>
            <w:tcBorders>
              <w:top w:val="single" w:color="999999" w:sz="4" w:space="0"/>
              <w:left w:val="single" w:color="999999" w:sz="4" w:space="0"/>
              <w:bottom w:val="single" w:color="999999" w:sz="4" w:space="0"/>
              <w:right w:val="single" w:color="999999" w:sz="4" w:space="0"/>
            </w:tcBorders>
          </w:tcPr>
          <w:p w14:paraId="2344D2D7">
            <w:r>
              <w:rPr>
                <w:rFonts w:ascii="微软雅黑" w:hAnsi="微软雅黑" w:eastAsia="微软雅黑"/>
                <w:sz w:val="22"/>
              </w:rPr>
              <w:t>页面加载完成</w:t>
            </w:r>
          </w:p>
        </w:tc>
        <w:tc>
          <w:tcPr>
            <w:tcW w:w="3024" w:type="dxa"/>
            <w:tcBorders>
              <w:top w:val="single" w:color="999999" w:sz="4" w:space="0"/>
              <w:left w:val="single" w:color="999999" w:sz="4" w:space="0"/>
              <w:bottom w:val="single" w:color="999999" w:sz="4" w:space="0"/>
              <w:right w:val="single" w:color="999999" w:sz="4" w:space="0"/>
            </w:tcBorders>
          </w:tcPr>
          <w:p w14:paraId="1E157891">
            <w:r>
              <w:rPr>
                <w:rFonts w:ascii="微软雅黑" w:hAnsi="微软雅黑" w:eastAsia="微软雅黑"/>
                <w:sz w:val="22"/>
              </w:rPr>
              <w:t>页面标识、进入时间</w:t>
            </w:r>
          </w:p>
        </w:tc>
      </w:tr>
      <w:tr w14:paraId="436D3E13">
        <w:tblPrEx>
          <w:tblCellMar>
            <w:top w:w="0" w:type="dxa"/>
            <w:left w:w="108" w:type="dxa"/>
            <w:bottom w:w="0" w:type="dxa"/>
            <w:right w:w="108" w:type="dxa"/>
          </w:tblCellMar>
        </w:tblPrEx>
        <w:trPr>
          <w:jc w:val="center"/>
        </w:trPr>
        <w:tc>
          <w:tcPr>
            <w:tcW w:w="3024" w:type="dxa"/>
            <w:tcBorders>
              <w:top w:val="single" w:color="999999" w:sz="4" w:space="0"/>
              <w:left w:val="single" w:color="999999" w:sz="4" w:space="0"/>
              <w:bottom w:val="single" w:color="999999" w:sz="4" w:space="0"/>
              <w:right w:val="single" w:color="999999" w:sz="4" w:space="0"/>
            </w:tcBorders>
          </w:tcPr>
          <w:p w14:paraId="7CC3B664">
            <w:r>
              <w:rPr>
                <w:rFonts w:ascii="微软雅黑" w:hAnsi="微软雅黑" w:eastAsia="微软雅黑"/>
                <w:sz w:val="22"/>
              </w:rPr>
              <w:t>筛选查询</w:t>
            </w:r>
          </w:p>
        </w:tc>
        <w:tc>
          <w:tcPr>
            <w:tcW w:w="3024" w:type="dxa"/>
            <w:tcBorders>
              <w:top w:val="single" w:color="999999" w:sz="4" w:space="0"/>
              <w:left w:val="single" w:color="999999" w:sz="4" w:space="0"/>
              <w:bottom w:val="single" w:color="999999" w:sz="4" w:space="0"/>
              <w:right w:val="single" w:color="999999" w:sz="4" w:space="0"/>
            </w:tcBorders>
          </w:tcPr>
          <w:p w14:paraId="70D30764">
            <w:r>
              <w:rPr>
                <w:rFonts w:ascii="微软雅黑" w:hAnsi="微软雅黑" w:eastAsia="微软雅黑"/>
                <w:sz w:val="22"/>
              </w:rPr>
              <w:t>查询评估/级联变更/重置</w:t>
            </w:r>
          </w:p>
        </w:tc>
        <w:tc>
          <w:tcPr>
            <w:tcW w:w="3024" w:type="dxa"/>
            <w:tcBorders>
              <w:top w:val="single" w:color="999999" w:sz="4" w:space="0"/>
              <w:left w:val="single" w:color="999999" w:sz="4" w:space="0"/>
              <w:bottom w:val="single" w:color="999999" w:sz="4" w:space="0"/>
              <w:right w:val="single" w:color="999999" w:sz="4" w:space="0"/>
            </w:tcBorders>
          </w:tcPr>
          <w:p w14:paraId="7B6B56C8">
            <w:r>
              <w:rPr>
                <w:rFonts w:ascii="微软雅黑" w:hAnsi="微软雅黑" w:eastAsia="微软雅黑"/>
                <w:sz w:val="22"/>
              </w:rPr>
              <w:t>各项筛选条件快照</w:t>
            </w:r>
          </w:p>
        </w:tc>
      </w:tr>
      <w:tr w14:paraId="1271ED83">
        <w:tblPrEx>
          <w:tblCellMar>
            <w:top w:w="0" w:type="dxa"/>
            <w:left w:w="108" w:type="dxa"/>
            <w:bottom w:w="0" w:type="dxa"/>
            <w:right w:w="108" w:type="dxa"/>
          </w:tblCellMar>
        </w:tblPrEx>
        <w:trPr>
          <w:jc w:val="center"/>
        </w:trPr>
        <w:tc>
          <w:tcPr>
            <w:tcW w:w="3024" w:type="dxa"/>
            <w:tcBorders>
              <w:top w:val="single" w:color="999999" w:sz="4" w:space="0"/>
              <w:left w:val="single" w:color="999999" w:sz="4" w:space="0"/>
              <w:bottom w:val="single" w:color="999999" w:sz="4" w:space="0"/>
              <w:right w:val="single" w:color="999999" w:sz="4" w:space="0"/>
            </w:tcBorders>
          </w:tcPr>
          <w:p w14:paraId="7D6400B3">
            <w:r>
              <w:rPr>
                <w:rFonts w:ascii="微软雅黑" w:hAnsi="微软雅黑" w:eastAsia="微软雅黑"/>
                <w:sz w:val="22"/>
              </w:rPr>
              <w:t>页签切换</w:t>
            </w:r>
          </w:p>
        </w:tc>
        <w:tc>
          <w:tcPr>
            <w:tcW w:w="3024" w:type="dxa"/>
            <w:tcBorders>
              <w:top w:val="single" w:color="999999" w:sz="4" w:space="0"/>
              <w:left w:val="single" w:color="999999" w:sz="4" w:space="0"/>
              <w:bottom w:val="single" w:color="999999" w:sz="4" w:space="0"/>
              <w:right w:val="single" w:color="999999" w:sz="4" w:space="0"/>
            </w:tcBorders>
          </w:tcPr>
          <w:p w14:paraId="4C777C8C">
            <w:r>
              <w:rPr>
                <w:rFonts w:ascii="微软雅黑" w:hAnsi="微软雅黑" w:eastAsia="微软雅黑"/>
                <w:sz w:val="22"/>
              </w:rPr>
              <w:t>点击四个分析页签</w:t>
            </w:r>
          </w:p>
        </w:tc>
        <w:tc>
          <w:tcPr>
            <w:tcW w:w="3024" w:type="dxa"/>
            <w:tcBorders>
              <w:top w:val="single" w:color="999999" w:sz="4" w:space="0"/>
              <w:left w:val="single" w:color="999999" w:sz="4" w:space="0"/>
              <w:bottom w:val="single" w:color="999999" w:sz="4" w:space="0"/>
              <w:right w:val="single" w:color="999999" w:sz="4" w:space="0"/>
            </w:tcBorders>
          </w:tcPr>
          <w:p w14:paraId="3671177F">
            <w:r>
              <w:rPr>
                <w:rFonts w:ascii="微软雅黑" w:hAnsi="微软雅黑" w:eastAsia="微软雅黑"/>
                <w:sz w:val="22"/>
              </w:rPr>
              <w:t>目标页签</w:t>
            </w:r>
          </w:p>
        </w:tc>
      </w:tr>
      <w:tr w14:paraId="1219FC26">
        <w:tblPrEx>
          <w:tblCellMar>
            <w:top w:w="0" w:type="dxa"/>
            <w:left w:w="108" w:type="dxa"/>
            <w:bottom w:w="0" w:type="dxa"/>
            <w:right w:w="108" w:type="dxa"/>
          </w:tblCellMar>
        </w:tblPrEx>
        <w:trPr>
          <w:jc w:val="center"/>
        </w:trPr>
        <w:tc>
          <w:tcPr>
            <w:tcW w:w="3024" w:type="dxa"/>
            <w:tcBorders>
              <w:top w:val="single" w:color="999999" w:sz="4" w:space="0"/>
              <w:left w:val="single" w:color="999999" w:sz="4" w:space="0"/>
              <w:bottom w:val="single" w:color="999999" w:sz="4" w:space="0"/>
              <w:right w:val="single" w:color="999999" w:sz="4" w:space="0"/>
            </w:tcBorders>
          </w:tcPr>
          <w:p w14:paraId="552B268D">
            <w:r>
              <w:rPr>
                <w:rFonts w:ascii="微软雅黑" w:hAnsi="微软雅黑" w:eastAsia="微软雅黑"/>
                <w:sz w:val="22"/>
              </w:rPr>
              <w:t>排名维度切换</w:t>
            </w:r>
          </w:p>
        </w:tc>
        <w:tc>
          <w:tcPr>
            <w:tcW w:w="3024" w:type="dxa"/>
            <w:tcBorders>
              <w:top w:val="single" w:color="999999" w:sz="4" w:space="0"/>
              <w:left w:val="single" w:color="999999" w:sz="4" w:space="0"/>
              <w:bottom w:val="single" w:color="999999" w:sz="4" w:space="0"/>
              <w:right w:val="single" w:color="999999" w:sz="4" w:space="0"/>
            </w:tcBorders>
          </w:tcPr>
          <w:p w14:paraId="4EB06936">
            <w:r>
              <w:rPr>
                <w:rFonts w:ascii="微软雅黑" w:hAnsi="微软雅黑" w:eastAsia="微软雅黑"/>
                <w:sz w:val="22"/>
              </w:rPr>
              <w:t>点击胶囊/表头</w:t>
            </w:r>
          </w:p>
        </w:tc>
        <w:tc>
          <w:tcPr>
            <w:tcW w:w="3024" w:type="dxa"/>
            <w:tcBorders>
              <w:top w:val="single" w:color="999999" w:sz="4" w:space="0"/>
              <w:left w:val="single" w:color="999999" w:sz="4" w:space="0"/>
              <w:bottom w:val="single" w:color="999999" w:sz="4" w:space="0"/>
              <w:right w:val="single" w:color="999999" w:sz="4" w:space="0"/>
            </w:tcBorders>
          </w:tcPr>
          <w:p w14:paraId="6E568798">
            <w:r>
              <w:rPr>
                <w:rFonts w:ascii="微软雅黑" w:hAnsi="微软雅黑" w:eastAsia="微软雅黑"/>
                <w:sz w:val="22"/>
              </w:rPr>
              <w:t>切换后维度</w:t>
            </w:r>
          </w:p>
        </w:tc>
      </w:tr>
      <w:tr w14:paraId="787FDD90">
        <w:tblPrEx>
          <w:tblCellMar>
            <w:top w:w="0" w:type="dxa"/>
            <w:left w:w="108" w:type="dxa"/>
            <w:bottom w:w="0" w:type="dxa"/>
            <w:right w:w="108" w:type="dxa"/>
          </w:tblCellMar>
        </w:tblPrEx>
        <w:trPr>
          <w:jc w:val="center"/>
        </w:trPr>
        <w:tc>
          <w:tcPr>
            <w:tcW w:w="3024" w:type="dxa"/>
            <w:tcBorders>
              <w:top w:val="single" w:color="999999" w:sz="4" w:space="0"/>
              <w:left w:val="single" w:color="999999" w:sz="4" w:space="0"/>
              <w:bottom w:val="single" w:color="999999" w:sz="4" w:space="0"/>
              <w:right w:val="single" w:color="999999" w:sz="4" w:space="0"/>
            </w:tcBorders>
          </w:tcPr>
          <w:p w14:paraId="43900D9A">
            <w:r>
              <w:rPr>
                <w:rFonts w:ascii="微软雅黑" w:hAnsi="微软雅黑" w:eastAsia="微软雅黑"/>
                <w:sz w:val="22"/>
              </w:rPr>
              <w:t>导出报告</w:t>
            </w:r>
          </w:p>
        </w:tc>
        <w:tc>
          <w:tcPr>
            <w:tcW w:w="3024" w:type="dxa"/>
            <w:tcBorders>
              <w:top w:val="single" w:color="999999" w:sz="4" w:space="0"/>
              <w:left w:val="single" w:color="999999" w:sz="4" w:space="0"/>
              <w:bottom w:val="single" w:color="999999" w:sz="4" w:space="0"/>
              <w:right w:val="single" w:color="999999" w:sz="4" w:space="0"/>
            </w:tcBorders>
          </w:tcPr>
          <w:p w14:paraId="6D3A1BC4">
            <w:r>
              <w:rPr>
                <w:rFonts w:ascii="微软雅黑" w:hAnsi="微软雅黑" w:eastAsia="微软雅黑"/>
                <w:sz w:val="22"/>
              </w:rPr>
              <w:t>导出完成</w:t>
            </w:r>
          </w:p>
        </w:tc>
        <w:tc>
          <w:tcPr>
            <w:tcW w:w="3024" w:type="dxa"/>
            <w:tcBorders>
              <w:top w:val="single" w:color="999999" w:sz="4" w:space="0"/>
              <w:left w:val="single" w:color="999999" w:sz="4" w:space="0"/>
              <w:bottom w:val="single" w:color="999999" w:sz="4" w:space="0"/>
              <w:right w:val="single" w:color="999999" w:sz="4" w:space="0"/>
            </w:tcBorders>
          </w:tcPr>
          <w:p w14:paraId="70BF9651">
            <w:r>
              <w:rPr>
                <w:rFonts w:ascii="微软雅黑" w:hAnsi="微软雅黑" w:eastAsia="微软雅黑"/>
                <w:sz w:val="22"/>
              </w:rPr>
              <w:t>导出格式、筛选条件、档案总数、耗时</w:t>
            </w:r>
          </w:p>
        </w:tc>
      </w:tr>
    </w:tbl>
    <w:p w14:paraId="1D2C8068">
      <w:pPr>
        <w:spacing w:before="240" w:after="120"/>
        <w:outlineLvl w:val="1"/>
      </w:pPr>
      <w:r>
        <w:rPr>
          <w:rFonts w:ascii="微软雅黑" w:hAnsi="微软雅黑" w:eastAsia="微软雅黑"/>
          <w:b/>
          <w:sz w:val="36"/>
        </w:rPr>
        <w:t>【验收标准】</w:t>
      </w:r>
    </w:p>
    <w:p w14:paraId="6567B01E">
      <w:pPr>
        <w:spacing w:after="80" w:line="336" w:lineRule="auto"/>
      </w:pPr>
      <w:r>
        <w:rPr>
          <w:rFonts w:ascii="微软雅黑" w:hAnsi="微软雅黑" w:eastAsia="微软雅黑"/>
          <w:sz w:val="22"/>
        </w:rPr>
        <w:t>（1）页面初始化与指标：</w:t>
      </w:r>
    </w:p>
    <w:tbl>
      <w:tblPr>
        <w:tblStyle w:val="32"/>
        <w:tblW w:w="0" w:type="auto"/>
        <w:jc w:val="center"/>
        <w:tblLayout w:type="autofit"/>
        <w:tblCellMar>
          <w:top w:w="0" w:type="dxa"/>
          <w:left w:w="108" w:type="dxa"/>
          <w:bottom w:w="0" w:type="dxa"/>
          <w:right w:w="108" w:type="dxa"/>
        </w:tblCellMar>
      </w:tblPr>
      <w:tblGrid>
        <w:gridCol w:w="3024"/>
        <w:gridCol w:w="3024"/>
        <w:gridCol w:w="3024"/>
      </w:tblGrid>
      <w:tr w14:paraId="6C403500">
        <w:tblPrEx>
          <w:tblCellMar>
            <w:top w:w="0" w:type="dxa"/>
            <w:left w:w="108" w:type="dxa"/>
            <w:bottom w:w="0" w:type="dxa"/>
            <w:right w:w="108" w:type="dxa"/>
          </w:tblCellMar>
        </w:tblPrEx>
        <w:trPr>
          <w:jc w:val="center"/>
        </w:trPr>
        <w:tc>
          <w:tcPr>
            <w:tcW w:w="3024" w:type="dxa"/>
            <w:tcBorders>
              <w:top w:val="single" w:color="999999" w:sz="4" w:space="0"/>
              <w:left w:val="single" w:color="999999" w:sz="4" w:space="0"/>
              <w:bottom w:val="single" w:color="999999" w:sz="4" w:space="0"/>
              <w:right w:val="single" w:color="999999" w:sz="4" w:space="0"/>
            </w:tcBorders>
            <w:shd w:val="clear" w:color="auto" w:fill="D9E2F3"/>
          </w:tcPr>
          <w:p w14:paraId="10DFD8BF">
            <w:r>
              <w:rPr>
                <w:rFonts w:ascii="微软雅黑" w:hAnsi="微软雅黑" w:eastAsia="微软雅黑"/>
                <w:b/>
                <w:sz w:val="22"/>
              </w:rPr>
              <w:t>场景</w:t>
            </w:r>
          </w:p>
        </w:tc>
        <w:tc>
          <w:tcPr>
            <w:tcW w:w="3024" w:type="dxa"/>
            <w:tcBorders>
              <w:top w:val="single" w:color="999999" w:sz="4" w:space="0"/>
              <w:left w:val="single" w:color="999999" w:sz="4" w:space="0"/>
              <w:bottom w:val="single" w:color="999999" w:sz="4" w:space="0"/>
              <w:right w:val="single" w:color="999999" w:sz="4" w:space="0"/>
            </w:tcBorders>
            <w:shd w:val="clear" w:color="auto" w:fill="D9E2F3"/>
          </w:tcPr>
          <w:p w14:paraId="21BB434D">
            <w:r>
              <w:rPr>
                <w:rFonts w:ascii="微软雅黑" w:hAnsi="微软雅黑" w:eastAsia="微软雅黑"/>
                <w:b/>
                <w:sz w:val="22"/>
              </w:rPr>
              <w:t>操作</w:t>
            </w:r>
          </w:p>
        </w:tc>
        <w:tc>
          <w:tcPr>
            <w:tcW w:w="3024" w:type="dxa"/>
            <w:tcBorders>
              <w:top w:val="single" w:color="999999" w:sz="4" w:space="0"/>
              <w:left w:val="single" w:color="999999" w:sz="4" w:space="0"/>
              <w:bottom w:val="single" w:color="999999" w:sz="4" w:space="0"/>
              <w:right w:val="single" w:color="999999" w:sz="4" w:space="0"/>
            </w:tcBorders>
            <w:shd w:val="clear" w:color="auto" w:fill="D9E2F3"/>
          </w:tcPr>
          <w:p w14:paraId="1BFC76AA">
            <w:r>
              <w:rPr>
                <w:rFonts w:ascii="微软雅黑" w:hAnsi="微软雅黑" w:eastAsia="微软雅黑"/>
                <w:b/>
                <w:sz w:val="22"/>
              </w:rPr>
              <w:t>预期结果</w:t>
            </w:r>
          </w:p>
        </w:tc>
      </w:tr>
      <w:tr w14:paraId="78D6D49F">
        <w:tblPrEx>
          <w:tblCellMar>
            <w:top w:w="0" w:type="dxa"/>
            <w:left w:w="108" w:type="dxa"/>
            <w:bottom w:w="0" w:type="dxa"/>
            <w:right w:w="108" w:type="dxa"/>
          </w:tblCellMar>
        </w:tblPrEx>
        <w:trPr>
          <w:jc w:val="center"/>
        </w:trPr>
        <w:tc>
          <w:tcPr>
            <w:tcW w:w="3024" w:type="dxa"/>
            <w:tcBorders>
              <w:top w:val="single" w:color="999999" w:sz="4" w:space="0"/>
              <w:left w:val="single" w:color="999999" w:sz="4" w:space="0"/>
              <w:bottom w:val="single" w:color="999999" w:sz="4" w:space="0"/>
              <w:right w:val="single" w:color="999999" w:sz="4" w:space="0"/>
            </w:tcBorders>
          </w:tcPr>
          <w:p w14:paraId="2CEBB7A4">
            <w:r>
              <w:rPr>
                <w:rFonts w:ascii="微软雅黑" w:hAnsi="微软雅黑" w:eastAsia="微软雅黑"/>
                <w:sz w:val="22"/>
              </w:rPr>
              <w:t>首次进入</w:t>
            </w:r>
          </w:p>
        </w:tc>
        <w:tc>
          <w:tcPr>
            <w:tcW w:w="3024" w:type="dxa"/>
            <w:tcBorders>
              <w:top w:val="single" w:color="999999" w:sz="4" w:space="0"/>
              <w:left w:val="single" w:color="999999" w:sz="4" w:space="0"/>
              <w:bottom w:val="single" w:color="999999" w:sz="4" w:space="0"/>
              <w:right w:val="single" w:color="999999" w:sz="4" w:space="0"/>
            </w:tcBorders>
          </w:tcPr>
          <w:p w14:paraId="349DE871">
            <w:r>
              <w:rPr>
                <w:rFonts w:ascii="微软雅黑" w:hAnsi="微软雅黑" w:eastAsia="微软雅黑"/>
                <w:sz w:val="22"/>
              </w:rPr>
              <w:t>打开页面</w:t>
            </w:r>
          </w:p>
        </w:tc>
        <w:tc>
          <w:tcPr>
            <w:tcW w:w="3024" w:type="dxa"/>
            <w:tcBorders>
              <w:top w:val="single" w:color="999999" w:sz="4" w:space="0"/>
              <w:left w:val="single" w:color="999999" w:sz="4" w:space="0"/>
              <w:bottom w:val="single" w:color="999999" w:sz="4" w:space="0"/>
              <w:right w:val="single" w:color="999999" w:sz="4" w:space="0"/>
            </w:tcBorders>
          </w:tcPr>
          <w:p w14:paraId="7E83BAE7">
            <w:r>
              <w:rPr>
                <w:rFonts w:ascii="微软雅黑" w:hAnsi="微软雅黑" w:eastAsia="微软雅黑"/>
                <w:sz w:val="22"/>
              </w:rPr>
              <w:t>5 张指标卡正确显示，四页签默认展示总体看板两图</w:t>
            </w:r>
          </w:p>
        </w:tc>
      </w:tr>
      <w:tr w14:paraId="3F3933C7">
        <w:tblPrEx>
          <w:tblCellMar>
            <w:top w:w="0" w:type="dxa"/>
            <w:left w:w="108" w:type="dxa"/>
            <w:bottom w:w="0" w:type="dxa"/>
            <w:right w:w="108" w:type="dxa"/>
          </w:tblCellMar>
        </w:tblPrEx>
        <w:trPr>
          <w:jc w:val="center"/>
        </w:trPr>
        <w:tc>
          <w:tcPr>
            <w:tcW w:w="3024" w:type="dxa"/>
            <w:tcBorders>
              <w:top w:val="single" w:color="999999" w:sz="4" w:space="0"/>
              <w:left w:val="single" w:color="999999" w:sz="4" w:space="0"/>
              <w:bottom w:val="single" w:color="999999" w:sz="4" w:space="0"/>
              <w:right w:val="single" w:color="999999" w:sz="4" w:space="0"/>
            </w:tcBorders>
          </w:tcPr>
          <w:p w14:paraId="2625656F">
            <w:r>
              <w:rPr>
                <w:rFonts w:ascii="微软雅黑" w:hAnsi="微软雅黑" w:eastAsia="微软雅黑"/>
                <w:sz w:val="22"/>
              </w:rPr>
              <w:t>空数据</w:t>
            </w:r>
          </w:p>
        </w:tc>
        <w:tc>
          <w:tcPr>
            <w:tcW w:w="3024" w:type="dxa"/>
            <w:tcBorders>
              <w:top w:val="single" w:color="999999" w:sz="4" w:space="0"/>
              <w:left w:val="single" w:color="999999" w:sz="4" w:space="0"/>
              <w:bottom w:val="single" w:color="999999" w:sz="4" w:space="0"/>
              <w:right w:val="single" w:color="999999" w:sz="4" w:space="0"/>
            </w:tcBorders>
          </w:tcPr>
          <w:p w14:paraId="0CC60940">
            <w:r>
              <w:rPr>
                <w:rFonts w:ascii="微软雅黑" w:hAnsi="微软雅黑" w:eastAsia="微软雅黑"/>
                <w:sz w:val="22"/>
              </w:rPr>
              <w:t>设置无匹配筛选条件查询</w:t>
            </w:r>
          </w:p>
        </w:tc>
        <w:tc>
          <w:tcPr>
            <w:tcW w:w="3024" w:type="dxa"/>
            <w:tcBorders>
              <w:top w:val="single" w:color="999999" w:sz="4" w:space="0"/>
              <w:left w:val="single" w:color="999999" w:sz="4" w:space="0"/>
              <w:bottom w:val="single" w:color="999999" w:sz="4" w:space="0"/>
              <w:right w:val="single" w:color="999999" w:sz="4" w:space="0"/>
            </w:tcBorders>
          </w:tcPr>
          <w:p w14:paraId="19035E22">
            <w:r>
              <w:rPr>
                <w:rFonts w:ascii="微软雅黑" w:hAnsi="微软雅黑" w:eastAsia="微软雅黑"/>
                <w:sz w:val="22"/>
              </w:rPr>
              <w:t>5 项指标全部显示 0，图表空白不报错</w:t>
            </w:r>
          </w:p>
        </w:tc>
      </w:tr>
      <w:tr w14:paraId="4D6FA151">
        <w:tblPrEx>
          <w:tblCellMar>
            <w:top w:w="0" w:type="dxa"/>
            <w:left w:w="108" w:type="dxa"/>
            <w:bottom w:w="0" w:type="dxa"/>
            <w:right w:w="108" w:type="dxa"/>
          </w:tblCellMar>
        </w:tblPrEx>
        <w:trPr>
          <w:jc w:val="center"/>
        </w:trPr>
        <w:tc>
          <w:tcPr>
            <w:tcW w:w="3024" w:type="dxa"/>
            <w:tcBorders>
              <w:top w:val="single" w:color="999999" w:sz="4" w:space="0"/>
              <w:left w:val="single" w:color="999999" w:sz="4" w:space="0"/>
              <w:bottom w:val="single" w:color="999999" w:sz="4" w:space="0"/>
              <w:right w:val="single" w:color="999999" w:sz="4" w:space="0"/>
            </w:tcBorders>
          </w:tcPr>
          <w:p w14:paraId="777E79DD">
            <w:r>
              <w:rPr>
                <w:rFonts w:ascii="微软雅黑" w:hAnsi="微软雅黑" w:eastAsia="微软雅黑"/>
                <w:sz w:val="22"/>
              </w:rPr>
              <w:t>等级回溯</w:t>
            </w:r>
          </w:p>
        </w:tc>
        <w:tc>
          <w:tcPr>
            <w:tcW w:w="3024" w:type="dxa"/>
            <w:tcBorders>
              <w:top w:val="single" w:color="999999" w:sz="4" w:space="0"/>
              <w:left w:val="single" w:color="999999" w:sz="4" w:space="0"/>
              <w:bottom w:val="single" w:color="999999" w:sz="4" w:space="0"/>
              <w:right w:val="single" w:color="999999" w:sz="4" w:space="0"/>
            </w:tcBorders>
          </w:tcPr>
          <w:p w14:paraId="2368E96B">
            <w:r>
              <w:rPr>
                <w:rFonts w:ascii="微软雅黑" w:hAnsi="微软雅黑" w:eastAsia="微软雅黑"/>
                <w:sz w:val="22"/>
              </w:rPr>
              <w:t>存在已销号第三类房屋</w:t>
            </w:r>
          </w:p>
        </w:tc>
        <w:tc>
          <w:tcPr>
            <w:tcW w:w="3024" w:type="dxa"/>
            <w:tcBorders>
              <w:top w:val="single" w:color="999999" w:sz="4" w:space="0"/>
              <w:left w:val="single" w:color="999999" w:sz="4" w:space="0"/>
              <w:bottom w:val="single" w:color="999999" w:sz="4" w:space="0"/>
              <w:right w:val="single" w:color="999999" w:sz="4" w:space="0"/>
            </w:tcBorders>
          </w:tcPr>
          <w:p w14:paraId="3C23FD21">
            <w:r>
              <w:rPr>
                <w:rFonts w:ascii="微软雅黑" w:hAnsi="微软雅黑" w:eastAsia="微软雅黑"/>
                <w:sz w:val="22"/>
              </w:rPr>
              <w:t>该房屋在分布图、热力图、解危率分母中仍按第三类统计</w:t>
            </w:r>
          </w:p>
        </w:tc>
      </w:tr>
    </w:tbl>
    <w:p w14:paraId="07A50595">
      <w:pPr>
        <w:spacing w:after="80" w:line="336" w:lineRule="auto"/>
      </w:pPr>
      <w:r>
        <w:rPr>
          <w:rFonts w:ascii="微软雅黑" w:hAnsi="微软雅黑" w:eastAsia="微软雅黑"/>
          <w:sz w:val="22"/>
        </w:rPr>
        <w:t>（2）筛选与级联：</w:t>
      </w:r>
    </w:p>
    <w:tbl>
      <w:tblPr>
        <w:tblStyle w:val="32"/>
        <w:tblW w:w="0" w:type="auto"/>
        <w:jc w:val="center"/>
        <w:tblLayout w:type="autofit"/>
        <w:tblCellMar>
          <w:top w:w="0" w:type="dxa"/>
          <w:left w:w="108" w:type="dxa"/>
          <w:bottom w:w="0" w:type="dxa"/>
          <w:right w:w="108" w:type="dxa"/>
        </w:tblCellMar>
      </w:tblPr>
      <w:tblGrid>
        <w:gridCol w:w="3024"/>
        <w:gridCol w:w="3024"/>
        <w:gridCol w:w="3024"/>
      </w:tblGrid>
      <w:tr w14:paraId="0881341A">
        <w:tblPrEx>
          <w:tblCellMar>
            <w:top w:w="0" w:type="dxa"/>
            <w:left w:w="108" w:type="dxa"/>
            <w:bottom w:w="0" w:type="dxa"/>
            <w:right w:w="108" w:type="dxa"/>
          </w:tblCellMar>
        </w:tblPrEx>
        <w:trPr>
          <w:jc w:val="center"/>
        </w:trPr>
        <w:tc>
          <w:tcPr>
            <w:tcW w:w="3024" w:type="dxa"/>
            <w:tcBorders>
              <w:top w:val="single" w:color="999999" w:sz="4" w:space="0"/>
              <w:left w:val="single" w:color="999999" w:sz="4" w:space="0"/>
              <w:bottom w:val="single" w:color="999999" w:sz="4" w:space="0"/>
              <w:right w:val="single" w:color="999999" w:sz="4" w:space="0"/>
            </w:tcBorders>
            <w:shd w:val="clear" w:color="auto" w:fill="D9E2F3"/>
          </w:tcPr>
          <w:p w14:paraId="7BEA8A0B">
            <w:r>
              <w:rPr>
                <w:rFonts w:ascii="微软雅黑" w:hAnsi="微软雅黑" w:eastAsia="微软雅黑"/>
                <w:b/>
                <w:sz w:val="22"/>
              </w:rPr>
              <w:t>场景</w:t>
            </w:r>
          </w:p>
        </w:tc>
        <w:tc>
          <w:tcPr>
            <w:tcW w:w="3024" w:type="dxa"/>
            <w:tcBorders>
              <w:top w:val="single" w:color="999999" w:sz="4" w:space="0"/>
              <w:left w:val="single" w:color="999999" w:sz="4" w:space="0"/>
              <w:bottom w:val="single" w:color="999999" w:sz="4" w:space="0"/>
              <w:right w:val="single" w:color="999999" w:sz="4" w:space="0"/>
            </w:tcBorders>
            <w:shd w:val="clear" w:color="auto" w:fill="D9E2F3"/>
          </w:tcPr>
          <w:p w14:paraId="737FEB3E">
            <w:r>
              <w:rPr>
                <w:rFonts w:ascii="微软雅黑" w:hAnsi="微软雅黑" w:eastAsia="微软雅黑"/>
                <w:b/>
                <w:sz w:val="22"/>
              </w:rPr>
              <w:t>操作</w:t>
            </w:r>
          </w:p>
        </w:tc>
        <w:tc>
          <w:tcPr>
            <w:tcW w:w="3024" w:type="dxa"/>
            <w:tcBorders>
              <w:top w:val="single" w:color="999999" w:sz="4" w:space="0"/>
              <w:left w:val="single" w:color="999999" w:sz="4" w:space="0"/>
              <w:bottom w:val="single" w:color="999999" w:sz="4" w:space="0"/>
              <w:right w:val="single" w:color="999999" w:sz="4" w:space="0"/>
            </w:tcBorders>
            <w:shd w:val="clear" w:color="auto" w:fill="D9E2F3"/>
          </w:tcPr>
          <w:p w14:paraId="1B95E0E5">
            <w:r>
              <w:rPr>
                <w:rFonts w:ascii="微软雅黑" w:hAnsi="微软雅黑" w:eastAsia="微软雅黑"/>
                <w:b/>
                <w:sz w:val="22"/>
              </w:rPr>
              <w:t>预期结果</w:t>
            </w:r>
          </w:p>
        </w:tc>
      </w:tr>
      <w:tr w14:paraId="1E21298E">
        <w:tblPrEx>
          <w:tblCellMar>
            <w:top w:w="0" w:type="dxa"/>
            <w:left w:w="108" w:type="dxa"/>
            <w:bottom w:w="0" w:type="dxa"/>
            <w:right w:w="108" w:type="dxa"/>
          </w:tblCellMar>
        </w:tblPrEx>
        <w:trPr>
          <w:jc w:val="center"/>
        </w:trPr>
        <w:tc>
          <w:tcPr>
            <w:tcW w:w="3024" w:type="dxa"/>
            <w:tcBorders>
              <w:top w:val="single" w:color="999999" w:sz="4" w:space="0"/>
              <w:left w:val="single" w:color="999999" w:sz="4" w:space="0"/>
              <w:bottom w:val="single" w:color="999999" w:sz="4" w:space="0"/>
              <w:right w:val="single" w:color="999999" w:sz="4" w:space="0"/>
            </w:tcBorders>
          </w:tcPr>
          <w:p w14:paraId="4CF6DAF2">
            <w:r>
              <w:rPr>
                <w:rFonts w:ascii="微软雅黑" w:hAnsi="微软雅黑" w:eastAsia="微软雅黑"/>
                <w:sz w:val="22"/>
              </w:rPr>
              <w:t>镇村级联</w:t>
            </w:r>
          </w:p>
        </w:tc>
        <w:tc>
          <w:tcPr>
            <w:tcW w:w="3024" w:type="dxa"/>
            <w:tcBorders>
              <w:top w:val="single" w:color="999999" w:sz="4" w:space="0"/>
              <w:left w:val="single" w:color="999999" w:sz="4" w:space="0"/>
              <w:bottom w:val="single" w:color="999999" w:sz="4" w:space="0"/>
              <w:right w:val="single" w:color="999999" w:sz="4" w:space="0"/>
            </w:tcBorders>
          </w:tcPr>
          <w:p w14:paraId="05850F11">
            <w:r>
              <w:rPr>
                <w:rFonts w:ascii="微软雅黑" w:hAnsi="微软雅黑" w:eastAsia="微软雅黑"/>
                <w:sz w:val="22"/>
              </w:rPr>
              <w:t>选择"南桥镇"</w:t>
            </w:r>
          </w:p>
        </w:tc>
        <w:tc>
          <w:tcPr>
            <w:tcW w:w="3024" w:type="dxa"/>
            <w:tcBorders>
              <w:top w:val="single" w:color="999999" w:sz="4" w:space="0"/>
              <w:left w:val="single" w:color="999999" w:sz="4" w:space="0"/>
              <w:bottom w:val="single" w:color="999999" w:sz="4" w:space="0"/>
              <w:right w:val="single" w:color="999999" w:sz="4" w:space="0"/>
            </w:tcBorders>
          </w:tcPr>
          <w:p w14:paraId="303523E9">
            <w:r>
              <w:rPr>
                <w:rFonts w:ascii="微软雅黑" w:hAnsi="微软雅黑" w:eastAsia="微软雅黑"/>
                <w:sz w:val="22"/>
              </w:rPr>
              <w:t>村/居委仅显示该镇下辖村，全部图表与指标立即刷新</w:t>
            </w:r>
          </w:p>
        </w:tc>
      </w:tr>
      <w:tr w14:paraId="0929550F">
        <w:tblPrEx>
          <w:tblCellMar>
            <w:top w:w="0" w:type="dxa"/>
            <w:left w:w="108" w:type="dxa"/>
            <w:bottom w:w="0" w:type="dxa"/>
            <w:right w:w="108" w:type="dxa"/>
          </w:tblCellMar>
        </w:tblPrEx>
        <w:trPr>
          <w:jc w:val="center"/>
        </w:trPr>
        <w:tc>
          <w:tcPr>
            <w:tcW w:w="3024" w:type="dxa"/>
            <w:tcBorders>
              <w:top w:val="single" w:color="999999" w:sz="4" w:space="0"/>
              <w:left w:val="single" w:color="999999" w:sz="4" w:space="0"/>
              <w:bottom w:val="single" w:color="999999" w:sz="4" w:space="0"/>
              <w:right w:val="single" w:color="999999" w:sz="4" w:space="0"/>
            </w:tcBorders>
          </w:tcPr>
          <w:p w14:paraId="00A9AE8A">
            <w:r>
              <w:rPr>
                <w:rFonts w:ascii="微软雅黑" w:hAnsi="微软雅黑" w:eastAsia="微软雅黑"/>
                <w:sz w:val="22"/>
              </w:rPr>
              <w:t>自定义周期</w:t>
            </w:r>
          </w:p>
        </w:tc>
        <w:tc>
          <w:tcPr>
            <w:tcW w:w="3024" w:type="dxa"/>
            <w:tcBorders>
              <w:top w:val="single" w:color="999999" w:sz="4" w:space="0"/>
              <w:left w:val="single" w:color="999999" w:sz="4" w:space="0"/>
              <w:bottom w:val="single" w:color="999999" w:sz="4" w:space="0"/>
              <w:right w:val="single" w:color="999999" w:sz="4" w:space="0"/>
            </w:tcBorders>
          </w:tcPr>
          <w:p w14:paraId="3F159F60">
            <w:r>
              <w:rPr>
                <w:rFonts w:ascii="微软雅黑" w:hAnsi="微软雅黑" w:eastAsia="微软雅黑"/>
                <w:sz w:val="22"/>
              </w:rPr>
              <w:t>选择自定义并起止日期</w:t>
            </w:r>
          </w:p>
        </w:tc>
        <w:tc>
          <w:tcPr>
            <w:tcW w:w="3024" w:type="dxa"/>
            <w:tcBorders>
              <w:top w:val="single" w:color="999999" w:sz="4" w:space="0"/>
              <w:left w:val="single" w:color="999999" w:sz="4" w:space="0"/>
              <w:bottom w:val="single" w:color="999999" w:sz="4" w:space="0"/>
              <w:right w:val="single" w:color="999999" w:sz="4" w:space="0"/>
            </w:tcBorders>
          </w:tcPr>
          <w:p w14:paraId="093B6164">
            <w:r>
              <w:rPr>
                <w:rFonts w:ascii="微软雅黑" w:hAnsi="微软雅黑" w:eastAsia="微软雅黑"/>
                <w:sz w:val="22"/>
              </w:rPr>
              <w:t>仅统计整改期限落在区间内的记录</w:t>
            </w:r>
          </w:p>
        </w:tc>
      </w:tr>
      <w:tr w14:paraId="48A6D771">
        <w:tblPrEx>
          <w:tblCellMar>
            <w:top w:w="0" w:type="dxa"/>
            <w:left w:w="108" w:type="dxa"/>
            <w:bottom w:w="0" w:type="dxa"/>
            <w:right w:w="108" w:type="dxa"/>
          </w:tblCellMar>
        </w:tblPrEx>
        <w:trPr>
          <w:jc w:val="center"/>
        </w:trPr>
        <w:tc>
          <w:tcPr>
            <w:tcW w:w="3024" w:type="dxa"/>
            <w:tcBorders>
              <w:top w:val="single" w:color="999999" w:sz="4" w:space="0"/>
              <w:left w:val="single" w:color="999999" w:sz="4" w:space="0"/>
              <w:bottom w:val="single" w:color="999999" w:sz="4" w:space="0"/>
              <w:right w:val="single" w:color="999999" w:sz="4" w:space="0"/>
            </w:tcBorders>
          </w:tcPr>
          <w:p w14:paraId="4A0E3114">
            <w:r>
              <w:rPr>
                <w:rFonts w:ascii="微软雅黑" w:hAnsi="微软雅黑" w:eastAsia="微软雅黑"/>
                <w:sz w:val="22"/>
              </w:rPr>
              <w:t>重置</w:t>
            </w:r>
          </w:p>
        </w:tc>
        <w:tc>
          <w:tcPr>
            <w:tcW w:w="3024" w:type="dxa"/>
            <w:tcBorders>
              <w:top w:val="single" w:color="999999" w:sz="4" w:space="0"/>
              <w:left w:val="single" w:color="999999" w:sz="4" w:space="0"/>
              <w:bottom w:val="single" w:color="999999" w:sz="4" w:space="0"/>
              <w:right w:val="single" w:color="999999" w:sz="4" w:space="0"/>
            </w:tcBorders>
          </w:tcPr>
          <w:p w14:paraId="0F32927C">
            <w:r>
              <w:rPr>
                <w:rFonts w:ascii="微软雅黑" w:hAnsi="微软雅黑" w:eastAsia="微软雅黑"/>
                <w:sz w:val="22"/>
              </w:rPr>
              <w:t>设置多项条件后重置</w:t>
            </w:r>
          </w:p>
        </w:tc>
        <w:tc>
          <w:tcPr>
            <w:tcW w:w="3024" w:type="dxa"/>
            <w:tcBorders>
              <w:top w:val="single" w:color="999999" w:sz="4" w:space="0"/>
              <w:left w:val="single" w:color="999999" w:sz="4" w:space="0"/>
              <w:bottom w:val="single" w:color="999999" w:sz="4" w:space="0"/>
              <w:right w:val="single" w:color="999999" w:sz="4" w:space="0"/>
            </w:tcBorders>
          </w:tcPr>
          <w:p w14:paraId="74AF43E0">
            <w:r>
              <w:rPr>
                <w:rFonts w:ascii="微软雅黑" w:hAnsi="微软雅黑" w:eastAsia="微软雅黑"/>
                <w:sz w:val="22"/>
              </w:rPr>
              <w:t>全部条件恢复"全部"，指标刷新</w:t>
            </w:r>
          </w:p>
        </w:tc>
      </w:tr>
    </w:tbl>
    <w:p w14:paraId="56DD6657">
      <w:pPr>
        <w:spacing w:after="80" w:line="336" w:lineRule="auto"/>
      </w:pPr>
      <w:r>
        <w:rPr>
          <w:rFonts w:ascii="微软雅黑" w:hAnsi="微软雅黑" w:eastAsia="微软雅黑"/>
          <w:sz w:val="22"/>
        </w:rPr>
        <w:t>（3）分析视图：</w:t>
      </w:r>
    </w:p>
    <w:tbl>
      <w:tblPr>
        <w:tblStyle w:val="32"/>
        <w:tblW w:w="0" w:type="auto"/>
        <w:jc w:val="center"/>
        <w:tblLayout w:type="autofit"/>
        <w:tblCellMar>
          <w:top w:w="0" w:type="dxa"/>
          <w:left w:w="108" w:type="dxa"/>
          <w:bottom w:w="0" w:type="dxa"/>
          <w:right w:w="108" w:type="dxa"/>
        </w:tblCellMar>
      </w:tblPr>
      <w:tblGrid>
        <w:gridCol w:w="3024"/>
        <w:gridCol w:w="3024"/>
        <w:gridCol w:w="3024"/>
      </w:tblGrid>
      <w:tr w14:paraId="266B3511">
        <w:tblPrEx>
          <w:tblCellMar>
            <w:top w:w="0" w:type="dxa"/>
            <w:left w:w="108" w:type="dxa"/>
            <w:bottom w:w="0" w:type="dxa"/>
            <w:right w:w="108" w:type="dxa"/>
          </w:tblCellMar>
        </w:tblPrEx>
        <w:trPr>
          <w:jc w:val="center"/>
        </w:trPr>
        <w:tc>
          <w:tcPr>
            <w:tcW w:w="3024" w:type="dxa"/>
            <w:tcBorders>
              <w:top w:val="single" w:color="999999" w:sz="4" w:space="0"/>
              <w:left w:val="single" w:color="999999" w:sz="4" w:space="0"/>
              <w:bottom w:val="single" w:color="999999" w:sz="4" w:space="0"/>
              <w:right w:val="single" w:color="999999" w:sz="4" w:space="0"/>
            </w:tcBorders>
            <w:shd w:val="clear" w:color="auto" w:fill="D9E2F3"/>
          </w:tcPr>
          <w:p w14:paraId="04CA3935">
            <w:r>
              <w:rPr>
                <w:rFonts w:ascii="微软雅黑" w:hAnsi="微软雅黑" w:eastAsia="微软雅黑"/>
                <w:b/>
                <w:sz w:val="22"/>
              </w:rPr>
              <w:t>场景</w:t>
            </w:r>
          </w:p>
        </w:tc>
        <w:tc>
          <w:tcPr>
            <w:tcW w:w="3024" w:type="dxa"/>
            <w:tcBorders>
              <w:top w:val="single" w:color="999999" w:sz="4" w:space="0"/>
              <w:left w:val="single" w:color="999999" w:sz="4" w:space="0"/>
              <w:bottom w:val="single" w:color="999999" w:sz="4" w:space="0"/>
              <w:right w:val="single" w:color="999999" w:sz="4" w:space="0"/>
            </w:tcBorders>
            <w:shd w:val="clear" w:color="auto" w:fill="D9E2F3"/>
          </w:tcPr>
          <w:p w14:paraId="57BD0470">
            <w:r>
              <w:rPr>
                <w:rFonts w:ascii="微软雅黑" w:hAnsi="微软雅黑" w:eastAsia="微软雅黑"/>
                <w:b/>
                <w:sz w:val="22"/>
              </w:rPr>
              <w:t>操作</w:t>
            </w:r>
          </w:p>
        </w:tc>
        <w:tc>
          <w:tcPr>
            <w:tcW w:w="3024" w:type="dxa"/>
            <w:tcBorders>
              <w:top w:val="single" w:color="999999" w:sz="4" w:space="0"/>
              <w:left w:val="single" w:color="999999" w:sz="4" w:space="0"/>
              <w:bottom w:val="single" w:color="999999" w:sz="4" w:space="0"/>
              <w:right w:val="single" w:color="999999" w:sz="4" w:space="0"/>
            </w:tcBorders>
            <w:shd w:val="clear" w:color="auto" w:fill="D9E2F3"/>
          </w:tcPr>
          <w:p w14:paraId="1636A7FE">
            <w:r>
              <w:rPr>
                <w:rFonts w:ascii="微软雅黑" w:hAnsi="微软雅黑" w:eastAsia="微软雅黑"/>
                <w:b/>
                <w:sz w:val="22"/>
              </w:rPr>
              <w:t>预期结果</w:t>
            </w:r>
          </w:p>
        </w:tc>
      </w:tr>
      <w:tr w14:paraId="144395F6">
        <w:tblPrEx>
          <w:tblCellMar>
            <w:top w:w="0" w:type="dxa"/>
            <w:left w:w="108" w:type="dxa"/>
            <w:bottom w:w="0" w:type="dxa"/>
            <w:right w:w="108" w:type="dxa"/>
          </w:tblCellMar>
        </w:tblPrEx>
        <w:trPr>
          <w:jc w:val="center"/>
        </w:trPr>
        <w:tc>
          <w:tcPr>
            <w:tcW w:w="3024" w:type="dxa"/>
            <w:tcBorders>
              <w:top w:val="single" w:color="999999" w:sz="4" w:space="0"/>
              <w:left w:val="single" w:color="999999" w:sz="4" w:space="0"/>
              <w:bottom w:val="single" w:color="999999" w:sz="4" w:space="0"/>
              <w:right w:val="single" w:color="999999" w:sz="4" w:space="0"/>
            </w:tcBorders>
          </w:tcPr>
          <w:p w14:paraId="005EF149">
            <w:r>
              <w:rPr>
                <w:rFonts w:ascii="微软雅黑" w:hAnsi="微软雅黑" w:eastAsia="微软雅黑"/>
                <w:sz w:val="22"/>
              </w:rPr>
              <w:t>排名切换</w:t>
            </w:r>
          </w:p>
        </w:tc>
        <w:tc>
          <w:tcPr>
            <w:tcW w:w="3024" w:type="dxa"/>
            <w:tcBorders>
              <w:top w:val="single" w:color="999999" w:sz="4" w:space="0"/>
              <w:left w:val="single" w:color="999999" w:sz="4" w:space="0"/>
              <w:bottom w:val="single" w:color="999999" w:sz="4" w:space="0"/>
              <w:right w:val="single" w:color="999999" w:sz="4" w:space="0"/>
            </w:tcBorders>
          </w:tcPr>
          <w:p w14:paraId="28186AA8">
            <w:r>
              <w:rPr>
                <w:rFonts w:ascii="微软雅黑" w:hAnsi="微软雅黑" w:eastAsia="微软雅黑"/>
                <w:sz w:val="22"/>
              </w:rPr>
              <w:t>点击"危房解危率"胶囊</w:t>
            </w:r>
          </w:p>
        </w:tc>
        <w:tc>
          <w:tcPr>
            <w:tcW w:w="3024" w:type="dxa"/>
            <w:tcBorders>
              <w:top w:val="single" w:color="999999" w:sz="4" w:space="0"/>
              <w:left w:val="single" w:color="999999" w:sz="4" w:space="0"/>
              <w:bottom w:val="single" w:color="999999" w:sz="4" w:space="0"/>
              <w:right w:val="single" w:color="999999" w:sz="4" w:space="0"/>
            </w:tcBorders>
          </w:tcPr>
          <w:p w14:paraId="0122C792">
            <w:r>
              <w:rPr>
                <w:rFonts w:ascii="微软雅黑" w:hAnsi="微软雅黑" w:eastAsia="微软雅黑"/>
                <w:sz w:val="22"/>
              </w:rPr>
              <w:t>条形图与明细表按解危率重排，该列高亮显示"↓"</w:t>
            </w:r>
          </w:p>
        </w:tc>
      </w:tr>
      <w:tr w14:paraId="5DF255AA">
        <w:tblPrEx>
          <w:tblCellMar>
            <w:top w:w="0" w:type="dxa"/>
            <w:left w:w="108" w:type="dxa"/>
            <w:bottom w:w="0" w:type="dxa"/>
            <w:right w:w="108" w:type="dxa"/>
          </w:tblCellMar>
        </w:tblPrEx>
        <w:trPr>
          <w:jc w:val="center"/>
        </w:trPr>
        <w:tc>
          <w:tcPr>
            <w:tcW w:w="3024" w:type="dxa"/>
            <w:tcBorders>
              <w:top w:val="single" w:color="999999" w:sz="4" w:space="0"/>
              <w:left w:val="single" w:color="999999" w:sz="4" w:space="0"/>
              <w:bottom w:val="single" w:color="999999" w:sz="4" w:space="0"/>
              <w:right w:val="single" w:color="999999" w:sz="4" w:space="0"/>
            </w:tcBorders>
          </w:tcPr>
          <w:p w14:paraId="0CF3AE5D">
            <w:r>
              <w:rPr>
                <w:rFonts w:ascii="微软雅黑" w:hAnsi="微软雅黑" w:eastAsia="微软雅黑"/>
                <w:sz w:val="22"/>
              </w:rPr>
              <w:t>热力图</w:t>
            </w:r>
          </w:p>
        </w:tc>
        <w:tc>
          <w:tcPr>
            <w:tcW w:w="3024" w:type="dxa"/>
            <w:tcBorders>
              <w:top w:val="single" w:color="999999" w:sz="4" w:space="0"/>
              <w:left w:val="single" w:color="999999" w:sz="4" w:space="0"/>
              <w:bottom w:val="single" w:color="999999" w:sz="4" w:space="0"/>
              <w:right w:val="single" w:color="999999" w:sz="4" w:space="0"/>
            </w:tcBorders>
          </w:tcPr>
          <w:p w14:paraId="62B0E69C">
            <w:r>
              <w:rPr>
                <w:rFonts w:ascii="微软雅黑" w:hAnsi="微软雅黑" w:eastAsia="微软雅黑"/>
                <w:sz w:val="22"/>
              </w:rPr>
              <w:t>切换到风险热力页签</w:t>
            </w:r>
          </w:p>
        </w:tc>
        <w:tc>
          <w:tcPr>
            <w:tcW w:w="3024" w:type="dxa"/>
            <w:tcBorders>
              <w:top w:val="single" w:color="999999" w:sz="4" w:space="0"/>
              <w:left w:val="single" w:color="999999" w:sz="4" w:space="0"/>
              <w:bottom w:val="single" w:color="999999" w:sz="4" w:space="0"/>
              <w:right w:val="single" w:color="999999" w:sz="4" w:space="0"/>
            </w:tcBorders>
          </w:tcPr>
          <w:p w14:paraId="1D3E45FF">
            <w:r>
              <w:rPr>
                <w:rFonts w:ascii="微软雅黑" w:hAnsi="微软雅黑" w:eastAsia="微软雅黑"/>
                <w:sz w:val="22"/>
              </w:rPr>
              <w:t>正确展示村×等级矩阵，悬浮显示户数</w:t>
            </w:r>
          </w:p>
        </w:tc>
      </w:tr>
      <w:tr w14:paraId="61A96ADA">
        <w:tblPrEx>
          <w:tblCellMar>
            <w:top w:w="0" w:type="dxa"/>
            <w:left w:w="108" w:type="dxa"/>
            <w:bottom w:w="0" w:type="dxa"/>
            <w:right w:w="108" w:type="dxa"/>
          </w:tblCellMar>
        </w:tblPrEx>
        <w:trPr>
          <w:jc w:val="center"/>
        </w:trPr>
        <w:tc>
          <w:tcPr>
            <w:tcW w:w="3024" w:type="dxa"/>
            <w:tcBorders>
              <w:top w:val="single" w:color="999999" w:sz="4" w:space="0"/>
              <w:left w:val="single" w:color="999999" w:sz="4" w:space="0"/>
              <w:bottom w:val="single" w:color="999999" w:sz="4" w:space="0"/>
              <w:right w:val="single" w:color="999999" w:sz="4" w:space="0"/>
            </w:tcBorders>
          </w:tcPr>
          <w:p w14:paraId="7D7A0BEA">
            <w:r>
              <w:rPr>
                <w:rFonts w:ascii="微软雅黑" w:hAnsi="微软雅黑" w:eastAsia="微软雅黑"/>
                <w:sz w:val="22"/>
              </w:rPr>
              <w:t>前三名标识</w:t>
            </w:r>
          </w:p>
        </w:tc>
        <w:tc>
          <w:tcPr>
            <w:tcW w:w="3024" w:type="dxa"/>
            <w:tcBorders>
              <w:top w:val="single" w:color="999999" w:sz="4" w:space="0"/>
              <w:left w:val="single" w:color="999999" w:sz="4" w:space="0"/>
              <w:bottom w:val="single" w:color="999999" w:sz="4" w:space="0"/>
              <w:right w:val="single" w:color="999999" w:sz="4" w:space="0"/>
            </w:tcBorders>
          </w:tcPr>
          <w:p w14:paraId="0C7E3C14">
            <w:r>
              <w:rPr>
                <w:rFonts w:ascii="微软雅黑" w:hAnsi="微软雅黑" w:eastAsia="微软雅黑"/>
                <w:sz w:val="22"/>
              </w:rPr>
              <w:t>查看排名表</w:t>
            </w:r>
          </w:p>
        </w:tc>
        <w:tc>
          <w:tcPr>
            <w:tcW w:w="3024" w:type="dxa"/>
            <w:tcBorders>
              <w:top w:val="single" w:color="999999" w:sz="4" w:space="0"/>
              <w:left w:val="single" w:color="999999" w:sz="4" w:space="0"/>
              <w:bottom w:val="single" w:color="999999" w:sz="4" w:space="0"/>
              <w:right w:val="single" w:color="999999" w:sz="4" w:space="0"/>
            </w:tcBorders>
          </w:tcPr>
          <w:p w14:paraId="304E8DCB">
            <w:r>
              <w:rPr>
                <w:rFonts w:ascii="微软雅黑" w:hAnsi="微软雅黑" w:eastAsia="微软雅黑"/>
                <w:sz w:val="22"/>
              </w:rPr>
              <w:t>前三名分别以金/银/铜色方块标识</w:t>
            </w:r>
          </w:p>
        </w:tc>
      </w:tr>
    </w:tbl>
    <w:p w14:paraId="65AB37E7">
      <w:pPr>
        <w:spacing w:after="80" w:line="336" w:lineRule="auto"/>
      </w:pPr>
      <w:r>
        <w:rPr>
          <w:rFonts w:ascii="微软雅黑" w:hAnsi="微软雅黑" w:eastAsia="微软雅黑"/>
          <w:sz w:val="22"/>
        </w:rPr>
        <w:t>（4）导出：</w:t>
      </w:r>
    </w:p>
    <w:tbl>
      <w:tblPr>
        <w:tblStyle w:val="32"/>
        <w:tblW w:w="0" w:type="auto"/>
        <w:jc w:val="center"/>
        <w:tblLayout w:type="autofit"/>
        <w:tblCellMar>
          <w:top w:w="0" w:type="dxa"/>
          <w:left w:w="108" w:type="dxa"/>
          <w:bottom w:w="0" w:type="dxa"/>
          <w:right w:w="108" w:type="dxa"/>
        </w:tblCellMar>
      </w:tblPr>
      <w:tblGrid>
        <w:gridCol w:w="3024"/>
        <w:gridCol w:w="3024"/>
        <w:gridCol w:w="3024"/>
      </w:tblGrid>
      <w:tr w14:paraId="1B9DBDC9">
        <w:tblPrEx>
          <w:tblCellMar>
            <w:top w:w="0" w:type="dxa"/>
            <w:left w:w="108" w:type="dxa"/>
            <w:bottom w:w="0" w:type="dxa"/>
            <w:right w:w="108" w:type="dxa"/>
          </w:tblCellMar>
        </w:tblPrEx>
        <w:trPr>
          <w:jc w:val="center"/>
        </w:trPr>
        <w:tc>
          <w:tcPr>
            <w:tcW w:w="3024" w:type="dxa"/>
            <w:tcBorders>
              <w:top w:val="single" w:color="999999" w:sz="4" w:space="0"/>
              <w:left w:val="single" w:color="999999" w:sz="4" w:space="0"/>
              <w:bottom w:val="single" w:color="999999" w:sz="4" w:space="0"/>
              <w:right w:val="single" w:color="999999" w:sz="4" w:space="0"/>
            </w:tcBorders>
            <w:shd w:val="clear" w:color="auto" w:fill="D9E2F3"/>
          </w:tcPr>
          <w:p w14:paraId="1201D08C">
            <w:r>
              <w:rPr>
                <w:rFonts w:ascii="微软雅黑" w:hAnsi="微软雅黑" w:eastAsia="微软雅黑"/>
                <w:b/>
                <w:sz w:val="22"/>
              </w:rPr>
              <w:t>场景</w:t>
            </w:r>
          </w:p>
        </w:tc>
        <w:tc>
          <w:tcPr>
            <w:tcW w:w="3024" w:type="dxa"/>
            <w:tcBorders>
              <w:top w:val="single" w:color="999999" w:sz="4" w:space="0"/>
              <w:left w:val="single" w:color="999999" w:sz="4" w:space="0"/>
              <w:bottom w:val="single" w:color="999999" w:sz="4" w:space="0"/>
              <w:right w:val="single" w:color="999999" w:sz="4" w:space="0"/>
            </w:tcBorders>
            <w:shd w:val="clear" w:color="auto" w:fill="D9E2F3"/>
          </w:tcPr>
          <w:p w14:paraId="3956A5BB">
            <w:r>
              <w:rPr>
                <w:rFonts w:ascii="微软雅黑" w:hAnsi="微软雅黑" w:eastAsia="微软雅黑"/>
                <w:b/>
                <w:sz w:val="22"/>
              </w:rPr>
              <w:t>操作</w:t>
            </w:r>
          </w:p>
        </w:tc>
        <w:tc>
          <w:tcPr>
            <w:tcW w:w="3024" w:type="dxa"/>
            <w:tcBorders>
              <w:top w:val="single" w:color="999999" w:sz="4" w:space="0"/>
              <w:left w:val="single" w:color="999999" w:sz="4" w:space="0"/>
              <w:bottom w:val="single" w:color="999999" w:sz="4" w:space="0"/>
              <w:right w:val="single" w:color="999999" w:sz="4" w:space="0"/>
            </w:tcBorders>
            <w:shd w:val="clear" w:color="auto" w:fill="D9E2F3"/>
          </w:tcPr>
          <w:p w14:paraId="281E6B97">
            <w:r>
              <w:rPr>
                <w:rFonts w:ascii="微软雅黑" w:hAnsi="微软雅黑" w:eastAsia="微软雅黑"/>
                <w:b/>
                <w:sz w:val="22"/>
              </w:rPr>
              <w:t>预期结果</w:t>
            </w:r>
          </w:p>
        </w:tc>
      </w:tr>
      <w:tr w14:paraId="29DA61CB">
        <w:tblPrEx>
          <w:tblCellMar>
            <w:top w:w="0" w:type="dxa"/>
            <w:left w:w="108" w:type="dxa"/>
            <w:bottom w:w="0" w:type="dxa"/>
            <w:right w:w="108" w:type="dxa"/>
          </w:tblCellMar>
        </w:tblPrEx>
        <w:trPr>
          <w:jc w:val="center"/>
        </w:trPr>
        <w:tc>
          <w:tcPr>
            <w:tcW w:w="3024" w:type="dxa"/>
            <w:tcBorders>
              <w:top w:val="single" w:color="999999" w:sz="4" w:space="0"/>
              <w:left w:val="single" w:color="999999" w:sz="4" w:space="0"/>
              <w:bottom w:val="single" w:color="999999" w:sz="4" w:space="0"/>
              <w:right w:val="single" w:color="999999" w:sz="4" w:space="0"/>
            </w:tcBorders>
          </w:tcPr>
          <w:p w14:paraId="30F6670A">
            <w:r>
              <w:rPr>
                <w:rFonts w:ascii="微软雅黑" w:hAnsi="微软雅黑" w:eastAsia="微软雅黑"/>
                <w:sz w:val="22"/>
              </w:rPr>
              <w:t>导出 Excel</w:t>
            </w:r>
          </w:p>
        </w:tc>
        <w:tc>
          <w:tcPr>
            <w:tcW w:w="3024" w:type="dxa"/>
            <w:tcBorders>
              <w:top w:val="single" w:color="999999" w:sz="4" w:space="0"/>
              <w:left w:val="single" w:color="999999" w:sz="4" w:space="0"/>
              <w:bottom w:val="single" w:color="999999" w:sz="4" w:space="0"/>
              <w:right w:val="single" w:color="999999" w:sz="4" w:space="0"/>
            </w:tcBorders>
          </w:tcPr>
          <w:p w14:paraId="7FAC85E2">
            <w:r>
              <w:rPr>
                <w:rFonts w:ascii="微软雅黑" w:hAnsi="微软雅黑" w:eastAsia="微软雅黑"/>
                <w:sz w:val="22"/>
              </w:rPr>
              <w:t>选择导出 Excel</w:t>
            </w:r>
          </w:p>
        </w:tc>
        <w:tc>
          <w:tcPr>
            <w:tcW w:w="3024" w:type="dxa"/>
            <w:tcBorders>
              <w:top w:val="single" w:color="999999" w:sz="4" w:space="0"/>
              <w:left w:val="single" w:color="999999" w:sz="4" w:space="0"/>
              <w:bottom w:val="single" w:color="999999" w:sz="4" w:space="0"/>
              <w:right w:val="single" w:color="999999" w:sz="4" w:space="0"/>
            </w:tcBorders>
          </w:tcPr>
          <w:p w14:paraId="3B61646E">
            <w:r>
              <w:rPr>
                <w:rFonts w:ascii="微软雅黑" w:hAnsi="微软雅黑" w:eastAsia="微软雅黑"/>
                <w:sz w:val="22"/>
              </w:rPr>
              <w:t>下载含 4 个工作表的 xlsx，文件名含时间戳</w:t>
            </w:r>
          </w:p>
        </w:tc>
      </w:tr>
      <w:tr w14:paraId="4BD8B5A9">
        <w:tblPrEx>
          <w:tblCellMar>
            <w:top w:w="0" w:type="dxa"/>
            <w:left w:w="108" w:type="dxa"/>
            <w:bottom w:w="0" w:type="dxa"/>
            <w:right w:w="108" w:type="dxa"/>
          </w:tblCellMar>
        </w:tblPrEx>
        <w:trPr>
          <w:jc w:val="center"/>
        </w:trPr>
        <w:tc>
          <w:tcPr>
            <w:tcW w:w="3024" w:type="dxa"/>
            <w:tcBorders>
              <w:top w:val="single" w:color="999999" w:sz="4" w:space="0"/>
              <w:left w:val="single" w:color="999999" w:sz="4" w:space="0"/>
              <w:bottom w:val="single" w:color="999999" w:sz="4" w:space="0"/>
              <w:right w:val="single" w:color="999999" w:sz="4" w:space="0"/>
            </w:tcBorders>
          </w:tcPr>
          <w:p w14:paraId="31E06DF9">
            <w:r>
              <w:rPr>
                <w:rFonts w:ascii="微软雅黑" w:hAnsi="微软雅黑" w:eastAsia="微软雅黑"/>
                <w:sz w:val="22"/>
              </w:rPr>
              <w:t>导出 Word</w:t>
            </w:r>
          </w:p>
        </w:tc>
        <w:tc>
          <w:tcPr>
            <w:tcW w:w="3024" w:type="dxa"/>
            <w:tcBorders>
              <w:top w:val="single" w:color="999999" w:sz="4" w:space="0"/>
              <w:left w:val="single" w:color="999999" w:sz="4" w:space="0"/>
              <w:bottom w:val="single" w:color="999999" w:sz="4" w:space="0"/>
              <w:right w:val="single" w:color="999999" w:sz="4" w:space="0"/>
            </w:tcBorders>
          </w:tcPr>
          <w:p w14:paraId="11D5059D">
            <w:r>
              <w:rPr>
                <w:rFonts w:ascii="微软雅黑" w:hAnsi="微软雅黑" w:eastAsia="微软雅黑"/>
                <w:sz w:val="22"/>
              </w:rPr>
              <w:t>选择导出 Word</w:t>
            </w:r>
          </w:p>
        </w:tc>
        <w:tc>
          <w:tcPr>
            <w:tcW w:w="3024" w:type="dxa"/>
            <w:tcBorders>
              <w:top w:val="single" w:color="999999" w:sz="4" w:space="0"/>
              <w:left w:val="single" w:color="999999" w:sz="4" w:space="0"/>
              <w:bottom w:val="single" w:color="999999" w:sz="4" w:space="0"/>
              <w:right w:val="single" w:color="999999" w:sz="4" w:space="0"/>
            </w:tcBorders>
          </w:tcPr>
          <w:p w14:paraId="7040FE98">
            <w:r>
              <w:rPr>
                <w:rFonts w:ascii="微软雅黑" w:hAnsi="微软雅黑" w:eastAsia="微软雅黑"/>
                <w:sz w:val="22"/>
              </w:rPr>
              <w:t>下载含四章节内容的 doc</w:t>
            </w:r>
          </w:p>
        </w:tc>
      </w:tr>
      <w:tr w14:paraId="1BD4C266">
        <w:tblPrEx>
          <w:tblCellMar>
            <w:top w:w="0" w:type="dxa"/>
            <w:left w:w="108" w:type="dxa"/>
            <w:bottom w:w="0" w:type="dxa"/>
            <w:right w:w="108" w:type="dxa"/>
          </w:tblCellMar>
        </w:tblPrEx>
        <w:trPr>
          <w:jc w:val="center"/>
        </w:trPr>
        <w:tc>
          <w:tcPr>
            <w:tcW w:w="3024" w:type="dxa"/>
            <w:tcBorders>
              <w:top w:val="single" w:color="999999" w:sz="4" w:space="0"/>
              <w:left w:val="single" w:color="999999" w:sz="4" w:space="0"/>
              <w:bottom w:val="single" w:color="999999" w:sz="4" w:space="0"/>
              <w:right w:val="single" w:color="999999" w:sz="4" w:space="0"/>
            </w:tcBorders>
          </w:tcPr>
          <w:p w14:paraId="6083B2A3">
            <w:r>
              <w:rPr>
                <w:rFonts w:ascii="微软雅黑" w:hAnsi="微软雅黑" w:eastAsia="微软雅黑"/>
                <w:sz w:val="22"/>
              </w:rPr>
              <w:t>导出 PDF</w:t>
            </w:r>
          </w:p>
        </w:tc>
        <w:tc>
          <w:tcPr>
            <w:tcW w:w="3024" w:type="dxa"/>
            <w:tcBorders>
              <w:top w:val="single" w:color="999999" w:sz="4" w:space="0"/>
              <w:left w:val="single" w:color="999999" w:sz="4" w:space="0"/>
              <w:bottom w:val="single" w:color="999999" w:sz="4" w:space="0"/>
              <w:right w:val="single" w:color="999999" w:sz="4" w:space="0"/>
            </w:tcBorders>
          </w:tcPr>
          <w:p w14:paraId="3CD29CEF">
            <w:r>
              <w:rPr>
                <w:rFonts w:ascii="微软雅黑" w:hAnsi="微软雅黑" w:eastAsia="微软雅黑"/>
                <w:sz w:val="22"/>
              </w:rPr>
              <w:t>选择导出 PDF</w:t>
            </w:r>
          </w:p>
        </w:tc>
        <w:tc>
          <w:tcPr>
            <w:tcW w:w="3024" w:type="dxa"/>
            <w:tcBorders>
              <w:top w:val="single" w:color="999999" w:sz="4" w:space="0"/>
              <w:left w:val="single" w:color="999999" w:sz="4" w:space="0"/>
              <w:bottom w:val="single" w:color="999999" w:sz="4" w:space="0"/>
              <w:right w:val="single" w:color="999999" w:sz="4" w:space="0"/>
            </w:tcBorders>
          </w:tcPr>
          <w:p w14:paraId="7BF7EEE5">
            <w:r>
              <w:rPr>
                <w:rFonts w:ascii="微软雅黑" w:hAnsi="微软雅黑" w:eastAsia="微软雅黑"/>
                <w:sz w:val="22"/>
              </w:rPr>
              <w:t>显示加载遮罩，完成后下载 A4 纵向 PDF，中文无乱码</w:t>
            </w:r>
          </w:p>
        </w:tc>
      </w:tr>
      <w:tr w14:paraId="6204D627">
        <w:tblPrEx>
          <w:tblCellMar>
            <w:top w:w="0" w:type="dxa"/>
            <w:left w:w="108" w:type="dxa"/>
            <w:bottom w:w="0" w:type="dxa"/>
            <w:right w:w="108" w:type="dxa"/>
          </w:tblCellMar>
        </w:tblPrEx>
        <w:trPr>
          <w:jc w:val="center"/>
        </w:trPr>
        <w:tc>
          <w:tcPr>
            <w:tcW w:w="3024" w:type="dxa"/>
            <w:tcBorders>
              <w:top w:val="single" w:color="999999" w:sz="4" w:space="0"/>
              <w:left w:val="single" w:color="999999" w:sz="4" w:space="0"/>
              <w:bottom w:val="single" w:color="999999" w:sz="4" w:space="0"/>
              <w:right w:val="single" w:color="999999" w:sz="4" w:space="0"/>
            </w:tcBorders>
          </w:tcPr>
          <w:p w14:paraId="5C50EC3F">
            <w:r>
              <w:rPr>
                <w:rFonts w:ascii="微软雅黑" w:hAnsi="微软雅黑" w:eastAsia="微软雅黑"/>
                <w:sz w:val="22"/>
              </w:rPr>
              <w:t>取消导出</w:t>
            </w:r>
          </w:p>
        </w:tc>
        <w:tc>
          <w:tcPr>
            <w:tcW w:w="3024" w:type="dxa"/>
            <w:tcBorders>
              <w:top w:val="single" w:color="999999" w:sz="4" w:space="0"/>
              <w:left w:val="single" w:color="999999" w:sz="4" w:space="0"/>
              <w:bottom w:val="single" w:color="999999" w:sz="4" w:space="0"/>
              <w:right w:val="single" w:color="999999" w:sz="4" w:space="0"/>
            </w:tcBorders>
          </w:tcPr>
          <w:p w14:paraId="5D61EC92">
            <w:r>
              <w:rPr>
                <w:rFonts w:ascii="微软雅黑" w:hAnsi="微软雅黑" w:eastAsia="微软雅黑"/>
                <w:sz w:val="22"/>
              </w:rPr>
              <w:t>弹窗中点击取消/遮罩</w:t>
            </w:r>
          </w:p>
        </w:tc>
        <w:tc>
          <w:tcPr>
            <w:tcW w:w="3024" w:type="dxa"/>
            <w:tcBorders>
              <w:top w:val="single" w:color="999999" w:sz="4" w:space="0"/>
              <w:left w:val="single" w:color="999999" w:sz="4" w:space="0"/>
              <w:bottom w:val="single" w:color="999999" w:sz="4" w:space="0"/>
              <w:right w:val="single" w:color="999999" w:sz="4" w:space="0"/>
            </w:tcBorders>
          </w:tcPr>
          <w:p w14:paraId="70398257">
            <w:r>
              <w:rPr>
                <w:rFonts w:ascii="微软雅黑" w:hAnsi="微软雅黑" w:eastAsia="微软雅黑"/>
                <w:sz w:val="22"/>
              </w:rPr>
              <w:t>弹窗关闭，无文件生成</w:t>
            </w:r>
          </w:p>
        </w:tc>
      </w:tr>
    </w:tbl>
    <w:p w14:paraId="28EE2E60">
      <w:pPr>
        <w:spacing w:after="80" w:line="336" w:lineRule="auto"/>
      </w:pPr>
      <w:r>
        <w:rPr>
          <w:rFonts w:ascii="微软雅黑" w:hAnsi="微软雅黑" w:eastAsia="微软雅黑"/>
          <w:sz w:val="22"/>
        </w:rPr>
        <w:t>（5）审计与埋点：</w:t>
      </w:r>
    </w:p>
    <w:tbl>
      <w:tblPr>
        <w:tblStyle w:val="32"/>
        <w:tblW w:w="0" w:type="auto"/>
        <w:jc w:val="center"/>
        <w:tblLayout w:type="autofit"/>
        <w:tblCellMar>
          <w:top w:w="0" w:type="dxa"/>
          <w:left w:w="108" w:type="dxa"/>
          <w:bottom w:w="0" w:type="dxa"/>
          <w:right w:w="108" w:type="dxa"/>
        </w:tblCellMar>
      </w:tblPr>
      <w:tblGrid>
        <w:gridCol w:w="3024"/>
        <w:gridCol w:w="3024"/>
        <w:gridCol w:w="3024"/>
      </w:tblGrid>
      <w:tr w14:paraId="44014344">
        <w:trPr>
          <w:jc w:val="center"/>
        </w:trPr>
        <w:tc>
          <w:tcPr>
            <w:tcW w:w="3024" w:type="dxa"/>
            <w:tcBorders>
              <w:top w:val="single" w:color="999999" w:sz="4" w:space="0"/>
              <w:left w:val="single" w:color="999999" w:sz="4" w:space="0"/>
              <w:bottom w:val="single" w:color="999999" w:sz="4" w:space="0"/>
              <w:right w:val="single" w:color="999999" w:sz="4" w:space="0"/>
            </w:tcBorders>
            <w:shd w:val="clear" w:color="auto" w:fill="D9E2F3"/>
          </w:tcPr>
          <w:p w14:paraId="57F7B49D">
            <w:r>
              <w:rPr>
                <w:rFonts w:ascii="微软雅黑" w:hAnsi="微软雅黑" w:eastAsia="微软雅黑"/>
                <w:b/>
                <w:sz w:val="22"/>
              </w:rPr>
              <w:t>场景</w:t>
            </w:r>
          </w:p>
        </w:tc>
        <w:tc>
          <w:tcPr>
            <w:tcW w:w="3024" w:type="dxa"/>
            <w:tcBorders>
              <w:top w:val="single" w:color="999999" w:sz="4" w:space="0"/>
              <w:left w:val="single" w:color="999999" w:sz="4" w:space="0"/>
              <w:bottom w:val="single" w:color="999999" w:sz="4" w:space="0"/>
              <w:right w:val="single" w:color="999999" w:sz="4" w:space="0"/>
            </w:tcBorders>
            <w:shd w:val="clear" w:color="auto" w:fill="D9E2F3"/>
          </w:tcPr>
          <w:p w14:paraId="56D61A2D">
            <w:r>
              <w:rPr>
                <w:rFonts w:ascii="微软雅黑" w:hAnsi="微软雅黑" w:eastAsia="微软雅黑"/>
                <w:b/>
                <w:sz w:val="22"/>
              </w:rPr>
              <w:t>操作</w:t>
            </w:r>
          </w:p>
        </w:tc>
        <w:tc>
          <w:tcPr>
            <w:tcW w:w="3024" w:type="dxa"/>
            <w:tcBorders>
              <w:top w:val="single" w:color="999999" w:sz="4" w:space="0"/>
              <w:left w:val="single" w:color="999999" w:sz="4" w:space="0"/>
              <w:bottom w:val="single" w:color="999999" w:sz="4" w:space="0"/>
              <w:right w:val="single" w:color="999999" w:sz="4" w:space="0"/>
            </w:tcBorders>
            <w:shd w:val="clear" w:color="auto" w:fill="D9E2F3"/>
          </w:tcPr>
          <w:p w14:paraId="53375A73">
            <w:r>
              <w:rPr>
                <w:rFonts w:ascii="微软雅黑" w:hAnsi="微软雅黑" w:eastAsia="微软雅黑"/>
                <w:b/>
                <w:sz w:val="22"/>
              </w:rPr>
              <w:t>预期结果</w:t>
            </w:r>
          </w:p>
        </w:tc>
      </w:tr>
      <w:tr w14:paraId="26A0B2E6">
        <w:tblPrEx>
          <w:tblCellMar>
            <w:top w:w="0" w:type="dxa"/>
            <w:left w:w="108" w:type="dxa"/>
            <w:bottom w:w="0" w:type="dxa"/>
            <w:right w:w="108" w:type="dxa"/>
          </w:tblCellMar>
        </w:tblPrEx>
        <w:trPr>
          <w:jc w:val="center"/>
        </w:trPr>
        <w:tc>
          <w:tcPr>
            <w:tcW w:w="3024" w:type="dxa"/>
            <w:tcBorders>
              <w:top w:val="single" w:color="999999" w:sz="4" w:space="0"/>
              <w:left w:val="single" w:color="999999" w:sz="4" w:space="0"/>
              <w:bottom w:val="single" w:color="999999" w:sz="4" w:space="0"/>
              <w:right w:val="single" w:color="999999" w:sz="4" w:space="0"/>
            </w:tcBorders>
          </w:tcPr>
          <w:p w14:paraId="4880F1A7">
            <w:r>
              <w:rPr>
                <w:rFonts w:ascii="微软雅黑" w:hAnsi="微软雅黑" w:eastAsia="微软雅黑"/>
                <w:sz w:val="22"/>
              </w:rPr>
              <w:t>导出审计</w:t>
            </w:r>
          </w:p>
        </w:tc>
        <w:tc>
          <w:tcPr>
            <w:tcW w:w="3024" w:type="dxa"/>
            <w:tcBorders>
              <w:top w:val="single" w:color="999999" w:sz="4" w:space="0"/>
              <w:left w:val="single" w:color="999999" w:sz="4" w:space="0"/>
              <w:bottom w:val="single" w:color="999999" w:sz="4" w:space="0"/>
              <w:right w:val="single" w:color="999999" w:sz="4" w:space="0"/>
            </w:tcBorders>
          </w:tcPr>
          <w:p w14:paraId="4EBDE27F">
            <w:r>
              <w:rPr>
                <w:rFonts w:ascii="微软雅黑" w:hAnsi="微软雅黑" w:eastAsia="微软雅黑"/>
                <w:sz w:val="22"/>
              </w:rPr>
              <w:t>导出一次报告</w:t>
            </w:r>
          </w:p>
        </w:tc>
        <w:tc>
          <w:tcPr>
            <w:tcW w:w="3024" w:type="dxa"/>
            <w:tcBorders>
              <w:top w:val="single" w:color="999999" w:sz="4" w:space="0"/>
              <w:left w:val="single" w:color="999999" w:sz="4" w:space="0"/>
              <w:bottom w:val="single" w:color="999999" w:sz="4" w:space="0"/>
              <w:right w:val="single" w:color="999999" w:sz="4" w:space="0"/>
            </w:tcBorders>
          </w:tcPr>
          <w:p w14:paraId="030D3599">
            <w:r>
              <w:rPr>
                <w:rFonts w:ascii="微软雅黑" w:hAnsi="微软雅黑" w:eastAsia="微软雅黑"/>
                <w:sz w:val="22"/>
              </w:rPr>
              <w:t>审计日志含格式、筛选条件、档案总数、操作人、时间</w:t>
            </w:r>
          </w:p>
        </w:tc>
      </w:tr>
      <w:tr w14:paraId="0EF8BB16">
        <w:tblPrEx>
          <w:tblCellMar>
            <w:top w:w="0" w:type="dxa"/>
            <w:left w:w="108" w:type="dxa"/>
            <w:bottom w:w="0" w:type="dxa"/>
            <w:right w:w="108" w:type="dxa"/>
          </w:tblCellMar>
        </w:tblPrEx>
        <w:trPr>
          <w:jc w:val="center"/>
        </w:trPr>
        <w:tc>
          <w:tcPr>
            <w:tcW w:w="3024" w:type="dxa"/>
            <w:tcBorders>
              <w:top w:val="single" w:color="999999" w:sz="4" w:space="0"/>
              <w:left w:val="single" w:color="999999" w:sz="4" w:space="0"/>
              <w:bottom w:val="single" w:color="999999" w:sz="4" w:space="0"/>
              <w:right w:val="single" w:color="999999" w:sz="4" w:space="0"/>
            </w:tcBorders>
          </w:tcPr>
          <w:p w14:paraId="39B90D10">
            <w:r>
              <w:rPr>
                <w:rFonts w:ascii="微软雅黑" w:hAnsi="微软雅黑" w:eastAsia="微软雅黑"/>
                <w:sz w:val="22"/>
              </w:rPr>
              <w:t>埋点上报</w:t>
            </w:r>
          </w:p>
        </w:tc>
        <w:tc>
          <w:tcPr>
            <w:tcW w:w="3024" w:type="dxa"/>
            <w:tcBorders>
              <w:top w:val="single" w:color="999999" w:sz="4" w:space="0"/>
              <w:left w:val="single" w:color="999999" w:sz="4" w:space="0"/>
              <w:bottom w:val="single" w:color="999999" w:sz="4" w:space="0"/>
              <w:right w:val="single" w:color="999999" w:sz="4" w:space="0"/>
            </w:tcBorders>
          </w:tcPr>
          <w:p w14:paraId="5379DAB3">
            <w:r>
              <w:rPr>
                <w:rFonts w:ascii="微软雅黑" w:hAnsi="微软雅黑" w:eastAsia="微软雅黑"/>
                <w:sz w:val="22"/>
              </w:rPr>
              <w:t>筛选、切换页签、导出</w:t>
            </w:r>
          </w:p>
        </w:tc>
        <w:tc>
          <w:tcPr>
            <w:tcW w:w="3024" w:type="dxa"/>
            <w:tcBorders>
              <w:top w:val="single" w:color="999999" w:sz="4" w:space="0"/>
              <w:left w:val="single" w:color="999999" w:sz="4" w:space="0"/>
              <w:bottom w:val="single" w:color="999999" w:sz="4" w:space="0"/>
              <w:right w:val="single" w:color="999999" w:sz="4" w:space="0"/>
            </w:tcBorders>
          </w:tcPr>
          <w:p w14:paraId="1BA7679B">
            <w:r>
              <w:rPr>
                <w:rFonts w:ascii="微软雅黑" w:hAnsi="微软雅黑" w:eastAsia="微软雅黑"/>
                <w:sz w:val="22"/>
              </w:rPr>
              <w:t>对应埋点事件按定义上报</w:t>
            </w:r>
          </w:p>
        </w:tc>
      </w:tr>
    </w:tbl>
    <w:p w14:paraId="46FE31A5">
      <w:pPr>
        <w:pBdr>
          <w:bottom w:val="single" w:color="999999" w:sz="6" w:space="0"/>
        </w:pBdr>
      </w:pPr>
    </w:p>
    <w:p w14:paraId="6FEB7F4C">
      <w:pPr>
        <w:spacing w:before="360" w:after="360"/>
        <w:jc w:val="center"/>
        <w:outlineLvl w:val="0"/>
      </w:pPr>
      <w:r>
        <w:rPr>
          <w:rFonts w:ascii="微软雅黑" w:hAnsi="微软雅黑" w:eastAsia="微软雅黑"/>
          <w:b/>
          <w:sz w:val="44"/>
        </w:rPr>
        <w:t>五、通用要求</w:t>
      </w:r>
    </w:p>
    <w:p w14:paraId="692156F9">
      <w:pPr>
        <w:spacing w:before="240" w:after="120"/>
        <w:outlineLvl w:val="1"/>
      </w:pPr>
      <w:r>
        <w:rPr>
          <w:rFonts w:ascii="微软雅黑" w:hAnsi="微软雅黑" w:eastAsia="微软雅黑"/>
          <w:b/>
          <w:sz w:val="36"/>
        </w:rPr>
        <w:t>【数据</w:t>
      </w:r>
      <w:r>
        <w:rPr>
          <w:rFonts w:hint="eastAsia"/>
          <w:b/>
          <w:sz w:val="36"/>
          <w:lang w:val="en-US" w:eastAsia="zh-CN"/>
        </w:rPr>
        <w:t>描述</w:t>
      </w:r>
      <w:r>
        <w:rPr>
          <w:rFonts w:ascii="微软雅黑" w:hAnsi="微软雅黑" w:eastAsia="微软雅黑"/>
          <w:b/>
          <w:sz w:val="36"/>
        </w:rPr>
        <w:t>】</w:t>
      </w:r>
    </w:p>
    <w:p w14:paraId="47985491">
      <w:pPr>
        <w:spacing w:after="40" w:line="324" w:lineRule="auto"/>
        <w:ind w:left="425"/>
        <w:rPr>
          <w:rFonts w:ascii="微软雅黑" w:hAnsi="微软雅黑" w:eastAsia="微软雅黑"/>
          <w:b/>
          <w:sz w:val="36"/>
        </w:rPr>
      </w:pPr>
      <w:r>
        <w:rPr>
          <w:rFonts w:ascii="微软雅黑" w:hAnsi="微软雅黑" w:eastAsia="微软雅黑"/>
          <w:b w:val="0"/>
          <w:sz w:val="22"/>
        </w:rPr>
        <w:t>• 所有单选/多选下拉菜单的枚举选项，统一由配套《系统数据字典》进行定义维护</w:t>
      </w:r>
      <w:r>
        <w:rPr>
          <w:rFonts w:hint="eastAsia" w:ascii="微软雅黑" w:hAnsi="微软雅黑" w:eastAsia="微软雅黑"/>
          <w:b w:val="0"/>
          <w:sz w:val="22"/>
          <w:lang w:eastAsia="zh-CN"/>
        </w:rPr>
        <w:t>。</w:t>
      </w:r>
    </w:p>
    <w:p w14:paraId="22C33DAB">
      <w:pPr>
        <w:spacing w:before="240" w:after="120"/>
        <w:outlineLvl w:val="1"/>
      </w:pPr>
      <w:r>
        <w:rPr>
          <w:rFonts w:ascii="微软雅黑" w:hAnsi="微软雅黑" w:eastAsia="微软雅黑"/>
          <w:b/>
          <w:sz w:val="36"/>
        </w:rPr>
        <w:t>【数据一致性与联动】</w:t>
      </w:r>
    </w:p>
    <w:p w14:paraId="61CAAD9D">
      <w:pPr>
        <w:spacing w:after="40" w:line="324" w:lineRule="auto"/>
        <w:ind w:left="425"/>
      </w:pPr>
      <w:r>
        <w:rPr>
          <w:rFonts w:ascii="微软雅黑" w:hAnsi="微软雅黑" w:eastAsia="微软雅黑"/>
          <w:b w:val="0"/>
          <w:sz w:val="22"/>
        </w:rPr>
        <w:t xml:space="preserve">• </w:t>
      </w:r>
      <w:r>
        <w:rPr>
          <w:rFonts w:ascii="微软雅黑" w:hAnsi="微软雅黑" w:eastAsia="微软雅黑"/>
          <w:sz w:val="22"/>
        </w:rPr>
        <w:t>三个页面共用房屋档案统一数据源；风险档案总览与房屋档案详情通过"草稿区—发布区"双区模型联动，效果评估页直接读取发布区与档案数据实时统计。</w:t>
      </w:r>
    </w:p>
    <w:p w14:paraId="132DE48C">
      <w:pPr>
        <w:spacing w:after="40" w:line="324" w:lineRule="auto"/>
        <w:ind w:left="425"/>
      </w:pPr>
      <w:r>
        <w:rPr>
          <w:rFonts w:ascii="微软雅黑" w:hAnsi="微软雅黑" w:eastAsia="微软雅黑"/>
          <w:b w:val="0"/>
          <w:sz w:val="22"/>
        </w:rPr>
        <w:t xml:space="preserve">• </w:t>
      </w:r>
      <w:r>
        <w:rPr>
          <w:rFonts w:ascii="微软雅黑" w:hAnsi="微软雅黑" w:eastAsia="微软雅黑"/>
          <w:sz w:val="22"/>
        </w:rPr>
        <w:t>风险等级三类口径、历史等级映射、镇村映射表、治理状态归一化在三个页面间保持一致，任何页面不得维护独立副本。</w:t>
      </w:r>
    </w:p>
    <w:p w14:paraId="4A2AD55E">
      <w:pPr>
        <w:spacing w:after="40" w:line="324" w:lineRule="auto"/>
        <w:ind w:left="425"/>
      </w:pPr>
      <w:r>
        <w:rPr>
          <w:rFonts w:ascii="微软雅黑" w:hAnsi="微软雅黑" w:eastAsia="微软雅黑"/>
          <w:b w:val="0"/>
          <w:sz w:val="22"/>
        </w:rPr>
        <w:t xml:space="preserve">• </w:t>
      </w:r>
      <w:r>
        <w:rPr>
          <w:rFonts w:ascii="微软雅黑" w:hAnsi="微软雅黑" w:eastAsia="微软雅黑"/>
          <w:sz w:val="22"/>
        </w:rPr>
        <w:t>已销号房屋在总览显示"已销号"徽标，在详情显示销号状态与归档材料，在评估按原始风险等级回溯统计，三处口径一致。</w:t>
      </w:r>
    </w:p>
    <w:p w14:paraId="61F35AEF">
      <w:pPr>
        <w:spacing w:before="240" w:after="120"/>
        <w:outlineLvl w:val="1"/>
      </w:pPr>
      <w:r>
        <w:rPr>
          <w:rFonts w:ascii="微软雅黑" w:hAnsi="微软雅黑" w:eastAsia="微软雅黑"/>
          <w:b/>
          <w:sz w:val="36"/>
        </w:rPr>
        <w:t>【非功能要求】</w:t>
      </w:r>
    </w:p>
    <w:p w14:paraId="2A4585CE">
      <w:pPr>
        <w:spacing w:after="40" w:line="324" w:lineRule="auto"/>
        <w:ind w:left="425"/>
      </w:pPr>
      <w:r>
        <w:rPr>
          <w:rFonts w:ascii="微软雅黑" w:hAnsi="微软雅黑" w:eastAsia="微软雅黑"/>
          <w:b w:val="0"/>
          <w:sz w:val="22"/>
        </w:rPr>
        <w:t xml:space="preserve">• </w:t>
      </w:r>
      <w:r>
        <w:rPr>
          <w:rFonts w:ascii="微软雅黑" w:hAnsi="微软雅黑" w:eastAsia="微软雅黑"/>
          <w:sz w:val="22"/>
        </w:rPr>
        <w:t>列表分页每页 10 条，指标与图表计算在客户端完成，千条级数据下页面交互应保持流畅。</w:t>
      </w:r>
    </w:p>
    <w:p w14:paraId="4D409376">
      <w:pPr>
        <w:spacing w:after="40" w:line="324" w:lineRule="auto"/>
        <w:ind w:left="425"/>
      </w:pPr>
      <w:r>
        <w:rPr>
          <w:rFonts w:ascii="微软雅黑" w:hAnsi="微软雅黑" w:eastAsia="微软雅黑"/>
          <w:b w:val="0"/>
          <w:sz w:val="22"/>
        </w:rPr>
        <w:t xml:space="preserve">• </w:t>
      </w:r>
      <w:r>
        <w:rPr>
          <w:rFonts w:ascii="微软雅黑" w:hAnsi="微软雅黑" w:eastAsia="微软雅黑"/>
          <w:sz w:val="22"/>
        </w:rPr>
        <w:t>三个页面均支持明暗主题切换，并与外层框架主题联动。</w:t>
      </w:r>
    </w:p>
    <w:p w14:paraId="21E145F9">
      <w:pPr>
        <w:spacing w:after="40" w:line="324" w:lineRule="auto"/>
        <w:ind w:left="425"/>
      </w:pPr>
      <w:r>
        <w:rPr>
          <w:rFonts w:ascii="微软雅黑" w:hAnsi="微软雅黑" w:eastAsia="微软雅黑"/>
          <w:b w:val="0"/>
          <w:sz w:val="22"/>
        </w:rPr>
        <w:t xml:space="preserve">• </w:t>
      </w:r>
      <w:r>
        <w:rPr>
          <w:rFonts w:ascii="微软雅黑" w:hAnsi="微软雅黑" w:eastAsia="微软雅黑"/>
          <w:sz w:val="22"/>
        </w:rPr>
        <w:t>所有导出文件（评估报告）文件名统一携带时间戳，格式为"年-月-日-时-分"。</w:t>
      </w:r>
    </w:p>
    <w:p w14:paraId="4D5ACF37">
      <w:pPr>
        <w:spacing w:after="40" w:line="324" w:lineRule="auto"/>
        <w:ind w:left="425"/>
        <w:rPr>
          <w:rFonts w:ascii="微软雅黑" w:hAnsi="微软雅黑" w:eastAsia="微软雅黑"/>
          <w:sz w:val="22"/>
        </w:rPr>
      </w:pPr>
      <w:r>
        <w:rPr>
          <w:rFonts w:ascii="微软雅黑" w:hAnsi="微软雅黑" w:eastAsia="微软雅黑"/>
          <w:b w:val="0"/>
          <w:sz w:val="22"/>
        </w:rPr>
        <w:t xml:space="preserve">• </w:t>
      </w:r>
      <w:r>
        <w:rPr>
          <w:rFonts w:ascii="微软雅黑" w:hAnsi="微软雅黑" w:eastAsia="微软雅黑"/>
          <w:sz w:val="22"/>
        </w:rPr>
        <w:t>空值显示统一：键值对"—"、表格"--"、比率"0.0%"。</w:t>
      </w:r>
    </w:p>
    <w:p w14:paraId="34DC17DB">
      <w:pPr>
        <w:spacing w:after="40" w:line="324" w:lineRule="auto"/>
        <w:ind w:left="425"/>
        <w:rPr>
          <w:rFonts w:hint="eastAsia" w:ascii="微软雅黑" w:hAnsi="微软雅黑" w:eastAsia="微软雅黑"/>
          <w:b w:val="0"/>
          <w:sz w:val="22"/>
          <w:lang w:eastAsia="zh-CN"/>
        </w:rPr>
      </w:pPr>
    </w:p>
    <w:sectPr>
      <w:pgSz w:w="11906" w:h="16838"/>
      <w:pgMar w:top="1440" w:right="1417" w:bottom="1440" w:left="141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auto"/>
    <w:pitch w:val="default"/>
    <w:sig w:usb0="E00002FF" w:usb1="6AC7FDFB" w:usb2="08000012" w:usb3="00000000" w:csb0="4002009F" w:csb1="DFD70000"/>
  </w:font>
  <w:font w:name="Courier">
    <w:panose1 w:val="02060409020205020404"/>
    <w:charset w:val="00"/>
    <w:family w:val="auto"/>
    <w:pitch w:val="default"/>
    <w:sig w:usb0="00000007" w:usb1="00000000" w:usb2="00000000" w:usb3="00000000" w:csb0="00000093"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Arial">
    <w:panose1 w:val="020B0604020202020204"/>
    <w:charset w:val="00"/>
    <w:family w:val="auto"/>
    <w:pitch w:val="default"/>
    <w:sig w:usb0="E0002EFF" w:usb1="C000785B"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NotDisplayPageBoundaries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8DF28C4"/>
    <w:rsid w:val="464E6436"/>
    <w:rsid w:val="5C6553D4"/>
    <w:rsid w:val="5DFA51E0"/>
    <w:rsid w:val="5E2A47E0"/>
    <w:rsid w:val="636C46F2"/>
    <w:rsid w:val="79F57BD9"/>
    <w:rsid w:val="7C217284"/>
    <w:rsid w:val="7D0B583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qFormat="1" w:unhideWhenUsed="0" w:uiPriority="66" w:semiHidden="0" w:name="Medium List 2 Accent 6"/>
    <w:lsdException w:unhideWhenUsed="0" w:uiPriority="67" w:semiHidden="0" w:name="Medium Grid 1 Accent 6"/>
    <w:lsdException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微软雅黑" w:hAnsi="微软雅黑" w:eastAsia="微软雅黑"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35</Pages>
  <Words>4226</Words>
  <Characters>4401</Characters>
  <Lines>0</Lines>
  <Paragraphs>0</Paragraphs>
  <TotalTime>1</TotalTime>
  <ScaleCrop>false</ScaleCrop>
  <LinksUpToDate>false</LinksUpToDate>
  <CharactersWithSpaces>4481</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施彩红</cp:lastModifiedBy>
  <dcterms:modified xsi:type="dcterms:W3CDTF">2026-08-31T02:31:26Z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eyJoZGlkIjoiNWNkODExYmI2MWYyZWRhNGY1YzNkYjAyOTUyNGNhNWIiLCJ1c2VySWQiOiI5OTUyMDU2ODEifQ==</vt:lpwstr>
  </property>
  <property fmtid="{D5CDD505-2E9C-101B-9397-08002B2CF9AE}" pid="3" name="KSOProductBuildVer">
    <vt:lpwstr>2052-12.1.0.28043</vt:lpwstr>
  </property>
  <property fmtid="{D5CDD505-2E9C-101B-9397-08002B2CF9AE}" pid="4" name="ICV">
    <vt:lpwstr>A4160825C1634BA59C78E4A4143BA6CD_12</vt:lpwstr>
  </property>
</Properties>
</file>