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9DCBB4" w14:textId="42341004" w:rsidR="002E1E41" w:rsidRPr="002E1E41" w:rsidRDefault="002E1E41" w:rsidP="002E1E41">
      <w:pPr>
        <w:jc w:val="center"/>
        <w:rPr>
          <w:b/>
          <w:sz w:val="48"/>
          <w:szCs w:val="48"/>
        </w:rPr>
      </w:pPr>
      <w:r w:rsidRPr="002E1E41">
        <w:rPr>
          <w:b/>
          <w:sz w:val="48"/>
          <w:szCs w:val="48"/>
        </w:rPr>
        <w:t>An Empirical Comparison of Supervised Learning Algorithms</w:t>
      </w:r>
    </w:p>
    <w:p w14:paraId="4FD70822" w14:textId="1CB69B0B" w:rsidR="002E1E41" w:rsidRDefault="002E1E41" w:rsidP="002E1E41">
      <w:pPr>
        <w:jc w:val="center"/>
      </w:pPr>
      <w:r>
        <w:t>Jiaying He, University of California, San Diego</w:t>
      </w:r>
    </w:p>
    <w:p w14:paraId="053F2496" w14:textId="47A93A72" w:rsidR="002E1E41" w:rsidRPr="002E1E41" w:rsidRDefault="002E1E41" w:rsidP="002E1E41">
      <w:pPr>
        <w:jc w:val="center"/>
      </w:pPr>
      <w:r>
        <w:t>jiayingucsd@gmail.com</w:t>
      </w:r>
    </w:p>
    <w:p w14:paraId="4645025F" w14:textId="77777777" w:rsidR="002E1E41" w:rsidRDefault="002E1E41">
      <w:pPr>
        <w:rPr>
          <w:b/>
        </w:rPr>
        <w:sectPr w:rsidR="002E1E41" w:rsidSect="001974C1">
          <w:pgSz w:w="11900" w:h="16840"/>
          <w:pgMar w:top="1440" w:right="1440" w:bottom="1440" w:left="1440" w:header="708" w:footer="708" w:gutter="0"/>
          <w:cols w:space="708"/>
        </w:sectPr>
      </w:pPr>
    </w:p>
    <w:p w14:paraId="727C8B2A" w14:textId="625732CE" w:rsidR="00635598" w:rsidRPr="002E1E41" w:rsidRDefault="00635598">
      <w:pPr>
        <w:rPr>
          <w:b/>
          <w:i/>
        </w:rPr>
      </w:pPr>
      <w:r w:rsidRPr="002E1E41">
        <w:rPr>
          <w:b/>
          <w:i/>
        </w:rPr>
        <w:lastRenderedPageBreak/>
        <w:t>Abstract</w:t>
      </w:r>
    </w:p>
    <w:p w14:paraId="2EF3B1BC" w14:textId="05441521" w:rsidR="00635598" w:rsidRPr="002E1E41" w:rsidRDefault="00DE3B8F">
      <w:pPr>
        <w:rPr>
          <w:i/>
        </w:rPr>
      </w:pPr>
      <w:r w:rsidRPr="002E1E41">
        <w:rPr>
          <w:i/>
        </w:rPr>
        <w:t xml:space="preserve">Supervise learning </w:t>
      </w:r>
      <w:r w:rsidR="00C91B58" w:rsidRPr="002E1E41">
        <w:rPr>
          <w:i/>
        </w:rPr>
        <w:t xml:space="preserve">methods are being rapidly developed </w:t>
      </w:r>
      <w:r w:rsidR="00231676" w:rsidRPr="002E1E41">
        <w:rPr>
          <w:i/>
        </w:rPr>
        <w:t>and applied in recent</w:t>
      </w:r>
      <w:r w:rsidR="00C91B58" w:rsidRPr="002E1E41">
        <w:rPr>
          <w:i/>
        </w:rPr>
        <w:t xml:space="preserve"> decade. </w:t>
      </w:r>
      <w:proofErr w:type="spellStart"/>
      <w:r w:rsidR="005D31E2" w:rsidRPr="002E1E41">
        <w:rPr>
          <w:i/>
        </w:rPr>
        <w:t>Caruana’s</w:t>
      </w:r>
      <w:proofErr w:type="spellEnd"/>
      <w:r w:rsidR="005D31E2" w:rsidRPr="002E1E41">
        <w:rPr>
          <w:i/>
        </w:rPr>
        <w:t xml:space="preserve"> research on empirical comparison of supervised learning algorithms inspires me to use some of the method that he used in his paper to examine </w:t>
      </w:r>
      <w:r w:rsidR="009D0531" w:rsidRPr="002E1E41">
        <w:rPr>
          <w:i/>
        </w:rPr>
        <w:t>his</w:t>
      </w:r>
      <w:r w:rsidR="005D31E2" w:rsidRPr="002E1E41">
        <w:rPr>
          <w:i/>
        </w:rPr>
        <w:t xml:space="preserve"> results and evaluate the learning </w:t>
      </w:r>
      <w:r w:rsidR="009D0531" w:rsidRPr="002E1E41">
        <w:rPr>
          <w:i/>
        </w:rPr>
        <w:t xml:space="preserve">algorithm. </w:t>
      </w:r>
      <w:r w:rsidR="0044485F" w:rsidRPr="002E1E41">
        <w:rPr>
          <w:i/>
        </w:rPr>
        <w:t>I use k nearest neighbor, d</w:t>
      </w:r>
      <w:r w:rsidR="00FF4C25" w:rsidRPr="002E1E41">
        <w:rPr>
          <w:i/>
        </w:rPr>
        <w:t xml:space="preserve">ecision tree and </w:t>
      </w:r>
      <w:r w:rsidR="0044485F" w:rsidRPr="002E1E41">
        <w:rPr>
          <w:i/>
        </w:rPr>
        <w:t xml:space="preserve">neural network </w:t>
      </w:r>
      <w:r w:rsidR="00245253" w:rsidRPr="002E1E41">
        <w:rPr>
          <w:i/>
        </w:rPr>
        <w:t xml:space="preserve">to predict the dataset </w:t>
      </w:r>
      <w:r w:rsidR="006450D0" w:rsidRPr="002E1E41">
        <w:rPr>
          <w:i/>
        </w:rPr>
        <w:t xml:space="preserve">ADULT, COV_TYPE and WINE. I use accuracy as criteria to evaluate the learning methods. </w:t>
      </w:r>
    </w:p>
    <w:p w14:paraId="28C8398C" w14:textId="5BE862B1" w:rsidR="004212B0" w:rsidRPr="00A14338" w:rsidRDefault="007D0B89">
      <w:pPr>
        <w:rPr>
          <w:b/>
        </w:rPr>
      </w:pPr>
      <w:r w:rsidRPr="00A14338">
        <w:rPr>
          <w:b/>
        </w:rPr>
        <w:t xml:space="preserve">1. </w:t>
      </w:r>
      <w:r w:rsidR="00884929" w:rsidRPr="00A14338">
        <w:rPr>
          <w:b/>
        </w:rPr>
        <w:t>Introduction</w:t>
      </w:r>
    </w:p>
    <w:p w14:paraId="2454862E" w14:textId="74345ABA" w:rsidR="00884929" w:rsidRPr="00A14338" w:rsidRDefault="00884929">
      <w:r w:rsidRPr="00A14338">
        <w:t xml:space="preserve">In this paper, I want to reproduce </w:t>
      </w:r>
      <w:proofErr w:type="spellStart"/>
      <w:r w:rsidRPr="00A14338">
        <w:t>Caruana’s</w:t>
      </w:r>
      <w:proofErr w:type="spellEnd"/>
      <w:r w:rsidRPr="00A14338">
        <w:t xml:space="preserve"> research on </w:t>
      </w:r>
      <w:r w:rsidR="00E6624E" w:rsidRPr="00A14338">
        <w:t>empirical comparison on supervised learning algorithm</w:t>
      </w:r>
      <w:r w:rsidR="00370576" w:rsidRPr="00A14338">
        <w:t xml:space="preserve"> in high dimension, and I also want to </w:t>
      </w:r>
      <w:r w:rsidR="001E2C33" w:rsidRPr="00A14338">
        <w:t>study the supervised learning algorithm in low dimension</w:t>
      </w:r>
      <w:r w:rsidR="00E6624E" w:rsidRPr="00A14338">
        <w:t xml:space="preserve">. </w:t>
      </w:r>
      <w:r w:rsidRPr="00A14338">
        <w:t xml:space="preserve">I use ADULT, COVTYPE, </w:t>
      </w:r>
      <w:r w:rsidR="00FE1AE2" w:rsidRPr="00A14338">
        <w:t>and WINE</w:t>
      </w:r>
      <w:r w:rsidRPr="00A14338">
        <w:t xml:space="preserve"> dataset from UCI Machine Learning Datas</w:t>
      </w:r>
      <w:r w:rsidR="00E63C7D" w:rsidRPr="00A14338">
        <w:t>et to examine Decision tree, K Nearest Neighborhood</w:t>
      </w:r>
      <w:r w:rsidRPr="00A14338">
        <w:t>, and Neural Network by comparing their prediction accuracy.</w:t>
      </w:r>
      <w:r w:rsidR="00C7683E" w:rsidRPr="00A14338">
        <w:t xml:space="preserve"> I randomly select 5000 as training data and the rest as testing data for </w:t>
      </w:r>
      <w:r w:rsidR="00944C5D" w:rsidRPr="00A14338">
        <w:t>ADULT and COVTYE dataset</w:t>
      </w:r>
      <w:r w:rsidR="004323DD" w:rsidRPr="00A14338">
        <w:t>.</w:t>
      </w:r>
      <w:r w:rsidR="00C7683E" w:rsidRPr="00A14338">
        <w:t xml:space="preserve"> Also, </w:t>
      </w:r>
      <w:r w:rsidR="00036D8C" w:rsidRPr="00A14338">
        <w:t>I use</w:t>
      </w:r>
      <w:r w:rsidR="000C1016" w:rsidRPr="00A14338">
        <w:t xml:space="preserve"> the same parameters</w:t>
      </w:r>
      <w:r w:rsidR="00036D8C" w:rsidRPr="00A14338">
        <w:t xml:space="preserve"> along with </w:t>
      </w:r>
      <w:proofErr w:type="spellStart"/>
      <w:r w:rsidR="00036D8C" w:rsidRPr="00A14338">
        <w:t>Caruana’s</w:t>
      </w:r>
      <w:proofErr w:type="spellEnd"/>
      <w:r w:rsidR="00036D8C" w:rsidRPr="00A14338">
        <w:t xml:space="preserve"> paper</w:t>
      </w:r>
      <w:r w:rsidR="00444693" w:rsidRPr="00A14338">
        <w:t xml:space="preserve">. </w:t>
      </w:r>
      <w:r w:rsidR="008E4C5A" w:rsidRPr="00A14338">
        <w:t xml:space="preserve">The result is really similar to </w:t>
      </w:r>
      <w:proofErr w:type="spellStart"/>
      <w:r w:rsidR="008E4C5A" w:rsidRPr="00A14338">
        <w:t>Caruana’s</w:t>
      </w:r>
      <w:proofErr w:type="spellEnd"/>
      <w:r w:rsidR="008E4C5A" w:rsidRPr="00A14338">
        <w:t xml:space="preserve"> research. Neural Network has the highest accuracy, followed by Decision tree, then KNN</w:t>
      </w:r>
      <w:r w:rsidR="007D0B89" w:rsidRPr="00A14338">
        <w:t xml:space="preserve">.  </w:t>
      </w:r>
    </w:p>
    <w:p w14:paraId="79940E80" w14:textId="7D1EFE55" w:rsidR="007D0B89" w:rsidRPr="00A14338" w:rsidRDefault="007D0B89">
      <w:pPr>
        <w:rPr>
          <w:b/>
        </w:rPr>
      </w:pPr>
      <w:r w:rsidRPr="00A14338">
        <w:rPr>
          <w:b/>
        </w:rPr>
        <w:t xml:space="preserve">2. Methodology </w:t>
      </w:r>
    </w:p>
    <w:p w14:paraId="7F1E585E" w14:textId="0627D52C" w:rsidR="006F3248" w:rsidRPr="00A14338" w:rsidRDefault="006F3248">
      <w:pPr>
        <w:rPr>
          <w:b/>
        </w:rPr>
      </w:pPr>
      <w:r w:rsidRPr="00A14338">
        <w:rPr>
          <w:b/>
        </w:rPr>
        <w:t xml:space="preserve">2.1 Data sets </w:t>
      </w:r>
    </w:p>
    <w:p w14:paraId="784B2B35" w14:textId="2939548F" w:rsidR="006F3248" w:rsidRPr="00A14338" w:rsidRDefault="006F3248">
      <w:r w:rsidRPr="00A14338">
        <w:t xml:space="preserve">I compare three algorithms on three binary classification problems. ADULT, </w:t>
      </w:r>
      <w:r w:rsidRPr="00A14338">
        <w:lastRenderedPageBreak/>
        <w:t>COV_TYPE, AND LETTER</w:t>
      </w:r>
      <w:r w:rsidR="00054EBB" w:rsidRPr="00A14338">
        <w:t xml:space="preserve"> are from the UCI Repository (Blake &amp; </w:t>
      </w:r>
      <w:proofErr w:type="spellStart"/>
      <w:r w:rsidR="00054EBB" w:rsidRPr="00A14338">
        <w:t>Merz</w:t>
      </w:r>
      <w:proofErr w:type="spellEnd"/>
      <w:r w:rsidR="00054EBB" w:rsidRPr="00A14338">
        <w:t xml:space="preserve">, 1998). </w:t>
      </w:r>
      <w:r w:rsidR="00676183" w:rsidRPr="00A14338">
        <w:t>The strings such a</w:t>
      </w:r>
      <w:r w:rsidR="00EA7B0A" w:rsidRPr="00A14338">
        <w:t xml:space="preserve">s education level and country </w:t>
      </w:r>
      <w:r w:rsidR="00676183" w:rsidRPr="00A14338">
        <w:t>in ADULT dataset has been converted to number</w:t>
      </w:r>
      <w:r w:rsidR="00EA7B0A" w:rsidRPr="00A14338">
        <w:t>.</w:t>
      </w:r>
      <w:r w:rsidR="00DA43F3" w:rsidRPr="00A14338">
        <w:t xml:space="preserve"> </w:t>
      </w:r>
      <w:proofErr w:type="gramStart"/>
      <w:r w:rsidR="00A87357" w:rsidRPr="00A14338">
        <w:t>COV_TYPE has also been converted by treating the largest class as positive and the rest as negative</w:t>
      </w:r>
      <w:proofErr w:type="gramEnd"/>
      <w:r w:rsidR="00A87357" w:rsidRPr="00A14338">
        <w:t xml:space="preserve"> (</w:t>
      </w:r>
      <w:proofErr w:type="spellStart"/>
      <w:r w:rsidR="00A87357" w:rsidRPr="00A14338">
        <w:t>Caruana</w:t>
      </w:r>
      <w:proofErr w:type="spellEnd"/>
      <w:r w:rsidR="00A87357" w:rsidRPr="00A14338">
        <w:t xml:space="preserve">). </w:t>
      </w:r>
      <w:r w:rsidR="00DA43F3" w:rsidRPr="00A14338">
        <w:t>Because the dataset is too huge, I randomly select 5000 as training set</w:t>
      </w:r>
      <w:r w:rsidR="00E12629" w:rsidRPr="00A14338">
        <w:t xml:space="preserve"> and use the rest as testing set</w:t>
      </w:r>
      <w:r w:rsidR="00DA43F3" w:rsidRPr="00A14338">
        <w:t>.</w:t>
      </w:r>
      <w:r w:rsidR="0032420F" w:rsidRPr="00A14338">
        <w:t xml:space="preserve"> Table one describe</w:t>
      </w:r>
      <w:r w:rsidR="00DA43F3" w:rsidRPr="00A14338">
        <w:t>s</w:t>
      </w:r>
      <w:r w:rsidR="0032420F" w:rsidRPr="00A14338">
        <w:t xml:space="preserve"> the dataset.</w:t>
      </w:r>
      <w:r w:rsidR="00A87357" w:rsidRPr="00A14338">
        <w:t xml:space="preserve"> </w:t>
      </w:r>
    </w:p>
    <w:tbl>
      <w:tblPr>
        <w:tblStyle w:val="TableGrid"/>
        <w:tblW w:w="0" w:type="auto"/>
        <w:tblLook w:val="04A0" w:firstRow="1" w:lastRow="0" w:firstColumn="1" w:lastColumn="0" w:noHBand="0" w:noVBand="1"/>
      </w:tblPr>
      <w:tblGrid>
        <w:gridCol w:w="1093"/>
        <w:gridCol w:w="912"/>
        <w:gridCol w:w="771"/>
        <w:gridCol w:w="864"/>
        <w:gridCol w:w="732"/>
      </w:tblGrid>
      <w:tr w:rsidR="002D778D" w:rsidRPr="00A14338" w14:paraId="7272AB5F" w14:textId="77777777" w:rsidTr="002D778D">
        <w:tc>
          <w:tcPr>
            <w:tcW w:w="1703" w:type="dxa"/>
          </w:tcPr>
          <w:p w14:paraId="53B78F6E" w14:textId="2365E6C8"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DATA SET</w:t>
            </w:r>
          </w:p>
        </w:tc>
        <w:tc>
          <w:tcPr>
            <w:tcW w:w="1703" w:type="dxa"/>
          </w:tcPr>
          <w:p w14:paraId="44065025" w14:textId="532F6DFA"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#AFTER</w:t>
            </w:r>
          </w:p>
        </w:tc>
        <w:tc>
          <w:tcPr>
            <w:tcW w:w="1703" w:type="dxa"/>
          </w:tcPr>
          <w:p w14:paraId="413D6579" w14:textId="3AA8CD38"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TRAIN SIZE</w:t>
            </w:r>
          </w:p>
        </w:tc>
        <w:tc>
          <w:tcPr>
            <w:tcW w:w="1703" w:type="dxa"/>
          </w:tcPr>
          <w:p w14:paraId="6B6A981D" w14:textId="3705CE57"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TEST SIZE</w:t>
            </w:r>
          </w:p>
        </w:tc>
        <w:tc>
          <w:tcPr>
            <w:tcW w:w="1704" w:type="dxa"/>
          </w:tcPr>
          <w:p w14:paraId="735A8379" w14:textId="2DBCF4FE"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%POZ</w:t>
            </w:r>
          </w:p>
        </w:tc>
      </w:tr>
      <w:tr w:rsidR="002D778D" w:rsidRPr="00A14338" w14:paraId="45E26B1B" w14:textId="77777777" w:rsidTr="002D778D">
        <w:tc>
          <w:tcPr>
            <w:tcW w:w="1703" w:type="dxa"/>
          </w:tcPr>
          <w:p w14:paraId="34254370" w14:textId="7223A8DA"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ADULT</w:t>
            </w:r>
          </w:p>
        </w:tc>
        <w:tc>
          <w:tcPr>
            <w:tcW w:w="1703" w:type="dxa"/>
          </w:tcPr>
          <w:p w14:paraId="1498F722" w14:textId="7ED7E807"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14/105</w:t>
            </w:r>
          </w:p>
        </w:tc>
        <w:tc>
          <w:tcPr>
            <w:tcW w:w="1703" w:type="dxa"/>
          </w:tcPr>
          <w:p w14:paraId="4B4D85DA" w14:textId="491C670F" w:rsidR="002D778D" w:rsidRPr="00A14338" w:rsidRDefault="002D778D">
            <w:r w:rsidRPr="00A14338">
              <w:t>5000</w:t>
            </w:r>
          </w:p>
        </w:tc>
        <w:tc>
          <w:tcPr>
            <w:tcW w:w="1703" w:type="dxa"/>
          </w:tcPr>
          <w:p w14:paraId="7814E65E" w14:textId="73310B70" w:rsidR="002D778D" w:rsidRPr="00A14338" w:rsidRDefault="002D778D">
            <w:r w:rsidRPr="00A14338">
              <w:t>5000</w:t>
            </w:r>
          </w:p>
        </w:tc>
        <w:tc>
          <w:tcPr>
            <w:tcW w:w="1704" w:type="dxa"/>
          </w:tcPr>
          <w:p w14:paraId="54D68CBF" w14:textId="3B90BD7A" w:rsidR="002D778D" w:rsidRPr="00A14338" w:rsidRDefault="002D778D">
            <w:r w:rsidRPr="00A14338">
              <w:t>100%</w:t>
            </w:r>
          </w:p>
        </w:tc>
      </w:tr>
      <w:tr w:rsidR="002D778D" w:rsidRPr="00A14338" w14:paraId="46F9A803" w14:textId="77777777" w:rsidTr="002D778D">
        <w:tc>
          <w:tcPr>
            <w:tcW w:w="1703" w:type="dxa"/>
          </w:tcPr>
          <w:p w14:paraId="1A33BDFB" w14:textId="5D11A862"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COV_TYPE</w:t>
            </w:r>
          </w:p>
        </w:tc>
        <w:tc>
          <w:tcPr>
            <w:tcW w:w="1703" w:type="dxa"/>
          </w:tcPr>
          <w:p w14:paraId="4E0C117C" w14:textId="3BED5EC9"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54</w:t>
            </w:r>
          </w:p>
        </w:tc>
        <w:tc>
          <w:tcPr>
            <w:tcW w:w="1703" w:type="dxa"/>
          </w:tcPr>
          <w:p w14:paraId="4007B0F1" w14:textId="61AA8064" w:rsidR="002D778D" w:rsidRPr="00A14338" w:rsidRDefault="002D778D">
            <w:r w:rsidRPr="00A14338">
              <w:t>5000</w:t>
            </w:r>
          </w:p>
        </w:tc>
        <w:tc>
          <w:tcPr>
            <w:tcW w:w="1703" w:type="dxa"/>
          </w:tcPr>
          <w:p w14:paraId="021BE0CD" w14:textId="00E52E62" w:rsidR="002D778D" w:rsidRPr="00A14338" w:rsidRDefault="002D778D">
            <w:r w:rsidRPr="00A14338">
              <w:t>576012</w:t>
            </w:r>
          </w:p>
        </w:tc>
        <w:tc>
          <w:tcPr>
            <w:tcW w:w="1704" w:type="dxa"/>
          </w:tcPr>
          <w:p w14:paraId="028BC462" w14:textId="3AC1C504" w:rsidR="002D778D" w:rsidRPr="00A14338" w:rsidRDefault="002D778D">
            <w:r w:rsidRPr="00A14338">
              <w:t>8%</w:t>
            </w:r>
          </w:p>
        </w:tc>
      </w:tr>
      <w:tr w:rsidR="002D778D" w:rsidRPr="00A14338" w14:paraId="67865BD1" w14:textId="77777777" w:rsidTr="002D778D">
        <w:tc>
          <w:tcPr>
            <w:tcW w:w="1703" w:type="dxa"/>
          </w:tcPr>
          <w:p w14:paraId="72AF65B5" w14:textId="097594BE" w:rsidR="002D778D" w:rsidRPr="00A14338" w:rsidRDefault="002D778D">
            <w:pPr>
              <w:rPr>
                <w:rFonts w:ascii="Cambria" w:eastAsia="Times New Roman" w:hAnsi="Cambria" w:cs="Times New Roman"/>
                <w:color w:val="000000"/>
                <w:lang w:eastAsia="en-US"/>
              </w:rPr>
            </w:pPr>
            <w:r w:rsidRPr="00A14338">
              <w:rPr>
                <w:rFonts w:ascii="Cambria" w:eastAsia="Times New Roman" w:hAnsi="Cambria" w:cs="Times New Roman"/>
                <w:color w:val="000000"/>
                <w:lang w:eastAsia="en-US"/>
              </w:rPr>
              <w:t>WINE</w:t>
            </w:r>
          </w:p>
        </w:tc>
        <w:tc>
          <w:tcPr>
            <w:tcW w:w="1703" w:type="dxa"/>
          </w:tcPr>
          <w:p w14:paraId="4DDDB528" w14:textId="1C5A23CE" w:rsidR="002D778D" w:rsidRPr="00A14338" w:rsidRDefault="002D778D">
            <w:r w:rsidRPr="00A14338">
              <w:t>13</w:t>
            </w:r>
          </w:p>
        </w:tc>
        <w:tc>
          <w:tcPr>
            <w:tcW w:w="1703" w:type="dxa"/>
          </w:tcPr>
          <w:p w14:paraId="4D7BA8A8" w14:textId="4B595680" w:rsidR="002D778D" w:rsidRPr="00A14338" w:rsidRDefault="002D778D">
            <w:r w:rsidRPr="00A14338">
              <w:t>53</w:t>
            </w:r>
          </w:p>
        </w:tc>
        <w:tc>
          <w:tcPr>
            <w:tcW w:w="1703" w:type="dxa"/>
          </w:tcPr>
          <w:p w14:paraId="1C0208CE" w14:textId="3D5855ED" w:rsidR="002D778D" w:rsidRPr="00A14338" w:rsidRDefault="002D778D">
            <w:r w:rsidRPr="00A14338">
              <w:t>127</w:t>
            </w:r>
          </w:p>
        </w:tc>
        <w:tc>
          <w:tcPr>
            <w:tcW w:w="1704" w:type="dxa"/>
          </w:tcPr>
          <w:p w14:paraId="15187D29" w14:textId="36B0002C" w:rsidR="002D778D" w:rsidRPr="00A14338" w:rsidRDefault="002D778D">
            <w:r w:rsidRPr="00A14338">
              <w:t>41%</w:t>
            </w:r>
          </w:p>
        </w:tc>
      </w:tr>
    </w:tbl>
    <w:p w14:paraId="60FE467B" w14:textId="2FD585CA" w:rsidR="00165492" w:rsidRPr="00A14338" w:rsidRDefault="00636212" w:rsidP="00636212">
      <w:pPr>
        <w:jc w:val="center"/>
        <w:rPr>
          <w:i/>
        </w:rPr>
      </w:pPr>
      <w:r w:rsidRPr="00A14338">
        <w:rPr>
          <w:i/>
        </w:rPr>
        <w:t>Table one: Description of problem</w:t>
      </w:r>
    </w:p>
    <w:p w14:paraId="29100182" w14:textId="705B606F" w:rsidR="007D0B89" w:rsidRPr="00A14338" w:rsidRDefault="006F3248">
      <w:pPr>
        <w:rPr>
          <w:b/>
        </w:rPr>
      </w:pPr>
      <w:r w:rsidRPr="00A14338">
        <w:rPr>
          <w:b/>
        </w:rPr>
        <w:t>2.2</w:t>
      </w:r>
      <w:r w:rsidR="007D0B89" w:rsidRPr="00A14338">
        <w:rPr>
          <w:b/>
        </w:rPr>
        <w:t xml:space="preserve"> Learning Algorithms </w:t>
      </w:r>
    </w:p>
    <w:p w14:paraId="6AE4918F" w14:textId="7D092821" w:rsidR="001974C1" w:rsidRPr="00A14338" w:rsidRDefault="001974C1">
      <w:r w:rsidRPr="00A14338">
        <w:t xml:space="preserve">The goal of this research is to find the optimal parameters for these three algorithms through a 5-fold cross-validation.  </w:t>
      </w:r>
    </w:p>
    <w:p w14:paraId="37852162" w14:textId="77777777" w:rsidR="00F32483" w:rsidRPr="00A14338" w:rsidRDefault="00165492">
      <w:r w:rsidRPr="00A14338">
        <w:rPr>
          <w:b/>
        </w:rPr>
        <w:t>KNN</w:t>
      </w:r>
    </w:p>
    <w:p w14:paraId="3D385CAF" w14:textId="08478686" w:rsidR="00165492" w:rsidRPr="00A14338" w:rsidRDefault="007272A0">
      <w:r w:rsidRPr="00A14338">
        <w:t>I use</w:t>
      </w:r>
      <w:r w:rsidR="00E22931" w:rsidRPr="00A14338">
        <w:t xml:space="preserve"> 3 values of K, </w:t>
      </w:r>
      <w:r w:rsidR="006F23CB" w:rsidRPr="00A14338">
        <w:t xml:space="preserve">ranging from 1 to 5 </w:t>
      </w:r>
      <w:r w:rsidR="00CA42BF" w:rsidRPr="00A14338">
        <w:t xml:space="preserve">as parameters. </w:t>
      </w:r>
      <w:r w:rsidR="00D1497D" w:rsidRPr="00A14338">
        <w:t xml:space="preserve">I use KNN with Euclidean distance. </w:t>
      </w:r>
      <w:r w:rsidR="00546DB6" w:rsidRPr="00A14338">
        <w:t xml:space="preserve">Table two shows the different k value affect different dataset accuracy. </w:t>
      </w:r>
    </w:p>
    <w:tbl>
      <w:tblPr>
        <w:tblStyle w:val="TableGrid"/>
        <w:tblW w:w="0" w:type="auto"/>
        <w:tblLook w:val="04A0" w:firstRow="1" w:lastRow="0" w:firstColumn="1" w:lastColumn="0" w:noHBand="0" w:noVBand="1"/>
      </w:tblPr>
      <w:tblGrid>
        <w:gridCol w:w="1480"/>
        <w:gridCol w:w="964"/>
        <w:gridCol w:w="964"/>
        <w:gridCol w:w="964"/>
      </w:tblGrid>
      <w:tr w:rsidR="00593F2D" w:rsidRPr="00A14338" w14:paraId="6AF8B70F" w14:textId="77777777" w:rsidTr="00593F2D">
        <w:tc>
          <w:tcPr>
            <w:tcW w:w="2309" w:type="dxa"/>
          </w:tcPr>
          <w:p w14:paraId="101EE603" w14:textId="45CD02C0" w:rsidR="00593F2D" w:rsidRPr="00A14338" w:rsidRDefault="00593F2D">
            <w:r w:rsidRPr="00A14338">
              <w:t>K value</w:t>
            </w:r>
          </w:p>
        </w:tc>
        <w:tc>
          <w:tcPr>
            <w:tcW w:w="2309" w:type="dxa"/>
          </w:tcPr>
          <w:p w14:paraId="0C6ACAF9" w14:textId="64EF6AD2" w:rsidR="00593F2D" w:rsidRPr="00A14338" w:rsidRDefault="00593F2D">
            <w:r w:rsidRPr="00A14338">
              <w:t>1</w:t>
            </w:r>
          </w:p>
        </w:tc>
        <w:tc>
          <w:tcPr>
            <w:tcW w:w="2309" w:type="dxa"/>
          </w:tcPr>
          <w:p w14:paraId="77F969AD" w14:textId="4FE1E9C8" w:rsidR="00593F2D" w:rsidRPr="00A14338" w:rsidRDefault="00593F2D">
            <w:r w:rsidRPr="00A14338">
              <w:t>3</w:t>
            </w:r>
          </w:p>
        </w:tc>
        <w:tc>
          <w:tcPr>
            <w:tcW w:w="2309" w:type="dxa"/>
          </w:tcPr>
          <w:p w14:paraId="36580D08" w14:textId="28D28249" w:rsidR="00593F2D" w:rsidRPr="00A14338" w:rsidRDefault="00593F2D">
            <w:r w:rsidRPr="00A14338">
              <w:t>5</w:t>
            </w:r>
          </w:p>
        </w:tc>
      </w:tr>
      <w:tr w:rsidR="00593F2D" w:rsidRPr="00A14338" w14:paraId="1602B193" w14:textId="77777777" w:rsidTr="00593F2D">
        <w:tc>
          <w:tcPr>
            <w:tcW w:w="2309" w:type="dxa"/>
          </w:tcPr>
          <w:p w14:paraId="62939B68" w14:textId="2EDD0230" w:rsidR="00593F2D" w:rsidRPr="00A14338" w:rsidRDefault="00593F2D">
            <w:r w:rsidRPr="00A14338">
              <w:t>ADULT</w:t>
            </w:r>
          </w:p>
        </w:tc>
        <w:tc>
          <w:tcPr>
            <w:tcW w:w="2309" w:type="dxa"/>
          </w:tcPr>
          <w:p w14:paraId="53BDC06B" w14:textId="6DD497E2" w:rsidR="00593F2D" w:rsidRPr="00A14338" w:rsidRDefault="006A2C2F">
            <w:r w:rsidRPr="00A14338">
              <w:t>0.</w:t>
            </w:r>
            <w:r w:rsidR="00CD7587" w:rsidRPr="00A14338">
              <w:t>7</w:t>
            </w:r>
            <w:r w:rsidR="009777CF" w:rsidRPr="00A14338">
              <w:t>6</w:t>
            </w:r>
          </w:p>
        </w:tc>
        <w:tc>
          <w:tcPr>
            <w:tcW w:w="2309" w:type="dxa"/>
          </w:tcPr>
          <w:p w14:paraId="318BA855" w14:textId="43908FAC" w:rsidR="00593F2D" w:rsidRPr="00A14338" w:rsidRDefault="00CD7587">
            <w:r w:rsidRPr="00A14338">
              <w:t>0.7</w:t>
            </w:r>
            <w:r w:rsidR="009777CF" w:rsidRPr="00A14338">
              <w:t>6</w:t>
            </w:r>
          </w:p>
        </w:tc>
        <w:tc>
          <w:tcPr>
            <w:tcW w:w="2309" w:type="dxa"/>
          </w:tcPr>
          <w:p w14:paraId="55C58817" w14:textId="1285F589" w:rsidR="00593F2D" w:rsidRPr="00A14338" w:rsidRDefault="00CD7587">
            <w:r w:rsidRPr="00A14338">
              <w:t>0.</w:t>
            </w:r>
            <w:r w:rsidR="009777CF" w:rsidRPr="00A14338">
              <w:t>76</w:t>
            </w:r>
          </w:p>
        </w:tc>
      </w:tr>
      <w:tr w:rsidR="00593F2D" w:rsidRPr="00A14338" w14:paraId="025D209D" w14:textId="77777777" w:rsidTr="00593F2D">
        <w:tc>
          <w:tcPr>
            <w:tcW w:w="2309" w:type="dxa"/>
          </w:tcPr>
          <w:p w14:paraId="0063185E" w14:textId="6FA9B2D7" w:rsidR="00593F2D" w:rsidRPr="00A14338" w:rsidRDefault="00593F2D">
            <w:r w:rsidRPr="00A14338">
              <w:t>COV_TYPE</w:t>
            </w:r>
          </w:p>
        </w:tc>
        <w:tc>
          <w:tcPr>
            <w:tcW w:w="2309" w:type="dxa"/>
          </w:tcPr>
          <w:p w14:paraId="74AA77F5" w14:textId="7FCA9BDB" w:rsidR="00593F2D" w:rsidRPr="00A14338" w:rsidRDefault="00CD7587">
            <w:r w:rsidRPr="00A14338">
              <w:t>0.88</w:t>
            </w:r>
          </w:p>
        </w:tc>
        <w:tc>
          <w:tcPr>
            <w:tcW w:w="2309" w:type="dxa"/>
          </w:tcPr>
          <w:p w14:paraId="4AC8D97B" w14:textId="7D870384" w:rsidR="00593F2D" w:rsidRPr="00A14338" w:rsidRDefault="00CD7587">
            <w:r w:rsidRPr="00A14338">
              <w:t>0.86</w:t>
            </w:r>
          </w:p>
        </w:tc>
        <w:tc>
          <w:tcPr>
            <w:tcW w:w="2309" w:type="dxa"/>
          </w:tcPr>
          <w:p w14:paraId="164C2611" w14:textId="34C47829" w:rsidR="00593F2D" w:rsidRPr="00A14338" w:rsidRDefault="00CD7587">
            <w:r w:rsidRPr="00A14338">
              <w:t>0.85</w:t>
            </w:r>
          </w:p>
        </w:tc>
      </w:tr>
      <w:tr w:rsidR="00593F2D" w:rsidRPr="00A14338" w14:paraId="5D8B5872" w14:textId="77777777" w:rsidTr="00593F2D">
        <w:tc>
          <w:tcPr>
            <w:tcW w:w="2309" w:type="dxa"/>
          </w:tcPr>
          <w:p w14:paraId="49B8D09F" w14:textId="5C3EE647" w:rsidR="00593F2D" w:rsidRPr="00A14338" w:rsidRDefault="00593F2D">
            <w:r w:rsidRPr="00A14338">
              <w:t>WINE</w:t>
            </w:r>
          </w:p>
        </w:tc>
        <w:tc>
          <w:tcPr>
            <w:tcW w:w="2309" w:type="dxa"/>
          </w:tcPr>
          <w:p w14:paraId="52283656" w14:textId="57072E35" w:rsidR="00593F2D" w:rsidRPr="00A14338" w:rsidRDefault="00CD7587">
            <w:r w:rsidRPr="00A14338">
              <w:t>0.96</w:t>
            </w:r>
          </w:p>
        </w:tc>
        <w:tc>
          <w:tcPr>
            <w:tcW w:w="2309" w:type="dxa"/>
          </w:tcPr>
          <w:p w14:paraId="6BB9522A" w14:textId="0C0F31CC" w:rsidR="00593F2D" w:rsidRPr="00A14338" w:rsidRDefault="00CB70CF">
            <w:r w:rsidRPr="00A14338">
              <w:t>0.9</w:t>
            </w:r>
            <w:r w:rsidR="00CD7587" w:rsidRPr="00A14338">
              <w:t>4</w:t>
            </w:r>
          </w:p>
        </w:tc>
        <w:tc>
          <w:tcPr>
            <w:tcW w:w="2309" w:type="dxa"/>
          </w:tcPr>
          <w:p w14:paraId="3F91F5B1" w14:textId="42E5DB44" w:rsidR="00593F2D" w:rsidRPr="00A14338" w:rsidRDefault="00593F2D">
            <w:r w:rsidRPr="00A14338">
              <w:t>0.93</w:t>
            </w:r>
          </w:p>
        </w:tc>
      </w:tr>
    </w:tbl>
    <w:p w14:paraId="2CCA7639" w14:textId="6E262BD7" w:rsidR="00546DB6" w:rsidRPr="00A14338" w:rsidRDefault="00546DB6" w:rsidP="00546DB6">
      <w:pPr>
        <w:jc w:val="center"/>
        <w:rPr>
          <w:i/>
        </w:rPr>
      </w:pPr>
      <w:r w:rsidRPr="00A14338">
        <w:rPr>
          <w:i/>
        </w:rPr>
        <w:t>Table two</w:t>
      </w:r>
    </w:p>
    <w:p w14:paraId="43F13D80" w14:textId="78AA27FD" w:rsidR="00BE53A9" w:rsidRPr="00A14338" w:rsidRDefault="00CB70CF">
      <w:r w:rsidRPr="00A14338">
        <w:lastRenderedPageBreak/>
        <w:t>KNN works best for WINE especially when K = 1, followed by COV</w:t>
      </w:r>
      <w:r w:rsidR="00E36434" w:rsidRPr="00A14338">
        <w:t>_TYPE when k =1, and then ADULT.</w:t>
      </w:r>
    </w:p>
    <w:p w14:paraId="05B7D104" w14:textId="494B5016" w:rsidR="00165492" w:rsidRPr="00A14338" w:rsidRDefault="00165492">
      <w:r w:rsidRPr="00A14338">
        <w:rPr>
          <w:b/>
        </w:rPr>
        <w:t>Decision Trees (DT)</w:t>
      </w:r>
      <w:r w:rsidR="00AF3B2E" w:rsidRPr="00A14338">
        <w:t>:</w:t>
      </w:r>
    </w:p>
    <w:p w14:paraId="576D858A" w14:textId="4C078EF3" w:rsidR="00220C41" w:rsidRPr="00A14338" w:rsidRDefault="00943BA2">
      <w:r w:rsidRPr="00A14338">
        <w:t>I use c</w:t>
      </w:r>
      <w:r w:rsidR="0003467B" w:rsidRPr="00A14338">
        <w:t>r</w:t>
      </w:r>
      <w:r w:rsidRPr="00A14338">
        <w:t>o</w:t>
      </w:r>
      <w:r w:rsidR="0003467B" w:rsidRPr="00A14338">
        <w:t>ss validation to select the o</w:t>
      </w:r>
      <w:r w:rsidR="00212D1D" w:rsidRPr="00A14338">
        <w:t>ptimal leaf size</w:t>
      </w:r>
      <w:r w:rsidR="0003467B" w:rsidRPr="00A14338">
        <w:t xml:space="preserve"> (the maximum depth D)</w:t>
      </w:r>
      <w:r w:rsidR="00212D1D" w:rsidRPr="00A14338">
        <w:t xml:space="preserve"> </w:t>
      </w:r>
      <w:r w:rsidRPr="00A14338">
        <w:t xml:space="preserve">to </w:t>
      </w:r>
      <w:r w:rsidR="00212D1D" w:rsidRPr="00A14338">
        <w:t xml:space="preserve">build decision tree. </w:t>
      </w:r>
    </w:p>
    <w:p w14:paraId="1F2EFE36" w14:textId="7953EA80" w:rsidR="00AF3B2E" w:rsidRPr="00A14338" w:rsidRDefault="00AF3B2E">
      <w:r w:rsidRPr="00A14338">
        <w:rPr>
          <w:b/>
        </w:rPr>
        <w:t>ANN</w:t>
      </w:r>
      <w:r w:rsidRPr="00A14338">
        <w:t xml:space="preserve">: </w:t>
      </w:r>
      <w:r w:rsidR="0070092E" w:rsidRPr="00A14338">
        <w:t>Neural networks are very good at pattern recognition problems</w:t>
      </w:r>
      <w:r w:rsidR="00B50F99" w:rsidRPr="00A14338">
        <w:t>, s</w:t>
      </w:r>
      <w:r w:rsidR="0070092E" w:rsidRPr="00A14338">
        <w:t>uch</w:t>
      </w:r>
      <w:r w:rsidR="005C45CD" w:rsidRPr="00A14338">
        <w:t xml:space="preserve"> as forest cover type</w:t>
      </w:r>
      <w:r w:rsidR="0070092E" w:rsidRPr="00A14338">
        <w:t xml:space="preserve"> and different </w:t>
      </w:r>
      <w:r w:rsidR="005C45CD" w:rsidRPr="00A14338">
        <w:t xml:space="preserve">categories of </w:t>
      </w:r>
      <w:r w:rsidR="0070092E" w:rsidRPr="00A14338">
        <w:t>wine.</w:t>
      </w:r>
      <w:r w:rsidR="006B3022" w:rsidRPr="00A14338">
        <w:t xml:space="preserve"> </w:t>
      </w:r>
      <w:r w:rsidR="00726A5F" w:rsidRPr="00A14338">
        <w:t xml:space="preserve">So in this experiment, ANN in these two dataset </w:t>
      </w:r>
      <w:r w:rsidR="008B7A0A" w:rsidRPr="00A14338">
        <w:t>performs better</w:t>
      </w:r>
      <w:r w:rsidR="00726A5F" w:rsidRPr="00A14338">
        <w:t xml:space="preserve"> than Adult. </w:t>
      </w:r>
    </w:p>
    <w:p w14:paraId="15E2BCF8" w14:textId="1CC2CB79" w:rsidR="00165492" w:rsidRPr="00A14338" w:rsidRDefault="00165492">
      <w:r w:rsidRPr="00A14338">
        <w:rPr>
          <w:b/>
        </w:rPr>
        <w:t>2.3 Performance Metric</w:t>
      </w:r>
    </w:p>
    <w:p w14:paraId="4942D86E" w14:textId="750BEAEE" w:rsidR="00890F9E" w:rsidRPr="00A14338" w:rsidRDefault="00F034CC">
      <w:r w:rsidRPr="00A14338">
        <w:t>I use accuracy as metric to evaluate the performance.</w:t>
      </w:r>
      <w:r w:rsidR="00AA4059" w:rsidRPr="00A14338">
        <w:t xml:space="preserve"> The average accuracy of three algorithms in three dataset is compared. The neural network is the best performance method, followed by decision tree and k nearest neighbor. </w:t>
      </w:r>
    </w:p>
    <w:p w14:paraId="2475C2A3" w14:textId="4F964148" w:rsidR="00890F9E" w:rsidRPr="00A14338" w:rsidRDefault="00890F9E">
      <w:pPr>
        <w:rPr>
          <w:b/>
        </w:rPr>
      </w:pPr>
      <w:r w:rsidRPr="00A14338">
        <w:rPr>
          <w:b/>
        </w:rPr>
        <w:t>3</w:t>
      </w:r>
      <w:r w:rsidR="00D06C5E" w:rsidRPr="00A14338">
        <w:rPr>
          <w:b/>
        </w:rPr>
        <w:t xml:space="preserve"> </w:t>
      </w:r>
      <w:r w:rsidR="00D2435D" w:rsidRPr="00A14338">
        <w:rPr>
          <w:b/>
        </w:rPr>
        <w:t>Performances Comparison</w:t>
      </w:r>
    </w:p>
    <w:p w14:paraId="35B6FF8D" w14:textId="2274155E" w:rsidR="0081238D" w:rsidRPr="00A14338" w:rsidRDefault="005C06F5">
      <w:pPr>
        <w:rPr>
          <w:lang w:eastAsia="zh-CN"/>
        </w:rPr>
      </w:pPr>
      <w:r w:rsidRPr="00A14338">
        <w:t>T</w:t>
      </w:r>
      <w:r w:rsidR="00FD3FBD" w:rsidRPr="00A14338">
        <w:t>able three</w:t>
      </w:r>
      <w:r w:rsidR="0081238D" w:rsidRPr="00A14338">
        <w:t xml:space="preserve"> shows the normalize</w:t>
      </w:r>
      <w:r w:rsidR="00691120" w:rsidRPr="00A14338">
        <w:t>d score for each algorithm on e</w:t>
      </w:r>
      <w:r w:rsidR="0081238D" w:rsidRPr="00A14338">
        <w:t xml:space="preserve">ach of the </w:t>
      </w:r>
      <w:r w:rsidR="00691120" w:rsidRPr="00A14338">
        <w:t>3 problems</w:t>
      </w:r>
      <w:r w:rsidR="00C717BC" w:rsidRPr="00A14338">
        <w:t xml:space="preserve">. </w:t>
      </w:r>
      <w:r w:rsidR="000532CF" w:rsidRPr="00A14338">
        <w:t>Each entry is an average over</w:t>
      </w:r>
      <w:r w:rsidR="00A13E62" w:rsidRPr="00A14338">
        <w:t xml:space="preserve"> accuracy.</w:t>
      </w:r>
      <w:r w:rsidR="00635598" w:rsidRPr="00A14338">
        <w:t xml:space="preserve"> KNN with Euclidean distance works fairly well for binary problems, the accuracy </w:t>
      </w:r>
      <w:r w:rsidR="0052760B" w:rsidRPr="00A14338">
        <w:t xml:space="preserve">of KNN </w:t>
      </w:r>
      <w:r w:rsidR="00635598" w:rsidRPr="00A14338">
        <w:t xml:space="preserve">slightly below decision tree. </w:t>
      </w:r>
      <w:r w:rsidR="0052760B" w:rsidRPr="00A14338">
        <w:t xml:space="preserve">Decision tree </w:t>
      </w:r>
      <w:r w:rsidR="0052760B" w:rsidRPr="00A14338">
        <w:rPr>
          <w:lang w:eastAsia="zh-CN"/>
        </w:rPr>
        <w:t xml:space="preserve">works pretty stably </w:t>
      </w:r>
      <w:r w:rsidR="0085053D" w:rsidRPr="00A14338">
        <w:rPr>
          <w:lang w:eastAsia="zh-CN"/>
        </w:rPr>
        <w:t xml:space="preserve">among all three problems. Neural Network works </w:t>
      </w:r>
      <w:r w:rsidR="00367D5F" w:rsidRPr="00A14338">
        <w:rPr>
          <w:lang w:eastAsia="zh-CN"/>
        </w:rPr>
        <w:t xml:space="preserve">the best in each </w:t>
      </w:r>
      <w:r w:rsidR="00FF5AA9" w:rsidRPr="00A14338">
        <w:rPr>
          <w:lang w:eastAsia="zh-CN"/>
        </w:rPr>
        <w:t xml:space="preserve">problem set. </w:t>
      </w:r>
      <w:r w:rsidR="001E4CAC" w:rsidRPr="00A14338">
        <w:rPr>
          <w:lang w:eastAsia="zh-CN"/>
        </w:rPr>
        <w:t xml:space="preserve"> Table three shows the </w:t>
      </w:r>
      <w:r w:rsidR="00DC0D71" w:rsidRPr="00A14338">
        <w:rPr>
          <w:lang w:eastAsia="zh-CN"/>
        </w:rPr>
        <w:t xml:space="preserve">accuracy of each learning algorithm on each problem set. </w:t>
      </w:r>
    </w:p>
    <w:tbl>
      <w:tblPr>
        <w:tblStyle w:val="TableGrid"/>
        <w:tblW w:w="0" w:type="auto"/>
        <w:tblLook w:val="04A0" w:firstRow="1" w:lastRow="0" w:firstColumn="1" w:lastColumn="0" w:noHBand="0" w:noVBand="1"/>
      </w:tblPr>
      <w:tblGrid>
        <w:gridCol w:w="899"/>
        <w:gridCol w:w="861"/>
        <w:gridCol w:w="1085"/>
        <w:gridCol w:w="743"/>
        <w:gridCol w:w="784"/>
      </w:tblGrid>
      <w:tr w:rsidR="00622842" w:rsidRPr="00A14338" w14:paraId="4C5FC5D9" w14:textId="77777777" w:rsidTr="00622842">
        <w:tc>
          <w:tcPr>
            <w:tcW w:w="1703" w:type="dxa"/>
          </w:tcPr>
          <w:p w14:paraId="73794421" w14:textId="5C8991B8" w:rsidR="00622842" w:rsidRPr="00A14338" w:rsidRDefault="00622842">
            <w:r w:rsidRPr="00A14338">
              <w:t>MODEL</w:t>
            </w:r>
          </w:p>
        </w:tc>
        <w:tc>
          <w:tcPr>
            <w:tcW w:w="1703" w:type="dxa"/>
          </w:tcPr>
          <w:p w14:paraId="0E379110" w14:textId="49DCF40E" w:rsidR="00622842" w:rsidRPr="00A14338" w:rsidRDefault="00622842">
            <w:r w:rsidRPr="00A14338">
              <w:t>ADULT</w:t>
            </w:r>
          </w:p>
        </w:tc>
        <w:tc>
          <w:tcPr>
            <w:tcW w:w="1703" w:type="dxa"/>
          </w:tcPr>
          <w:p w14:paraId="04C4DC05" w14:textId="3C8B9BDF" w:rsidR="00622842" w:rsidRPr="00A14338" w:rsidRDefault="00622842">
            <w:r w:rsidRPr="00A14338">
              <w:t>COVTYPE</w:t>
            </w:r>
          </w:p>
        </w:tc>
        <w:tc>
          <w:tcPr>
            <w:tcW w:w="1703" w:type="dxa"/>
          </w:tcPr>
          <w:p w14:paraId="0F39710E" w14:textId="51626A7A" w:rsidR="00622842" w:rsidRPr="00A14338" w:rsidRDefault="00BE3AE1">
            <w:r w:rsidRPr="00A14338">
              <w:t>WINE</w:t>
            </w:r>
          </w:p>
        </w:tc>
        <w:tc>
          <w:tcPr>
            <w:tcW w:w="1704" w:type="dxa"/>
          </w:tcPr>
          <w:p w14:paraId="29B2D345" w14:textId="0092BF89" w:rsidR="00622842" w:rsidRPr="00A14338" w:rsidRDefault="00622842">
            <w:r w:rsidRPr="00A14338">
              <w:t>MEAN</w:t>
            </w:r>
          </w:p>
        </w:tc>
      </w:tr>
      <w:tr w:rsidR="00622842" w:rsidRPr="00A14338" w14:paraId="2DA0787F" w14:textId="77777777" w:rsidTr="00622842">
        <w:tc>
          <w:tcPr>
            <w:tcW w:w="1703" w:type="dxa"/>
          </w:tcPr>
          <w:p w14:paraId="1135F020" w14:textId="5B6AA8D9" w:rsidR="00622842" w:rsidRPr="00A14338" w:rsidRDefault="00CA2E17">
            <w:r w:rsidRPr="00A14338">
              <w:t>KNN</w:t>
            </w:r>
          </w:p>
        </w:tc>
        <w:tc>
          <w:tcPr>
            <w:tcW w:w="1703" w:type="dxa"/>
          </w:tcPr>
          <w:p w14:paraId="5D49AA61" w14:textId="62EE7103" w:rsidR="00622842" w:rsidRPr="00A14338" w:rsidRDefault="007B502F">
            <w:r w:rsidRPr="00A14338">
              <w:t>0.7</w:t>
            </w:r>
            <w:r w:rsidR="00546DB6" w:rsidRPr="00A14338">
              <w:t>6</w:t>
            </w:r>
          </w:p>
        </w:tc>
        <w:tc>
          <w:tcPr>
            <w:tcW w:w="1703" w:type="dxa"/>
          </w:tcPr>
          <w:p w14:paraId="6E1A3243" w14:textId="5F0DC262" w:rsidR="00622842" w:rsidRPr="00A14338" w:rsidRDefault="007B502F">
            <w:r w:rsidRPr="00A14338">
              <w:t>0.74</w:t>
            </w:r>
          </w:p>
        </w:tc>
        <w:tc>
          <w:tcPr>
            <w:tcW w:w="1703" w:type="dxa"/>
          </w:tcPr>
          <w:p w14:paraId="7E072B2C" w14:textId="6CF484B6" w:rsidR="00622842" w:rsidRPr="00A14338" w:rsidRDefault="00ED641A" w:rsidP="009B39EF">
            <w:r w:rsidRPr="00A14338">
              <w:t>0.9</w:t>
            </w:r>
            <w:r w:rsidR="00327523" w:rsidRPr="00A14338">
              <w:t>4</w:t>
            </w:r>
          </w:p>
        </w:tc>
        <w:tc>
          <w:tcPr>
            <w:tcW w:w="1704" w:type="dxa"/>
          </w:tcPr>
          <w:p w14:paraId="74103A7B" w14:textId="37FE458C" w:rsidR="00622842" w:rsidRPr="00A14338" w:rsidRDefault="005E5B72">
            <w:r w:rsidRPr="00A14338">
              <w:t>0.81</w:t>
            </w:r>
          </w:p>
        </w:tc>
      </w:tr>
      <w:tr w:rsidR="00622842" w:rsidRPr="00A14338" w14:paraId="745A4512" w14:textId="77777777" w:rsidTr="00622842">
        <w:tc>
          <w:tcPr>
            <w:tcW w:w="1703" w:type="dxa"/>
          </w:tcPr>
          <w:p w14:paraId="003B64B3" w14:textId="25DC71E0" w:rsidR="00622842" w:rsidRPr="00A14338" w:rsidRDefault="00CA2E17">
            <w:r w:rsidRPr="00A14338">
              <w:t>DT</w:t>
            </w:r>
          </w:p>
        </w:tc>
        <w:tc>
          <w:tcPr>
            <w:tcW w:w="1703" w:type="dxa"/>
          </w:tcPr>
          <w:p w14:paraId="0192E23A" w14:textId="1F35519C" w:rsidR="00622842" w:rsidRPr="00A14338" w:rsidRDefault="007B502F">
            <w:r w:rsidRPr="00A14338">
              <w:t>0.83</w:t>
            </w:r>
          </w:p>
        </w:tc>
        <w:tc>
          <w:tcPr>
            <w:tcW w:w="1703" w:type="dxa"/>
          </w:tcPr>
          <w:p w14:paraId="7AFD6B36" w14:textId="2DE71CD8" w:rsidR="00622842" w:rsidRPr="00A14338" w:rsidRDefault="007B502F">
            <w:r w:rsidRPr="00A14338">
              <w:t>0.86</w:t>
            </w:r>
          </w:p>
        </w:tc>
        <w:tc>
          <w:tcPr>
            <w:tcW w:w="1703" w:type="dxa"/>
          </w:tcPr>
          <w:p w14:paraId="67070245" w14:textId="62576457" w:rsidR="00622842" w:rsidRPr="00A14338" w:rsidRDefault="00BE3AE1">
            <w:r w:rsidRPr="00A14338">
              <w:t>0.84</w:t>
            </w:r>
          </w:p>
        </w:tc>
        <w:tc>
          <w:tcPr>
            <w:tcW w:w="1704" w:type="dxa"/>
          </w:tcPr>
          <w:p w14:paraId="12EEF5D9" w14:textId="5F04F289" w:rsidR="00622842" w:rsidRPr="00A14338" w:rsidRDefault="005E5B72">
            <w:r w:rsidRPr="00A14338">
              <w:t>0.84</w:t>
            </w:r>
          </w:p>
        </w:tc>
      </w:tr>
      <w:tr w:rsidR="00622842" w:rsidRPr="00A14338" w14:paraId="13988095" w14:textId="77777777" w:rsidTr="009B39EF">
        <w:trPr>
          <w:trHeight w:val="274"/>
        </w:trPr>
        <w:tc>
          <w:tcPr>
            <w:tcW w:w="1703" w:type="dxa"/>
          </w:tcPr>
          <w:p w14:paraId="4618A911" w14:textId="58FAC038" w:rsidR="00622842" w:rsidRPr="00A14338" w:rsidRDefault="007B502F">
            <w:r w:rsidRPr="00A14338">
              <w:t>A</w:t>
            </w:r>
            <w:r w:rsidR="00CA2E17" w:rsidRPr="00A14338">
              <w:t>NN</w:t>
            </w:r>
          </w:p>
        </w:tc>
        <w:tc>
          <w:tcPr>
            <w:tcW w:w="1703" w:type="dxa"/>
          </w:tcPr>
          <w:p w14:paraId="3B1ACFD0" w14:textId="6683D544" w:rsidR="00622842" w:rsidRPr="00A14338" w:rsidRDefault="00422A75">
            <w:r w:rsidRPr="00A14338">
              <w:t>0.87</w:t>
            </w:r>
          </w:p>
        </w:tc>
        <w:tc>
          <w:tcPr>
            <w:tcW w:w="1703" w:type="dxa"/>
          </w:tcPr>
          <w:p w14:paraId="0EA321DA" w14:textId="5A2F2E3D" w:rsidR="00622842" w:rsidRPr="00A14338" w:rsidRDefault="007B502F">
            <w:r w:rsidRPr="00A14338">
              <w:t>0.86</w:t>
            </w:r>
          </w:p>
        </w:tc>
        <w:tc>
          <w:tcPr>
            <w:tcW w:w="1703" w:type="dxa"/>
          </w:tcPr>
          <w:p w14:paraId="23566005" w14:textId="5DA540A4" w:rsidR="00622842" w:rsidRPr="00A14338" w:rsidRDefault="009B39EF" w:rsidP="009B39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A14338">
              <w:t>0.9</w:t>
            </w:r>
            <w:r w:rsidR="00932AB3" w:rsidRPr="00A14338">
              <w:t>3</w:t>
            </w:r>
          </w:p>
        </w:tc>
        <w:tc>
          <w:tcPr>
            <w:tcW w:w="1704" w:type="dxa"/>
          </w:tcPr>
          <w:p w14:paraId="43AE5FA8" w14:textId="25A66C03" w:rsidR="00622842" w:rsidRPr="00A14338" w:rsidRDefault="005E5B72">
            <w:r w:rsidRPr="00A14338">
              <w:t>0.89</w:t>
            </w:r>
          </w:p>
        </w:tc>
      </w:tr>
    </w:tbl>
    <w:p w14:paraId="23183E22" w14:textId="19411486" w:rsidR="00622842" w:rsidRDefault="00FD3FBD" w:rsidP="007C202D">
      <w:pPr>
        <w:jc w:val="center"/>
        <w:rPr>
          <w:i/>
        </w:rPr>
      </w:pPr>
      <w:r w:rsidRPr="00A14338">
        <w:rPr>
          <w:i/>
        </w:rPr>
        <w:t xml:space="preserve">Table three: </w:t>
      </w:r>
      <w:r w:rsidR="007C202D" w:rsidRPr="00A14338">
        <w:rPr>
          <w:i/>
        </w:rPr>
        <w:t>normalized score for each algorithm</w:t>
      </w:r>
    </w:p>
    <w:p w14:paraId="180F838D" w14:textId="77777777" w:rsidR="002E1E41" w:rsidRDefault="002E1E41" w:rsidP="007C202D">
      <w:pPr>
        <w:jc w:val="center"/>
        <w:rPr>
          <w:i/>
        </w:rPr>
      </w:pPr>
    </w:p>
    <w:p w14:paraId="26367A9C" w14:textId="77777777" w:rsidR="002E1E41" w:rsidRPr="00A14338" w:rsidRDefault="002E1E41" w:rsidP="007C202D">
      <w:pPr>
        <w:jc w:val="center"/>
        <w:rPr>
          <w:i/>
        </w:rPr>
      </w:pPr>
    </w:p>
    <w:p w14:paraId="79B4C455" w14:textId="051AAC09" w:rsidR="00A03A96" w:rsidRPr="00A14338" w:rsidRDefault="0008081F">
      <w:pPr>
        <w:rPr>
          <w:b/>
        </w:rPr>
      </w:pPr>
      <w:r w:rsidRPr="00A14338">
        <w:rPr>
          <w:b/>
        </w:rPr>
        <w:t xml:space="preserve">4. Conclusions </w:t>
      </w:r>
    </w:p>
    <w:p w14:paraId="02DA9E3F" w14:textId="6988F7C6" w:rsidR="00A03A96" w:rsidRPr="00A14338" w:rsidRDefault="00AC2E74" w:rsidP="00A03A96">
      <w:r w:rsidRPr="00A14338">
        <w:t xml:space="preserve">Due to the metric, the accuracy, </w:t>
      </w:r>
      <w:r w:rsidR="002E510B" w:rsidRPr="00A14338">
        <w:t xml:space="preserve">ANN ranks the best model, Decision Tree is the second, and KNN is the third. </w:t>
      </w:r>
      <w:r w:rsidR="00A03A96" w:rsidRPr="00A14338">
        <w:t>According to No Free Lunch Theorem, there is no “best” algorithm (</w:t>
      </w:r>
      <w:proofErr w:type="spellStart"/>
      <w:r w:rsidR="00A03A96" w:rsidRPr="00A14338">
        <w:t>Caruana</w:t>
      </w:r>
      <w:proofErr w:type="spellEnd"/>
      <w:r w:rsidR="00A03A96" w:rsidRPr="00A14338">
        <w:t xml:space="preserve"> 5). The best models in average perform weakly in some problem, and the models that perform weakly in general perform well on some problem. For instance, KNN works poorly compare to the other two, but it works best in WINE dataset. Neural network performs best in average, but in COVTYPE, decision tree works as </w:t>
      </w:r>
      <w:bookmarkStart w:id="0" w:name="_GoBack"/>
      <w:bookmarkEnd w:id="0"/>
      <w:r w:rsidR="00A03A96" w:rsidRPr="00A14338">
        <w:t>well as ANN.</w:t>
      </w:r>
    </w:p>
    <w:p w14:paraId="4696535A" w14:textId="06F35F71" w:rsidR="00C94027" w:rsidRPr="00A14338" w:rsidRDefault="00C94027" w:rsidP="00C94027">
      <w:r w:rsidRPr="00A14338">
        <w:t xml:space="preserve">The comparison might not as accuracy and fair as reference paper due to the selection of dataset. Both ADULT and COVTYPE are high dimensional dataset, but WINE is a low dimension dataset. Use another </w:t>
      </w:r>
      <w:r w:rsidR="009273DD" w:rsidRPr="00A14338">
        <w:t>low dimensional dataset to do a 2 to 2</w:t>
      </w:r>
      <w:r w:rsidRPr="00A14338">
        <w:t xml:space="preserve"> comparison instead of </w:t>
      </w:r>
      <w:r w:rsidR="00513172" w:rsidRPr="00A14338">
        <w:t>2 to 1</w:t>
      </w:r>
      <w:r w:rsidR="009273DD" w:rsidRPr="00A14338">
        <w:t xml:space="preserve"> </w:t>
      </w:r>
      <w:r w:rsidRPr="00A14338">
        <w:t xml:space="preserve">will be better for this study.  </w:t>
      </w:r>
      <w:r w:rsidR="00EF3236" w:rsidRPr="00A14338">
        <w:t xml:space="preserve">And use other metrics such as F-values </w:t>
      </w:r>
      <w:r w:rsidR="002456D4" w:rsidRPr="00A14338">
        <w:t xml:space="preserve">will be more accurate on comparison. </w:t>
      </w:r>
      <w:r w:rsidR="00CF1561" w:rsidRPr="00A14338">
        <w:t xml:space="preserve">Also, it might be </w:t>
      </w:r>
      <w:proofErr w:type="spellStart"/>
      <w:r w:rsidR="00CF1561" w:rsidRPr="00A14338">
        <w:t>benficial</w:t>
      </w:r>
      <w:proofErr w:type="spellEnd"/>
      <w:r w:rsidR="00CF1561" w:rsidRPr="00A14338">
        <w:t xml:space="preserve"> to use the Bootstrap Analysis that </w:t>
      </w:r>
      <w:proofErr w:type="spellStart"/>
      <w:r w:rsidR="00CF1561" w:rsidRPr="00A14338">
        <w:t>Caru</w:t>
      </w:r>
      <w:r w:rsidR="008F023F" w:rsidRPr="00A14338">
        <w:t>ana</w:t>
      </w:r>
      <w:proofErr w:type="spellEnd"/>
      <w:r w:rsidR="008F023F" w:rsidRPr="00A14338">
        <w:t xml:space="preserve"> did in the reference paper due to the fact that </w:t>
      </w:r>
      <w:r w:rsidR="00CE599C" w:rsidRPr="00A14338">
        <w:t xml:space="preserve">reduction of specificity of data sets. </w:t>
      </w:r>
    </w:p>
    <w:p w14:paraId="26DCE219" w14:textId="7D735E8F" w:rsidR="00A03A96" w:rsidRPr="00A14338" w:rsidRDefault="009C7CE6">
      <w:r w:rsidRPr="00A14338">
        <w:rPr>
          <w:b/>
        </w:rPr>
        <w:t xml:space="preserve">5. References </w:t>
      </w:r>
    </w:p>
    <w:p w14:paraId="3DACD98C" w14:textId="2B229745" w:rsidR="009C7CE6" w:rsidRPr="00A14338" w:rsidRDefault="009C7CE6" w:rsidP="009C7CE6">
      <w:pPr>
        <w:widowControl w:val="0"/>
        <w:autoSpaceDE w:val="0"/>
        <w:autoSpaceDN w:val="0"/>
        <w:adjustRightInd w:val="0"/>
        <w:spacing w:after="240"/>
        <w:rPr>
          <w:rFonts w:ascii="Times" w:hAnsi="Times" w:cs="Times"/>
        </w:rPr>
      </w:pPr>
      <w:proofErr w:type="spellStart"/>
      <w:r w:rsidRPr="00A14338">
        <w:rPr>
          <w:rFonts w:ascii="Times New Roman" w:hAnsi="Times New Roman" w:cs="Times New Roman"/>
        </w:rPr>
        <w:t>Caruana</w:t>
      </w:r>
      <w:proofErr w:type="spellEnd"/>
      <w:r w:rsidRPr="00A14338">
        <w:rPr>
          <w:rFonts w:ascii="Times New Roman" w:hAnsi="Times New Roman" w:cs="Times New Roman"/>
        </w:rPr>
        <w:t xml:space="preserve">, R., &amp; </w:t>
      </w:r>
      <w:proofErr w:type="spellStart"/>
      <w:r w:rsidRPr="00A14338">
        <w:rPr>
          <w:rFonts w:ascii="Times New Roman" w:hAnsi="Times New Roman" w:cs="Times New Roman"/>
        </w:rPr>
        <w:t>Niculescu­Mizil</w:t>
      </w:r>
      <w:proofErr w:type="spellEnd"/>
      <w:r w:rsidRPr="00A14338">
        <w:rPr>
          <w:rFonts w:ascii="Times New Roman" w:hAnsi="Times New Roman" w:cs="Times New Roman"/>
        </w:rPr>
        <w:t xml:space="preserve">, A. (2006). </w:t>
      </w:r>
      <w:r w:rsidRPr="00A14338">
        <w:rPr>
          <w:rFonts w:ascii="Times New Roman" w:hAnsi="Times New Roman" w:cs="Times New Roman"/>
          <w:i/>
        </w:rPr>
        <w:t>An empirical comparison of supervised learning algorithms</w:t>
      </w:r>
      <w:r w:rsidRPr="00A14338">
        <w:rPr>
          <w:rFonts w:ascii="Times New Roman" w:hAnsi="Times New Roman" w:cs="Times New Roman"/>
        </w:rPr>
        <w:t>.</w:t>
      </w:r>
      <w:r w:rsidRPr="00A14338">
        <w:rPr>
          <w:rFonts w:ascii="Times New Roman" w:hAnsi="Times New Roman" w:cs="Times New Roman"/>
        </w:rPr>
        <w:t xml:space="preserve"> </w:t>
      </w:r>
      <w:r w:rsidRPr="00A14338">
        <w:rPr>
          <w:rFonts w:ascii="Times New Roman" w:hAnsi="Times New Roman" w:cs="Times New Roman"/>
        </w:rPr>
        <w:t xml:space="preserve">ICML ’06, 161–168. </w:t>
      </w:r>
    </w:p>
    <w:p w14:paraId="4DFF8444" w14:textId="77777777" w:rsidR="009C7CE6" w:rsidRPr="00A14338" w:rsidRDefault="009C7CE6"/>
    <w:sectPr w:rsidR="009C7CE6" w:rsidRPr="00A14338" w:rsidSect="002E1E41">
      <w:type w:val="continuous"/>
      <w:pgSz w:w="11900" w:h="16840"/>
      <w:pgMar w:top="1440" w:right="1440" w:bottom="1440" w:left="1440" w:header="708" w:footer="708" w:gutter="0"/>
      <w:cols w:num="2"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929"/>
    <w:rsid w:val="00003EC1"/>
    <w:rsid w:val="0000749D"/>
    <w:rsid w:val="0003467B"/>
    <w:rsid w:val="00036D8C"/>
    <w:rsid w:val="000531B2"/>
    <w:rsid w:val="000532CF"/>
    <w:rsid w:val="00054EBB"/>
    <w:rsid w:val="0008081F"/>
    <w:rsid w:val="000A697B"/>
    <w:rsid w:val="000C1016"/>
    <w:rsid w:val="000C5B0C"/>
    <w:rsid w:val="000E12B7"/>
    <w:rsid w:val="00124B34"/>
    <w:rsid w:val="00157E02"/>
    <w:rsid w:val="00165492"/>
    <w:rsid w:val="001974C1"/>
    <w:rsid w:val="001D782B"/>
    <w:rsid w:val="001E2C33"/>
    <w:rsid w:val="001E4CAC"/>
    <w:rsid w:val="00212D1D"/>
    <w:rsid w:val="00220C41"/>
    <w:rsid w:val="00231676"/>
    <w:rsid w:val="00245253"/>
    <w:rsid w:val="002456D4"/>
    <w:rsid w:val="00263F5E"/>
    <w:rsid w:val="002B579D"/>
    <w:rsid w:val="002D778D"/>
    <w:rsid w:val="002E1E41"/>
    <w:rsid w:val="002E510B"/>
    <w:rsid w:val="00305D93"/>
    <w:rsid w:val="0030632B"/>
    <w:rsid w:val="0032420F"/>
    <w:rsid w:val="00327523"/>
    <w:rsid w:val="00354F85"/>
    <w:rsid w:val="00355AA8"/>
    <w:rsid w:val="00367D5F"/>
    <w:rsid w:val="00370576"/>
    <w:rsid w:val="00381561"/>
    <w:rsid w:val="004212B0"/>
    <w:rsid w:val="00422A75"/>
    <w:rsid w:val="004323DD"/>
    <w:rsid w:val="00444693"/>
    <w:rsid w:val="0044485F"/>
    <w:rsid w:val="004724A3"/>
    <w:rsid w:val="00513172"/>
    <w:rsid w:val="0052022B"/>
    <w:rsid w:val="0052760B"/>
    <w:rsid w:val="00546DB6"/>
    <w:rsid w:val="005607AB"/>
    <w:rsid w:val="00572609"/>
    <w:rsid w:val="00587F80"/>
    <w:rsid w:val="00593F2D"/>
    <w:rsid w:val="005B61F4"/>
    <w:rsid w:val="005C06F5"/>
    <w:rsid w:val="005C45CD"/>
    <w:rsid w:val="005D31E2"/>
    <w:rsid w:val="005E5B72"/>
    <w:rsid w:val="00622842"/>
    <w:rsid w:val="00635598"/>
    <w:rsid w:val="00636212"/>
    <w:rsid w:val="006450D0"/>
    <w:rsid w:val="00675616"/>
    <w:rsid w:val="00676183"/>
    <w:rsid w:val="00691120"/>
    <w:rsid w:val="0069207E"/>
    <w:rsid w:val="006A2C2F"/>
    <w:rsid w:val="006B3022"/>
    <w:rsid w:val="006F23CB"/>
    <w:rsid w:val="006F3248"/>
    <w:rsid w:val="0070092E"/>
    <w:rsid w:val="007171F7"/>
    <w:rsid w:val="00726A5F"/>
    <w:rsid w:val="007272A0"/>
    <w:rsid w:val="00735A27"/>
    <w:rsid w:val="00784467"/>
    <w:rsid w:val="007879A3"/>
    <w:rsid w:val="007B502F"/>
    <w:rsid w:val="007C202D"/>
    <w:rsid w:val="007D0B89"/>
    <w:rsid w:val="007E332B"/>
    <w:rsid w:val="007E3FB9"/>
    <w:rsid w:val="0081238D"/>
    <w:rsid w:val="008354F8"/>
    <w:rsid w:val="0085053D"/>
    <w:rsid w:val="00851287"/>
    <w:rsid w:val="00884929"/>
    <w:rsid w:val="00890F9E"/>
    <w:rsid w:val="008B7A0A"/>
    <w:rsid w:val="008E4C5A"/>
    <w:rsid w:val="008F023F"/>
    <w:rsid w:val="009273DD"/>
    <w:rsid w:val="00932AB3"/>
    <w:rsid w:val="00943BA2"/>
    <w:rsid w:val="00944C5D"/>
    <w:rsid w:val="009777CF"/>
    <w:rsid w:val="009A48CC"/>
    <w:rsid w:val="009B39EF"/>
    <w:rsid w:val="009C5374"/>
    <w:rsid w:val="009C7CE6"/>
    <w:rsid w:val="009D0531"/>
    <w:rsid w:val="00A03A96"/>
    <w:rsid w:val="00A13E62"/>
    <w:rsid w:val="00A14338"/>
    <w:rsid w:val="00A1469A"/>
    <w:rsid w:val="00A17D24"/>
    <w:rsid w:val="00A4649E"/>
    <w:rsid w:val="00A72C3E"/>
    <w:rsid w:val="00A87357"/>
    <w:rsid w:val="00AA4059"/>
    <w:rsid w:val="00AC2E74"/>
    <w:rsid w:val="00AF3B2E"/>
    <w:rsid w:val="00B50F99"/>
    <w:rsid w:val="00B563D7"/>
    <w:rsid w:val="00B76165"/>
    <w:rsid w:val="00B86E59"/>
    <w:rsid w:val="00BD1A88"/>
    <w:rsid w:val="00BD47BD"/>
    <w:rsid w:val="00BE3AE1"/>
    <w:rsid w:val="00BE53A9"/>
    <w:rsid w:val="00C0007E"/>
    <w:rsid w:val="00C46030"/>
    <w:rsid w:val="00C52B82"/>
    <w:rsid w:val="00C717BC"/>
    <w:rsid w:val="00C7683E"/>
    <w:rsid w:val="00C91B58"/>
    <w:rsid w:val="00C94027"/>
    <w:rsid w:val="00CA2E17"/>
    <w:rsid w:val="00CA42BF"/>
    <w:rsid w:val="00CB70CF"/>
    <w:rsid w:val="00CD4222"/>
    <w:rsid w:val="00CD7587"/>
    <w:rsid w:val="00CE599C"/>
    <w:rsid w:val="00CF1561"/>
    <w:rsid w:val="00D06C5E"/>
    <w:rsid w:val="00D1497D"/>
    <w:rsid w:val="00D2435D"/>
    <w:rsid w:val="00D96E2E"/>
    <w:rsid w:val="00DA43F3"/>
    <w:rsid w:val="00DB42B2"/>
    <w:rsid w:val="00DC0D71"/>
    <w:rsid w:val="00DE3B8F"/>
    <w:rsid w:val="00DE4195"/>
    <w:rsid w:val="00DF402C"/>
    <w:rsid w:val="00E00A19"/>
    <w:rsid w:val="00E12629"/>
    <w:rsid w:val="00E22931"/>
    <w:rsid w:val="00E36434"/>
    <w:rsid w:val="00E55E96"/>
    <w:rsid w:val="00E63C7D"/>
    <w:rsid w:val="00E6624E"/>
    <w:rsid w:val="00E71DC0"/>
    <w:rsid w:val="00E96B2F"/>
    <w:rsid w:val="00EA7B0A"/>
    <w:rsid w:val="00ED641A"/>
    <w:rsid w:val="00EE2E22"/>
    <w:rsid w:val="00EF3236"/>
    <w:rsid w:val="00F034CC"/>
    <w:rsid w:val="00F16957"/>
    <w:rsid w:val="00F32483"/>
    <w:rsid w:val="00F63A06"/>
    <w:rsid w:val="00F96593"/>
    <w:rsid w:val="00FD3FBD"/>
    <w:rsid w:val="00FE1AE2"/>
    <w:rsid w:val="00FF4C25"/>
    <w:rsid w:val="00FF5AA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7D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284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B3022"/>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2284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B3022"/>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4518">
      <w:bodyDiv w:val="1"/>
      <w:marLeft w:val="0"/>
      <w:marRight w:val="0"/>
      <w:marTop w:val="0"/>
      <w:marBottom w:val="0"/>
      <w:divBdr>
        <w:top w:val="none" w:sz="0" w:space="0" w:color="auto"/>
        <w:left w:val="none" w:sz="0" w:space="0" w:color="auto"/>
        <w:bottom w:val="none" w:sz="0" w:space="0" w:color="auto"/>
        <w:right w:val="none" w:sz="0" w:space="0" w:color="auto"/>
      </w:divBdr>
    </w:div>
    <w:div w:id="195124441">
      <w:bodyDiv w:val="1"/>
      <w:marLeft w:val="0"/>
      <w:marRight w:val="0"/>
      <w:marTop w:val="0"/>
      <w:marBottom w:val="0"/>
      <w:divBdr>
        <w:top w:val="none" w:sz="0" w:space="0" w:color="auto"/>
        <w:left w:val="none" w:sz="0" w:space="0" w:color="auto"/>
        <w:bottom w:val="none" w:sz="0" w:space="0" w:color="auto"/>
        <w:right w:val="none" w:sz="0" w:space="0" w:color="auto"/>
      </w:divBdr>
    </w:div>
    <w:div w:id="250505544">
      <w:bodyDiv w:val="1"/>
      <w:marLeft w:val="0"/>
      <w:marRight w:val="0"/>
      <w:marTop w:val="0"/>
      <w:marBottom w:val="0"/>
      <w:divBdr>
        <w:top w:val="none" w:sz="0" w:space="0" w:color="auto"/>
        <w:left w:val="none" w:sz="0" w:space="0" w:color="auto"/>
        <w:bottom w:val="none" w:sz="0" w:space="0" w:color="auto"/>
        <w:right w:val="none" w:sz="0" w:space="0" w:color="auto"/>
      </w:divBdr>
    </w:div>
    <w:div w:id="275066688">
      <w:bodyDiv w:val="1"/>
      <w:marLeft w:val="0"/>
      <w:marRight w:val="0"/>
      <w:marTop w:val="0"/>
      <w:marBottom w:val="0"/>
      <w:divBdr>
        <w:top w:val="none" w:sz="0" w:space="0" w:color="auto"/>
        <w:left w:val="none" w:sz="0" w:space="0" w:color="auto"/>
        <w:bottom w:val="none" w:sz="0" w:space="0" w:color="auto"/>
        <w:right w:val="none" w:sz="0" w:space="0" w:color="auto"/>
      </w:divBdr>
    </w:div>
    <w:div w:id="289867736">
      <w:bodyDiv w:val="1"/>
      <w:marLeft w:val="0"/>
      <w:marRight w:val="0"/>
      <w:marTop w:val="0"/>
      <w:marBottom w:val="0"/>
      <w:divBdr>
        <w:top w:val="none" w:sz="0" w:space="0" w:color="auto"/>
        <w:left w:val="none" w:sz="0" w:space="0" w:color="auto"/>
        <w:bottom w:val="none" w:sz="0" w:space="0" w:color="auto"/>
        <w:right w:val="none" w:sz="0" w:space="0" w:color="auto"/>
      </w:divBdr>
    </w:div>
    <w:div w:id="551774537">
      <w:bodyDiv w:val="1"/>
      <w:marLeft w:val="0"/>
      <w:marRight w:val="0"/>
      <w:marTop w:val="0"/>
      <w:marBottom w:val="0"/>
      <w:divBdr>
        <w:top w:val="none" w:sz="0" w:space="0" w:color="auto"/>
        <w:left w:val="none" w:sz="0" w:space="0" w:color="auto"/>
        <w:bottom w:val="none" w:sz="0" w:space="0" w:color="auto"/>
        <w:right w:val="none" w:sz="0" w:space="0" w:color="auto"/>
      </w:divBdr>
    </w:div>
    <w:div w:id="746611091">
      <w:bodyDiv w:val="1"/>
      <w:marLeft w:val="0"/>
      <w:marRight w:val="0"/>
      <w:marTop w:val="0"/>
      <w:marBottom w:val="0"/>
      <w:divBdr>
        <w:top w:val="none" w:sz="0" w:space="0" w:color="auto"/>
        <w:left w:val="none" w:sz="0" w:space="0" w:color="auto"/>
        <w:bottom w:val="none" w:sz="0" w:space="0" w:color="auto"/>
        <w:right w:val="none" w:sz="0" w:space="0" w:color="auto"/>
      </w:divBdr>
    </w:div>
    <w:div w:id="747848011">
      <w:bodyDiv w:val="1"/>
      <w:marLeft w:val="0"/>
      <w:marRight w:val="0"/>
      <w:marTop w:val="0"/>
      <w:marBottom w:val="0"/>
      <w:divBdr>
        <w:top w:val="none" w:sz="0" w:space="0" w:color="auto"/>
        <w:left w:val="none" w:sz="0" w:space="0" w:color="auto"/>
        <w:bottom w:val="none" w:sz="0" w:space="0" w:color="auto"/>
        <w:right w:val="none" w:sz="0" w:space="0" w:color="auto"/>
      </w:divBdr>
    </w:div>
    <w:div w:id="821968849">
      <w:bodyDiv w:val="1"/>
      <w:marLeft w:val="0"/>
      <w:marRight w:val="0"/>
      <w:marTop w:val="0"/>
      <w:marBottom w:val="0"/>
      <w:divBdr>
        <w:top w:val="none" w:sz="0" w:space="0" w:color="auto"/>
        <w:left w:val="none" w:sz="0" w:space="0" w:color="auto"/>
        <w:bottom w:val="none" w:sz="0" w:space="0" w:color="auto"/>
        <w:right w:val="none" w:sz="0" w:space="0" w:color="auto"/>
      </w:divBdr>
    </w:div>
    <w:div w:id="1402171012">
      <w:bodyDiv w:val="1"/>
      <w:marLeft w:val="0"/>
      <w:marRight w:val="0"/>
      <w:marTop w:val="0"/>
      <w:marBottom w:val="0"/>
      <w:divBdr>
        <w:top w:val="none" w:sz="0" w:space="0" w:color="auto"/>
        <w:left w:val="none" w:sz="0" w:space="0" w:color="auto"/>
        <w:bottom w:val="none" w:sz="0" w:space="0" w:color="auto"/>
        <w:right w:val="none" w:sz="0" w:space="0" w:color="auto"/>
      </w:divBdr>
    </w:div>
    <w:div w:id="1408383568">
      <w:bodyDiv w:val="1"/>
      <w:marLeft w:val="0"/>
      <w:marRight w:val="0"/>
      <w:marTop w:val="0"/>
      <w:marBottom w:val="0"/>
      <w:divBdr>
        <w:top w:val="none" w:sz="0" w:space="0" w:color="auto"/>
        <w:left w:val="none" w:sz="0" w:space="0" w:color="auto"/>
        <w:bottom w:val="none" w:sz="0" w:space="0" w:color="auto"/>
        <w:right w:val="none" w:sz="0" w:space="0" w:color="auto"/>
      </w:divBdr>
    </w:div>
    <w:div w:id="1665087867">
      <w:bodyDiv w:val="1"/>
      <w:marLeft w:val="0"/>
      <w:marRight w:val="0"/>
      <w:marTop w:val="0"/>
      <w:marBottom w:val="0"/>
      <w:divBdr>
        <w:top w:val="none" w:sz="0" w:space="0" w:color="auto"/>
        <w:left w:val="none" w:sz="0" w:space="0" w:color="auto"/>
        <w:bottom w:val="none" w:sz="0" w:space="0" w:color="auto"/>
        <w:right w:val="none" w:sz="0" w:space="0" w:color="auto"/>
      </w:divBdr>
    </w:div>
    <w:div w:id="1740246176">
      <w:bodyDiv w:val="1"/>
      <w:marLeft w:val="0"/>
      <w:marRight w:val="0"/>
      <w:marTop w:val="0"/>
      <w:marBottom w:val="0"/>
      <w:divBdr>
        <w:top w:val="none" w:sz="0" w:space="0" w:color="auto"/>
        <w:left w:val="none" w:sz="0" w:space="0" w:color="auto"/>
        <w:bottom w:val="none" w:sz="0" w:space="0" w:color="auto"/>
        <w:right w:val="none" w:sz="0" w:space="0" w:color="auto"/>
      </w:divBdr>
    </w:div>
    <w:div w:id="1899243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9C749C80-0D94-154C-BBB9-3ABC645DE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2</Pages>
  <Words>725</Words>
  <Characters>4138</Characters>
  <Application>Microsoft Macintosh Word</Application>
  <DocSecurity>0</DocSecurity>
  <Lines>34</Lines>
  <Paragraphs>9</Paragraphs>
  <ScaleCrop>false</ScaleCrop>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Jiaying He</dc:creator>
  <cp:keywords/>
  <dc:description/>
  <cp:lastModifiedBy>Jiaying He</cp:lastModifiedBy>
  <cp:revision>160</cp:revision>
  <dcterms:created xsi:type="dcterms:W3CDTF">2016-03-17T01:51:00Z</dcterms:created>
  <dcterms:modified xsi:type="dcterms:W3CDTF">2016-03-18T12:08:00Z</dcterms:modified>
</cp:coreProperties>
</file>