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B3D7C" w14:textId="77777777" w:rsidR="00382DBC" w:rsidRDefault="00B51666">
      <w:pPr>
        <w:spacing w:before="120" w:after="80"/>
        <w:jc w:val="left"/>
      </w:pPr>
      <w:r>
        <w:rPr>
          <w:rFonts w:ascii="Comfortaa" w:eastAsia="Comfortaa" w:hAnsi="Comfortaa" w:cs="Comfortaa"/>
          <w:b/>
          <w:bCs/>
          <w:color w:val="7B2D8E"/>
          <w:sz w:val="40"/>
          <w:szCs w:val="40"/>
        </w:rPr>
        <w:t>Acta de la sesión de trabajo</w:t>
      </w:r>
    </w:p>
    <w:p w14:paraId="7622ACF0" w14:textId="77777777" w:rsidR="00382DBC" w:rsidRDefault="00B51666">
      <w:pPr>
        <w:spacing w:after="240"/>
        <w:jc w:val="left"/>
      </w:pPr>
      <w:r>
        <w:rPr>
          <w:color w:val="555555"/>
          <w:sz w:val="22"/>
          <w:szCs w:val="22"/>
        </w:rPr>
        <w:t>CCASA · Centro de Cálculo de Álava · 30 de marzo de 2026</w:t>
      </w:r>
    </w:p>
    <w:p w14:paraId="2B516CCC" w14:textId="77777777" w:rsidR="00382DBC" w:rsidRDefault="00B51666">
      <w:pPr>
        <w:pStyle w:val="Ttulo1"/>
      </w:pPr>
      <w:r>
        <w:t>1. Datos de la reunión</w:t>
      </w:r>
    </w:p>
    <w:p w14:paraId="6DC7A074" w14:textId="77777777" w:rsidR="00382DBC" w:rsidRDefault="00B51666">
      <w:r>
        <w:rPr>
          <w:b/>
          <w:bCs/>
          <w:color w:val="7B2D8E"/>
        </w:rPr>
        <w:t xml:space="preserve">Fecha: </w:t>
      </w:r>
      <w:r>
        <w:t xml:space="preserve"> 30 de marzo de 2026</w:t>
      </w:r>
    </w:p>
    <w:p w14:paraId="1E6373E2" w14:textId="77777777" w:rsidR="00382DBC" w:rsidRDefault="00B51666">
      <w:r>
        <w:rPr>
          <w:b/>
          <w:bCs/>
          <w:color w:val="7B2D8E"/>
        </w:rPr>
        <w:t xml:space="preserve">Lugar: </w:t>
      </w:r>
      <w:r>
        <w:t xml:space="preserve"> Sede de CCASA (Centro de Cálculo de Álava)</w:t>
      </w:r>
    </w:p>
    <w:p w14:paraId="686174C0" w14:textId="77777777" w:rsidR="00382DBC" w:rsidRDefault="00B51666">
      <w:r>
        <w:rPr>
          <w:b/>
          <w:bCs/>
          <w:color w:val="7B2D8E"/>
        </w:rPr>
        <w:t xml:space="preserve">Asistentes: </w:t>
      </w:r>
    </w:p>
    <w:p w14:paraId="7DC8C6CF" w14:textId="77777777" w:rsidR="00382DBC" w:rsidRDefault="00B51666">
      <w:pPr>
        <w:pStyle w:val="Prrafodelista"/>
        <w:numPr>
          <w:ilvl w:val="0"/>
          <w:numId w:val="1"/>
        </w:numPr>
      </w:pPr>
      <w:r>
        <w:t>Deiane Argarate (CCASA)</w:t>
      </w:r>
    </w:p>
    <w:p w14:paraId="1A7FE3F8" w14:textId="6A7C70A9" w:rsidR="00382DBC" w:rsidRDefault="006D2544">
      <w:pPr>
        <w:pStyle w:val="Prrafodelista"/>
        <w:numPr>
          <w:ilvl w:val="0"/>
          <w:numId w:val="1"/>
        </w:numPr>
      </w:pPr>
      <w:r>
        <w:t>Josetxu Riviere Gizonduz</w:t>
      </w:r>
    </w:p>
    <w:p w14:paraId="375962CF" w14:textId="77777777" w:rsidR="00382DBC" w:rsidRDefault="00B51666">
      <w:pPr>
        <w:pStyle w:val="Prrafodelista"/>
        <w:numPr>
          <w:ilvl w:val="0"/>
          <w:numId w:val="1"/>
        </w:numPr>
      </w:pPr>
      <w:r>
        <w:t>Helena Ortiz de Lejarazu (Red Kuorum)</w:t>
      </w:r>
    </w:p>
    <w:p w14:paraId="7B305E23" w14:textId="77777777" w:rsidR="00382DBC" w:rsidRDefault="00B51666">
      <w:r>
        <w:rPr>
          <w:b/>
          <w:bCs/>
          <w:color w:val="7B2D8E"/>
        </w:rPr>
        <w:t xml:space="preserve">Objeto: </w:t>
      </w:r>
      <w:r>
        <w:t xml:space="preserve"> Formación sobre nuevas masculinidades prevista para abril de 2026.</w:t>
      </w:r>
    </w:p>
    <w:p w14:paraId="099854BC" w14:textId="77777777" w:rsidR="00382DBC" w:rsidRDefault="00B51666">
      <w:pPr>
        <w:pStyle w:val="Ttulo1"/>
      </w:pPr>
      <w:r>
        <w:t>2. Antecedentes</w:t>
      </w:r>
    </w:p>
    <w:p w14:paraId="33F7790E" w14:textId="79C7B863" w:rsidR="00382DBC" w:rsidRDefault="00B51666">
      <w:r>
        <w:t xml:space="preserve">Se expusieron los antecedentes relativos a las acciones formativas en materia de igualdad </w:t>
      </w:r>
      <w:r w:rsidR="006D2544">
        <w:t>que se planea organizar</w:t>
      </w:r>
      <w:r>
        <w:t xml:space="preserve"> en CCASA</w:t>
      </w:r>
      <w:r w:rsidR="006D2544">
        <w:t xml:space="preserve"> en 2026</w:t>
      </w:r>
      <w:r>
        <w:t>:</w:t>
      </w:r>
    </w:p>
    <w:p w14:paraId="37EBCFE0" w14:textId="34961059" w:rsidR="00382DBC" w:rsidRDefault="00B51666">
      <w:pPr>
        <w:pStyle w:val="Prrafodelista"/>
        <w:numPr>
          <w:ilvl w:val="0"/>
          <w:numId w:val="1"/>
        </w:numPr>
      </w:pPr>
      <w:r>
        <w:t>En 2022 se impartió la formación</w:t>
      </w:r>
      <w:r w:rsidR="006D2544">
        <w:t xml:space="preserve"> sobre nu</w:t>
      </w:r>
      <w:r>
        <w:t xml:space="preserve">evas </w:t>
      </w:r>
      <w:r w:rsidR="006D2544">
        <w:t>m</w:t>
      </w:r>
      <w:r>
        <w:t>asculinidades</w:t>
      </w:r>
      <w:r>
        <w:t xml:space="preserve">, dirigida a personal </w:t>
      </w:r>
      <w:r w:rsidR="006D2544">
        <w:t xml:space="preserve">masculino </w:t>
      </w:r>
      <w:r>
        <w:t>voluntario. La participación fue baja, si bien los contenidos fueron valorados positivamente.</w:t>
      </w:r>
    </w:p>
    <w:p w14:paraId="6C928A48" w14:textId="77777777" w:rsidR="00382DBC" w:rsidRDefault="00B51666">
      <w:pPr>
        <w:pStyle w:val="Prrafodelista"/>
        <w:numPr>
          <w:ilvl w:val="0"/>
          <w:numId w:val="1"/>
        </w:numPr>
      </w:pPr>
      <w:r>
        <w:t>Posteriormente, se constató una resistencia por parte de un sector de la plantilla a la realización de formaciones separadas y a la creación de espacios diferenciados de nuevas masculinidades y empoderamiento de las mujeres.</w:t>
      </w:r>
    </w:p>
    <w:p w14:paraId="4CCFD80D" w14:textId="77777777" w:rsidR="00382DBC" w:rsidRDefault="00B51666">
      <w:pPr>
        <w:pStyle w:val="Prrafodelista"/>
        <w:numPr>
          <w:ilvl w:val="0"/>
          <w:numId w:val="1"/>
        </w:numPr>
      </w:pPr>
      <w:r>
        <w:t>En el marco del III Plan de Igualdad de CCASA se recogieron las necesidades formativas en tres líneas: nuevas masculinidades, empoderamiento de las mujeres, y formaciones mixtas de contenido tecnológico. Estas formaciones están previstas a lo largo de cada año de vigencia del plan, con una temática diferente cada año.</w:t>
      </w:r>
    </w:p>
    <w:p w14:paraId="5CA05A24" w14:textId="1A012251" w:rsidR="00382DBC" w:rsidRDefault="00B51666">
      <w:r>
        <w:t xml:space="preserve">Asimismo, se informó de la existencia de cláusulas de medidas de acción positiva en materia de contratación </w:t>
      </w:r>
      <w:r w:rsidR="006D2544">
        <w:t>y</w:t>
      </w:r>
      <w:r>
        <w:t xml:space="preserve"> de promoción</w:t>
      </w:r>
      <w:r>
        <w:t>, dado que la plantilla de CCASA no alcanza el 40 % de presencia de mujeres y que la representación de mujeres en puestos de responsabilidad es muy baja, casi nula.</w:t>
      </w:r>
    </w:p>
    <w:p w14:paraId="0EAEF4BE" w14:textId="77777777" w:rsidR="00382DBC" w:rsidRDefault="00B51666">
      <w:pPr>
        <w:pStyle w:val="Ttulo1"/>
      </w:pPr>
      <w:r>
        <w:t>3. Desarrollo de la reunión</w:t>
      </w:r>
    </w:p>
    <w:p w14:paraId="68EFD272" w14:textId="77777777" w:rsidR="00382DBC" w:rsidRDefault="00B51666">
      <w:pPr>
        <w:pStyle w:val="Ttulo2"/>
      </w:pPr>
      <w:r>
        <w:t>3.1. Propuesta formativa</w:t>
      </w:r>
    </w:p>
    <w:p w14:paraId="53694CCF" w14:textId="6BD13F90" w:rsidR="00382DBC" w:rsidRDefault="00B51666">
      <w:r>
        <w:t xml:space="preserve">Una vez expuestos los antecedentes, se informó a </w:t>
      </w:r>
      <w:proofErr w:type="spellStart"/>
      <w:r w:rsidR="006D2544">
        <w:t>Gizonduz</w:t>
      </w:r>
      <w:proofErr w:type="spellEnd"/>
      <w:r>
        <w:t xml:space="preserve"> de que el objetivo para este año es desarrollar la formación sobre nuevas masculinidades, con la perspectiva de continuar en años sucesivos con el resto de </w:t>
      </w:r>
      <w:proofErr w:type="gramStart"/>
      <w:r>
        <w:t>ofertas</w:t>
      </w:r>
      <w:proofErr w:type="gramEnd"/>
      <w:r>
        <w:t xml:space="preserve"> formativas previstas en el plan.</w:t>
      </w:r>
    </w:p>
    <w:p w14:paraId="09B48289" w14:textId="2A07B6ED" w:rsidR="00382DBC" w:rsidRDefault="006D2544">
      <w:proofErr w:type="spellStart"/>
      <w:r>
        <w:lastRenderedPageBreak/>
        <w:t>Gizonduz</w:t>
      </w:r>
      <w:proofErr w:type="spellEnd"/>
      <w:r w:rsidR="00B51666">
        <w:t xml:space="preserve"> propuso que la tendencia actual en el ámbito formativo es impartir las mismas formaciones a hombres y a mujeres, generando posteriormente espacios mixtos de trabajo compartido. Dado que esta propuesta coincide con una de las peticiones recurrentes de CCASA —la realización de formaciones con espacios mixtos—, se decidió trasladar esta propuesta a la Comisión de Igualdad y, en principio, aceptarla.</w:t>
      </w:r>
    </w:p>
    <w:p w14:paraId="6D00735F" w14:textId="77777777" w:rsidR="00382DBC" w:rsidRDefault="00B51666">
      <w:pPr>
        <w:pStyle w:val="Ttulo2"/>
      </w:pPr>
      <w:r>
        <w:t>3.2. Documentación solicitada</w:t>
      </w:r>
    </w:p>
    <w:p w14:paraId="4556E6CB" w14:textId="77777777" w:rsidR="00382DBC" w:rsidRDefault="00B51666">
      <w:r>
        <w:t>Se solicitó a CCASA la siguiente documentación de base para la preparación de la formación:</w:t>
      </w:r>
    </w:p>
    <w:p w14:paraId="31E0C726" w14:textId="77777777" w:rsidR="00382DBC" w:rsidRDefault="00B51666">
      <w:pPr>
        <w:pStyle w:val="Prrafodelista"/>
        <w:numPr>
          <w:ilvl w:val="0"/>
          <w:numId w:val="1"/>
        </w:numPr>
      </w:pPr>
      <w:r>
        <w:t>El III Plan de Igualdad de CCASA.</w:t>
      </w:r>
    </w:p>
    <w:p w14:paraId="44D1C1CC" w14:textId="38AD8D01" w:rsidR="00382DBC" w:rsidRDefault="00B51666" w:rsidP="006D2544">
      <w:pPr>
        <w:pStyle w:val="Prrafodelista"/>
        <w:numPr>
          <w:ilvl w:val="0"/>
          <w:numId w:val="1"/>
        </w:numPr>
      </w:pPr>
      <w:r>
        <w:t>Las medidas de acción positiva adoptadas</w:t>
      </w:r>
      <w:r w:rsidR="006D2544">
        <w:t xml:space="preserve"> para l</w:t>
      </w:r>
      <w:r>
        <w:t>os procesos de contratación y promoción.</w:t>
      </w:r>
    </w:p>
    <w:p w14:paraId="3E048BDF" w14:textId="77777777" w:rsidR="00382DBC" w:rsidRDefault="00B51666">
      <w:pPr>
        <w:pStyle w:val="Prrafodelista"/>
        <w:numPr>
          <w:ilvl w:val="0"/>
          <w:numId w:val="1"/>
        </w:numPr>
      </w:pPr>
      <w:r>
        <w:t>El informe jurídico elaborado a tal efecto.</w:t>
      </w:r>
    </w:p>
    <w:p w14:paraId="4F76BEE8" w14:textId="77777777" w:rsidR="00382DBC" w:rsidRDefault="00B51666">
      <w:pPr>
        <w:pStyle w:val="Ttulo2"/>
      </w:pPr>
      <w:r>
        <w:t>3.3. Formación tecnológica y perspectiva de género en productos y servicios</w:t>
      </w:r>
    </w:p>
    <w:p w14:paraId="19869C68" w14:textId="758F3997" w:rsidR="00382DBC" w:rsidRDefault="00B51666">
      <w:r>
        <w:t xml:space="preserve">Se informó de que, además de las </w:t>
      </w:r>
      <w:r w:rsidR="006D2544">
        <w:t>dos</w:t>
      </w:r>
      <w:r>
        <w:t xml:space="preserve"> líneas formativas previstas (nuevas masculinidades, empoderamiento de las mujeres</w:t>
      </w:r>
      <w:r>
        <w:t>), la tercera línea tiene como objetivo específico introducir la perspectiva de género en los productos y servicios de CCASA.</w:t>
      </w:r>
    </w:p>
    <w:p w14:paraId="5C2AF841" w14:textId="6B83B2B9" w:rsidR="00382DBC" w:rsidRDefault="00B51666">
      <w:r>
        <w:t xml:space="preserve">Se trasladó a </w:t>
      </w:r>
      <w:proofErr w:type="spellStart"/>
      <w:r w:rsidR="006D2544">
        <w:t>Gizonduz</w:t>
      </w:r>
      <w:proofErr w:type="spellEnd"/>
      <w:r>
        <w:t xml:space="preserve"> que los productos y servicios de CCASA son </w:t>
      </w:r>
      <w:r w:rsidR="006D2544">
        <w:t>productos tecnológicos, de informatización y automatización electrónica para</w:t>
      </w:r>
      <w:r>
        <w:t xml:space="preserve"> la Diputación Foral de Álava. En consecuencia, tienen un impacto significativo en la obtención de datos e información desagregada por sexo, tanto de los municipios del territorio histórico como de los distintos </w:t>
      </w:r>
      <w:r>
        <w:t>servicios</w:t>
      </w:r>
      <w:r w:rsidR="006D2544">
        <w:t xml:space="preserve"> y políticas públicas</w:t>
      </w:r>
      <w:r>
        <w:t xml:space="preserve"> gestionados a través de la Diputación, incluyendo el ámbito de la hacienda pública</w:t>
      </w:r>
      <w:r w:rsidR="006D2544">
        <w:t>,</w:t>
      </w:r>
      <w:r>
        <w:t xml:space="preserve"> la contratación</w:t>
      </w:r>
      <w:r w:rsidR="006D2544">
        <w:t xml:space="preserve">, la gestión de subvenciones y la elaboración de planes y políticas sectoriales. </w:t>
      </w:r>
    </w:p>
    <w:p w14:paraId="7782B179" w14:textId="3E449576" w:rsidR="00382DBC" w:rsidRDefault="00B51666">
      <w:r>
        <w:t>Se destacó que</w:t>
      </w:r>
      <w:r w:rsidR="006D2544">
        <w:t xml:space="preserve">, por </w:t>
      </w:r>
      <w:proofErr w:type="gramStart"/>
      <w:r w:rsidR="006D2544">
        <w:t xml:space="preserve">tanto, </w:t>
      </w:r>
      <w:r>
        <w:t xml:space="preserve"> CCASA</w:t>
      </w:r>
      <w:proofErr w:type="gramEnd"/>
      <w:r>
        <w:t xml:space="preserve"> tiene una influencia relevante en facilitar a la Diputación Foral de Álava la información necesaria para el cumplimiento de una parte significativa de los artículos de los Títulos I y II de la ley de igualdad, en particular en las siguientes áreas:</w:t>
      </w:r>
    </w:p>
    <w:p w14:paraId="6BDF6351" w14:textId="77777777" w:rsidR="00382DBC" w:rsidRDefault="00B51666">
      <w:pPr>
        <w:pStyle w:val="Prrafodelista"/>
        <w:numPr>
          <w:ilvl w:val="0"/>
          <w:numId w:val="1"/>
        </w:numPr>
      </w:pPr>
      <w:r>
        <w:t>Presupuestos con perspectiva de género.</w:t>
      </w:r>
    </w:p>
    <w:p w14:paraId="73F21E12" w14:textId="77777777" w:rsidR="00382DBC" w:rsidRDefault="00B51666">
      <w:pPr>
        <w:pStyle w:val="Prrafodelista"/>
        <w:numPr>
          <w:ilvl w:val="0"/>
          <w:numId w:val="1"/>
        </w:numPr>
      </w:pPr>
      <w:r>
        <w:t>Evaluación de impacto de género.</w:t>
      </w:r>
    </w:p>
    <w:p w14:paraId="2A789E4A" w14:textId="77777777" w:rsidR="00382DBC" w:rsidRDefault="00B51666">
      <w:pPr>
        <w:pStyle w:val="Prrafodelista"/>
        <w:numPr>
          <w:ilvl w:val="0"/>
          <w:numId w:val="1"/>
        </w:numPr>
      </w:pPr>
      <w:r>
        <w:t>Planes sectoriales con perspectiva de género.</w:t>
      </w:r>
    </w:p>
    <w:p w14:paraId="705D3933" w14:textId="77777777" w:rsidR="00382DBC" w:rsidRDefault="00B51666">
      <w:pPr>
        <w:pStyle w:val="Prrafodelista"/>
        <w:numPr>
          <w:ilvl w:val="0"/>
          <w:numId w:val="1"/>
        </w:numPr>
      </w:pPr>
      <w:r>
        <w:t>Contratos y subvenciones con perspectiva de género.</w:t>
      </w:r>
    </w:p>
    <w:p w14:paraId="43683BD5" w14:textId="77777777" w:rsidR="00382DBC" w:rsidRDefault="00B51666">
      <w:pPr>
        <w:pStyle w:val="Ttulo1"/>
      </w:pPr>
      <w:r>
        <w:t>4. Acuerdos</w:t>
      </w:r>
    </w:p>
    <w:p w14:paraId="10CC4036" w14:textId="77777777" w:rsidR="00382DBC" w:rsidRDefault="00B51666">
      <w:r>
        <w:t>Se adoptaron los siguientes acuerdos:</w:t>
      </w:r>
    </w:p>
    <w:p w14:paraId="06C80554" w14:textId="24E93F12" w:rsidR="00382DBC" w:rsidRDefault="00B51666">
      <w:pPr>
        <w:pStyle w:val="Prrafodelista"/>
        <w:numPr>
          <w:ilvl w:val="0"/>
          <w:numId w:val="1"/>
        </w:numPr>
      </w:pPr>
      <w:r>
        <w:t xml:space="preserve">Red Kuorum enviará a </w:t>
      </w:r>
      <w:proofErr w:type="spellStart"/>
      <w:r w:rsidR="006D2544">
        <w:t>Gizonduz</w:t>
      </w:r>
      <w:proofErr w:type="spellEnd"/>
      <w:r>
        <w:t xml:space="preserve"> la documentación e información necesaria para la preparación e impartición del taller de nuevas masculinidades.</w:t>
      </w:r>
    </w:p>
    <w:p w14:paraId="42811359" w14:textId="4956A480" w:rsidR="00382DBC" w:rsidRDefault="006D2544">
      <w:pPr>
        <w:pStyle w:val="Prrafodelista"/>
        <w:numPr>
          <w:ilvl w:val="0"/>
          <w:numId w:val="1"/>
        </w:numPr>
      </w:pPr>
      <w:proofErr w:type="spellStart"/>
      <w:r>
        <w:lastRenderedPageBreak/>
        <w:t>Gizonduz</w:t>
      </w:r>
      <w:proofErr w:type="spellEnd"/>
      <w:r w:rsidR="00B51666">
        <w:t xml:space="preserve"> enviará a Red Kuorum y a CCASA una propuesta de fechas para la formación dirigida a mujeres.</w:t>
      </w:r>
    </w:p>
    <w:p w14:paraId="6CD02122" w14:textId="77777777" w:rsidR="00382DBC" w:rsidRDefault="00B51666">
      <w:pPr>
        <w:pStyle w:val="Prrafodelista"/>
        <w:numPr>
          <w:ilvl w:val="0"/>
          <w:numId w:val="1"/>
        </w:numPr>
      </w:pPr>
      <w:r>
        <w:t>La propuesta de espacios mixtos se trasladará a la Comisión de Igualdad para su valoración.</w:t>
      </w:r>
    </w:p>
    <w:p w14:paraId="07941376" w14:textId="77777777" w:rsidR="00382DBC" w:rsidRDefault="00B51666">
      <w:r>
        <w:t>Sin más asuntos que tratar, se levanta la sesión.</w:t>
      </w:r>
    </w:p>
    <w:sectPr w:rsidR="00382DBC"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322AC" w14:textId="77777777" w:rsidR="00B51666" w:rsidRDefault="00B51666">
      <w:r>
        <w:separator/>
      </w:r>
    </w:p>
  </w:endnote>
  <w:endnote w:type="continuationSeparator" w:id="0">
    <w:p w14:paraId="10F4A5FD" w14:textId="77777777" w:rsidR="00B51666" w:rsidRDefault="00B51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91D3"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059F89D8"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5477C405"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14D5"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73FF8" w14:textId="77777777" w:rsidR="00B51666" w:rsidRDefault="00B51666">
      <w:r>
        <w:separator/>
      </w:r>
    </w:p>
  </w:footnote>
  <w:footnote w:type="continuationSeparator" w:id="0">
    <w:p w14:paraId="3D07A46E" w14:textId="77777777" w:rsidR="00B51666" w:rsidRDefault="00B516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6E3B2"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DD04F"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42CD58D1" w14:textId="77777777" w:rsidR="006959D1" w:rsidRDefault="006959D1">
    <w:pPr>
      <w:spacing w:before="20"/>
    </w:pPr>
  </w:p>
  <w:p w14:paraId="5AD515FA" w14:textId="77777777" w:rsidR="009E1F7E" w:rsidRDefault="009E1F7E">
    <w:pPr>
      <w:spacing w:before="20"/>
    </w:pPr>
  </w:p>
  <w:p w14:paraId="3BB8FFAC" w14:textId="77777777" w:rsidR="009E1F7E" w:rsidRDefault="009E1F7E">
    <w:pPr>
      <w:spacing w:before="20"/>
    </w:pPr>
  </w:p>
  <w:p w14:paraId="433539E2"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22E0"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D618E"/>
    <w:rsid w:val="00382DBC"/>
    <w:rsid w:val="00543A35"/>
    <w:rsid w:val="005D48B3"/>
    <w:rsid w:val="006854BD"/>
    <w:rsid w:val="006959D1"/>
    <w:rsid w:val="006D2544"/>
    <w:rsid w:val="0077164F"/>
    <w:rsid w:val="00907956"/>
    <w:rsid w:val="009D5CB2"/>
    <w:rsid w:val="009E1F7E"/>
    <w:rsid w:val="00B51666"/>
    <w:rsid w:val="00C16BD3"/>
    <w:rsid w:val="00C37050"/>
    <w:rsid w:val="00C716CD"/>
    <w:rsid w:val="00C936C9"/>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2CFB0"/>
  <w15:docId w15:val="{7FF627DC-6F09-4A24-932B-A73F6C12D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663</Words>
  <Characters>3648</Characters>
  <Application>Microsoft Office Word</Application>
  <DocSecurity>0</DocSecurity>
  <Lines>30</Lines>
  <Paragraphs>8</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2</cp:revision>
  <dcterms:created xsi:type="dcterms:W3CDTF">2026-03-31T11:22:00Z</dcterms:created>
  <dcterms:modified xsi:type="dcterms:W3CDTF">2026-03-31T11:22:00Z</dcterms:modified>
</cp:coreProperties>
</file>