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63AA4" w14:textId="2A17E8B9" w:rsidR="00145391" w:rsidRPr="006F34DD" w:rsidRDefault="00145391" w:rsidP="00145391">
      <w:pPr>
        <w:spacing w:line="480" w:lineRule="auto"/>
        <w:jc w:val="center"/>
        <w:rPr>
          <w:b/>
          <w:bCs/>
        </w:rPr>
      </w:pPr>
      <w:r w:rsidRPr="006F34DD">
        <w:rPr>
          <w:b/>
          <w:bCs/>
        </w:rPr>
        <w:t>Predicting NHL Playoff Success and Financial Impact</w:t>
      </w:r>
    </w:p>
    <w:p w14:paraId="5D666C0F" w14:textId="5CD32B25" w:rsidR="00145391" w:rsidRPr="006F34DD" w:rsidRDefault="00145391" w:rsidP="00145391">
      <w:pPr>
        <w:spacing w:line="480" w:lineRule="auto"/>
        <w:jc w:val="center"/>
      </w:pPr>
      <w:r w:rsidRPr="006F34DD">
        <w:t>Helena Mabey</w:t>
      </w:r>
    </w:p>
    <w:p w14:paraId="0AA62071" w14:textId="47C00EBA" w:rsidR="00145391" w:rsidRDefault="00145391" w:rsidP="00145391">
      <w:pPr>
        <w:spacing w:line="480" w:lineRule="auto"/>
        <w:jc w:val="center"/>
      </w:pPr>
      <w:r w:rsidRPr="006F34DD">
        <w:t>BANA 6760-H01</w:t>
      </w:r>
      <w:r w:rsidR="00B1106C">
        <w:t xml:space="preserve"> Spring 2025</w:t>
      </w:r>
    </w:p>
    <w:p w14:paraId="15E387CE" w14:textId="709E9CFB" w:rsidR="00B1106C" w:rsidRPr="006F34DD" w:rsidRDefault="00B1106C" w:rsidP="00145391">
      <w:pPr>
        <w:spacing w:line="480" w:lineRule="auto"/>
        <w:jc w:val="center"/>
      </w:pPr>
      <w:r>
        <w:t>Dr. Martin Sabo</w:t>
      </w:r>
    </w:p>
    <w:p w14:paraId="1094BAA6" w14:textId="77777777" w:rsidR="00145391" w:rsidRPr="006F34DD" w:rsidRDefault="00145391" w:rsidP="00145391">
      <w:pPr>
        <w:spacing w:line="480" w:lineRule="auto"/>
        <w:jc w:val="center"/>
      </w:pPr>
    </w:p>
    <w:p w14:paraId="6CEC3386" w14:textId="0C7320B1" w:rsidR="00145391" w:rsidRPr="006F34DD" w:rsidRDefault="00145391" w:rsidP="00145391">
      <w:pPr>
        <w:spacing w:line="480" w:lineRule="auto"/>
      </w:pPr>
      <w:r w:rsidRPr="006F34DD">
        <w:t xml:space="preserve">This </w:t>
      </w:r>
      <w:r w:rsidRPr="006F34DD">
        <w:t>analysis reviewed</w:t>
      </w:r>
      <w:r w:rsidRPr="006F34DD">
        <w:t xml:space="preserve"> the </w:t>
      </w:r>
      <w:r w:rsidRPr="006F34DD">
        <w:t xml:space="preserve">current </w:t>
      </w:r>
      <w:r w:rsidRPr="006F34DD">
        <w:t>2024–</w:t>
      </w:r>
      <w:r w:rsidRPr="006F34DD">
        <w:t>20</w:t>
      </w:r>
      <w:r w:rsidRPr="006F34DD">
        <w:t>25 NHL season</w:t>
      </w:r>
      <w:r w:rsidRPr="006F34DD">
        <w:t xml:space="preserve"> </w:t>
      </w:r>
      <w:r w:rsidRPr="006F34DD">
        <w:t>using predictive modeling tools</w:t>
      </w:r>
      <w:r w:rsidRPr="006F34DD">
        <w:t xml:space="preserve"> and correlation analysis. The intent of this study was to</w:t>
      </w:r>
      <w:r w:rsidRPr="006F34DD">
        <w:t xml:space="preserve"> forecast the Stanley Cup </w:t>
      </w:r>
      <w:r w:rsidR="001326E0">
        <w:t>C</w:t>
      </w:r>
      <w:r w:rsidR="00B96E28" w:rsidRPr="006F34DD">
        <w:t>hampion</w:t>
      </w:r>
      <w:r w:rsidRPr="006F34DD">
        <w:t xml:space="preserve"> </w:t>
      </w:r>
      <w:r w:rsidRPr="006F34DD">
        <w:t>along with the</w:t>
      </w:r>
      <w:r w:rsidRPr="006F34DD">
        <w:t xml:space="preserve"> estimate</w:t>
      </w:r>
      <w:r w:rsidRPr="006F34DD">
        <w:t xml:space="preserve">d </w:t>
      </w:r>
      <w:r w:rsidRPr="006F34DD">
        <w:t>financial impacts of playoff performance. Logistic regression</w:t>
      </w:r>
      <w:r w:rsidR="00F97E66">
        <w:t xml:space="preserve">, </w:t>
      </w:r>
      <w:r w:rsidRPr="006F34DD">
        <w:t>Random Forest</w:t>
      </w:r>
      <w:r w:rsidR="00F97E66">
        <w:t>, and linear regression</w:t>
      </w:r>
      <w:r w:rsidRPr="006F34DD">
        <w:t xml:space="preserve"> models were applied to historical team and season data to </w:t>
      </w:r>
      <w:r w:rsidR="00CC45F3">
        <w:t xml:space="preserve">attempt to </w:t>
      </w:r>
      <w:r w:rsidRPr="006F34DD">
        <w:t>predict playoff success</w:t>
      </w:r>
      <w:r w:rsidR="00B96E28" w:rsidRPr="006F34DD">
        <w:t xml:space="preserve"> leading to a predicted 2025 Stanley Cup </w:t>
      </w:r>
      <w:r w:rsidR="001326E0">
        <w:t>C</w:t>
      </w:r>
      <w:r w:rsidR="00B96E28" w:rsidRPr="006F34DD">
        <w:t>hampion</w:t>
      </w:r>
      <w:r w:rsidRPr="006F34DD">
        <w:t xml:space="preserve">. </w:t>
      </w:r>
      <w:r w:rsidR="00B96E28" w:rsidRPr="00A1602C">
        <w:rPr>
          <w:rFonts w:eastAsia="Times New Roman" w:cs="Times New Roman"/>
          <w:kern w:val="0"/>
          <w14:ligatures w14:val="none"/>
        </w:rPr>
        <w:t>Z-scores</w:t>
      </w:r>
      <w:r w:rsidR="008D1795">
        <w:rPr>
          <w:rFonts w:eastAsia="Times New Roman" w:cs="Times New Roman"/>
          <w:kern w:val="0"/>
          <w14:ligatures w14:val="none"/>
        </w:rPr>
        <w:t>, correlation,</w:t>
      </w:r>
      <w:r w:rsidR="00B96E28" w:rsidRPr="00A1602C">
        <w:rPr>
          <w:rFonts w:eastAsia="Times New Roman" w:cs="Times New Roman"/>
          <w:kern w:val="0"/>
          <w14:ligatures w14:val="none"/>
        </w:rPr>
        <w:t xml:space="preserve"> and a regression equation were also utilized to better understand patterns in wins, Elo ratings, and revenue impacts. </w:t>
      </w:r>
      <w:r w:rsidRPr="006F34DD">
        <w:t xml:space="preserve">Results highlight the significant economic </w:t>
      </w:r>
      <w:r w:rsidRPr="006F34DD">
        <w:t>value</w:t>
      </w:r>
      <w:r w:rsidRPr="006F34DD">
        <w:t xml:space="preserve"> tied to playoff success,</w:t>
      </w:r>
      <w:r w:rsidRPr="006F34DD">
        <w:t xml:space="preserve"> especially for the teams directly, which</w:t>
      </w:r>
      <w:r w:rsidRPr="006F34DD">
        <w:t xml:space="preserve"> provid</w:t>
      </w:r>
      <w:r w:rsidRPr="006F34DD">
        <w:t>es</w:t>
      </w:r>
      <w:r w:rsidRPr="006F34DD">
        <w:t xml:space="preserve"> insight into the financial </w:t>
      </w:r>
      <w:r w:rsidRPr="006F34DD">
        <w:t>impact</w:t>
      </w:r>
      <w:r w:rsidRPr="006F34DD">
        <w:t xml:space="preserve"> of professional hockey.</w:t>
      </w:r>
    </w:p>
    <w:p w14:paraId="480AFD78" w14:textId="77777777" w:rsidR="00145391" w:rsidRPr="006F34DD" w:rsidRDefault="00145391" w:rsidP="00145391">
      <w:pPr>
        <w:spacing w:line="480" w:lineRule="auto"/>
      </w:pPr>
    </w:p>
    <w:p w14:paraId="77E88A8C" w14:textId="5BD77A96" w:rsidR="00145391" w:rsidRPr="006F34DD" w:rsidRDefault="00145391" w:rsidP="00B96E28">
      <w:pPr>
        <w:jc w:val="both"/>
      </w:pPr>
    </w:p>
    <w:p w14:paraId="6C3D8155" w14:textId="77777777" w:rsidR="00B96E28" w:rsidRPr="006F34DD" w:rsidRDefault="00B96E28" w:rsidP="00B96E28">
      <w:pPr>
        <w:jc w:val="both"/>
      </w:pPr>
    </w:p>
    <w:p w14:paraId="68CB2BB4" w14:textId="77777777" w:rsidR="00B96E28" w:rsidRPr="006F34DD" w:rsidRDefault="00B96E28" w:rsidP="00B96E28">
      <w:pPr>
        <w:jc w:val="both"/>
      </w:pPr>
    </w:p>
    <w:p w14:paraId="3DBB6C40" w14:textId="77777777" w:rsidR="00B96E28" w:rsidRPr="006F34DD" w:rsidRDefault="00B96E28" w:rsidP="00B96E28">
      <w:pPr>
        <w:jc w:val="both"/>
      </w:pPr>
    </w:p>
    <w:p w14:paraId="33932980" w14:textId="2FABE46D" w:rsidR="00B96E28" w:rsidRPr="006F34DD" w:rsidRDefault="00B96E28">
      <w:r w:rsidRPr="006F34DD">
        <w:br w:type="page"/>
      </w:r>
    </w:p>
    <w:p w14:paraId="40308E2C" w14:textId="2635BBDC" w:rsidR="00B96E28" w:rsidRPr="006F34DD" w:rsidRDefault="00596C7B" w:rsidP="00B96E28">
      <w:pPr>
        <w:spacing w:line="480" w:lineRule="auto"/>
        <w:jc w:val="both"/>
      </w:pPr>
      <w:r>
        <w:lastRenderedPageBreak/>
        <w:t xml:space="preserve">Around the world, people are captivated not just by sports, but by the numbers behind them. </w:t>
      </w:r>
      <w:r w:rsidR="00111B70">
        <w:t xml:space="preserve">This </w:t>
      </w:r>
      <w:r w:rsidR="00482C4A">
        <w:t>dates back</w:t>
      </w:r>
      <w:r w:rsidR="00111B70">
        <w:t xml:space="preserve"> as far back as the beginning of baseball. “The first newspaper box score, which included five categories of statistics for each player – runs, hits, putouts, assists, and errors – was published …in 1859” (Silver, pg.95). Now, </w:t>
      </w:r>
      <w:r w:rsidR="00B41357">
        <w:t xml:space="preserve">with </w:t>
      </w:r>
      <w:r w:rsidR="00111B70">
        <w:t>t</w:t>
      </w:r>
      <w:r>
        <w:t>he explosion of sports betting platforms and real-time, data-driven analysis</w:t>
      </w:r>
      <w:r w:rsidR="00024722">
        <w:t>,</w:t>
      </w:r>
      <w:r>
        <w:t xml:space="preserve"> </w:t>
      </w:r>
      <w:r w:rsidR="005628DA">
        <w:t>we see</w:t>
      </w:r>
      <w:r>
        <w:t xml:space="preserve"> how analytics now shape every play, every game, every season. As professional sports leagues grow, so does the financial impact — not </w:t>
      </w:r>
      <w:r>
        <w:t>only</w:t>
      </w:r>
      <w:r>
        <w:t xml:space="preserve"> for the teams on the ice</w:t>
      </w:r>
      <w:r w:rsidR="004F7941">
        <w:t xml:space="preserve"> or on the field</w:t>
      </w:r>
      <w:r>
        <w:t>, but for the cities that rally behind them.</w:t>
      </w:r>
      <w:r>
        <w:t xml:space="preserve"> </w:t>
      </w:r>
      <w:r w:rsidR="00B96E28" w:rsidRPr="006F34DD">
        <w:t>In this analysis, I will use predictive analysis, along with other statistical calculating tools, to predict the National Hockey League (NHL) 2024-2025 Stanley Cup Champion and estimate the potential increased revenue for the team and home city. Because this increased revenue has large potential impacts, it is vital for cities and teams to understand how past performance can predict future performance and earnings.</w:t>
      </w:r>
      <w:r w:rsidR="00E438F1" w:rsidRPr="006F34DD">
        <w:t xml:space="preserve"> It can play a part in city infrastructure and planning, league expansion, and marketing budgeting.</w:t>
      </w:r>
    </w:p>
    <w:p w14:paraId="4AD93023" w14:textId="05063C27" w:rsidR="00C95355" w:rsidRPr="006F34DD" w:rsidRDefault="00127F70" w:rsidP="00B96E28">
      <w:pPr>
        <w:spacing w:line="480" w:lineRule="auto"/>
        <w:jc w:val="both"/>
        <w:rPr>
          <w:b/>
          <w:bCs/>
        </w:rPr>
      </w:pPr>
      <w:r>
        <w:rPr>
          <w:b/>
          <w:bCs/>
        </w:rPr>
        <w:t>Pre-Game Prep</w:t>
      </w:r>
    </w:p>
    <w:p w14:paraId="4B90CDD6" w14:textId="55FB7FDB" w:rsidR="00B96E28" w:rsidRPr="006F34DD" w:rsidRDefault="00834D86" w:rsidP="00B96E28">
      <w:pPr>
        <w:spacing w:line="480" w:lineRule="auto"/>
        <w:jc w:val="both"/>
      </w:pPr>
      <w:r>
        <w:t xml:space="preserve">Before puck drop, teams need to prepare for each game. This section outlines the data preparation and transformation used for this analysis. </w:t>
      </w:r>
      <w:r w:rsidR="00B96E28" w:rsidRPr="006F34DD">
        <w:t xml:space="preserve">Historical NHL data is available and was sourced for this </w:t>
      </w:r>
      <w:r w:rsidR="004F7941">
        <w:t>review</w:t>
      </w:r>
      <w:r w:rsidR="00B96E28" w:rsidRPr="006F34DD">
        <w:t xml:space="preserve"> through the</w:t>
      </w:r>
      <w:r w:rsidR="00C21061" w:rsidRPr="006F34DD">
        <w:t xml:space="preserve"> league’s</w:t>
      </w:r>
      <w:r w:rsidR="00B96E28" w:rsidRPr="006F34DD">
        <w:t xml:space="preserve"> direct API. </w:t>
      </w:r>
      <w:r w:rsidR="000C0AE2" w:rsidRPr="006F34DD">
        <w:t xml:space="preserve">Because the NHL did not </w:t>
      </w:r>
      <w:r w:rsidR="009805EE">
        <w:t>provide</w:t>
      </w:r>
      <w:r w:rsidR="000C0AE2" w:rsidRPr="006F34DD">
        <w:t xml:space="preserve"> explicit instructions for utilizing their API, a personal GitHub page was utilized as documentation for the Python coding </w:t>
      </w:r>
      <w:r w:rsidR="00345DE4">
        <w:t xml:space="preserve">needed to gather this data </w:t>
      </w:r>
      <w:r w:rsidR="000C0AE2" w:rsidRPr="006F34DD">
        <w:t>(</w:t>
      </w:r>
      <w:r w:rsidR="000C0AE2" w:rsidRPr="006F34DD">
        <w:t xml:space="preserve">Zmalski, </w:t>
      </w:r>
      <w:r w:rsidR="002412AD">
        <w:t>pg.15</w:t>
      </w:r>
      <w:r w:rsidR="000C0AE2" w:rsidRPr="006F34DD">
        <w:t xml:space="preserve">). </w:t>
      </w:r>
      <w:r w:rsidR="002412AD">
        <w:t xml:space="preserve">The API used accessed the team schedules </w:t>
      </w:r>
      <w:r w:rsidR="00A0481A">
        <w:t xml:space="preserve">and scoring data </w:t>
      </w:r>
      <w:r w:rsidR="002412AD">
        <w:t xml:space="preserve">for each season. </w:t>
      </w:r>
      <w:r w:rsidR="00B96E28" w:rsidRPr="006F34DD">
        <w:t>The time period reviewed for this analysis was from the 2020-2021 season through the current</w:t>
      </w:r>
      <w:r w:rsidR="00C21061" w:rsidRPr="006F34DD">
        <w:t xml:space="preserve"> </w:t>
      </w:r>
      <w:r w:rsidR="00B96E28" w:rsidRPr="006F34DD">
        <w:t xml:space="preserve">2024-2025 season. Data points obtained included team name and official abbreviation, games played, </w:t>
      </w:r>
      <w:r w:rsidR="009E388C">
        <w:lastRenderedPageBreak/>
        <w:t>wins and losses,</w:t>
      </w:r>
      <w:r w:rsidR="00B96E28" w:rsidRPr="006F34DD">
        <w:t xml:space="preserve"> </w:t>
      </w:r>
      <w:r w:rsidR="009E388C">
        <w:t>as well as</w:t>
      </w:r>
      <w:r w:rsidR="00B96E28" w:rsidRPr="006F34DD">
        <w:t xml:space="preserve"> goals </w:t>
      </w:r>
      <w:r w:rsidR="009E388C">
        <w:t>scored</w:t>
      </w:r>
      <w:r w:rsidR="00B96E28" w:rsidRPr="006F34DD">
        <w:t xml:space="preserve"> and allowed. </w:t>
      </w:r>
      <w:r w:rsidR="00E306E0">
        <w:t xml:space="preserve">The NHL data was reported through April 27, 2025. </w:t>
      </w:r>
      <w:r w:rsidR="00C21061" w:rsidRPr="006F34DD">
        <w:t xml:space="preserve">Revenue information for both the individual teams and home cities was AI-generated using estimations on revenue based on known team playoff performance. Revenue is captured in millions of dollars for teams and billions of dollars for home cities. </w:t>
      </w:r>
      <w:r w:rsidR="002412AD">
        <w:t>All revenue data provided for cities and teams is hypothetical and was created for the sole purpose of this analysis.</w:t>
      </w:r>
    </w:p>
    <w:p w14:paraId="415922B7" w14:textId="235E676F" w:rsidR="004D1256" w:rsidRDefault="00030BD8" w:rsidP="00B96E28">
      <w:pPr>
        <w:spacing w:line="480" w:lineRule="auto"/>
        <w:jc w:val="both"/>
      </w:pPr>
      <w:r w:rsidRPr="006F34DD">
        <w:t>Additionally</w:t>
      </w:r>
      <w:r w:rsidR="00C21061" w:rsidRPr="006F34DD">
        <w:t xml:space="preserve">, Python was used to create an Elo rating system. </w:t>
      </w:r>
      <w:r w:rsidR="004D1256">
        <w:t>Th</w:t>
      </w:r>
      <w:r w:rsidR="005B1982">
        <w:t>e Elo rating</w:t>
      </w:r>
      <w:r w:rsidR="004D1256">
        <w:t xml:space="preserve"> system was </w:t>
      </w:r>
      <w:r w:rsidR="00454687">
        <w:t xml:space="preserve">originally </w:t>
      </w:r>
      <w:r w:rsidR="004D1256">
        <w:t xml:space="preserve">created by Arpad Elo to rate chess but it works in any competition where there are two players or two teams (Ryder, pg.1). </w:t>
      </w:r>
      <w:r w:rsidR="00C21061" w:rsidRPr="006F34DD">
        <w:t>This rating system gives each team a rating which changes over</w:t>
      </w:r>
      <w:r w:rsidR="008B29BC" w:rsidRPr="006F34DD">
        <w:t xml:space="preserve"> </w:t>
      </w:r>
      <w:r w:rsidR="00C21061" w:rsidRPr="006F34DD">
        <w:t>time based on wins and losses. The base score used in our analysis is 1500, which is common in Elo ratings</w:t>
      </w:r>
      <w:r w:rsidR="009825B5">
        <w:t xml:space="preserve"> (Silver, pg.1)</w:t>
      </w:r>
      <w:r w:rsidR="00C21061" w:rsidRPr="006F34DD">
        <w:t xml:space="preserve">. Points are added or removed depending on the outcome of each game, adding in factors such as home-ice advantage and a K-Factor. </w:t>
      </w:r>
      <w:r w:rsidR="009825B5">
        <w:t>The Silver example utilized home-ice advantage and a playoff adjustment in their Elo formula (Silver, pg.2).</w:t>
      </w:r>
      <w:r w:rsidR="009825B5">
        <w:t xml:space="preserve"> </w:t>
      </w:r>
      <w:r w:rsidR="00C21061" w:rsidRPr="006F34DD">
        <w:t>The K-Factor is “a fixed parameter that determines how quickly ratings should react to new game results</w:t>
      </w:r>
      <w:r w:rsidR="009825B5">
        <w:t xml:space="preserve">… </w:t>
      </w:r>
      <w:r w:rsidR="009825B5">
        <w:t>The higher the K-factor, the more a team’s rating changes based on any individual game’s result</w:t>
      </w:r>
      <w:r w:rsidR="009825B5">
        <w:t xml:space="preserve">” (Silver, pg.2). A key feature I found valuable in their Elo scoring was that it “not only cares if you win, but how you win” (Silver, pg.2). </w:t>
      </w:r>
      <w:r w:rsidR="004D1256">
        <w:t>The Ryder article provides a good summation of historical Elo scores for NHL teams and even provides information on the “Greatest Teams Ever” based on this system (Ryder, pg.4).</w:t>
      </w:r>
      <w:r w:rsidR="004D1256">
        <w:t xml:space="preserve"> This was interesting to read because it gives some insight into what the scores mean, not just the number itself. It calls out the ‘gold standard’ rating of 1,600 points and a ‘platinum standard’ </w:t>
      </w:r>
      <w:r w:rsidR="004D1256">
        <w:lastRenderedPageBreak/>
        <w:t>of 1,650 points (Ryder, pg.4). The insight</w:t>
      </w:r>
      <w:r w:rsidR="00003882">
        <w:t>s</w:t>
      </w:r>
      <w:r w:rsidR="004D1256">
        <w:t xml:space="preserve"> provided solidified my thoughts to add an Elo rating into this analysis. </w:t>
      </w:r>
    </w:p>
    <w:p w14:paraId="0FA73C44" w14:textId="2AC0A260" w:rsidR="00C21061" w:rsidRPr="006F34DD" w:rsidRDefault="009825B5" w:rsidP="00B96E28">
      <w:pPr>
        <w:spacing w:line="480" w:lineRule="auto"/>
        <w:jc w:val="both"/>
      </w:pPr>
      <w:r>
        <w:t xml:space="preserve">The Elo model used in this analysis is much more basic than what is described in detail in the Silver </w:t>
      </w:r>
      <w:r w:rsidR="004D1256">
        <w:t xml:space="preserve">or Ryder </w:t>
      </w:r>
      <w:r>
        <w:t>article</w:t>
      </w:r>
      <w:r w:rsidR="004D1256">
        <w:t>s</w:t>
      </w:r>
      <w:r>
        <w:t xml:space="preserve">. Using ChatGPT, an Elo calculation was developed </w:t>
      </w:r>
      <w:r w:rsidR="00FC4F1B">
        <w:t xml:space="preserve">in Python </w:t>
      </w:r>
      <w:r>
        <w:t>using a base Elo value of 1500, a home-ice advantage</w:t>
      </w:r>
      <w:r w:rsidR="00C31A66">
        <w:t xml:space="preserve"> value</w:t>
      </w:r>
      <w:r>
        <w:t xml:space="preserve"> of 35, and a K-Value of 20. Using the historical NHL data obtained, each team was assigned Elo score</w:t>
      </w:r>
      <w:r w:rsidR="00C01617">
        <w:t>s</w:t>
      </w:r>
      <w:r>
        <w:t xml:space="preserve">. This </w:t>
      </w:r>
      <w:r w:rsidR="00B12A89">
        <w:t xml:space="preserve">information </w:t>
      </w:r>
      <w:r>
        <w:t xml:space="preserve">was used as an additional data point for the prediction.  </w:t>
      </w:r>
    </w:p>
    <w:p w14:paraId="3895825C" w14:textId="17F0C179" w:rsidR="00C95355" w:rsidRPr="006F34DD" w:rsidRDefault="00127F70" w:rsidP="00B96E28">
      <w:pPr>
        <w:spacing w:line="480" w:lineRule="auto"/>
        <w:jc w:val="both"/>
        <w:rPr>
          <w:b/>
          <w:bCs/>
        </w:rPr>
      </w:pPr>
      <w:r>
        <w:rPr>
          <w:b/>
          <w:bCs/>
        </w:rPr>
        <w:t>Power Play Predictions</w:t>
      </w:r>
    </w:p>
    <w:p w14:paraId="68C3BCAC" w14:textId="6812445D" w:rsidR="00A778AE" w:rsidRPr="006F34DD" w:rsidRDefault="00834D86" w:rsidP="00B96E28">
      <w:pPr>
        <w:spacing w:line="480" w:lineRule="auto"/>
        <w:jc w:val="both"/>
        <w:rPr>
          <w:rFonts w:eastAsia="Times New Roman" w:cs="Times New Roman"/>
          <w:kern w:val="0"/>
          <w14:ligatures w14:val="none"/>
        </w:rPr>
      </w:pPr>
      <w:r>
        <w:t xml:space="preserve">The section shows the methods used for predictive modeling to forecast playoff success and, ultimately, the Stanley Cup </w:t>
      </w:r>
      <w:r w:rsidR="001326E0">
        <w:t>C</w:t>
      </w:r>
      <w:r>
        <w:t>hampion.</w:t>
      </w:r>
      <w:r w:rsidR="00A778AE" w:rsidRPr="006F34DD">
        <w:t xml:space="preserve"> The first method attempted was a logistic regression model. This model is used for binary comparisons </w:t>
      </w:r>
      <w:r w:rsidR="00A778AE" w:rsidRPr="00A1602C">
        <w:rPr>
          <w:rFonts w:eastAsia="Times New Roman" w:cs="Times New Roman"/>
          <w:kern w:val="0"/>
          <w14:ligatures w14:val="none"/>
        </w:rPr>
        <w:t xml:space="preserve">(Brownlee, </w:t>
      </w:r>
      <w:r w:rsidR="002412AD">
        <w:rPr>
          <w:rFonts w:eastAsia="Times New Roman" w:cs="Times New Roman"/>
          <w:kern w:val="0"/>
          <w14:ligatures w14:val="none"/>
        </w:rPr>
        <w:t>pg.1</w:t>
      </w:r>
      <w:r w:rsidR="00A778AE" w:rsidRPr="00A1602C">
        <w:rPr>
          <w:rFonts w:eastAsia="Times New Roman" w:cs="Times New Roman"/>
          <w:kern w:val="0"/>
          <w14:ligatures w14:val="none"/>
        </w:rPr>
        <w:t>)</w:t>
      </w:r>
      <w:r w:rsidR="00A778AE" w:rsidRPr="006F34DD">
        <w:rPr>
          <w:rFonts w:eastAsia="Times New Roman" w:cs="Times New Roman"/>
          <w:kern w:val="0"/>
          <w14:ligatures w14:val="none"/>
        </w:rPr>
        <w:t xml:space="preserve">. </w:t>
      </w:r>
      <w:r w:rsidR="002412AD">
        <w:rPr>
          <w:rFonts w:eastAsia="Times New Roman" w:cs="Times New Roman"/>
          <w:kern w:val="0"/>
          <w14:ligatures w14:val="none"/>
        </w:rPr>
        <w:t>The example used in this reference is determining people’s sex as male or female given their height (Brownle</w:t>
      </w:r>
      <w:r w:rsidR="00111B70">
        <w:rPr>
          <w:rFonts w:eastAsia="Times New Roman" w:cs="Times New Roman"/>
          <w:kern w:val="0"/>
          <w14:ligatures w14:val="none"/>
        </w:rPr>
        <w:t>e</w:t>
      </w:r>
      <w:r w:rsidR="002412AD">
        <w:rPr>
          <w:rFonts w:eastAsia="Times New Roman" w:cs="Times New Roman"/>
          <w:kern w:val="0"/>
          <w14:ligatures w14:val="none"/>
        </w:rPr>
        <w:t xml:space="preserve">, pg.4-5). This isn’t related to sports directly but it is using a unique classification, say games won, to determine if </w:t>
      </w:r>
      <w:r w:rsidR="00221E47">
        <w:rPr>
          <w:rFonts w:eastAsia="Times New Roman" w:cs="Times New Roman"/>
          <w:kern w:val="0"/>
          <w14:ligatures w14:val="none"/>
        </w:rPr>
        <w:t>“</w:t>
      </w:r>
      <w:r w:rsidR="002412AD">
        <w:rPr>
          <w:rFonts w:eastAsia="Times New Roman" w:cs="Times New Roman"/>
          <w:kern w:val="0"/>
          <w14:ligatures w14:val="none"/>
        </w:rPr>
        <w:t>an input (X) belongs to the default class (Y=1)</w:t>
      </w:r>
      <w:r w:rsidR="00221E47">
        <w:rPr>
          <w:rFonts w:eastAsia="Times New Roman" w:cs="Times New Roman"/>
          <w:kern w:val="0"/>
          <w14:ligatures w14:val="none"/>
        </w:rPr>
        <w:t>”</w:t>
      </w:r>
      <w:r w:rsidR="002412AD">
        <w:rPr>
          <w:rFonts w:eastAsia="Times New Roman" w:cs="Times New Roman"/>
          <w:kern w:val="0"/>
          <w14:ligatures w14:val="none"/>
        </w:rPr>
        <w:t xml:space="preserve">, in this case Stanley Cup </w:t>
      </w:r>
      <w:r w:rsidR="001326E0">
        <w:rPr>
          <w:rFonts w:eastAsia="Times New Roman" w:cs="Times New Roman"/>
          <w:kern w:val="0"/>
          <w14:ligatures w14:val="none"/>
        </w:rPr>
        <w:t>C</w:t>
      </w:r>
      <w:r w:rsidR="002412AD">
        <w:rPr>
          <w:rFonts w:eastAsia="Times New Roman" w:cs="Times New Roman"/>
          <w:kern w:val="0"/>
          <w14:ligatures w14:val="none"/>
        </w:rPr>
        <w:t xml:space="preserve">hampion (Brownlee, pg.4). </w:t>
      </w:r>
      <w:r w:rsidR="00A778AE" w:rsidRPr="006F34DD">
        <w:rPr>
          <w:rFonts w:eastAsia="Times New Roman" w:cs="Times New Roman"/>
          <w:kern w:val="0"/>
          <w14:ligatures w14:val="none"/>
        </w:rPr>
        <w:t xml:space="preserve">Unfortunately, this method yielded no potential winner </w:t>
      </w:r>
      <w:r w:rsidR="00D96ED1">
        <w:rPr>
          <w:rFonts w:eastAsia="Times New Roman" w:cs="Times New Roman"/>
          <w:kern w:val="0"/>
          <w14:ligatures w14:val="none"/>
        </w:rPr>
        <w:t>potentially</w:t>
      </w:r>
      <w:r w:rsidR="00A778AE" w:rsidRPr="006F34DD">
        <w:rPr>
          <w:rFonts w:eastAsia="Times New Roman" w:cs="Times New Roman"/>
          <w:kern w:val="0"/>
          <w14:ligatures w14:val="none"/>
        </w:rPr>
        <w:t xml:space="preserve"> because the determining factor, number of prior </w:t>
      </w:r>
      <w:r w:rsidR="002412AD">
        <w:rPr>
          <w:rFonts w:eastAsia="Times New Roman" w:cs="Times New Roman"/>
          <w:kern w:val="0"/>
          <w14:ligatures w14:val="none"/>
        </w:rPr>
        <w:t>games won</w:t>
      </w:r>
      <w:r w:rsidR="00A778AE" w:rsidRPr="006F34DD">
        <w:rPr>
          <w:rFonts w:eastAsia="Times New Roman" w:cs="Times New Roman"/>
          <w:kern w:val="0"/>
          <w14:ligatures w14:val="none"/>
        </w:rPr>
        <w:t xml:space="preserve">, was </w:t>
      </w:r>
      <w:r w:rsidR="002412AD">
        <w:rPr>
          <w:rFonts w:eastAsia="Times New Roman" w:cs="Times New Roman"/>
          <w:kern w:val="0"/>
          <w14:ligatures w14:val="none"/>
        </w:rPr>
        <w:t xml:space="preserve">not key in determining the very limited defined </w:t>
      </w:r>
      <w:r w:rsidR="00CC76F2">
        <w:rPr>
          <w:rFonts w:eastAsia="Times New Roman" w:cs="Times New Roman"/>
          <w:kern w:val="0"/>
          <w14:ligatures w14:val="none"/>
        </w:rPr>
        <w:t xml:space="preserve">number of </w:t>
      </w:r>
      <w:r w:rsidR="002412AD">
        <w:rPr>
          <w:rFonts w:eastAsia="Times New Roman" w:cs="Times New Roman"/>
          <w:kern w:val="0"/>
          <w14:ligatures w14:val="none"/>
        </w:rPr>
        <w:t xml:space="preserve">Stanley Cup </w:t>
      </w:r>
      <w:r w:rsidR="001326E0">
        <w:rPr>
          <w:rFonts w:eastAsia="Times New Roman" w:cs="Times New Roman"/>
          <w:kern w:val="0"/>
          <w14:ligatures w14:val="none"/>
        </w:rPr>
        <w:t>C</w:t>
      </w:r>
      <w:r w:rsidR="002412AD">
        <w:rPr>
          <w:rFonts w:eastAsia="Times New Roman" w:cs="Times New Roman"/>
          <w:kern w:val="0"/>
          <w14:ligatures w14:val="none"/>
        </w:rPr>
        <w:t xml:space="preserve">hampions (four for this data set) </w:t>
      </w:r>
      <w:r w:rsidR="00A778AE" w:rsidRPr="006F34DD">
        <w:rPr>
          <w:rFonts w:eastAsia="Times New Roman" w:cs="Times New Roman"/>
          <w:kern w:val="0"/>
          <w14:ligatures w14:val="none"/>
        </w:rPr>
        <w:t xml:space="preserve">and </w:t>
      </w:r>
      <w:r w:rsidR="002412AD">
        <w:rPr>
          <w:rFonts w:eastAsia="Times New Roman" w:cs="Times New Roman"/>
          <w:kern w:val="0"/>
          <w14:ligatures w14:val="none"/>
        </w:rPr>
        <w:t>was unable to</w:t>
      </w:r>
      <w:r w:rsidR="00A778AE" w:rsidRPr="006F34DD">
        <w:rPr>
          <w:rFonts w:eastAsia="Times New Roman" w:cs="Times New Roman"/>
          <w:kern w:val="0"/>
          <w14:ligatures w14:val="none"/>
        </w:rPr>
        <w:t xml:space="preserve"> provide a complete analysis. </w:t>
      </w:r>
      <w:r w:rsidR="002412AD">
        <w:rPr>
          <w:rFonts w:eastAsia="Times New Roman" w:cs="Times New Roman"/>
          <w:kern w:val="0"/>
          <w14:ligatures w14:val="none"/>
        </w:rPr>
        <w:t xml:space="preserve">If there were more examples of the default class, Stanley Cup </w:t>
      </w:r>
      <w:r w:rsidR="001326E0">
        <w:rPr>
          <w:rFonts w:eastAsia="Times New Roman" w:cs="Times New Roman"/>
          <w:kern w:val="0"/>
          <w14:ligatures w14:val="none"/>
        </w:rPr>
        <w:t>C</w:t>
      </w:r>
      <w:r w:rsidR="002412AD">
        <w:rPr>
          <w:rFonts w:eastAsia="Times New Roman" w:cs="Times New Roman"/>
          <w:kern w:val="0"/>
          <w14:ligatures w14:val="none"/>
        </w:rPr>
        <w:t xml:space="preserve">hampions, this model may have been able to determine if a team would be a future winner. </w:t>
      </w:r>
      <w:r w:rsidR="00A778AE" w:rsidRPr="006F34DD">
        <w:rPr>
          <w:rFonts w:eastAsia="Times New Roman" w:cs="Times New Roman"/>
          <w:kern w:val="0"/>
          <w14:ligatures w14:val="none"/>
        </w:rPr>
        <w:t xml:space="preserve">Another method </w:t>
      </w:r>
      <w:r w:rsidR="00894761">
        <w:rPr>
          <w:rFonts w:eastAsia="Times New Roman" w:cs="Times New Roman"/>
          <w:kern w:val="0"/>
          <w14:ligatures w14:val="none"/>
        </w:rPr>
        <w:t>tested</w:t>
      </w:r>
      <w:r w:rsidR="00A778AE" w:rsidRPr="006F34DD">
        <w:rPr>
          <w:rFonts w:eastAsia="Times New Roman" w:cs="Times New Roman"/>
          <w:kern w:val="0"/>
          <w14:ligatures w14:val="none"/>
        </w:rPr>
        <w:t xml:space="preserve"> was a Random Forest model. </w:t>
      </w:r>
      <w:r w:rsidR="002412AD">
        <w:rPr>
          <w:rFonts w:eastAsia="Times New Roman" w:cs="Times New Roman"/>
          <w:kern w:val="0"/>
          <w14:ligatures w14:val="none"/>
        </w:rPr>
        <w:t>I reviewed an existing Random Forest model created by Christian Lee</w:t>
      </w:r>
      <w:r w:rsidR="001326E0">
        <w:rPr>
          <w:rFonts w:eastAsia="Times New Roman" w:cs="Times New Roman"/>
          <w:kern w:val="0"/>
          <w14:ligatures w14:val="none"/>
        </w:rPr>
        <w:t xml:space="preserve"> which</w:t>
      </w:r>
      <w:r w:rsidR="002412AD">
        <w:rPr>
          <w:rFonts w:eastAsia="Times New Roman" w:cs="Times New Roman"/>
          <w:kern w:val="0"/>
          <w14:ligatures w14:val="none"/>
        </w:rPr>
        <w:t xml:space="preserve"> showed that this </w:t>
      </w:r>
      <w:r w:rsidR="002412AD">
        <w:rPr>
          <w:rFonts w:eastAsia="Times New Roman" w:cs="Times New Roman"/>
          <w:kern w:val="0"/>
          <w14:ligatures w14:val="none"/>
        </w:rPr>
        <w:lastRenderedPageBreak/>
        <w:t>method could be useful in prediction using NHL dat</w:t>
      </w:r>
      <w:r w:rsidR="00454687">
        <w:rPr>
          <w:rFonts w:eastAsia="Times New Roman" w:cs="Times New Roman"/>
          <w:kern w:val="0"/>
          <w14:ligatures w14:val="none"/>
        </w:rPr>
        <w:t>a</w:t>
      </w:r>
      <w:r w:rsidR="002412AD">
        <w:rPr>
          <w:rFonts w:eastAsia="Times New Roman" w:cs="Times New Roman"/>
          <w:kern w:val="0"/>
          <w14:ligatures w14:val="none"/>
        </w:rPr>
        <w:t xml:space="preserve"> as he referenced the same dataset used for this analysis (Lee, pg. 3). He utilized </w:t>
      </w:r>
      <w:r w:rsidR="00221E47">
        <w:rPr>
          <w:rFonts w:eastAsia="Times New Roman" w:cs="Times New Roman"/>
          <w:kern w:val="0"/>
          <w14:ligatures w14:val="none"/>
        </w:rPr>
        <w:t>“</w:t>
      </w:r>
      <w:r w:rsidR="002412AD">
        <w:rPr>
          <w:rFonts w:eastAsia="Times New Roman" w:cs="Times New Roman"/>
          <w:kern w:val="0"/>
          <w14:ligatures w14:val="none"/>
        </w:rPr>
        <w:t>Summary, Faceoff Percentages, Miscellaneous, Penalties and Shot Attempt Percentages</w:t>
      </w:r>
      <w:r w:rsidR="00221E47">
        <w:rPr>
          <w:rFonts w:eastAsia="Times New Roman" w:cs="Times New Roman"/>
          <w:kern w:val="0"/>
          <w14:ligatures w14:val="none"/>
        </w:rPr>
        <w:t>”</w:t>
      </w:r>
      <w:r w:rsidR="002412AD">
        <w:rPr>
          <w:rFonts w:eastAsia="Times New Roman" w:cs="Times New Roman"/>
          <w:kern w:val="0"/>
          <w14:ligatures w14:val="none"/>
        </w:rPr>
        <w:t xml:space="preserve"> for his analysis (Lee, pg. 3). </w:t>
      </w:r>
      <w:r w:rsidR="00A778AE" w:rsidRPr="006F34DD">
        <w:rPr>
          <w:rFonts w:eastAsia="Times New Roman" w:cs="Times New Roman"/>
          <w:kern w:val="0"/>
          <w14:ligatures w14:val="none"/>
        </w:rPr>
        <w:t xml:space="preserve">Unfortunately, </w:t>
      </w:r>
      <w:r w:rsidR="002412AD">
        <w:rPr>
          <w:rFonts w:eastAsia="Times New Roman" w:cs="Times New Roman"/>
          <w:kern w:val="0"/>
          <w14:ligatures w14:val="none"/>
        </w:rPr>
        <w:t>the Random Forest</w:t>
      </w:r>
      <w:r w:rsidR="00A778AE" w:rsidRPr="006F34DD">
        <w:rPr>
          <w:rFonts w:eastAsia="Times New Roman" w:cs="Times New Roman"/>
          <w:kern w:val="0"/>
          <w14:ligatures w14:val="none"/>
        </w:rPr>
        <w:t xml:space="preserve"> model </w:t>
      </w:r>
      <w:r w:rsidR="002412AD">
        <w:rPr>
          <w:rFonts w:eastAsia="Times New Roman" w:cs="Times New Roman"/>
          <w:kern w:val="0"/>
          <w14:ligatures w14:val="none"/>
        </w:rPr>
        <w:t xml:space="preserve">using my dataset </w:t>
      </w:r>
      <w:r w:rsidR="00A778AE" w:rsidRPr="006F34DD">
        <w:rPr>
          <w:rFonts w:eastAsia="Times New Roman" w:cs="Times New Roman"/>
          <w:kern w:val="0"/>
          <w14:ligatures w14:val="none"/>
        </w:rPr>
        <w:t xml:space="preserve">had similar struggles to the logistic regression model and the results were disregarded. </w:t>
      </w:r>
      <w:r w:rsidR="002412AD">
        <w:rPr>
          <w:rFonts w:eastAsia="Times New Roman" w:cs="Times New Roman"/>
          <w:kern w:val="0"/>
          <w14:ligatures w14:val="none"/>
        </w:rPr>
        <w:t xml:space="preserve">This model may have been useful if the dataset was considerably larger than the few data points </w:t>
      </w:r>
      <w:r w:rsidR="00BA7DAB">
        <w:rPr>
          <w:rFonts w:eastAsia="Times New Roman" w:cs="Times New Roman"/>
          <w:kern w:val="0"/>
          <w14:ligatures w14:val="none"/>
        </w:rPr>
        <w:t xml:space="preserve">and time period </w:t>
      </w:r>
      <w:r w:rsidR="002412AD">
        <w:rPr>
          <w:rFonts w:eastAsia="Times New Roman" w:cs="Times New Roman"/>
          <w:kern w:val="0"/>
          <w14:ligatures w14:val="none"/>
        </w:rPr>
        <w:t xml:space="preserve">selected for this analysis. </w:t>
      </w:r>
    </w:p>
    <w:p w14:paraId="2F43D4C9" w14:textId="34BF5E19" w:rsidR="00A778AE" w:rsidRPr="006F34DD" w:rsidRDefault="00A778AE" w:rsidP="00B96E28">
      <w:pPr>
        <w:spacing w:line="480" w:lineRule="auto"/>
        <w:jc w:val="both"/>
        <w:rPr>
          <w:rFonts w:eastAsia="Times New Roman" w:cs="Times New Roman"/>
          <w:kern w:val="0"/>
          <w14:ligatures w14:val="none"/>
        </w:rPr>
      </w:pPr>
      <w:r w:rsidRPr="006F34DD">
        <w:rPr>
          <w:rFonts w:eastAsia="Times New Roman" w:cs="Times New Roman"/>
          <w:kern w:val="0"/>
          <w14:ligatures w14:val="none"/>
        </w:rPr>
        <w:t xml:space="preserve">The most reliable method for determining the potential 2024-2025 Stanley Cup </w:t>
      </w:r>
      <w:r w:rsidR="001326E0">
        <w:rPr>
          <w:rFonts w:eastAsia="Times New Roman" w:cs="Times New Roman"/>
          <w:kern w:val="0"/>
          <w14:ligatures w14:val="none"/>
        </w:rPr>
        <w:t>C</w:t>
      </w:r>
      <w:r w:rsidRPr="006F34DD">
        <w:rPr>
          <w:rFonts w:eastAsia="Times New Roman" w:cs="Times New Roman"/>
          <w:kern w:val="0"/>
          <w14:ligatures w14:val="none"/>
        </w:rPr>
        <w:t xml:space="preserve">hampion was a multiple linear regression model. The method chosen was to try and determine which team would participate in the most playoff games with the assumption that this would be the champion. </w:t>
      </w:r>
      <w:r w:rsidR="00FC4F1B">
        <w:rPr>
          <w:rFonts w:eastAsia="Times New Roman" w:cs="Times New Roman"/>
          <w:kern w:val="0"/>
          <w14:ligatures w14:val="none"/>
        </w:rPr>
        <w:t xml:space="preserve">Using ChatGPT to assist with the Python coding, models were created to try and predict the winning team. </w:t>
      </w:r>
      <w:r w:rsidRPr="006F34DD">
        <w:rPr>
          <w:rFonts w:eastAsia="Times New Roman" w:cs="Times New Roman"/>
          <w:kern w:val="0"/>
          <w14:ligatures w14:val="none"/>
        </w:rPr>
        <w:t xml:space="preserve">The independent variables used in the analysis were wins, goal difference, win percentage, Elo as well as three transformed variables: goal efficiency (goal difference / wins), offensive power (goal difference / wins*2), and Elo * win percentage. Using these variables, the </w:t>
      </w:r>
      <w:r w:rsidR="00343159">
        <w:rPr>
          <w:rFonts w:eastAsia="Times New Roman" w:cs="Times New Roman"/>
          <w:kern w:val="0"/>
          <w14:ligatures w14:val="none"/>
        </w:rPr>
        <w:t xml:space="preserve">most efficient </w:t>
      </w:r>
      <w:r w:rsidRPr="006F34DD">
        <w:rPr>
          <w:rFonts w:eastAsia="Times New Roman" w:cs="Times New Roman"/>
          <w:kern w:val="0"/>
          <w14:ligatures w14:val="none"/>
        </w:rPr>
        <w:t>model was able to perform with an R</w:t>
      </w:r>
      <w:r w:rsidR="00D45DAE" w:rsidRPr="006F34DD">
        <w:rPr>
          <w:rFonts w:eastAsia="Times New Roman" w:cs="Times New Roman"/>
          <w:kern w:val="0"/>
          <w14:ligatures w14:val="none"/>
        </w:rPr>
        <w:t>-squared value</w:t>
      </w:r>
      <w:r w:rsidRPr="006F34DD">
        <w:rPr>
          <w:rFonts w:eastAsia="Times New Roman" w:cs="Times New Roman"/>
          <w:kern w:val="0"/>
          <w14:ligatures w14:val="none"/>
        </w:rPr>
        <w:t xml:space="preserve"> of 69.6% and an adjusted R</w:t>
      </w:r>
      <w:r w:rsidR="00D45DAE" w:rsidRPr="006F34DD">
        <w:rPr>
          <w:rFonts w:eastAsia="Times New Roman" w:cs="Times New Roman"/>
          <w:kern w:val="0"/>
          <w14:ligatures w14:val="none"/>
        </w:rPr>
        <w:t>-squared value</w:t>
      </w:r>
      <w:r w:rsidRPr="006F34DD">
        <w:rPr>
          <w:rFonts w:eastAsia="Times New Roman" w:cs="Times New Roman"/>
          <w:kern w:val="0"/>
          <w14:ligatures w14:val="none"/>
        </w:rPr>
        <w:t xml:space="preserve"> of 68.1% meaning that there is a moderately strong relationship between the included variables and the number of playoff games.  The skewness value of 0.428 shows a relatively evenly distributed dataset. </w:t>
      </w:r>
      <w:r w:rsidRPr="006F34DD">
        <w:rPr>
          <w:rFonts w:eastAsia="Times New Roman" w:cs="Times New Roman"/>
          <w:kern w:val="0"/>
          <w14:ligatures w14:val="none"/>
        </w:rPr>
        <w:t>The kurtosis value of 5.854 means there may be some pretty extreme outlier residuals</w:t>
      </w:r>
      <w:r w:rsidRPr="006F34DD">
        <w:rPr>
          <w:rFonts w:eastAsia="Times New Roman" w:cs="Times New Roman"/>
          <w:kern w:val="0"/>
          <w14:ligatures w14:val="none"/>
        </w:rPr>
        <w:t xml:space="preserve">, which </w:t>
      </w:r>
      <w:r w:rsidR="002012D2">
        <w:rPr>
          <w:rFonts w:eastAsia="Times New Roman" w:cs="Times New Roman"/>
          <w:kern w:val="0"/>
          <w14:ligatures w14:val="none"/>
        </w:rPr>
        <w:t>is</w:t>
      </w:r>
      <w:r w:rsidRPr="006F34DD">
        <w:rPr>
          <w:rFonts w:eastAsia="Times New Roman" w:cs="Times New Roman"/>
          <w:kern w:val="0"/>
          <w14:ligatures w14:val="none"/>
        </w:rPr>
        <w:t xml:space="preserve"> expected in sports values</w:t>
      </w:r>
      <w:r w:rsidRPr="006F34DD">
        <w:rPr>
          <w:rFonts w:eastAsia="Times New Roman" w:cs="Times New Roman"/>
          <w:kern w:val="0"/>
          <w14:ligatures w14:val="none"/>
        </w:rPr>
        <w:t xml:space="preserve">. </w:t>
      </w:r>
      <w:r w:rsidRPr="006F34DD">
        <w:rPr>
          <w:rFonts w:eastAsia="Times New Roman" w:cs="Times New Roman"/>
          <w:kern w:val="0"/>
          <w14:ligatures w14:val="none"/>
        </w:rPr>
        <w:t xml:space="preserve">Additionally, a value of 2.069 for Durbin-Watson shows that there is little autocorrelation in the residuals meaning that the errors are relatively independent and random, </w:t>
      </w:r>
      <w:r w:rsidR="006F34DD">
        <w:rPr>
          <w:rFonts w:eastAsia="Times New Roman" w:cs="Times New Roman"/>
          <w:kern w:val="0"/>
          <w14:ligatures w14:val="none"/>
        </w:rPr>
        <w:t xml:space="preserve">a </w:t>
      </w:r>
      <w:r w:rsidRPr="006F34DD">
        <w:rPr>
          <w:rFonts w:eastAsia="Times New Roman" w:cs="Times New Roman"/>
          <w:kern w:val="0"/>
          <w14:ligatures w14:val="none"/>
        </w:rPr>
        <w:t>strong indicator of reliable regression results.</w:t>
      </w:r>
    </w:p>
    <w:p w14:paraId="6642BB91" w14:textId="58346D80" w:rsidR="00B14E88" w:rsidRDefault="00B14E88">
      <w:pPr>
        <w:rPr>
          <w:rFonts w:eastAsia="Times New Roman" w:cs="Times New Roman"/>
          <w:kern w:val="0"/>
          <w14:ligatures w14:val="none"/>
        </w:rPr>
      </w:pPr>
    </w:p>
    <w:p w14:paraId="4FA70EC8" w14:textId="0D49E0D3" w:rsidR="00A778AE" w:rsidRPr="006F34DD" w:rsidRDefault="00A778AE" w:rsidP="00B96E28">
      <w:pPr>
        <w:spacing w:line="480" w:lineRule="auto"/>
        <w:jc w:val="both"/>
        <w:rPr>
          <w:rFonts w:eastAsia="Times New Roman" w:cs="Times New Roman"/>
          <w:kern w:val="0"/>
          <w14:ligatures w14:val="none"/>
        </w:rPr>
      </w:pPr>
      <w:r w:rsidRPr="006F34DD">
        <w:rPr>
          <w:rFonts w:eastAsia="Times New Roman" w:cs="Times New Roman"/>
          <w:kern w:val="0"/>
          <w14:ligatures w14:val="none"/>
        </w:rPr>
        <w:t>Figure 1</w:t>
      </w:r>
      <w:r w:rsidR="00E438F1" w:rsidRPr="006F34DD">
        <w:rPr>
          <w:rFonts w:eastAsia="Times New Roman" w:cs="Times New Roman"/>
          <w:kern w:val="0"/>
          <w14:ligatures w14:val="none"/>
        </w:rPr>
        <w:t>:</w:t>
      </w:r>
      <w:r w:rsidRPr="006F34DD">
        <w:rPr>
          <w:rFonts w:eastAsia="Times New Roman" w:cs="Times New Roman"/>
          <w:kern w:val="0"/>
          <w14:ligatures w14:val="none"/>
        </w:rPr>
        <w:t xml:space="preserve"> OLS Regression Results</w:t>
      </w:r>
    </w:p>
    <w:p w14:paraId="41079C84" w14:textId="49E915C8" w:rsidR="00A778AE" w:rsidRPr="006F34DD" w:rsidRDefault="00A778AE" w:rsidP="00B96E28">
      <w:pPr>
        <w:spacing w:line="480" w:lineRule="auto"/>
        <w:jc w:val="both"/>
      </w:pPr>
      <w:r w:rsidRPr="006F34DD">
        <w:drawing>
          <wp:inline distT="0" distB="0" distL="0" distR="0" wp14:anchorId="0DF583FC" wp14:editId="1B082DB7">
            <wp:extent cx="5019472" cy="3544733"/>
            <wp:effectExtent l="0" t="0" r="0" b="0"/>
            <wp:docPr id="17806328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32886" name="Picture 1" descr="A screenshot of a computer&#10;&#10;AI-generated content may be incorrect."/>
                    <pic:cNvPicPr/>
                  </pic:nvPicPr>
                  <pic:blipFill>
                    <a:blip r:embed="rId5"/>
                    <a:stretch>
                      <a:fillRect/>
                    </a:stretch>
                  </pic:blipFill>
                  <pic:spPr>
                    <a:xfrm>
                      <a:off x="0" y="0"/>
                      <a:ext cx="5048047" cy="3564913"/>
                    </a:xfrm>
                    <a:prstGeom prst="rect">
                      <a:avLst/>
                    </a:prstGeom>
                  </pic:spPr>
                </pic:pic>
              </a:graphicData>
            </a:graphic>
          </wp:inline>
        </w:drawing>
      </w:r>
    </w:p>
    <w:p w14:paraId="3FD8FA53" w14:textId="33ADD7A8" w:rsidR="00A778AE" w:rsidRPr="006F34DD" w:rsidRDefault="00A778AE" w:rsidP="00B96E28">
      <w:pPr>
        <w:spacing w:line="480" w:lineRule="auto"/>
        <w:jc w:val="both"/>
      </w:pPr>
      <w:r w:rsidRPr="006F34DD">
        <w:t xml:space="preserve">In addition to the regression model, a correlation matrix was created the show the relationships between variables.  The majority of the variables have a strong positive correlation value, nearly 1, showing that many of the variables tend to increase together. For example, </w:t>
      </w:r>
      <w:r w:rsidRPr="006F34DD">
        <w:t>Elo increases</w:t>
      </w:r>
      <w:r w:rsidRPr="006F34DD">
        <w:t xml:space="preserve"> as win percentage increases which is an expected behavior. This shows that these variables have strong value in this predictive model.</w:t>
      </w:r>
    </w:p>
    <w:p w14:paraId="2FFBE402" w14:textId="77777777" w:rsidR="00B14E88" w:rsidRDefault="00B14E88">
      <w:r>
        <w:br w:type="page"/>
      </w:r>
    </w:p>
    <w:p w14:paraId="7B58894B" w14:textId="29229D5E" w:rsidR="00A778AE" w:rsidRPr="006F34DD" w:rsidRDefault="00A778AE" w:rsidP="00B96E28">
      <w:pPr>
        <w:spacing w:line="480" w:lineRule="auto"/>
        <w:jc w:val="both"/>
      </w:pPr>
      <w:r w:rsidRPr="006F34DD">
        <w:lastRenderedPageBreak/>
        <w:t>Figure 2</w:t>
      </w:r>
      <w:r w:rsidR="00E438F1" w:rsidRPr="006F34DD">
        <w:t>:</w:t>
      </w:r>
      <w:r w:rsidRPr="006F34DD">
        <w:t xml:space="preserve"> Correlation Matrix</w:t>
      </w:r>
    </w:p>
    <w:p w14:paraId="20850389" w14:textId="5D9BC369" w:rsidR="00A778AE" w:rsidRPr="006F34DD" w:rsidRDefault="00A778AE" w:rsidP="00B96E28">
      <w:pPr>
        <w:spacing w:line="480" w:lineRule="auto"/>
        <w:jc w:val="both"/>
      </w:pPr>
      <w:r w:rsidRPr="006F34DD">
        <w:drawing>
          <wp:inline distT="0" distB="0" distL="0" distR="0" wp14:anchorId="3BA47081" wp14:editId="1F29B431">
            <wp:extent cx="5943600" cy="1827530"/>
            <wp:effectExtent l="0" t="0" r="0" b="1270"/>
            <wp:docPr id="192847527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75272" name="Picture 1" descr="A table with numbers and letters&#10;&#10;AI-generated content may be incorrect."/>
                    <pic:cNvPicPr/>
                  </pic:nvPicPr>
                  <pic:blipFill>
                    <a:blip r:embed="rId6"/>
                    <a:stretch>
                      <a:fillRect/>
                    </a:stretch>
                  </pic:blipFill>
                  <pic:spPr>
                    <a:xfrm>
                      <a:off x="0" y="0"/>
                      <a:ext cx="5943600" cy="1827530"/>
                    </a:xfrm>
                    <a:prstGeom prst="rect">
                      <a:avLst/>
                    </a:prstGeom>
                  </pic:spPr>
                </pic:pic>
              </a:graphicData>
            </a:graphic>
          </wp:inline>
        </w:drawing>
      </w:r>
    </w:p>
    <w:p w14:paraId="5163F12C" w14:textId="541BE4E3" w:rsidR="00E438F1" w:rsidRPr="006F34DD" w:rsidRDefault="00E438F1" w:rsidP="00B96E28">
      <w:pPr>
        <w:spacing w:line="480" w:lineRule="auto"/>
        <w:jc w:val="both"/>
      </w:pPr>
      <w:r w:rsidRPr="006F34DD">
        <w:t xml:space="preserve">Another interesting analysis was evaluating the Z-scores for the teams based on number or wins and Elo scores. The scores showed a strong split between the higher and lower performing teams but both scores were not necessarily consistent for each team, meaning </w:t>
      </w:r>
      <w:r w:rsidR="00FE42A0">
        <w:t>that</w:t>
      </w:r>
      <w:r w:rsidRPr="006F34DD">
        <w:t xml:space="preserve"> a </w:t>
      </w:r>
      <w:r w:rsidR="00FE42A0">
        <w:t xml:space="preserve">high </w:t>
      </w:r>
      <w:r w:rsidRPr="006F34DD">
        <w:t xml:space="preserve">wins Z-score </w:t>
      </w:r>
      <w:r w:rsidR="00FE42A0">
        <w:t>did not always correspond to a high Elo Z-score</w:t>
      </w:r>
      <w:r w:rsidRPr="006F34DD">
        <w:t>. The two top teams, Toronto (TOR) and Winnipeg (WPG) led the Z-score ratings, WPG by wins and TOR by Elo score. There was more variability between higher performing teams. Some higher performing teams were more moderate (near the mean) in wins but had an Elo Z-score near or above 1. Lower performing teams were usually below the mean in both wins and Elo. Reviewing these scores added validity to the predicted champion</w:t>
      </w:r>
      <w:r w:rsidR="00C95355" w:rsidRPr="006F34DD">
        <w:t xml:space="preserve"> determination and provided insight on how each team measured up against the mean win</w:t>
      </w:r>
      <w:r w:rsidR="006F34DD">
        <w:t>s</w:t>
      </w:r>
      <w:r w:rsidR="00C95355" w:rsidRPr="006F34DD">
        <w:t xml:space="preserve"> and Elo rating values</w:t>
      </w:r>
      <w:r w:rsidRPr="006F34DD">
        <w:t xml:space="preserve">. </w:t>
      </w:r>
    </w:p>
    <w:p w14:paraId="223D0323" w14:textId="77777777" w:rsidR="00B14E88" w:rsidRDefault="00B14E88">
      <w:r>
        <w:br w:type="page"/>
      </w:r>
    </w:p>
    <w:p w14:paraId="2D9AD318" w14:textId="6D66F7CA" w:rsidR="00E438F1" w:rsidRPr="006F34DD" w:rsidRDefault="00E438F1" w:rsidP="00B96E28">
      <w:pPr>
        <w:spacing w:line="480" w:lineRule="auto"/>
        <w:jc w:val="both"/>
      </w:pPr>
      <w:r w:rsidRPr="006F34DD">
        <w:lastRenderedPageBreak/>
        <w:t>Figure 3: Z-Scores</w:t>
      </w:r>
    </w:p>
    <w:p w14:paraId="0303B716" w14:textId="0F22310B" w:rsidR="00E438F1" w:rsidRPr="006F34DD" w:rsidRDefault="00E438F1" w:rsidP="00B96E28">
      <w:pPr>
        <w:spacing w:line="480" w:lineRule="auto"/>
        <w:jc w:val="both"/>
      </w:pPr>
      <w:r w:rsidRPr="006F34DD">
        <w:drawing>
          <wp:inline distT="0" distB="0" distL="0" distR="0" wp14:anchorId="2DC02F77" wp14:editId="5896BF1C">
            <wp:extent cx="2558374" cy="3861188"/>
            <wp:effectExtent l="0" t="0" r="0" b="0"/>
            <wp:docPr id="783795609" name="Picture 1" descr="A table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95609" name="Picture 1" descr="A table of numbers with black text&#10;&#10;AI-generated content may be incorrect."/>
                    <pic:cNvPicPr/>
                  </pic:nvPicPr>
                  <pic:blipFill>
                    <a:blip r:embed="rId7"/>
                    <a:stretch>
                      <a:fillRect/>
                    </a:stretch>
                  </pic:blipFill>
                  <pic:spPr>
                    <a:xfrm>
                      <a:off x="0" y="0"/>
                      <a:ext cx="2630158" cy="3969526"/>
                    </a:xfrm>
                    <a:prstGeom prst="rect">
                      <a:avLst/>
                    </a:prstGeom>
                  </pic:spPr>
                </pic:pic>
              </a:graphicData>
            </a:graphic>
          </wp:inline>
        </w:drawing>
      </w:r>
    </w:p>
    <w:p w14:paraId="45F720C3" w14:textId="02E05CAD" w:rsidR="00C95355" w:rsidRPr="006F34DD" w:rsidRDefault="00127F70" w:rsidP="00B96E28">
      <w:pPr>
        <w:spacing w:line="480" w:lineRule="auto"/>
        <w:jc w:val="both"/>
        <w:rPr>
          <w:b/>
          <w:bCs/>
        </w:rPr>
      </w:pPr>
      <w:r>
        <w:rPr>
          <w:b/>
          <w:bCs/>
        </w:rPr>
        <w:t>Winning the Cup</w:t>
      </w:r>
    </w:p>
    <w:p w14:paraId="79192A40" w14:textId="7BBE6D74" w:rsidR="006F34DD" w:rsidRDefault="00834D86" w:rsidP="00B96E28">
      <w:pPr>
        <w:spacing w:line="480" w:lineRule="auto"/>
        <w:jc w:val="both"/>
      </w:pPr>
      <w:r>
        <w:t xml:space="preserve">Once the models were in place, </w:t>
      </w:r>
      <w:r w:rsidR="00711AC0">
        <w:t>it was time</w:t>
      </w:r>
      <w:r>
        <w:t xml:space="preserve"> to see how all the numbers played out. The final winner was actually too close to call. </w:t>
      </w:r>
      <w:r w:rsidR="003614F2" w:rsidRPr="006F34DD">
        <w:t xml:space="preserve">Based on </w:t>
      </w:r>
      <w:r w:rsidR="00F06E2A">
        <w:t>the</w:t>
      </w:r>
      <w:r w:rsidR="003614F2" w:rsidRPr="006F34DD">
        <w:t xml:space="preserve"> analysis, the predicted Stanley Cup </w:t>
      </w:r>
      <w:r w:rsidR="001326E0">
        <w:t>C</w:t>
      </w:r>
      <w:r w:rsidR="003614F2" w:rsidRPr="006F34DD">
        <w:t xml:space="preserve">hampion for the 2024-2025 season will be either the Toronto Maple Leafs or the Winnipeg Jets. The linear regression model identified features such as wins, Elo ratings, and goal differential as very strong indicators of playoff success. Both teams scored strongly in these categories. Additionally, Z-scores showed Toronto leading in Elo ratings while Winnipeg led in wins while each was in second position for the other score. </w:t>
      </w:r>
      <w:r w:rsidR="006F34DD">
        <w:t xml:space="preserve">Because both teams </w:t>
      </w:r>
      <w:r w:rsidR="006F34DD">
        <w:lastRenderedPageBreak/>
        <w:t xml:space="preserve">performed strongly with similar results, it would be difficult to call out one team as a solid predicted winner. </w:t>
      </w:r>
    </w:p>
    <w:p w14:paraId="5EDCBF69" w14:textId="7B751032" w:rsidR="003614F2" w:rsidRPr="006F34DD" w:rsidRDefault="003614F2" w:rsidP="00B96E28">
      <w:pPr>
        <w:spacing w:line="480" w:lineRule="auto"/>
        <w:jc w:val="both"/>
      </w:pPr>
      <w:r w:rsidRPr="006F34DD">
        <w:t xml:space="preserve">There are outside variables that may impact this prediction that were not included in this analysis. Two major excluded factors are team injuries, which can happen at any time, and team composition. There are many team trades mid-season which would impact the team’s performance during later games. This could change the statistics drastically but possibly only for a smaller number of games. Additionally, there is an element of luck involved with winning team sports that cannot be accounted for in any analysis. </w:t>
      </w:r>
      <w:r w:rsidR="00ED6999">
        <w:t xml:space="preserve">In hockey, a team may get lucky bounces </w:t>
      </w:r>
      <w:r w:rsidR="00A81E22">
        <w:t>or</w:t>
      </w:r>
      <w:r w:rsidR="00ED6999">
        <w:t xml:space="preserve"> one-off poor officiating which also could impact the outcome of a game. </w:t>
      </w:r>
      <w:r w:rsidRPr="006F34DD">
        <w:t>Even with these potential impacts, this analysis is well-founded on commonly examined statistics.</w:t>
      </w:r>
    </w:p>
    <w:p w14:paraId="7C37A542" w14:textId="6E0C32FD" w:rsidR="00B802ED" w:rsidRPr="006F34DD" w:rsidRDefault="00572B36" w:rsidP="00B96E28">
      <w:pPr>
        <w:spacing w:line="480" w:lineRule="auto"/>
        <w:jc w:val="both"/>
        <w:rPr>
          <w:b/>
          <w:bCs/>
        </w:rPr>
      </w:pPr>
      <w:r>
        <w:rPr>
          <w:b/>
          <w:bCs/>
        </w:rPr>
        <w:t>The Cup Payoff</w:t>
      </w:r>
    </w:p>
    <w:p w14:paraId="281D6968" w14:textId="45C1C595" w:rsidR="00675FD7" w:rsidRDefault="00834D86" w:rsidP="00675FD7">
      <w:pPr>
        <w:spacing w:line="480" w:lineRule="auto"/>
        <w:jc w:val="both"/>
      </w:pPr>
      <w:r>
        <w:t>Winning in the playoff</w:t>
      </w:r>
      <w:r w:rsidR="003434FD">
        <w:t>s</w:t>
      </w:r>
      <w:r>
        <w:t xml:space="preserve"> means more for teams </w:t>
      </w:r>
      <w:r w:rsidR="003434FD">
        <w:t xml:space="preserve">and cities </w:t>
      </w:r>
      <w:r>
        <w:t>than just prestige, it means increased revenue as well.  There</w:t>
      </w:r>
      <w:r w:rsidR="00675FD7">
        <w:t xml:space="preserve"> are many positive financial benefits to teams making the playoffs and winning the championship. </w:t>
      </w:r>
      <w:r w:rsidR="00675FD7">
        <w:t>A h</w:t>
      </w:r>
      <w:r w:rsidR="00675FD7">
        <w:t xml:space="preserve">istorical analysis showed a clear link between playoff advancement and financial gains. On average, teams that made </w:t>
      </w:r>
      <w:r w:rsidR="00675FD7">
        <w:t>it further into the playoffs</w:t>
      </w:r>
      <w:r w:rsidR="00675FD7">
        <w:t xml:space="preserve"> increased their revenues by </w:t>
      </w:r>
      <w:r w:rsidR="00F06E2A">
        <w:t xml:space="preserve">between </w:t>
      </w:r>
      <w:r w:rsidR="00675FD7">
        <w:t>$10–20</w:t>
      </w:r>
      <w:r w:rsidR="001326E0">
        <w:t xml:space="preserve"> million</w:t>
      </w:r>
      <w:r w:rsidR="00675FD7">
        <w:t xml:space="preserve"> annually. </w:t>
      </w:r>
      <w:r w:rsidR="00675FD7">
        <w:t>The home cities associated with those teams</w:t>
      </w:r>
      <w:r w:rsidR="00675FD7">
        <w:t xml:space="preserve"> saw additional economic activity of $2–4 billion across the metro areas (</w:t>
      </w:r>
      <w:r w:rsidR="00675FD7">
        <w:t>hypothetical generated data</w:t>
      </w:r>
      <w:r w:rsidR="00675FD7">
        <w:t>).</w:t>
      </w:r>
    </w:p>
    <w:p w14:paraId="349EA257" w14:textId="5E2035C9" w:rsidR="00675FD7" w:rsidRDefault="00675FD7" w:rsidP="00675FD7">
      <w:pPr>
        <w:spacing w:line="480" w:lineRule="auto"/>
        <w:jc w:val="both"/>
      </w:pPr>
      <w:r>
        <w:lastRenderedPageBreak/>
        <w:t>For the 2024–25 projections, Toronto was forecast</w:t>
      </w:r>
      <w:r w:rsidR="001E732A">
        <w:t xml:space="preserve"> </w:t>
      </w:r>
      <w:r>
        <w:t xml:space="preserve">to experience the highest team revenue </w:t>
      </w:r>
      <w:r>
        <w:t>increase</w:t>
      </w:r>
      <w:r>
        <w:t xml:space="preserve"> at approximately $75.2 million and the highest city economic impact at $15.5 billion if they reached predicted playoff milestones.</w:t>
      </w:r>
    </w:p>
    <w:p w14:paraId="6424FB21" w14:textId="534EF900" w:rsidR="00675FD7" w:rsidRDefault="00675FD7" w:rsidP="00675FD7">
      <w:pPr>
        <w:spacing w:line="480" w:lineRule="auto"/>
        <w:jc w:val="both"/>
      </w:pPr>
      <w:r>
        <w:t>Winnipeg, as another top contender, was projected to generate an estimated $48.6 million in additional team revenue if they achieved similar playoff success. The economic impact for Winnipeg's city economy was estimated around $6.8 billion</w:t>
      </w:r>
      <w:r>
        <w:t xml:space="preserve">. Winnipeg has a considerably smaller population, 834,678 metro-area </w:t>
      </w:r>
      <w:r w:rsidR="00CF6AA6">
        <w:t xml:space="preserve">population </w:t>
      </w:r>
      <w:r>
        <w:t xml:space="preserve">as of 2021 where Toronto’s metro area </w:t>
      </w:r>
      <w:r w:rsidR="00CF6AA6">
        <w:t xml:space="preserve">population </w:t>
      </w:r>
      <w:r>
        <w:t>was over 6</w:t>
      </w:r>
      <w:r w:rsidR="001326E0">
        <w:t xml:space="preserve"> million</w:t>
      </w:r>
      <w:r>
        <w:t xml:space="preserve"> in the same timeframe. This explains why </w:t>
      </w:r>
      <w:r w:rsidR="001625C0">
        <w:t>Winnipeg’s</w:t>
      </w:r>
      <w:r>
        <w:t xml:space="preserve"> revenue gains would be considerably </w:t>
      </w:r>
      <w:r w:rsidR="008F57BE">
        <w:t>lower; however, it still highlights</w:t>
      </w:r>
      <w:r>
        <w:t xml:space="preserve"> the value in post-season play on team and city economies. </w:t>
      </w:r>
    </w:p>
    <w:p w14:paraId="06D8DBFB" w14:textId="24AC0008" w:rsidR="00675FD7" w:rsidRDefault="00675FD7" w:rsidP="00675FD7">
      <w:pPr>
        <w:spacing w:line="480" w:lineRule="auto"/>
        <w:jc w:val="both"/>
      </w:pPr>
      <w:r>
        <w:t xml:space="preserve">Regression analysis provided a </w:t>
      </w:r>
      <w:r w:rsidR="001E732A">
        <w:t>link between</w:t>
      </w:r>
      <w:r>
        <w:t xml:space="preserve"> playoff games to team revenues</w:t>
      </w:r>
      <w:r w:rsidR="006B5865">
        <w:t>. The regression equation is</w:t>
      </w:r>
      <w:r>
        <w:t>:</w:t>
      </w:r>
      <w:r>
        <w:t xml:space="preserve"> </w:t>
      </w:r>
      <w:r>
        <w:t>Predicted Revenue = 4.70 × Playoff Games</w:t>
      </w:r>
      <w:r>
        <w:t>. Additionally, c</w:t>
      </w:r>
      <w:r>
        <w:t>orrelation coefficients between playoff games and revenue increases were near 1.0, further validating the strength of these relationships.</w:t>
      </w:r>
    </w:p>
    <w:p w14:paraId="184F0D69" w14:textId="46A2EEEE" w:rsidR="00675FD7" w:rsidRDefault="00675FD7" w:rsidP="00675FD7">
      <w:pPr>
        <w:spacing w:line="480" w:lineRule="auto"/>
        <w:jc w:val="both"/>
      </w:pPr>
      <w:r>
        <w:t xml:space="preserve">Outside of the team and city increases, it can be said that local businesses and the general population see benefits of successful teams. Hotel occupancy rises and restaurants are full of patrons supporting their teams. Staff at these restaurants in turn can potentially see increased tips and larger order sizes as people </w:t>
      </w:r>
      <w:r w:rsidR="001326E0">
        <w:t>tend to go out more during seasons when their teams play well.</w:t>
      </w:r>
      <w:r>
        <w:t xml:space="preserve"> </w:t>
      </w:r>
    </w:p>
    <w:p w14:paraId="236753F0" w14:textId="31C74416" w:rsidR="00273721" w:rsidRDefault="00127F70" w:rsidP="00675FD7">
      <w:pPr>
        <w:spacing w:line="480" w:lineRule="auto"/>
        <w:jc w:val="both"/>
        <w:rPr>
          <w:b/>
          <w:bCs/>
        </w:rPr>
      </w:pPr>
      <w:r>
        <w:rPr>
          <w:b/>
          <w:bCs/>
        </w:rPr>
        <w:t>Postgame Analysis</w:t>
      </w:r>
    </w:p>
    <w:p w14:paraId="2A850EF1" w14:textId="2E83E198" w:rsidR="001776F5" w:rsidRDefault="003434FD" w:rsidP="00675FD7">
      <w:pPr>
        <w:spacing w:line="480" w:lineRule="auto"/>
        <w:jc w:val="both"/>
      </w:pPr>
      <w:r>
        <w:lastRenderedPageBreak/>
        <w:t xml:space="preserve">Every game </w:t>
      </w:r>
      <w:proofErr w:type="gramStart"/>
      <w:r>
        <w:t>ends</w:t>
      </w:r>
      <w:proofErr w:type="gramEnd"/>
      <w:r>
        <w:t xml:space="preserve"> with a review of what worked, what didn’t, and what was learned.</w:t>
      </w:r>
      <w:r w:rsidR="00127F70">
        <w:t xml:space="preserve"> </w:t>
      </w:r>
      <w:r w:rsidR="006B5865">
        <w:t xml:space="preserve">This analysis has shown </w:t>
      </w:r>
      <w:r w:rsidR="001776F5">
        <w:t>that</w:t>
      </w:r>
      <w:r w:rsidR="001776F5" w:rsidRPr="006F34DD">
        <w:t xml:space="preserve"> predictive analysis, along with other statistical calculating tools, </w:t>
      </w:r>
      <w:r w:rsidR="001776F5">
        <w:t>can potentially</w:t>
      </w:r>
      <w:r w:rsidR="001776F5" w:rsidRPr="006F34DD">
        <w:t xml:space="preserve"> predict the NHL 2024-2025 Stanley Cup Champion and estimate the potential increased revenue for the team and home city. </w:t>
      </w:r>
      <w:r w:rsidR="001326E0">
        <w:t>S</w:t>
      </w:r>
      <w:r>
        <w:t xml:space="preserve">ome methods </w:t>
      </w:r>
      <w:r w:rsidR="008F57BE">
        <w:t>proved</w:t>
      </w:r>
      <w:r>
        <w:t xml:space="preserve"> less effective </w:t>
      </w:r>
      <w:r w:rsidR="008F57BE">
        <w:t>with</w:t>
      </w:r>
      <w:r>
        <w:t xml:space="preserve"> the datasets. After trial and error, a method was found to get the answers we were looking for. </w:t>
      </w:r>
      <w:r w:rsidR="00127F70">
        <w:t>While</w:t>
      </w:r>
      <w:r w:rsidR="001776F5">
        <w:t xml:space="preserve"> the final team analysis was too close to call, strong evidence was presented that either Toronto or Winnipeg will be raising the Stanley Cup at the end of the season. Using the speculative revenue information, it can be gathered that winning the championship, or even making it further into the playoffs, </w:t>
      </w:r>
      <w:r w:rsidR="008F57BE">
        <w:t>offers significant</w:t>
      </w:r>
      <w:r w:rsidR="001776F5">
        <w:t xml:space="preserve"> financial benefits to both the teams and the cities and </w:t>
      </w:r>
      <w:r w:rsidR="00127F70">
        <w:t>fans</w:t>
      </w:r>
      <w:r w:rsidR="001776F5">
        <w:t xml:space="preserve"> who </w:t>
      </w:r>
      <w:r w:rsidR="00127F70">
        <w:t>support</w:t>
      </w:r>
      <w:r w:rsidR="001776F5">
        <w:t xml:space="preserve"> them. </w:t>
      </w:r>
    </w:p>
    <w:p w14:paraId="513A2587" w14:textId="6B343DCC" w:rsidR="001776F5" w:rsidRPr="001776F5" w:rsidRDefault="001776F5" w:rsidP="001776F5">
      <w:pPr>
        <w:spacing w:line="480" w:lineRule="auto"/>
        <w:jc w:val="both"/>
      </w:pPr>
      <w:r w:rsidRPr="001776F5">
        <w:t xml:space="preserve">Sports, </w:t>
      </w:r>
      <w:r w:rsidR="00DA6DBB">
        <w:t>regardless of type,</w:t>
      </w:r>
      <w:r w:rsidRPr="001776F5">
        <w:t xml:space="preserve"> offer</w:t>
      </w:r>
      <w:r w:rsidR="006F36BC">
        <w:t xml:space="preserve">s </w:t>
      </w:r>
      <w:r w:rsidRPr="001776F5">
        <w:t>both measurable and intangible benefits</w:t>
      </w:r>
      <w:r>
        <w:t xml:space="preserve">, </w:t>
      </w:r>
      <w:r w:rsidRPr="001776F5">
        <w:t xml:space="preserve">for teams, cities, and the fans who support them. Financial gains can be </w:t>
      </w:r>
      <w:r>
        <w:t>seen</w:t>
      </w:r>
      <w:r w:rsidRPr="001776F5">
        <w:t xml:space="preserve"> through revenue and economic impact, but </w:t>
      </w:r>
      <w:r w:rsidR="00BB3CDD">
        <w:t>another major</w:t>
      </w:r>
      <w:r w:rsidRPr="001776F5">
        <w:t xml:space="preserve"> value of sports also lies in community pride, shared experiences, and the cultural identity that teams shape. The dedication </w:t>
      </w:r>
      <w:r>
        <w:t xml:space="preserve">these </w:t>
      </w:r>
      <w:r w:rsidRPr="001776F5">
        <w:t xml:space="preserve">athletes show season after season is matched </w:t>
      </w:r>
      <w:r w:rsidR="0089645A">
        <w:t xml:space="preserve">only </w:t>
      </w:r>
      <w:r w:rsidRPr="001776F5">
        <w:t xml:space="preserve">by the loyalty of fans and the </w:t>
      </w:r>
      <w:r>
        <w:t>continued</w:t>
      </w:r>
      <w:r w:rsidRPr="001776F5">
        <w:t xml:space="preserve"> investments of cities </w:t>
      </w:r>
      <w:r>
        <w:t>working</w:t>
      </w:r>
      <w:r w:rsidRPr="001776F5">
        <w:t xml:space="preserve"> to grow in professional sports</w:t>
      </w:r>
      <w:r w:rsidR="00127F70">
        <w:t>.</w:t>
      </w:r>
    </w:p>
    <w:p w14:paraId="0F00CE05" w14:textId="7863B99D" w:rsidR="001776F5" w:rsidRPr="001776F5" w:rsidRDefault="001776F5" w:rsidP="001776F5">
      <w:pPr>
        <w:spacing w:line="480" w:lineRule="auto"/>
        <w:jc w:val="both"/>
      </w:pPr>
      <w:r w:rsidRPr="001776F5">
        <w:t xml:space="preserve">As professional leagues </w:t>
      </w:r>
      <w:r>
        <w:t>grow</w:t>
      </w:r>
      <w:r w:rsidRPr="001776F5">
        <w:t xml:space="preserve"> and the </w:t>
      </w:r>
      <w:r>
        <w:t xml:space="preserve">potential financial impacts increase, </w:t>
      </w:r>
      <w:r w:rsidRPr="001776F5">
        <w:t xml:space="preserve">continued research and </w:t>
      </w:r>
      <w:r>
        <w:t>predictions</w:t>
      </w:r>
      <w:r w:rsidRPr="001776F5">
        <w:t xml:space="preserve"> become even more </w:t>
      </w:r>
      <w:r w:rsidR="00A67C76">
        <w:t>valuable</w:t>
      </w:r>
      <w:r w:rsidRPr="001776F5">
        <w:t xml:space="preserve">. By combining analysis with an understanding of human </w:t>
      </w:r>
      <w:r>
        <w:t>nature</w:t>
      </w:r>
      <w:r w:rsidRPr="001776F5">
        <w:t>, cities and teams can better</w:t>
      </w:r>
      <w:r>
        <w:t xml:space="preserve"> </w:t>
      </w:r>
      <w:r w:rsidRPr="001776F5">
        <w:t>maximize both economic</w:t>
      </w:r>
      <w:r>
        <w:t xml:space="preserve"> growth</w:t>
      </w:r>
      <w:r w:rsidRPr="001776F5">
        <w:t xml:space="preserve"> and </w:t>
      </w:r>
      <w:r>
        <w:t>fan loyalty</w:t>
      </w:r>
      <w:r w:rsidRPr="001776F5">
        <w:t>.</w:t>
      </w:r>
    </w:p>
    <w:p w14:paraId="07FE9E83" w14:textId="32BC5000" w:rsidR="00273721" w:rsidRDefault="00127F70" w:rsidP="00B96E28">
      <w:pPr>
        <w:spacing w:line="480" w:lineRule="auto"/>
        <w:jc w:val="both"/>
        <w:rPr>
          <w:b/>
          <w:bCs/>
        </w:rPr>
      </w:pPr>
      <w:r>
        <w:rPr>
          <w:b/>
          <w:bCs/>
        </w:rPr>
        <w:t>Overtime Thoughts</w:t>
      </w:r>
    </w:p>
    <w:p w14:paraId="64184D5A" w14:textId="6CBCFF9E" w:rsidR="00127F70" w:rsidRDefault="00A67C76" w:rsidP="00B96E28">
      <w:pPr>
        <w:spacing w:line="480" w:lineRule="auto"/>
        <w:jc w:val="both"/>
      </w:pPr>
      <w:r>
        <w:lastRenderedPageBreak/>
        <w:t>This analysis</w:t>
      </w:r>
      <w:r w:rsidR="00572B36">
        <w:t xml:space="preserve"> hit the ice strong but there are some areas for further review. The NHL API has data on each player season </w:t>
      </w:r>
      <w:r w:rsidR="006B5865">
        <w:t>to</w:t>
      </w:r>
      <w:r w:rsidR="00572B36">
        <w:t xml:space="preserve"> season. It </w:t>
      </w:r>
      <w:r w:rsidR="00BF5DEB">
        <w:t>would</w:t>
      </w:r>
      <w:r w:rsidR="00572B36">
        <w:t xml:space="preserve"> be interesting to see how player statistics change year over year and even when they change teams. Additionally, while </w:t>
      </w:r>
      <w:r>
        <w:t>this analysis</w:t>
      </w:r>
      <w:r w:rsidR="00572B36">
        <w:t xml:space="preserve"> touched on the retail impact outside of team and city revenue, it would be interesting to use real-world data to not only see how the teams and cities benefit from playoff runs, but how local businesses </w:t>
      </w:r>
      <w:r w:rsidR="004A492C">
        <w:t>experience</w:t>
      </w:r>
      <w:r w:rsidR="00572B36">
        <w:t xml:space="preserve"> this impact as well. </w:t>
      </w:r>
    </w:p>
    <w:p w14:paraId="3859F8D7" w14:textId="599E7EBA" w:rsidR="00572B36" w:rsidRPr="00572B36" w:rsidRDefault="00572B36" w:rsidP="00B96E28">
      <w:pPr>
        <w:spacing w:line="480" w:lineRule="auto"/>
        <w:jc w:val="both"/>
      </w:pPr>
      <w:r>
        <w:t xml:space="preserve">Hockey and other sports are part of world culture. Fans share the joy and pain of their favorite teams year after year. Using predictive data analysis allows for teams and cities to maximize their revenue while growing the culture and support of the loyal fans. </w:t>
      </w:r>
    </w:p>
    <w:p w14:paraId="446FB0CD" w14:textId="77777777" w:rsidR="00B14E88" w:rsidRDefault="00B14E88">
      <w:pPr>
        <w:rPr>
          <w:rFonts w:eastAsia="Times New Roman" w:cs="Times New Roman"/>
          <w:b/>
          <w:bCs/>
          <w:kern w:val="0"/>
          <w14:ligatures w14:val="none"/>
        </w:rPr>
      </w:pPr>
      <w:r>
        <w:rPr>
          <w:rFonts w:eastAsia="Times New Roman" w:cs="Times New Roman"/>
          <w:b/>
          <w:bCs/>
          <w:kern w:val="0"/>
          <w14:ligatures w14:val="none"/>
        </w:rPr>
        <w:br w:type="page"/>
      </w:r>
    </w:p>
    <w:p w14:paraId="2DBE62D5" w14:textId="19AE07D8" w:rsidR="00B96E28" w:rsidRPr="00A1602C" w:rsidRDefault="00B96E28" w:rsidP="00B96E28">
      <w:pPr>
        <w:spacing w:before="100" w:beforeAutospacing="1" w:after="100" w:afterAutospacing="1" w:line="480" w:lineRule="auto"/>
        <w:outlineLvl w:val="2"/>
        <w:rPr>
          <w:rFonts w:eastAsia="Times New Roman" w:cs="Times New Roman"/>
          <w:b/>
          <w:bCs/>
          <w:kern w:val="0"/>
          <w14:ligatures w14:val="none"/>
        </w:rPr>
      </w:pPr>
      <w:r w:rsidRPr="00A1602C">
        <w:rPr>
          <w:rFonts w:eastAsia="Times New Roman" w:cs="Times New Roman"/>
          <w:b/>
          <w:bCs/>
          <w:kern w:val="0"/>
          <w14:ligatures w14:val="none"/>
        </w:rPr>
        <w:lastRenderedPageBreak/>
        <w:t>Bibliography</w:t>
      </w:r>
    </w:p>
    <w:p w14:paraId="7BE24AC2" w14:textId="21D37BAF" w:rsidR="00B96E28" w:rsidRDefault="00B96E28" w:rsidP="00B96E28">
      <w:pPr>
        <w:numPr>
          <w:ilvl w:val="0"/>
          <w:numId w:val="1"/>
        </w:numPr>
        <w:spacing w:before="100" w:beforeAutospacing="1" w:after="100" w:afterAutospacing="1" w:line="480" w:lineRule="auto"/>
        <w:rPr>
          <w:rFonts w:eastAsia="Times New Roman" w:cs="Times New Roman"/>
          <w:kern w:val="0"/>
          <w14:ligatures w14:val="none"/>
        </w:rPr>
      </w:pPr>
      <w:r w:rsidRPr="00A1602C">
        <w:rPr>
          <w:rFonts w:eastAsia="Times New Roman" w:cs="Times New Roman"/>
          <w:kern w:val="0"/>
          <w14:ligatures w14:val="none"/>
        </w:rPr>
        <w:t>Brownlee, Jason. Logistic Regression for Machine Learning. Machine Learning Mastery, 2016. [https://machinelearningmastery.com/logistic-regression-for-machine-learning/]</w:t>
      </w:r>
      <w:r w:rsidR="002412AD">
        <w:rPr>
          <w:rFonts w:eastAsia="Times New Roman" w:cs="Times New Roman"/>
          <w:kern w:val="0"/>
          <w14:ligatures w14:val="none"/>
        </w:rPr>
        <w:t>, pg.1</w:t>
      </w:r>
      <w:r w:rsidR="00111B70">
        <w:rPr>
          <w:rFonts w:eastAsia="Times New Roman" w:cs="Times New Roman"/>
          <w:kern w:val="0"/>
          <w14:ligatures w14:val="none"/>
        </w:rPr>
        <w:t>, pgs.4-5</w:t>
      </w:r>
    </w:p>
    <w:p w14:paraId="44CA2609" w14:textId="4E804875" w:rsidR="002412AD" w:rsidRPr="00A1602C" w:rsidRDefault="002412AD" w:rsidP="00B96E28">
      <w:pPr>
        <w:numPr>
          <w:ilvl w:val="0"/>
          <w:numId w:val="1"/>
        </w:numPr>
        <w:spacing w:before="100" w:beforeAutospacing="1" w:after="100" w:afterAutospacing="1" w:line="480" w:lineRule="auto"/>
        <w:rPr>
          <w:rFonts w:eastAsia="Times New Roman" w:cs="Times New Roman"/>
          <w:kern w:val="0"/>
          <w14:ligatures w14:val="none"/>
        </w:rPr>
      </w:pPr>
      <w:r>
        <w:rPr>
          <w:rFonts w:eastAsia="Times New Roman" w:cs="Times New Roman"/>
          <w:kern w:val="0"/>
          <w14:ligatures w14:val="none"/>
        </w:rPr>
        <w:t>Lee, Christian. Identifying the Best Predictors of NHL Game Outcomes Using Random Forest, 2021 [</w:t>
      </w:r>
      <w:r w:rsidRPr="002412AD">
        <w:rPr>
          <w:rFonts w:eastAsia="Times New Roman" w:cs="Times New Roman"/>
          <w:kern w:val="0"/>
          <w14:ligatures w14:val="none"/>
        </w:rPr>
        <w:t>https://medium.com/hockey-stats/identifying-the-best-predictors-of-nhl-game-outcomes-using-random-forest-b4c11f46bc97</w:t>
      </w:r>
      <w:r>
        <w:rPr>
          <w:rFonts w:eastAsia="Times New Roman" w:cs="Times New Roman"/>
          <w:kern w:val="0"/>
          <w14:ligatures w14:val="none"/>
        </w:rPr>
        <w:t>], pg.3</w:t>
      </w:r>
    </w:p>
    <w:p w14:paraId="381E2F29" w14:textId="669A3670" w:rsidR="00111B70" w:rsidRPr="00111B70" w:rsidRDefault="00111B70" w:rsidP="00111B70">
      <w:pPr>
        <w:numPr>
          <w:ilvl w:val="0"/>
          <w:numId w:val="1"/>
        </w:numPr>
        <w:spacing w:before="100" w:beforeAutospacing="1" w:after="100" w:afterAutospacing="1" w:line="480" w:lineRule="auto"/>
        <w:rPr>
          <w:rFonts w:eastAsia="Times New Roman" w:cs="Times New Roman"/>
          <w:kern w:val="0"/>
          <w14:ligatures w14:val="none"/>
        </w:rPr>
      </w:pPr>
      <w:r>
        <w:rPr>
          <w:rFonts w:eastAsia="Times New Roman" w:cs="Times New Roman"/>
          <w:kern w:val="0"/>
          <w14:ligatures w14:val="none"/>
        </w:rPr>
        <w:t>Ryder, Alan. Elo Rating for the NHL. HockeyAnalytics.com, 2016. [</w:t>
      </w:r>
      <w:r w:rsidRPr="00273721">
        <w:rPr>
          <w:rFonts w:eastAsia="Times New Roman" w:cs="Times New Roman"/>
          <w:kern w:val="0"/>
          <w14:ligatures w14:val="none"/>
        </w:rPr>
        <w:t>https://hockeyanalytics.com/2016/07/elo-ratings-for-the-nhl/#:~:text=And%20that%20has%20led%20to,team%2Don%2Dteam%20games</w:t>
      </w:r>
      <w:r>
        <w:rPr>
          <w:rFonts w:eastAsia="Times New Roman" w:cs="Times New Roman"/>
          <w:kern w:val="0"/>
          <w14:ligatures w14:val="none"/>
        </w:rPr>
        <w:t>.], pg.1, pg.4</w:t>
      </w:r>
    </w:p>
    <w:p w14:paraId="448EBBC4" w14:textId="493CAF4E" w:rsidR="00B96E28" w:rsidRPr="00A1602C" w:rsidRDefault="00B96E28" w:rsidP="00B96E28">
      <w:pPr>
        <w:numPr>
          <w:ilvl w:val="0"/>
          <w:numId w:val="1"/>
        </w:numPr>
        <w:spacing w:before="100" w:beforeAutospacing="1" w:after="100" w:afterAutospacing="1" w:line="480" w:lineRule="auto"/>
        <w:rPr>
          <w:rFonts w:eastAsia="Times New Roman" w:cs="Times New Roman"/>
          <w:kern w:val="0"/>
          <w14:ligatures w14:val="none"/>
        </w:rPr>
      </w:pPr>
      <w:r w:rsidRPr="00A1602C">
        <w:rPr>
          <w:rFonts w:eastAsia="Times New Roman" w:cs="Times New Roman"/>
          <w:kern w:val="0"/>
          <w14:ligatures w14:val="none"/>
        </w:rPr>
        <w:t>Silver, Nate. The Signal and the Noise: Why So Many Predictions Fail — But Some Don't. Penguin Press, 2012. Pg. 95</w:t>
      </w:r>
    </w:p>
    <w:p w14:paraId="32C63036" w14:textId="25A190F2" w:rsidR="00B96E28" w:rsidRDefault="00B96E28" w:rsidP="00B96E28">
      <w:pPr>
        <w:numPr>
          <w:ilvl w:val="0"/>
          <w:numId w:val="1"/>
        </w:numPr>
        <w:spacing w:before="100" w:beforeAutospacing="1" w:after="100" w:afterAutospacing="1" w:line="480" w:lineRule="auto"/>
        <w:rPr>
          <w:rFonts w:eastAsia="Times New Roman" w:cs="Times New Roman"/>
          <w:kern w:val="0"/>
          <w14:ligatures w14:val="none"/>
        </w:rPr>
      </w:pPr>
      <w:r w:rsidRPr="00A1602C">
        <w:rPr>
          <w:rFonts w:eastAsia="Times New Roman" w:cs="Times New Roman"/>
          <w:kern w:val="0"/>
          <w14:ligatures w14:val="none"/>
        </w:rPr>
        <w:t>Silver, Nate. How Our NHL Predictions Work. FiveThirtyEight, 2023. [https://fivethirtyeight.com/methodology/how-our-nhl-predictions-work/]</w:t>
      </w:r>
      <w:r w:rsidR="00253C2B">
        <w:rPr>
          <w:rFonts w:eastAsia="Times New Roman" w:cs="Times New Roman"/>
          <w:kern w:val="0"/>
          <w14:ligatures w14:val="none"/>
        </w:rPr>
        <w:t>, pg.2</w:t>
      </w:r>
    </w:p>
    <w:p w14:paraId="2C395DB9" w14:textId="1D7035FC" w:rsidR="007741A2" w:rsidRPr="00111B70" w:rsidRDefault="000D68B2" w:rsidP="00111B70">
      <w:pPr>
        <w:pStyle w:val="NormalWeb"/>
        <w:numPr>
          <w:ilvl w:val="0"/>
          <w:numId w:val="1"/>
        </w:numPr>
        <w:spacing w:line="480" w:lineRule="auto"/>
        <w:rPr>
          <w:rFonts w:asciiTheme="minorHAnsi" w:hAnsiTheme="minorHAnsi"/>
        </w:rPr>
      </w:pPr>
      <w:r w:rsidRPr="006F34DD">
        <w:rPr>
          <w:rFonts w:asciiTheme="minorHAnsi" w:hAnsiTheme="minorHAnsi"/>
        </w:rPr>
        <w:t>Zmalski, NHL API Reference. GitHub, 2024. [https://github.com/Zmalski/NHL-API-Reference</w:t>
      </w:r>
      <w:r w:rsidRPr="006F34DD">
        <w:rPr>
          <w:rFonts w:asciiTheme="minorHAnsi" w:hAnsiTheme="minorHAnsi"/>
        </w:rPr>
        <w:t>]</w:t>
      </w:r>
      <w:r w:rsidR="00253C2B">
        <w:rPr>
          <w:rFonts w:asciiTheme="minorHAnsi" w:hAnsiTheme="minorHAnsi"/>
        </w:rPr>
        <w:t>, pg.15</w:t>
      </w:r>
      <w:r w:rsidR="007741A2" w:rsidRPr="00111B70">
        <w:br w:type="page"/>
      </w:r>
    </w:p>
    <w:p w14:paraId="508ABC00" w14:textId="3EFF8FB8" w:rsidR="007741A2" w:rsidRPr="006F34DD" w:rsidRDefault="007741A2" w:rsidP="007741A2">
      <w:pPr>
        <w:spacing w:before="100" w:beforeAutospacing="1" w:after="100" w:afterAutospacing="1" w:line="480" w:lineRule="auto"/>
        <w:rPr>
          <w:rFonts w:eastAsia="Times New Roman" w:cs="Times New Roman"/>
          <w:b/>
          <w:bCs/>
          <w:kern w:val="0"/>
          <w14:ligatures w14:val="none"/>
        </w:rPr>
      </w:pPr>
      <w:r w:rsidRPr="006F34DD">
        <w:rPr>
          <w:rFonts w:eastAsia="Times New Roman" w:cs="Times New Roman"/>
          <w:b/>
          <w:bCs/>
          <w:kern w:val="0"/>
          <w14:ligatures w14:val="none"/>
        </w:rPr>
        <w:lastRenderedPageBreak/>
        <w:t>AI Statement</w:t>
      </w:r>
    </w:p>
    <w:p w14:paraId="4C385855" w14:textId="18DA80EB" w:rsidR="007741A2" w:rsidRPr="00A1602C" w:rsidRDefault="007741A2" w:rsidP="007741A2">
      <w:pPr>
        <w:spacing w:before="100" w:beforeAutospacing="1" w:after="100" w:afterAutospacing="1" w:line="480" w:lineRule="auto"/>
        <w:rPr>
          <w:rFonts w:eastAsia="Times New Roman" w:cs="Times New Roman"/>
          <w:kern w:val="0"/>
          <w14:ligatures w14:val="none"/>
        </w:rPr>
      </w:pPr>
      <w:r w:rsidRPr="006F34DD">
        <w:rPr>
          <w:rFonts w:eastAsia="Times New Roman" w:cs="Times New Roman"/>
          <w:kern w:val="0"/>
          <w14:ligatures w14:val="none"/>
        </w:rPr>
        <w:t>I utilized ChatGPT</w:t>
      </w:r>
      <w:r w:rsidR="00287AC2">
        <w:rPr>
          <w:rFonts w:eastAsia="Times New Roman" w:cs="Times New Roman"/>
          <w:kern w:val="0"/>
          <w14:ligatures w14:val="none"/>
        </w:rPr>
        <w:t xml:space="preserve"> and Claude </w:t>
      </w:r>
      <w:r w:rsidRPr="006F34DD">
        <w:rPr>
          <w:rFonts w:eastAsia="Times New Roman" w:cs="Times New Roman"/>
          <w:kern w:val="0"/>
          <w14:ligatures w14:val="none"/>
        </w:rPr>
        <w:t xml:space="preserve">to assist in creating the Python code to complete API requests,  financial datasets, regression modeling, correlation determination, Z-score analysis, and Elo team ratings. </w:t>
      </w:r>
      <w:r w:rsidR="00287AC2">
        <w:rPr>
          <w:rFonts w:eastAsia="Times New Roman" w:cs="Times New Roman"/>
          <w:kern w:val="0"/>
          <w14:ligatures w14:val="none"/>
        </w:rPr>
        <w:t>AI was also used to assist in potential visualizations for the presentation.</w:t>
      </w:r>
    </w:p>
    <w:p w14:paraId="5AC1C613" w14:textId="77777777" w:rsidR="00AA0D58" w:rsidRPr="006F34DD" w:rsidRDefault="00AA0D58" w:rsidP="00145391">
      <w:pPr>
        <w:spacing w:line="480" w:lineRule="auto"/>
      </w:pPr>
    </w:p>
    <w:sectPr w:rsidR="00AA0D58" w:rsidRPr="006F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A5F7F"/>
    <w:multiLevelType w:val="multilevel"/>
    <w:tmpl w:val="BD1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0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91"/>
    <w:rsid w:val="00003882"/>
    <w:rsid w:val="00024722"/>
    <w:rsid w:val="00030BD8"/>
    <w:rsid w:val="000C0AE2"/>
    <w:rsid w:val="000D68B2"/>
    <w:rsid w:val="000D7E5C"/>
    <w:rsid w:val="00111B70"/>
    <w:rsid w:val="00127F70"/>
    <w:rsid w:val="001326E0"/>
    <w:rsid w:val="00145391"/>
    <w:rsid w:val="00161AFD"/>
    <w:rsid w:val="001625C0"/>
    <w:rsid w:val="001776F5"/>
    <w:rsid w:val="001E732A"/>
    <w:rsid w:val="002012D2"/>
    <w:rsid w:val="00221E47"/>
    <w:rsid w:val="002412AD"/>
    <w:rsid w:val="00246E00"/>
    <w:rsid w:val="00253C2B"/>
    <w:rsid w:val="00273721"/>
    <w:rsid w:val="00287AC2"/>
    <w:rsid w:val="002F1399"/>
    <w:rsid w:val="002F790E"/>
    <w:rsid w:val="00343159"/>
    <w:rsid w:val="003434FD"/>
    <w:rsid w:val="00345DE4"/>
    <w:rsid w:val="003614F2"/>
    <w:rsid w:val="00362E98"/>
    <w:rsid w:val="00454687"/>
    <w:rsid w:val="00482C4A"/>
    <w:rsid w:val="004A492C"/>
    <w:rsid w:val="004D1256"/>
    <w:rsid w:val="004D158B"/>
    <w:rsid w:val="004F7941"/>
    <w:rsid w:val="005628DA"/>
    <w:rsid w:val="00572B36"/>
    <w:rsid w:val="00596C7B"/>
    <w:rsid w:val="005B1982"/>
    <w:rsid w:val="00675FD7"/>
    <w:rsid w:val="00695F71"/>
    <w:rsid w:val="006B5865"/>
    <w:rsid w:val="006F34DD"/>
    <w:rsid w:val="006F36BC"/>
    <w:rsid w:val="00711AC0"/>
    <w:rsid w:val="007741A2"/>
    <w:rsid w:val="00783C66"/>
    <w:rsid w:val="00834D86"/>
    <w:rsid w:val="00894761"/>
    <w:rsid w:val="0089645A"/>
    <w:rsid w:val="008B29BC"/>
    <w:rsid w:val="008B49D6"/>
    <w:rsid w:val="008D1795"/>
    <w:rsid w:val="008F57BE"/>
    <w:rsid w:val="009805EE"/>
    <w:rsid w:val="009825B5"/>
    <w:rsid w:val="009E388C"/>
    <w:rsid w:val="00A0481A"/>
    <w:rsid w:val="00A67C76"/>
    <w:rsid w:val="00A778AE"/>
    <w:rsid w:val="00A81E22"/>
    <w:rsid w:val="00AA0D58"/>
    <w:rsid w:val="00B1106C"/>
    <w:rsid w:val="00B12A89"/>
    <w:rsid w:val="00B14E88"/>
    <w:rsid w:val="00B41357"/>
    <w:rsid w:val="00B802ED"/>
    <w:rsid w:val="00B96E28"/>
    <w:rsid w:val="00BA7DAB"/>
    <w:rsid w:val="00BB3CDD"/>
    <w:rsid w:val="00BF5DEB"/>
    <w:rsid w:val="00C01617"/>
    <w:rsid w:val="00C21061"/>
    <w:rsid w:val="00C31A66"/>
    <w:rsid w:val="00C95355"/>
    <w:rsid w:val="00CC45F3"/>
    <w:rsid w:val="00CC76F2"/>
    <w:rsid w:val="00CF5FEE"/>
    <w:rsid w:val="00CF6AA6"/>
    <w:rsid w:val="00D45DAE"/>
    <w:rsid w:val="00D96ED1"/>
    <w:rsid w:val="00DA6DBB"/>
    <w:rsid w:val="00DD2774"/>
    <w:rsid w:val="00E306E0"/>
    <w:rsid w:val="00E351EB"/>
    <w:rsid w:val="00E438F1"/>
    <w:rsid w:val="00ED6999"/>
    <w:rsid w:val="00F06E2A"/>
    <w:rsid w:val="00F97E66"/>
    <w:rsid w:val="00FC4F1B"/>
    <w:rsid w:val="00FE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3BE1"/>
  <w15:chartTrackingRefBased/>
  <w15:docId w15:val="{B3CA43F7-7A5E-E846-B968-B3277750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91"/>
  </w:style>
  <w:style w:type="paragraph" w:styleId="Heading1">
    <w:name w:val="heading 1"/>
    <w:basedOn w:val="Normal"/>
    <w:next w:val="Normal"/>
    <w:link w:val="Heading1Char"/>
    <w:uiPriority w:val="9"/>
    <w:qFormat/>
    <w:rsid w:val="00145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391"/>
    <w:rPr>
      <w:rFonts w:eastAsiaTheme="majorEastAsia" w:cstheme="majorBidi"/>
      <w:color w:val="272727" w:themeColor="text1" w:themeTint="D8"/>
    </w:rPr>
  </w:style>
  <w:style w:type="paragraph" w:styleId="Title">
    <w:name w:val="Title"/>
    <w:basedOn w:val="Normal"/>
    <w:next w:val="Normal"/>
    <w:link w:val="TitleChar"/>
    <w:uiPriority w:val="10"/>
    <w:qFormat/>
    <w:rsid w:val="00145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391"/>
    <w:pPr>
      <w:spacing w:before="160"/>
      <w:jc w:val="center"/>
    </w:pPr>
    <w:rPr>
      <w:i/>
      <w:iCs/>
      <w:color w:val="404040" w:themeColor="text1" w:themeTint="BF"/>
    </w:rPr>
  </w:style>
  <w:style w:type="character" w:customStyle="1" w:styleId="QuoteChar">
    <w:name w:val="Quote Char"/>
    <w:basedOn w:val="DefaultParagraphFont"/>
    <w:link w:val="Quote"/>
    <w:uiPriority w:val="29"/>
    <w:rsid w:val="00145391"/>
    <w:rPr>
      <w:i/>
      <w:iCs/>
      <w:color w:val="404040" w:themeColor="text1" w:themeTint="BF"/>
    </w:rPr>
  </w:style>
  <w:style w:type="paragraph" w:styleId="ListParagraph">
    <w:name w:val="List Paragraph"/>
    <w:basedOn w:val="Normal"/>
    <w:uiPriority w:val="34"/>
    <w:qFormat/>
    <w:rsid w:val="00145391"/>
    <w:pPr>
      <w:ind w:left="720"/>
      <w:contextualSpacing/>
    </w:pPr>
  </w:style>
  <w:style w:type="character" w:styleId="IntenseEmphasis">
    <w:name w:val="Intense Emphasis"/>
    <w:basedOn w:val="DefaultParagraphFont"/>
    <w:uiPriority w:val="21"/>
    <w:qFormat/>
    <w:rsid w:val="00145391"/>
    <w:rPr>
      <w:i/>
      <w:iCs/>
      <w:color w:val="0F4761" w:themeColor="accent1" w:themeShade="BF"/>
    </w:rPr>
  </w:style>
  <w:style w:type="paragraph" w:styleId="IntenseQuote">
    <w:name w:val="Intense Quote"/>
    <w:basedOn w:val="Normal"/>
    <w:next w:val="Normal"/>
    <w:link w:val="IntenseQuoteChar"/>
    <w:uiPriority w:val="30"/>
    <w:qFormat/>
    <w:rsid w:val="00145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391"/>
    <w:rPr>
      <w:i/>
      <w:iCs/>
      <w:color w:val="0F4761" w:themeColor="accent1" w:themeShade="BF"/>
    </w:rPr>
  </w:style>
  <w:style w:type="character" w:styleId="IntenseReference">
    <w:name w:val="Intense Reference"/>
    <w:basedOn w:val="DefaultParagraphFont"/>
    <w:uiPriority w:val="32"/>
    <w:qFormat/>
    <w:rsid w:val="00145391"/>
    <w:rPr>
      <w:b/>
      <w:bCs/>
      <w:smallCaps/>
      <w:color w:val="0F4761" w:themeColor="accent1" w:themeShade="BF"/>
      <w:spacing w:val="5"/>
    </w:rPr>
  </w:style>
  <w:style w:type="paragraph" w:styleId="NormalWeb">
    <w:name w:val="Normal (Web)"/>
    <w:basedOn w:val="Normal"/>
    <w:uiPriority w:val="99"/>
    <w:unhideWhenUsed/>
    <w:rsid w:val="000D68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3254">
      <w:bodyDiv w:val="1"/>
      <w:marLeft w:val="0"/>
      <w:marRight w:val="0"/>
      <w:marTop w:val="0"/>
      <w:marBottom w:val="0"/>
      <w:divBdr>
        <w:top w:val="none" w:sz="0" w:space="0" w:color="auto"/>
        <w:left w:val="none" w:sz="0" w:space="0" w:color="auto"/>
        <w:bottom w:val="none" w:sz="0" w:space="0" w:color="auto"/>
        <w:right w:val="none" w:sz="0" w:space="0" w:color="auto"/>
      </w:divBdr>
    </w:div>
    <w:div w:id="618754686">
      <w:bodyDiv w:val="1"/>
      <w:marLeft w:val="0"/>
      <w:marRight w:val="0"/>
      <w:marTop w:val="0"/>
      <w:marBottom w:val="0"/>
      <w:divBdr>
        <w:top w:val="none" w:sz="0" w:space="0" w:color="auto"/>
        <w:left w:val="none" w:sz="0" w:space="0" w:color="auto"/>
        <w:bottom w:val="none" w:sz="0" w:space="0" w:color="auto"/>
        <w:right w:val="none" w:sz="0" w:space="0" w:color="auto"/>
      </w:divBdr>
    </w:div>
    <w:div w:id="16308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14</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Mabey, Helena</dc:creator>
  <cp:keywords/>
  <dc:description/>
  <cp:lastModifiedBy>Mabey, Helena</cp:lastModifiedBy>
  <cp:revision>81</cp:revision>
  <dcterms:created xsi:type="dcterms:W3CDTF">2025-04-26T19:09:00Z</dcterms:created>
  <dcterms:modified xsi:type="dcterms:W3CDTF">2025-05-04T19:56:00Z</dcterms:modified>
</cp:coreProperties>
</file>