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Farah Sheikh</w:t>
      </w:r>
    </w:p>
    <w:p>
      <w:r>
        <w:t xml:space="preserve">farah.sheikh@example.com | +91 99300 55511</w:t>
      </w:r>
    </w:p>
    <w:p>
      <w:r>
        <w:t xml:space="preserve">EXPERIENCE</w:t>
      </w:r>
    </w:p>
    <w:p>
      <w:r>
        <w:t xml:space="preserve">Founder &amp; sole product lead, a payments startup (2019-2024, 14 people)</w:t>
      </w:r>
    </w:p>
    <w:p>
      <w:r>
        <w:t xml:space="preserve">First product hire; set product direction for 3 engineers and 2 designers with no one above me in product.</w:t>
      </w:r>
    </w:p>
    <w:p>
      <w:r>
        <w:t xml:space="preserve">Noticed merchants were abandoning onboarding at the KYC step; built a guided checklist unprompted, adopted by the sales and support teams within 3 weeks and later by our partner bank's onboarding desk.</w:t>
      </w:r>
    </w:p>
    <w:p>
      <w:r>
        <w:t xml:space="preserve">Spotted duplicate refund tickets across support; built a shared refund tracker that the finance and ops teams still run.</w:t>
      </w:r>
    </w:p>
    <w:p>
      <w:r>
        <w:t xml:space="preserve">When our payment gateway failed during a Diwali sale, I took the call at 11pm, switched traffic to the backup gateway, personally called the 20 largest merchants, and wrote the post-mortem that changed our failover runbook.</w:t>
      </w:r>
    </w:p>
    <w:p>
      <w:r>
        <w:t xml:space="preserve">Reversed my own earlier decision to build in-house reconciliation after 4 months, accepting the sunk cost, and moved us to a vendor.</w:t>
      </w:r>
    </w:p>
    <w:p>
      <w:r>
        <w:t xml:space="preserve">Primary contact for our top 30 merchants; they called me directly when payouts were late. Started monthly merchant-visit days for the whole team.</w:t>
      </w:r>
    </w:p>
    <w:p>
      <w:r>
        <w:t xml:space="preserve">Previously software engineer at a bank IT vendor (2015-2019).</w:t>
      </w:r>
    </w:p>
  </w:body>
</w:document>
</file>