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4ED9" w14:textId="4B7DC8D0" w:rsidR="00D41222" w:rsidRDefault="006D35A3">
      <w:r>
        <w:t>Monthly datasets from January 2020 till December 2020 for Jersey City have been chosen for this insight.</w:t>
      </w:r>
    </w:p>
    <w:p w14:paraId="7985DD32" w14:textId="6289B59F" w:rsidR="006D35A3" w:rsidRDefault="006D35A3">
      <w:r>
        <w:t>The datasets have been cleaned using Panda and dataset of year 2020 created by merging all monthly data. The output as a .csv file is used as data source in Tableau.</w:t>
      </w:r>
    </w:p>
    <w:p w14:paraId="58098886" w14:textId="78A86BF1" w:rsidR="006D35A3" w:rsidRDefault="006D35A3">
      <w:r>
        <w:t xml:space="preserve">The first dashboard shows how many rides recorded in Jersey City in 2020. It includes a table of monthly totals of rides and a grand total of 336,802 for the year. </w:t>
      </w:r>
    </w:p>
    <w:p w14:paraId="2BBDD696" w14:textId="79339ACB" w:rsidR="001C2987" w:rsidRDefault="006D35A3" w:rsidP="00845A6B">
      <w:r>
        <w:t xml:space="preserve">The ridership growth </w:t>
      </w:r>
      <w:r w:rsidR="001C2987">
        <w:t>line chart shows a</w:t>
      </w:r>
      <w:r w:rsidRPr="006D35A3">
        <w:t xml:space="preserve"> decrease in ridership from Feb till April </w:t>
      </w:r>
      <w:r w:rsidR="001C2987">
        <w:t xml:space="preserve">which </w:t>
      </w:r>
      <w:r w:rsidRPr="006D35A3">
        <w:t>could be a result of initial Covid-19 lockdown in New York. The increase after April also can be explained by the 4-phase reopening plan from April to July.</w:t>
      </w:r>
      <w:r>
        <w:t xml:space="preserve"> </w:t>
      </w:r>
      <w:r w:rsidR="00845A6B" w:rsidRPr="00845A6B">
        <w:t xml:space="preserve">The cold weather also could be the cause of next decrease </w:t>
      </w:r>
      <w:r w:rsidR="00845A6B" w:rsidRPr="00845A6B">
        <w:t>around</w:t>
      </w:r>
      <w:r w:rsidR="00845A6B" w:rsidRPr="00845A6B">
        <w:t xml:space="preserve"> November.</w:t>
      </w:r>
    </w:p>
    <w:p w14:paraId="4B1DFC1E" w14:textId="3AC50411" w:rsidR="006D35A3" w:rsidRDefault="00845A6B" w:rsidP="00097693">
      <w:r>
        <w:t xml:space="preserve">Next </w:t>
      </w:r>
      <w:r w:rsidR="00097693">
        <w:t>visual shows the changes in ratios between annual subscribers and casual customers. Pandemic also can explain the increase of short-term customers ratio between April and October. But in total during 2020 the</w:t>
      </w:r>
      <w:r w:rsidR="006D35A3" w:rsidRPr="006D35A3">
        <w:t xml:space="preserve"> riders are more interested to get </w:t>
      </w:r>
      <w:r w:rsidR="00097693">
        <w:t xml:space="preserve">annual </w:t>
      </w:r>
      <w:r w:rsidR="006D35A3" w:rsidRPr="006D35A3">
        <w:t>membership.</w:t>
      </w:r>
    </w:p>
    <w:sectPr w:rsidR="006D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A3"/>
    <w:rsid w:val="00097693"/>
    <w:rsid w:val="001C2987"/>
    <w:rsid w:val="006D35A3"/>
    <w:rsid w:val="00845A6B"/>
    <w:rsid w:val="009D1D9E"/>
    <w:rsid w:val="00D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5760"/>
  <w15:chartTrackingRefBased/>
  <w15:docId w15:val="{5FD9E417-C37C-478B-B1F3-BF013F1B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Amin</dc:creator>
  <cp:keywords/>
  <dc:description/>
  <cp:lastModifiedBy>Helen Amin</cp:lastModifiedBy>
  <cp:revision>3</cp:revision>
  <dcterms:created xsi:type="dcterms:W3CDTF">2021-08-01T13:39:00Z</dcterms:created>
  <dcterms:modified xsi:type="dcterms:W3CDTF">2021-08-01T14:55:00Z</dcterms:modified>
</cp:coreProperties>
</file>