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CEB6DD" w14:textId="77777777" w:rsidR="006D597E" w:rsidRDefault="006D597E">
      <w:pPr>
        <w:rPr>
          <w:rFonts w:ascii="Consolas" w:hAnsi="Consolas"/>
          <w:b/>
          <w:bCs/>
          <w:sz w:val="24"/>
          <w:szCs w:val="24"/>
          <w:u w:val="single"/>
        </w:rPr>
      </w:pPr>
    </w:p>
    <w:p w14:paraId="259A3B03" w14:textId="658CC436" w:rsidR="0012195A" w:rsidRDefault="00144877">
      <w:pPr>
        <w:rPr>
          <w:rFonts w:ascii="Consolas" w:hAnsi="Consolas"/>
          <w:sz w:val="20"/>
          <w:szCs w:val="20"/>
        </w:rPr>
      </w:pPr>
      <w:r w:rsidRPr="006D597E">
        <w:rPr>
          <w:rFonts w:ascii="Consolas" w:hAnsi="Consolas"/>
          <w:b/>
          <w:bCs/>
          <w:sz w:val="24"/>
          <w:szCs w:val="24"/>
          <w:u w:val="single"/>
        </w:rPr>
        <w:t>Anleitung</w:t>
      </w:r>
      <w:r w:rsidR="0024444F" w:rsidRPr="006D597E">
        <w:rPr>
          <w:rFonts w:ascii="Consolas" w:hAnsi="Consolas"/>
          <w:b/>
          <w:bCs/>
          <w:sz w:val="24"/>
          <w:szCs w:val="24"/>
          <w:u w:val="single"/>
        </w:rPr>
        <w:t xml:space="preserve"> Client/Server/Datenbank</w:t>
      </w:r>
      <w:r w:rsidRPr="006D597E">
        <w:rPr>
          <w:rFonts w:ascii="Consolas" w:hAnsi="Consolas"/>
          <w:b/>
          <w:bCs/>
          <w:sz w:val="24"/>
          <w:szCs w:val="24"/>
          <w:u w:val="single"/>
        </w:rPr>
        <w:t>:</w:t>
      </w:r>
      <w:r w:rsidRPr="00A4543F">
        <w:rPr>
          <w:rFonts w:ascii="Consolas" w:hAnsi="Consolas"/>
          <w:sz w:val="20"/>
          <w:szCs w:val="20"/>
        </w:rPr>
        <w:br/>
      </w:r>
      <w:r w:rsidRPr="00A4543F">
        <w:rPr>
          <w:rFonts w:ascii="Consolas" w:hAnsi="Consolas"/>
          <w:sz w:val="20"/>
          <w:szCs w:val="20"/>
        </w:rPr>
        <w:br/>
        <w:t>Damit eine externe Person die Anwendung „</w:t>
      </w:r>
      <w:proofErr w:type="spellStart"/>
      <w:r w:rsidRPr="00A4543F">
        <w:rPr>
          <w:rFonts w:ascii="Consolas" w:hAnsi="Consolas"/>
          <w:sz w:val="20"/>
          <w:szCs w:val="20"/>
        </w:rPr>
        <w:t>Firework</w:t>
      </w:r>
      <w:proofErr w:type="spellEnd"/>
      <w:r w:rsidRPr="00A4543F">
        <w:rPr>
          <w:rFonts w:ascii="Consolas" w:hAnsi="Consolas"/>
          <w:sz w:val="20"/>
          <w:szCs w:val="20"/>
        </w:rPr>
        <w:t>-Editor“ bei sich installieren kann, um daran weiter zu feilen sind ein paar Schritte nötig, die ich unten auflisten werde.</w:t>
      </w:r>
    </w:p>
    <w:p w14:paraId="7D5D9C92" w14:textId="77777777" w:rsidR="00401C0B" w:rsidRPr="00A4543F" w:rsidRDefault="00401C0B">
      <w:pPr>
        <w:rPr>
          <w:rFonts w:ascii="Consolas" w:hAnsi="Consolas"/>
          <w:sz w:val="20"/>
          <w:szCs w:val="20"/>
        </w:rPr>
      </w:pPr>
    </w:p>
    <w:p w14:paraId="6DDE5D6A" w14:textId="3EDD216F" w:rsidR="00144877" w:rsidRPr="006D597E" w:rsidRDefault="00144877">
      <w:pPr>
        <w:rPr>
          <w:rFonts w:ascii="Consolas" w:hAnsi="Consolas"/>
          <w:b/>
          <w:bCs/>
        </w:rPr>
      </w:pPr>
      <w:r w:rsidRPr="006D597E">
        <w:rPr>
          <w:rFonts w:ascii="Consolas" w:hAnsi="Consolas"/>
          <w:b/>
          <w:bCs/>
        </w:rPr>
        <w:t>Client</w:t>
      </w:r>
      <w:r w:rsidR="001C2F36" w:rsidRPr="006D597E">
        <w:rPr>
          <w:rFonts w:ascii="Consolas" w:hAnsi="Consolas"/>
          <w:b/>
          <w:bCs/>
        </w:rPr>
        <w:t xml:space="preserve"> (</w:t>
      </w:r>
      <w:proofErr w:type="spellStart"/>
      <w:r w:rsidR="001C2F36" w:rsidRPr="006D597E">
        <w:rPr>
          <w:rFonts w:ascii="Consolas" w:hAnsi="Consolas"/>
          <w:b/>
          <w:bCs/>
        </w:rPr>
        <w:t>main.ts</w:t>
      </w:r>
      <w:proofErr w:type="spellEnd"/>
      <w:r w:rsidR="001C2F36" w:rsidRPr="006D597E">
        <w:rPr>
          <w:rFonts w:ascii="Consolas" w:hAnsi="Consolas"/>
          <w:b/>
          <w:bCs/>
        </w:rPr>
        <w:t>)</w:t>
      </w:r>
      <w:r w:rsidRPr="006D597E">
        <w:rPr>
          <w:rFonts w:ascii="Consolas" w:hAnsi="Consolas"/>
          <w:b/>
          <w:bCs/>
        </w:rPr>
        <w:t>:</w:t>
      </w:r>
    </w:p>
    <w:p w14:paraId="01590332" w14:textId="7C084187" w:rsidR="00144877" w:rsidRPr="00A4543F" w:rsidRDefault="00144877" w:rsidP="0002104F">
      <w:pPr>
        <w:pStyle w:val="Listenabsatz"/>
        <w:numPr>
          <w:ilvl w:val="0"/>
          <w:numId w:val="1"/>
        </w:numPr>
        <w:rPr>
          <w:rFonts w:ascii="Consolas" w:hAnsi="Consolas"/>
          <w:sz w:val="20"/>
          <w:szCs w:val="20"/>
        </w:rPr>
      </w:pPr>
      <w:r w:rsidRPr="00A4543F">
        <w:rPr>
          <w:rFonts w:ascii="Consolas" w:hAnsi="Consolas"/>
          <w:sz w:val="20"/>
          <w:szCs w:val="20"/>
        </w:rPr>
        <w:t>Als globale Variable muss die</w:t>
      </w:r>
      <w:r w:rsidR="0002104F" w:rsidRPr="00A4543F">
        <w:rPr>
          <w:rFonts w:ascii="Consolas" w:hAnsi="Consolas"/>
          <w:sz w:val="20"/>
          <w:szCs w:val="20"/>
        </w:rPr>
        <w:t xml:space="preserve"> </w:t>
      </w:r>
      <w:r w:rsidRPr="00A4543F">
        <w:rPr>
          <w:rFonts w:ascii="Consolas" w:hAnsi="Consolas"/>
          <w:sz w:val="20"/>
          <w:szCs w:val="20"/>
        </w:rPr>
        <w:t xml:space="preserve">Serveradresse </w:t>
      </w:r>
      <w:r w:rsidR="00122307">
        <w:rPr>
          <w:rFonts w:ascii="Consolas" w:hAnsi="Consolas"/>
          <w:sz w:val="20"/>
          <w:szCs w:val="20"/>
        </w:rPr>
        <w:t xml:space="preserve">gegen die eigene </w:t>
      </w:r>
      <w:proofErr w:type="spellStart"/>
      <w:r w:rsidR="00122307">
        <w:rPr>
          <w:rFonts w:ascii="Consolas" w:hAnsi="Consolas"/>
          <w:sz w:val="20"/>
          <w:szCs w:val="20"/>
        </w:rPr>
        <w:t>Heroku</w:t>
      </w:r>
      <w:proofErr w:type="spellEnd"/>
      <w:r w:rsidR="00122307">
        <w:rPr>
          <w:rFonts w:ascii="Consolas" w:hAnsi="Consolas"/>
          <w:sz w:val="20"/>
          <w:szCs w:val="20"/>
        </w:rPr>
        <w:t>-Adresse ausgetauscht</w:t>
      </w:r>
      <w:r w:rsidRPr="00A4543F">
        <w:rPr>
          <w:rFonts w:ascii="Consolas" w:hAnsi="Consolas"/>
          <w:sz w:val="20"/>
          <w:szCs w:val="20"/>
        </w:rPr>
        <w:t xml:space="preserve"> werden</w:t>
      </w:r>
      <w:r w:rsidR="0002104F" w:rsidRPr="00A4543F">
        <w:rPr>
          <w:rFonts w:ascii="Consolas" w:hAnsi="Consolas"/>
          <w:sz w:val="20"/>
          <w:szCs w:val="20"/>
        </w:rPr>
        <w:t xml:space="preserve">, </w:t>
      </w:r>
      <w:r w:rsidR="00701A50">
        <w:rPr>
          <w:rFonts w:ascii="Consolas" w:hAnsi="Consolas"/>
          <w:sz w:val="20"/>
          <w:szCs w:val="20"/>
        </w:rPr>
        <w:t xml:space="preserve">an die der Client seine Anfragen versenden </w:t>
      </w:r>
      <w:proofErr w:type="gramStart"/>
      <w:r w:rsidR="00701A50">
        <w:rPr>
          <w:rFonts w:ascii="Consolas" w:hAnsi="Consolas"/>
          <w:sz w:val="20"/>
          <w:szCs w:val="20"/>
        </w:rPr>
        <w:t>kann</w:t>
      </w:r>
      <w:proofErr w:type="gramEnd"/>
      <w:r w:rsidR="002A661F" w:rsidRPr="00A4543F">
        <w:rPr>
          <w:rFonts w:ascii="Consolas" w:hAnsi="Consolas"/>
          <w:sz w:val="20"/>
          <w:szCs w:val="20"/>
        </w:rPr>
        <w:br/>
      </w:r>
      <w:r w:rsidRPr="00A4543F">
        <w:rPr>
          <w:rFonts w:ascii="Consolas" w:hAnsi="Consolas"/>
          <w:sz w:val="20"/>
          <w:szCs w:val="20"/>
        </w:rPr>
        <w:sym w:font="Wingdings" w:char="F0E0"/>
      </w:r>
      <w:r w:rsidRPr="00A4543F">
        <w:rPr>
          <w:rFonts w:ascii="Consolas" w:hAnsi="Consolas"/>
          <w:sz w:val="20"/>
          <w:szCs w:val="20"/>
        </w:rPr>
        <w:t xml:space="preserve"> vgl. </w:t>
      </w:r>
      <w:proofErr w:type="spellStart"/>
      <w:r w:rsidRPr="00A4543F">
        <w:rPr>
          <w:rFonts w:ascii="Consolas" w:eastAsia="Times New Roman" w:hAnsi="Consolas" w:cs="Times New Roman"/>
          <w:color w:val="569CD6"/>
          <w:sz w:val="20"/>
          <w:szCs w:val="20"/>
          <w:highlight w:val="black"/>
          <w:lang w:eastAsia="de-DE"/>
        </w:rPr>
        <w:t>let</w:t>
      </w:r>
      <w:proofErr w:type="spellEnd"/>
      <w:r w:rsidRPr="00A4543F">
        <w:rPr>
          <w:rFonts w:ascii="Consolas" w:eastAsia="Times New Roman" w:hAnsi="Consolas" w:cs="Times New Roman"/>
          <w:color w:val="D4D4D4"/>
          <w:sz w:val="20"/>
          <w:szCs w:val="20"/>
          <w:highlight w:val="black"/>
          <w:lang w:eastAsia="de-DE"/>
        </w:rPr>
        <w:t> </w:t>
      </w:r>
      <w:r w:rsidRPr="00A4543F">
        <w:rPr>
          <w:rFonts w:ascii="Consolas" w:eastAsia="Times New Roman" w:hAnsi="Consolas" w:cs="Times New Roman"/>
          <w:color w:val="9CDCFE"/>
          <w:sz w:val="20"/>
          <w:szCs w:val="20"/>
          <w:highlight w:val="black"/>
          <w:lang w:eastAsia="de-DE"/>
        </w:rPr>
        <w:t>url</w:t>
      </w:r>
      <w:r w:rsidRPr="00A4543F">
        <w:rPr>
          <w:rFonts w:ascii="Consolas" w:eastAsia="Times New Roman" w:hAnsi="Consolas" w:cs="Times New Roman"/>
          <w:color w:val="D4D4D4"/>
          <w:sz w:val="20"/>
          <w:szCs w:val="20"/>
          <w:highlight w:val="black"/>
          <w:lang w:eastAsia="de-DE"/>
        </w:rPr>
        <w:t>: </w:t>
      </w:r>
      <w:r w:rsidRPr="00A4543F">
        <w:rPr>
          <w:rFonts w:ascii="Consolas" w:eastAsia="Times New Roman" w:hAnsi="Consolas" w:cs="Times New Roman"/>
          <w:color w:val="4EC9B0"/>
          <w:sz w:val="20"/>
          <w:szCs w:val="20"/>
          <w:highlight w:val="black"/>
          <w:lang w:eastAsia="de-DE"/>
        </w:rPr>
        <w:t>string</w:t>
      </w:r>
      <w:r w:rsidRPr="00A4543F">
        <w:rPr>
          <w:rFonts w:ascii="Consolas" w:eastAsia="Times New Roman" w:hAnsi="Consolas" w:cs="Times New Roman"/>
          <w:color w:val="D4D4D4"/>
          <w:sz w:val="20"/>
          <w:szCs w:val="20"/>
          <w:highlight w:val="black"/>
          <w:lang w:eastAsia="de-DE"/>
        </w:rPr>
        <w:t> = </w:t>
      </w:r>
      <w:r w:rsidRPr="00A4543F">
        <w:rPr>
          <w:rFonts w:ascii="Consolas" w:eastAsia="Times New Roman" w:hAnsi="Consolas" w:cs="Times New Roman"/>
          <w:color w:val="CE9178"/>
          <w:sz w:val="20"/>
          <w:szCs w:val="20"/>
          <w:highlight w:val="black"/>
          <w:lang w:eastAsia="de-DE"/>
        </w:rPr>
        <w:t>"https://fireworkseditor.herokuapp.com"</w:t>
      </w:r>
      <w:r w:rsidRPr="00A4543F">
        <w:rPr>
          <w:rFonts w:ascii="Consolas" w:eastAsia="Times New Roman" w:hAnsi="Consolas" w:cs="Times New Roman"/>
          <w:color w:val="D4D4D4"/>
          <w:sz w:val="20"/>
          <w:szCs w:val="20"/>
          <w:highlight w:val="black"/>
          <w:lang w:eastAsia="de-DE"/>
        </w:rPr>
        <w:t>;</w:t>
      </w:r>
    </w:p>
    <w:p w14:paraId="2AADB86A" w14:textId="77777777" w:rsidR="00122307" w:rsidRDefault="00122307" w:rsidP="00122307">
      <w:pPr>
        <w:rPr>
          <w:rFonts w:ascii="Consolas" w:hAnsi="Consolas"/>
          <w:b/>
          <w:bCs/>
          <w:sz w:val="20"/>
          <w:szCs w:val="20"/>
        </w:rPr>
      </w:pPr>
    </w:p>
    <w:p w14:paraId="54525614" w14:textId="63897080" w:rsidR="002A661F" w:rsidRPr="006D597E" w:rsidRDefault="002A661F" w:rsidP="00122307">
      <w:pPr>
        <w:rPr>
          <w:rFonts w:ascii="Consolas" w:hAnsi="Consolas"/>
          <w:b/>
          <w:bCs/>
        </w:rPr>
      </w:pPr>
      <w:r w:rsidRPr="006D597E">
        <w:rPr>
          <w:rFonts w:ascii="Consolas" w:hAnsi="Consolas"/>
          <w:b/>
          <w:bCs/>
        </w:rPr>
        <w:t>Server</w:t>
      </w:r>
      <w:r w:rsidR="001C2F36" w:rsidRPr="006D597E">
        <w:rPr>
          <w:rFonts w:ascii="Consolas" w:hAnsi="Consolas"/>
          <w:b/>
          <w:bCs/>
        </w:rPr>
        <w:t xml:space="preserve"> (</w:t>
      </w:r>
      <w:proofErr w:type="spellStart"/>
      <w:r w:rsidR="001C2F36" w:rsidRPr="006D597E">
        <w:rPr>
          <w:rFonts w:ascii="Consolas" w:hAnsi="Consolas"/>
          <w:b/>
          <w:bCs/>
        </w:rPr>
        <w:t>server.ts</w:t>
      </w:r>
      <w:proofErr w:type="spellEnd"/>
      <w:r w:rsidR="001C2F36" w:rsidRPr="006D597E">
        <w:rPr>
          <w:rFonts w:ascii="Consolas" w:hAnsi="Consolas"/>
          <w:b/>
          <w:bCs/>
        </w:rPr>
        <w:t>)</w:t>
      </w:r>
      <w:r w:rsidRPr="006D597E">
        <w:rPr>
          <w:rFonts w:ascii="Consolas" w:hAnsi="Consolas"/>
          <w:b/>
          <w:bCs/>
        </w:rPr>
        <w:t>:</w:t>
      </w:r>
    </w:p>
    <w:p w14:paraId="59840AEC" w14:textId="549B7301" w:rsidR="0024444F" w:rsidRPr="00A4543F" w:rsidRDefault="0024444F" w:rsidP="0024444F">
      <w:pPr>
        <w:pStyle w:val="Listenabsatz"/>
        <w:numPr>
          <w:ilvl w:val="0"/>
          <w:numId w:val="1"/>
        </w:numPr>
        <w:rPr>
          <w:rFonts w:ascii="Consolas" w:hAnsi="Consolas"/>
          <w:sz w:val="20"/>
          <w:szCs w:val="20"/>
        </w:rPr>
      </w:pPr>
      <w:r w:rsidRPr="00A4543F">
        <w:rPr>
          <w:rFonts w:ascii="Consolas" w:eastAsia="Times New Roman" w:hAnsi="Consolas" w:cs="Times New Roman"/>
          <w:sz w:val="20"/>
          <w:szCs w:val="20"/>
          <w:lang w:eastAsia="de-DE"/>
        </w:rPr>
        <w:t xml:space="preserve">Was nicht vergessen werden darf, ist die </w:t>
      </w:r>
      <w:proofErr w:type="spellStart"/>
      <w:proofErr w:type="gramStart"/>
      <w:r w:rsidRPr="00A4543F">
        <w:rPr>
          <w:rFonts w:ascii="Consolas" w:eastAsia="Times New Roman" w:hAnsi="Consolas" w:cs="Times New Roman"/>
          <w:color w:val="FF0000"/>
          <w:sz w:val="20"/>
          <w:szCs w:val="20"/>
          <w:lang w:eastAsia="de-DE"/>
        </w:rPr>
        <w:t>package.json</w:t>
      </w:r>
      <w:proofErr w:type="spellEnd"/>
      <w:proofErr w:type="gramEnd"/>
      <w:r w:rsidRPr="00A4543F">
        <w:rPr>
          <w:rFonts w:ascii="Consolas" w:eastAsia="Times New Roman" w:hAnsi="Consolas" w:cs="Times New Roman"/>
          <w:color w:val="FF0000"/>
          <w:sz w:val="20"/>
          <w:szCs w:val="20"/>
          <w:lang w:eastAsia="de-DE"/>
        </w:rPr>
        <w:t xml:space="preserve"> </w:t>
      </w:r>
      <w:r w:rsidRPr="00A4543F">
        <w:rPr>
          <w:rFonts w:ascii="Consolas" w:eastAsia="Times New Roman" w:hAnsi="Consolas" w:cs="Times New Roman"/>
          <w:sz w:val="20"/>
          <w:szCs w:val="20"/>
          <w:lang w:eastAsia="de-DE"/>
        </w:rPr>
        <w:t>zu erneuern. Das heißt die Codezeile in der auf die Server.js Datei verwiesen wird</w:t>
      </w:r>
      <w:r w:rsidR="001C2F36">
        <w:rPr>
          <w:rFonts w:ascii="Consolas" w:eastAsia="Times New Roman" w:hAnsi="Consolas" w:cs="Times New Roman"/>
          <w:sz w:val="20"/>
          <w:szCs w:val="20"/>
          <w:lang w:eastAsia="de-DE"/>
        </w:rPr>
        <w:t xml:space="preserve">, um diese dann auch über </w:t>
      </w:r>
      <w:proofErr w:type="spellStart"/>
      <w:r w:rsidR="001C2F36">
        <w:rPr>
          <w:rFonts w:ascii="Consolas" w:eastAsia="Times New Roman" w:hAnsi="Consolas" w:cs="Times New Roman"/>
          <w:sz w:val="20"/>
          <w:szCs w:val="20"/>
          <w:lang w:eastAsia="de-DE"/>
        </w:rPr>
        <w:t>node</w:t>
      </w:r>
      <w:proofErr w:type="spellEnd"/>
      <w:r w:rsidR="001C2F36">
        <w:rPr>
          <w:rFonts w:ascii="Consolas" w:eastAsia="Times New Roman" w:hAnsi="Consolas" w:cs="Times New Roman"/>
          <w:sz w:val="20"/>
          <w:szCs w:val="20"/>
          <w:lang w:eastAsia="de-DE"/>
        </w:rPr>
        <w:t xml:space="preserve"> auszuführen</w:t>
      </w:r>
      <w:r w:rsidRPr="00A4543F">
        <w:rPr>
          <w:rFonts w:ascii="Consolas" w:eastAsia="Times New Roman" w:hAnsi="Consolas" w:cs="Times New Roman"/>
          <w:sz w:val="20"/>
          <w:szCs w:val="20"/>
          <w:lang w:eastAsia="de-DE"/>
        </w:rPr>
        <w:br/>
      </w:r>
      <w:r w:rsidRPr="00A4543F">
        <w:rPr>
          <w:rFonts w:ascii="Consolas" w:eastAsia="Times New Roman" w:hAnsi="Consolas" w:cs="Times New Roman"/>
          <w:sz w:val="20"/>
          <w:szCs w:val="20"/>
          <w:lang w:eastAsia="de-DE"/>
        </w:rPr>
        <w:sym w:font="Wingdings" w:char="F0E0"/>
      </w:r>
      <w:r w:rsidRPr="00A4543F">
        <w:rPr>
          <w:rFonts w:ascii="Consolas" w:eastAsia="Times New Roman" w:hAnsi="Consolas" w:cs="Times New Roman"/>
          <w:sz w:val="20"/>
          <w:szCs w:val="20"/>
          <w:lang w:eastAsia="de-DE"/>
        </w:rPr>
        <w:t xml:space="preserve"> vgl. </w:t>
      </w:r>
      <w:r w:rsidRPr="00A4543F">
        <w:rPr>
          <w:rFonts w:ascii="Consolas" w:eastAsia="Times New Roman" w:hAnsi="Consolas" w:cs="Times New Roman"/>
          <w:color w:val="9CDCFE"/>
          <w:sz w:val="20"/>
          <w:szCs w:val="20"/>
          <w:highlight w:val="black"/>
          <w:lang w:eastAsia="de-DE"/>
        </w:rPr>
        <w:t>"</w:t>
      </w:r>
      <w:proofErr w:type="spellStart"/>
      <w:r w:rsidRPr="00A4543F">
        <w:rPr>
          <w:rFonts w:ascii="Consolas" w:eastAsia="Times New Roman" w:hAnsi="Consolas" w:cs="Times New Roman"/>
          <w:color w:val="9CDCFE"/>
          <w:sz w:val="20"/>
          <w:szCs w:val="20"/>
          <w:highlight w:val="black"/>
          <w:lang w:eastAsia="de-DE"/>
        </w:rPr>
        <w:t>start</w:t>
      </w:r>
      <w:proofErr w:type="spellEnd"/>
      <w:r w:rsidRPr="00A4543F">
        <w:rPr>
          <w:rFonts w:ascii="Consolas" w:eastAsia="Times New Roman" w:hAnsi="Consolas" w:cs="Times New Roman"/>
          <w:color w:val="9CDCFE"/>
          <w:sz w:val="20"/>
          <w:szCs w:val="20"/>
          <w:highlight w:val="black"/>
          <w:lang w:eastAsia="de-DE"/>
        </w:rPr>
        <w:t>"</w:t>
      </w:r>
      <w:r w:rsidRPr="00A4543F">
        <w:rPr>
          <w:rFonts w:ascii="Consolas" w:eastAsia="Times New Roman" w:hAnsi="Consolas" w:cs="Times New Roman"/>
          <w:color w:val="D4D4D4"/>
          <w:sz w:val="20"/>
          <w:szCs w:val="20"/>
          <w:highlight w:val="black"/>
          <w:lang w:eastAsia="de-DE"/>
        </w:rPr>
        <w:t>: </w:t>
      </w:r>
      <w:r w:rsidRPr="00A4543F">
        <w:rPr>
          <w:rFonts w:ascii="Consolas" w:eastAsia="Times New Roman" w:hAnsi="Consolas" w:cs="Times New Roman"/>
          <w:color w:val="CE9178"/>
          <w:sz w:val="20"/>
          <w:szCs w:val="20"/>
          <w:highlight w:val="black"/>
          <w:lang w:eastAsia="de-DE"/>
        </w:rPr>
        <w:t>"</w:t>
      </w:r>
      <w:proofErr w:type="spellStart"/>
      <w:r w:rsidRPr="00A4543F">
        <w:rPr>
          <w:rFonts w:ascii="Consolas" w:eastAsia="Times New Roman" w:hAnsi="Consolas" w:cs="Times New Roman"/>
          <w:color w:val="CE9178"/>
          <w:sz w:val="20"/>
          <w:szCs w:val="20"/>
          <w:highlight w:val="black"/>
          <w:lang w:eastAsia="de-DE"/>
        </w:rPr>
        <w:t>node</w:t>
      </w:r>
      <w:proofErr w:type="spellEnd"/>
      <w:r w:rsidRPr="00A4543F">
        <w:rPr>
          <w:rFonts w:ascii="Consolas" w:eastAsia="Times New Roman" w:hAnsi="Consolas" w:cs="Times New Roman"/>
          <w:color w:val="CE9178"/>
          <w:sz w:val="20"/>
          <w:szCs w:val="20"/>
          <w:highlight w:val="black"/>
          <w:lang w:eastAsia="de-DE"/>
        </w:rPr>
        <w:t> ENDABGABE/Server/server.js"</w:t>
      </w:r>
    </w:p>
    <w:p w14:paraId="605EBABC" w14:textId="71F303B9" w:rsidR="002A661F" w:rsidRPr="00A4543F" w:rsidRDefault="001C2F36" w:rsidP="002A661F">
      <w:pPr>
        <w:pStyle w:val="Listenabsatz"/>
        <w:numPr>
          <w:ilvl w:val="0"/>
          <w:numId w:val="1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Für die </w:t>
      </w:r>
      <w:r w:rsidR="00C519E0">
        <w:rPr>
          <w:rFonts w:ascii="Consolas" w:hAnsi="Consolas"/>
          <w:sz w:val="20"/>
          <w:szCs w:val="20"/>
        </w:rPr>
        <w:t xml:space="preserve">Verbindung und für weitere Operationen mit dem </w:t>
      </w:r>
      <w:r>
        <w:rPr>
          <w:rFonts w:ascii="Consolas" w:hAnsi="Consolas"/>
          <w:sz w:val="20"/>
          <w:szCs w:val="20"/>
        </w:rPr>
        <w:t>Server</w:t>
      </w:r>
      <w:r w:rsidR="00C519E0">
        <w:rPr>
          <w:rFonts w:ascii="Consolas" w:hAnsi="Consolas"/>
          <w:sz w:val="20"/>
          <w:szCs w:val="20"/>
        </w:rPr>
        <w:t xml:space="preserve"> und der Datenbank,</w:t>
      </w:r>
      <w:r>
        <w:rPr>
          <w:rFonts w:ascii="Consolas" w:hAnsi="Consolas"/>
          <w:sz w:val="20"/>
          <w:szCs w:val="20"/>
        </w:rPr>
        <w:t xml:space="preserve"> </w:t>
      </w:r>
      <w:r w:rsidR="00C519E0">
        <w:rPr>
          <w:rFonts w:ascii="Consolas" w:hAnsi="Consolas"/>
          <w:sz w:val="20"/>
          <w:szCs w:val="20"/>
        </w:rPr>
        <w:t>werden</w:t>
      </w:r>
      <w:r w:rsidR="002A661F" w:rsidRPr="00A4543F">
        <w:rPr>
          <w:rFonts w:ascii="Consolas" w:hAnsi="Consolas"/>
          <w:sz w:val="20"/>
          <w:szCs w:val="20"/>
        </w:rPr>
        <w:t xml:space="preserve"> Erweiterungen </w:t>
      </w:r>
      <w:r w:rsidR="00C519E0">
        <w:rPr>
          <w:rFonts w:ascii="Consolas" w:hAnsi="Consolas"/>
          <w:sz w:val="20"/>
          <w:szCs w:val="20"/>
        </w:rPr>
        <w:t>wie</w:t>
      </w:r>
      <w:r w:rsidR="00122307">
        <w:rPr>
          <w:rFonts w:ascii="Consolas" w:hAnsi="Consolas"/>
          <w:sz w:val="20"/>
          <w:szCs w:val="20"/>
        </w:rPr>
        <w:t xml:space="preserve"> Http, </w:t>
      </w:r>
      <w:proofErr w:type="spellStart"/>
      <w:r w:rsidR="00122307">
        <w:rPr>
          <w:rFonts w:ascii="Consolas" w:hAnsi="Consolas"/>
          <w:sz w:val="20"/>
          <w:szCs w:val="20"/>
        </w:rPr>
        <w:t>Url</w:t>
      </w:r>
      <w:proofErr w:type="spellEnd"/>
      <w:r w:rsidR="00122307">
        <w:rPr>
          <w:rFonts w:ascii="Consolas" w:hAnsi="Consolas"/>
          <w:sz w:val="20"/>
          <w:szCs w:val="20"/>
        </w:rPr>
        <w:t xml:space="preserve"> und Mongo </w:t>
      </w:r>
      <w:r w:rsidR="00C519E0">
        <w:rPr>
          <w:rFonts w:ascii="Consolas" w:hAnsi="Consolas"/>
          <w:sz w:val="20"/>
          <w:szCs w:val="20"/>
        </w:rPr>
        <w:t>importiert</w:t>
      </w:r>
      <w:r w:rsidR="002A661F" w:rsidRPr="00A4543F">
        <w:rPr>
          <w:rFonts w:ascii="Consolas" w:hAnsi="Consolas"/>
          <w:sz w:val="20"/>
          <w:szCs w:val="20"/>
        </w:rPr>
        <w:t xml:space="preserve">, die bereits bestimmte Funktionen zur Vereinfachung mit sich bringen. </w:t>
      </w:r>
      <w:r w:rsidR="00C519E0">
        <w:rPr>
          <w:rFonts w:ascii="Consolas" w:hAnsi="Consolas"/>
          <w:sz w:val="20"/>
          <w:szCs w:val="20"/>
        </w:rPr>
        <w:br/>
      </w:r>
      <w:r w:rsidR="002A661F" w:rsidRPr="00A4543F">
        <w:rPr>
          <w:rFonts w:ascii="Consolas" w:hAnsi="Consolas"/>
          <w:sz w:val="20"/>
          <w:szCs w:val="20"/>
        </w:rPr>
        <w:t xml:space="preserve">Diese stehen ganz oben </w:t>
      </w:r>
      <w:r w:rsidR="0024444F" w:rsidRPr="00A4543F">
        <w:rPr>
          <w:rFonts w:ascii="Consolas" w:hAnsi="Consolas"/>
          <w:sz w:val="20"/>
          <w:szCs w:val="20"/>
        </w:rPr>
        <w:t>(die 3. Codezeile benötigen wir erst für die Datenbank)</w:t>
      </w:r>
      <w:r w:rsidR="00A4543F">
        <w:rPr>
          <w:rFonts w:ascii="Consolas" w:hAnsi="Consolas"/>
          <w:sz w:val="20"/>
          <w:szCs w:val="20"/>
        </w:rPr>
        <w:t xml:space="preserve"> </w:t>
      </w:r>
      <w:r w:rsidR="002A661F" w:rsidRPr="00A4543F">
        <w:rPr>
          <w:rFonts w:ascii="Consolas" w:hAnsi="Consolas"/>
          <w:sz w:val="20"/>
          <w:szCs w:val="20"/>
        </w:rPr>
        <w:sym w:font="Wingdings" w:char="F0E0"/>
      </w:r>
      <w:r w:rsidR="002A661F" w:rsidRPr="00A4543F">
        <w:rPr>
          <w:rFonts w:ascii="Consolas" w:hAnsi="Consolas"/>
          <w:sz w:val="20"/>
          <w:szCs w:val="20"/>
        </w:rPr>
        <w:t xml:space="preserve"> vgl. </w:t>
      </w:r>
    </w:p>
    <w:p w14:paraId="74C2B0C1" w14:textId="77777777" w:rsidR="002A661F" w:rsidRPr="00A4543F" w:rsidRDefault="002A661F" w:rsidP="002A661F">
      <w:pPr>
        <w:pStyle w:val="Listenabsatz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de-DE"/>
        </w:rPr>
      </w:pPr>
      <w:proofErr w:type="spellStart"/>
      <w:r w:rsidRPr="00A4543F">
        <w:rPr>
          <w:rFonts w:ascii="Consolas" w:eastAsia="Times New Roman" w:hAnsi="Consolas" w:cs="Times New Roman"/>
          <w:color w:val="C586C0"/>
          <w:sz w:val="20"/>
          <w:szCs w:val="20"/>
          <w:lang w:eastAsia="de-DE"/>
        </w:rPr>
        <w:t>import</w:t>
      </w:r>
      <w:proofErr w:type="spellEnd"/>
      <w:r w:rsidRPr="00A4543F">
        <w:rPr>
          <w:rFonts w:ascii="Consolas" w:eastAsia="Times New Roman" w:hAnsi="Consolas" w:cs="Times New Roman"/>
          <w:color w:val="D4D4D4"/>
          <w:sz w:val="20"/>
          <w:szCs w:val="20"/>
          <w:lang w:eastAsia="de-DE"/>
        </w:rPr>
        <w:t> </w:t>
      </w:r>
      <w:r w:rsidRPr="00A4543F">
        <w:rPr>
          <w:rFonts w:ascii="Consolas" w:eastAsia="Times New Roman" w:hAnsi="Consolas" w:cs="Times New Roman"/>
          <w:color w:val="569CD6"/>
          <w:sz w:val="20"/>
          <w:szCs w:val="20"/>
          <w:lang w:eastAsia="de-DE"/>
        </w:rPr>
        <w:t>*</w:t>
      </w:r>
      <w:r w:rsidRPr="00A4543F">
        <w:rPr>
          <w:rFonts w:ascii="Consolas" w:eastAsia="Times New Roman" w:hAnsi="Consolas" w:cs="Times New Roman"/>
          <w:color w:val="D4D4D4"/>
          <w:sz w:val="20"/>
          <w:szCs w:val="20"/>
          <w:lang w:eastAsia="de-DE"/>
        </w:rPr>
        <w:t> </w:t>
      </w:r>
      <w:proofErr w:type="spellStart"/>
      <w:r w:rsidRPr="00A4543F">
        <w:rPr>
          <w:rFonts w:ascii="Consolas" w:eastAsia="Times New Roman" w:hAnsi="Consolas" w:cs="Times New Roman"/>
          <w:color w:val="C586C0"/>
          <w:sz w:val="20"/>
          <w:szCs w:val="20"/>
          <w:lang w:eastAsia="de-DE"/>
        </w:rPr>
        <w:t>as</w:t>
      </w:r>
      <w:proofErr w:type="spellEnd"/>
      <w:r w:rsidRPr="00A4543F">
        <w:rPr>
          <w:rFonts w:ascii="Consolas" w:eastAsia="Times New Roman" w:hAnsi="Consolas" w:cs="Times New Roman"/>
          <w:color w:val="D4D4D4"/>
          <w:sz w:val="20"/>
          <w:szCs w:val="20"/>
          <w:lang w:eastAsia="de-DE"/>
        </w:rPr>
        <w:t> </w:t>
      </w:r>
      <w:r w:rsidRPr="00A4543F">
        <w:rPr>
          <w:rFonts w:ascii="Consolas" w:eastAsia="Times New Roman" w:hAnsi="Consolas" w:cs="Times New Roman"/>
          <w:color w:val="9CDCFE"/>
          <w:sz w:val="20"/>
          <w:szCs w:val="20"/>
          <w:lang w:eastAsia="de-DE"/>
        </w:rPr>
        <w:t>Http</w:t>
      </w:r>
      <w:r w:rsidRPr="00A4543F">
        <w:rPr>
          <w:rFonts w:ascii="Consolas" w:eastAsia="Times New Roman" w:hAnsi="Consolas" w:cs="Times New Roman"/>
          <w:color w:val="D4D4D4"/>
          <w:sz w:val="20"/>
          <w:szCs w:val="20"/>
          <w:lang w:eastAsia="de-DE"/>
        </w:rPr>
        <w:t> </w:t>
      </w:r>
      <w:proofErr w:type="spellStart"/>
      <w:r w:rsidRPr="00A4543F">
        <w:rPr>
          <w:rFonts w:ascii="Consolas" w:eastAsia="Times New Roman" w:hAnsi="Consolas" w:cs="Times New Roman"/>
          <w:color w:val="C586C0"/>
          <w:sz w:val="20"/>
          <w:szCs w:val="20"/>
          <w:lang w:eastAsia="de-DE"/>
        </w:rPr>
        <w:t>from</w:t>
      </w:r>
      <w:proofErr w:type="spellEnd"/>
      <w:r w:rsidRPr="00A4543F">
        <w:rPr>
          <w:rFonts w:ascii="Consolas" w:eastAsia="Times New Roman" w:hAnsi="Consolas" w:cs="Times New Roman"/>
          <w:color w:val="D4D4D4"/>
          <w:sz w:val="20"/>
          <w:szCs w:val="20"/>
          <w:lang w:eastAsia="de-DE"/>
        </w:rPr>
        <w:t> </w:t>
      </w:r>
      <w:r w:rsidRPr="00A4543F">
        <w:rPr>
          <w:rFonts w:ascii="Consolas" w:eastAsia="Times New Roman" w:hAnsi="Consolas" w:cs="Times New Roman"/>
          <w:color w:val="CE9178"/>
          <w:sz w:val="20"/>
          <w:szCs w:val="20"/>
          <w:lang w:eastAsia="de-DE"/>
        </w:rPr>
        <w:t>"http"</w:t>
      </w:r>
      <w:r w:rsidRPr="00A4543F">
        <w:rPr>
          <w:rFonts w:ascii="Consolas" w:eastAsia="Times New Roman" w:hAnsi="Consolas" w:cs="Times New Roman"/>
          <w:color w:val="D4D4D4"/>
          <w:sz w:val="20"/>
          <w:szCs w:val="20"/>
          <w:lang w:eastAsia="de-DE"/>
        </w:rPr>
        <w:t>;</w:t>
      </w:r>
    </w:p>
    <w:p w14:paraId="6C03E348" w14:textId="77777777" w:rsidR="002A661F" w:rsidRPr="00A4543F" w:rsidRDefault="002A661F" w:rsidP="002A661F">
      <w:pPr>
        <w:pStyle w:val="Listenabsatz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de-DE"/>
        </w:rPr>
      </w:pPr>
      <w:proofErr w:type="spellStart"/>
      <w:r w:rsidRPr="00A4543F">
        <w:rPr>
          <w:rFonts w:ascii="Consolas" w:eastAsia="Times New Roman" w:hAnsi="Consolas" w:cs="Times New Roman"/>
          <w:color w:val="C586C0"/>
          <w:sz w:val="20"/>
          <w:szCs w:val="20"/>
          <w:lang w:eastAsia="de-DE"/>
        </w:rPr>
        <w:t>import</w:t>
      </w:r>
      <w:proofErr w:type="spellEnd"/>
      <w:r w:rsidRPr="00A4543F">
        <w:rPr>
          <w:rFonts w:ascii="Consolas" w:eastAsia="Times New Roman" w:hAnsi="Consolas" w:cs="Times New Roman"/>
          <w:color w:val="D4D4D4"/>
          <w:sz w:val="20"/>
          <w:szCs w:val="20"/>
          <w:lang w:eastAsia="de-DE"/>
        </w:rPr>
        <w:t> </w:t>
      </w:r>
      <w:r w:rsidRPr="00A4543F">
        <w:rPr>
          <w:rFonts w:ascii="Consolas" w:eastAsia="Times New Roman" w:hAnsi="Consolas" w:cs="Times New Roman"/>
          <w:color w:val="569CD6"/>
          <w:sz w:val="20"/>
          <w:szCs w:val="20"/>
          <w:lang w:eastAsia="de-DE"/>
        </w:rPr>
        <w:t>*</w:t>
      </w:r>
      <w:r w:rsidRPr="00A4543F">
        <w:rPr>
          <w:rFonts w:ascii="Consolas" w:eastAsia="Times New Roman" w:hAnsi="Consolas" w:cs="Times New Roman"/>
          <w:color w:val="D4D4D4"/>
          <w:sz w:val="20"/>
          <w:szCs w:val="20"/>
          <w:lang w:eastAsia="de-DE"/>
        </w:rPr>
        <w:t> </w:t>
      </w:r>
      <w:proofErr w:type="spellStart"/>
      <w:r w:rsidRPr="00A4543F">
        <w:rPr>
          <w:rFonts w:ascii="Consolas" w:eastAsia="Times New Roman" w:hAnsi="Consolas" w:cs="Times New Roman"/>
          <w:color w:val="C586C0"/>
          <w:sz w:val="20"/>
          <w:szCs w:val="20"/>
          <w:lang w:eastAsia="de-DE"/>
        </w:rPr>
        <w:t>as</w:t>
      </w:r>
      <w:proofErr w:type="spellEnd"/>
      <w:r w:rsidRPr="00A4543F">
        <w:rPr>
          <w:rFonts w:ascii="Consolas" w:eastAsia="Times New Roman" w:hAnsi="Consolas" w:cs="Times New Roman"/>
          <w:color w:val="D4D4D4"/>
          <w:sz w:val="20"/>
          <w:szCs w:val="20"/>
          <w:lang w:eastAsia="de-DE"/>
        </w:rPr>
        <w:t> </w:t>
      </w:r>
      <w:proofErr w:type="spellStart"/>
      <w:r w:rsidRPr="00A4543F">
        <w:rPr>
          <w:rFonts w:ascii="Consolas" w:eastAsia="Times New Roman" w:hAnsi="Consolas" w:cs="Times New Roman"/>
          <w:color w:val="9CDCFE"/>
          <w:sz w:val="20"/>
          <w:szCs w:val="20"/>
          <w:lang w:eastAsia="de-DE"/>
        </w:rPr>
        <w:t>Url</w:t>
      </w:r>
      <w:proofErr w:type="spellEnd"/>
      <w:r w:rsidRPr="00A4543F">
        <w:rPr>
          <w:rFonts w:ascii="Consolas" w:eastAsia="Times New Roman" w:hAnsi="Consolas" w:cs="Times New Roman"/>
          <w:color w:val="D4D4D4"/>
          <w:sz w:val="20"/>
          <w:szCs w:val="20"/>
          <w:lang w:eastAsia="de-DE"/>
        </w:rPr>
        <w:t> </w:t>
      </w:r>
      <w:proofErr w:type="spellStart"/>
      <w:r w:rsidRPr="00A4543F">
        <w:rPr>
          <w:rFonts w:ascii="Consolas" w:eastAsia="Times New Roman" w:hAnsi="Consolas" w:cs="Times New Roman"/>
          <w:color w:val="C586C0"/>
          <w:sz w:val="20"/>
          <w:szCs w:val="20"/>
          <w:lang w:eastAsia="de-DE"/>
        </w:rPr>
        <w:t>from</w:t>
      </w:r>
      <w:proofErr w:type="spellEnd"/>
      <w:r w:rsidRPr="00A4543F">
        <w:rPr>
          <w:rFonts w:ascii="Consolas" w:eastAsia="Times New Roman" w:hAnsi="Consolas" w:cs="Times New Roman"/>
          <w:color w:val="D4D4D4"/>
          <w:sz w:val="20"/>
          <w:szCs w:val="20"/>
          <w:lang w:eastAsia="de-DE"/>
        </w:rPr>
        <w:t> </w:t>
      </w:r>
      <w:r w:rsidRPr="00A4543F">
        <w:rPr>
          <w:rFonts w:ascii="Consolas" w:eastAsia="Times New Roman" w:hAnsi="Consolas" w:cs="Times New Roman"/>
          <w:color w:val="CE9178"/>
          <w:sz w:val="20"/>
          <w:szCs w:val="20"/>
          <w:lang w:eastAsia="de-DE"/>
        </w:rPr>
        <w:t>"</w:t>
      </w:r>
      <w:proofErr w:type="spellStart"/>
      <w:r w:rsidRPr="00A4543F">
        <w:rPr>
          <w:rFonts w:ascii="Consolas" w:eastAsia="Times New Roman" w:hAnsi="Consolas" w:cs="Times New Roman"/>
          <w:color w:val="CE9178"/>
          <w:sz w:val="20"/>
          <w:szCs w:val="20"/>
          <w:lang w:eastAsia="de-DE"/>
        </w:rPr>
        <w:t>url</w:t>
      </w:r>
      <w:proofErr w:type="spellEnd"/>
      <w:r w:rsidRPr="00A4543F">
        <w:rPr>
          <w:rFonts w:ascii="Consolas" w:eastAsia="Times New Roman" w:hAnsi="Consolas" w:cs="Times New Roman"/>
          <w:color w:val="CE9178"/>
          <w:sz w:val="20"/>
          <w:szCs w:val="20"/>
          <w:lang w:eastAsia="de-DE"/>
        </w:rPr>
        <w:t>"</w:t>
      </w:r>
      <w:r w:rsidRPr="00A4543F">
        <w:rPr>
          <w:rFonts w:ascii="Consolas" w:eastAsia="Times New Roman" w:hAnsi="Consolas" w:cs="Times New Roman"/>
          <w:color w:val="D4D4D4"/>
          <w:sz w:val="20"/>
          <w:szCs w:val="20"/>
          <w:lang w:eastAsia="de-DE"/>
        </w:rPr>
        <w:t>;</w:t>
      </w:r>
    </w:p>
    <w:p w14:paraId="6C333511" w14:textId="77777777" w:rsidR="002A661F" w:rsidRPr="00A4543F" w:rsidRDefault="002A661F" w:rsidP="002A661F">
      <w:pPr>
        <w:pStyle w:val="Listenabsatz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de-DE"/>
        </w:rPr>
      </w:pPr>
      <w:proofErr w:type="spellStart"/>
      <w:r w:rsidRPr="00A4543F">
        <w:rPr>
          <w:rFonts w:ascii="Consolas" w:eastAsia="Times New Roman" w:hAnsi="Consolas" w:cs="Times New Roman"/>
          <w:color w:val="C586C0"/>
          <w:sz w:val="20"/>
          <w:szCs w:val="20"/>
          <w:lang w:eastAsia="de-DE"/>
        </w:rPr>
        <w:t>import</w:t>
      </w:r>
      <w:proofErr w:type="spellEnd"/>
      <w:r w:rsidRPr="00A4543F">
        <w:rPr>
          <w:rFonts w:ascii="Consolas" w:eastAsia="Times New Roman" w:hAnsi="Consolas" w:cs="Times New Roman"/>
          <w:color w:val="D4D4D4"/>
          <w:sz w:val="20"/>
          <w:szCs w:val="20"/>
          <w:lang w:eastAsia="de-DE"/>
        </w:rPr>
        <w:t> </w:t>
      </w:r>
      <w:r w:rsidRPr="00A4543F">
        <w:rPr>
          <w:rFonts w:ascii="Consolas" w:eastAsia="Times New Roman" w:hAnsi="Consolas" w:cs="Times New Roman"/>
          <w:color w:val="569CD6"/>
          <w:sz w:val="20"/>
          <w:szCs w:val="20"/>
          <w:lang w:eastAsia="de-DE"/>
        </w:rPr>
        <w:t>*</w:t>
      </w:r>
      <w:r w:rsidRPr="00A4543F">
        <w:rPr>
          <w:rFonts w:ascii="Consolas" w:eastAsia="Times New Roman" w:hAnsi="Consolas" w:cs="Times New Roman"/>
          <w:color w:val="D4D4D4"/>
          <w:sz w:val="20"/>
          <w:szCs w:val="20"/>
          <w:lang w:eastAsia="de-DE"/>
        </w:rPr>
        <w:t> </w:t>
      </w:r>
      <w:proofErr w:type="spellStart"/>
      <w:r w:rsidRPr="00A4543F">
        <w:rPr>
          <w:rFonts w:ascii="Consolas" w:eastAsia="Times New Roman" w:hAnsi="Consolas" w:cs="Times New Roman"/>
          <w:color w:val="C586C0"/>
          <w:sz w:val="20"/>
          <w:szCs w:val="20"/>
          <w:lang w:eastAsia="de-DE"/>
        </w:rPr>
        <w:t>as</w:t>
      </w:r>
      <w:proofErr w:type="spellEnd"/>
      <w:r w:rsidRPr="00A4543F">
        <w:rPr>
          <w:rFonts w:ascii="Consolas" w:eastAsia="Times New Roman" w:hAnsi="Consolas" w:cs="Times New Roman"/>
          <w:color w:val="D4D4D4"/>
          <w:sz w:val="20"/>
          <w:szCs w:val="20"/>
          <w:lang w:eastAsia="de-DE"/>
        </w:rPr>
        <w:t> </w:t>
      </w:r>
      <w:r w:rsidRPr="00A4543F">
        <w:rPr>
          <w:rFonts w:ascii="Consolas" w:eastAsia="Times New Roman" w:hAnsi="Consolas" w:cs="Times New Roman"/>
          <w:color w:val="9CDCFE"/>
          <w:sz w:val="20"/>
          <w:szCs w:val="20"/>
          <w:lang w:eastAsia="de-DE"/>
        </w:rPr>
        <w:t>Mongo</w:t>
      </w:r>
      <w:r w:rsidRPr="00A4543F">
        <w:rPr>
          <w:rFonts w:ascii="Consolas" w:eastAsia="Times New Roman" w:hAnsi="Consolas" w:cs="Times New Roman"/>
          <w:color w:val="D4D4D4"/>
          <w:sz w:val="20"/>
          <w:szCs w:val="20"/>
          <w:lang w:eastAsia="de-DE"/>
        </w:rPr>
        <w:t> </w:t>
      </w:r>
      <w:proofErr w:type="spellStart"/>
      <w:r w:rsidRPr="00A4543F">
        <w:rPr>
          <w:rFonts w:ascii="Consolas" w:eastAsia="Times New Roman" w:hAnsi="Consolas" w:cs="Times New Roman"/>
          <w:color w:val="C586C0"/>
          <w:sz w:val="20"/>
          <w:szCs w:val="20"/>
          <w:lang w:eastAsia="de-DE"/>
        </w:rPr>
        <w:t>from</w:t>
      </w:r>
      <w:proofErr w:type="spellEnd"/>
      <w:r w:rsidRPr="00A4543F">
        <w:rPr>
          <w:rFonts w:ascii="Consolas" w:eastAsia="Times New Roman" w:hAnsi="Consolas" w:cs="Times New Roman"/>
          <w:color w:val="D4D4D4"/>
          <w:sz w:val="20"/>
          <w:szCs w:val="20"/>
          <w:lang w:eastAsia="de-DE"/>
        </w:rPr>
        <w:t> </w:t>
      </w:r>
      <w:r w:rsidRPr="00A4543F">
        <w:rPr>
          <w:rFonts w:ascii="Consolas" w:eastAsia="Times New Roman" w:hAnsi="Consolas" w:cs="Times New Roman"/>
          <w:color w:val="CE9178"/>
          <w:sz w:val="20"/>
          <w:szCs w:val="20"/>
          <w:lang w:eastAsia="de-DE"/>
        </w:rPr>
        <w:t>"</w:t>
      </w:r>
      <w:proofErr w:type="spellStart"/>
      <w:r w:rsidRPr="00A4543F">
        <w:rPr>
          <w:rFonts w:ascii="Consolas" w:eastAsia="Times New Roman" w:hAnsi="Consolas" w:cs="Times New Roman"/>
          <w:color w:val="CE9178"/>
          <w:sz w:val="20"/>
          <w:szCs w:val="20"/>
          <w:lang w:eastAsia="de-DE"/>
        </w:rPr>
        <w:t>mongodb</w:t>
      </w:r>
      <w:proofErr w:type="spellEnd"/>
      <w:r w:rsidRPr="00A4543F">
        <w:rPr>
          <w:rFonts w:ascii="Consolas" w:eastAsia="Times New Roman" w:hAnsi="Consolas" w:cs="Times New Roman"/>
          <w:color w:val="CE9178"/>
          <w:sz w:val="20"/>
          <w:szCs w:val="20"/>
          <w:lang w:eastAsia="de-DE"/>
        </w:rPr>
        <w:t>"</w:t>
      </w:r>
      <w:r w:rsidRPr="00A4543F">
        <w:rPr>
          <w:rFonts w:ascii="Consolas" w:eastAsia="Times New Roman" w:hAnsi="Consolas" w:cs="Times New Roman"/>
          <w:color w:val="D4D4D4"/>
          <w:sz w:val="20"/>
          <w:szCs w:val="20"/>
          <w:lang w:eastAsia="de-DE"/>
        </w:rPr>
        <w:t>;</w:t>
      </w:r>
    </w:p>
    <w:p w14:paraId="19A6E2F7" w14:textId="77777777" w:rsidR="006D597E" w:rsidRDefault="006D597E" w:rsidP="0024444F">
      <w:pPr>
        <w:rPr>
          <w:rFonts w:ascii="Consolas" w:hAnsi="Consolas"/>
          <w:b/>
          <w:bCs/>
          <w:sz w:val="20"/>
          <w:szCs w:val="20"/>
        </w:rPr>
      </w:pPr>
    </w:p>
    <w:p w14:paraId="19B4A9F0" w14:textId="325DE1D7" w:rsidR="0024444F" w:rsidRPr="006D597E" w:rsidRDefault="006D597E" w:rsidP="0024444F"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  <w:sz w:val="20"/>
          <w:szCs w:val="20"/>
        </w:rPr>
        <w:br/>
      </w:r>
      <w:r w:rsidR="0024444F" w:rsidRPr="006D597E">
        <w:rPr>
          <w:rFonts w:ascii="Consolas" w:hAnsi="Consolas"/>
          <w:b/>
          <w:bCs/>
        </w:rPr>
        <w:t>Datenbank mit MongoDB:</w:t>
      </w:r>
    </w:p>
    <w:p w14:paraId="3E8BACE4" w14:textId="4AA6B884" w:rsidR="006C007B" w:rsidRPr="00A4543F" w:rsidRDefault="00C519E0" w:rsidP="0024444F">
      <w:pPr>
        <w:pStyle w:val="Listenabsatz"/>
        <w:numPr>
          <w:ilvl w:val="0"/>
          <w:numId w:val="1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Wie</w:t>
      </w:r>
      <w:r w:rsidR="006C007B" w:rsidRPr="00A4543F">
        <w:rPr>
          <w:rFonts w:ascii="Consolas" w:hAnsi="Consolas"/>
          <w:sz w:val="20"/>
          <w:szCs w:val="20"/>
        </w:rPr>
        <w:t xml:space="preserve"> auch bereits </w:t>
      </w:r>
      <w:r>
        <w:rPr>
          <w:rFonts w:ascii="Consolas" w:hAnsi="Consolas"/>
          <w:sz w:val="20"/>
          <w:szCs w:val="20"/>
        </w:rPr>
        <w:t xml:space="preserve">für die Verbindung mit </w:t>
      </w:r>
      <w:proofErr w:type="spellStart"/>
      <w:r>
        <w:rPr>
          <w:rFonts w:ascii="Consolas" w:hAnsi="Consolas"/>
          <w:sz w:val="20"/>
          <w:szCs w:val="20"/>
        </w:rPr>
        <w:t>Heroku</w:t>
      </w:r>
      <w:proofErr w:type="spellEnd"/>
      <w:r w:rsidR="006C007B" w:rsidRPr="00A4543F">
        <w:rPr>
          <w:rFonts w:ascii="Consolas" w:hAnsi="Consolas"/>
          <w:sz w:val="20"/>
          <w:szCs w:val="20"/>
        </w:rPr>
        <w:t xml:space="preserve">, </w:t>
      </w:r>
      <w:r>
        <w:rPr>
          <w:rFonts w:ascii="Consolas" w:hAnsi="Consolas"/>
          <w:sz w:val="20"/>
          <w:szCs w:val="20"/>
        </w:rPr>
        <w:t xml:space="preserve">benötigt man auch für die Verbindung mit Mongo-Atlas einen Connection-string </w:t>
      </w:r>
      <w:r w:rsidR="006C007B" w:rsidRPr="00A4543F">
        <w:rPr>
          <w:rFonts w:ascii="Consolas" w:hAnsi="Consolas"/>
          <w:sz w:val="20"/>
          <w:szCs w:val="20"/>
        </w:rPr>
        <w:t>zur Datenbank</w:t>
      </w:r>
      <w:r w:rsidR="0019078C" w:rsidRPr="00A4543F">
        <w:rPr>
          <w:rFonts w:ascii="Consolas" w:hAnsi="Consolas"/>
          <w:sz w:val="20"/>
          <w:szCs w:val="20"/>
        </w:rPr>
        <w:t xml:space="preserve"> </w:t>
      </w:r>
      <w:r w:rsidR="0019078C" w:rsidRPr="00A4543F">
        <w:rPr>
          <w:rFonts w:ascii="Consolas" w:hAnsi="Consolas"/>
          <w:sz w:val="20"/>
          <w:szCs w:val="20"/>
        </w:rPr>
        <w:sym w:font="Wingdings" w:char="F0E0"/>
      </w:r>
      <w:r w:rsidR="0019078C" w:rsidRPr="00A4543F">
        <w:rPr>
          <w:rFonts w:ascii="Consolas" w:hAnsi="Consolas"/>
          <w:sz w:val="20"/>
          <w:szCs w:val="20"/>
        </w:rPr>
        <w:t xml:space="preserve"> vgl. </w:t>
      </w:r>
    </w:p>
    <w:p w14:paraId="3DA14489" w14:textId="10670407" w:rsidR="0019078C" w:rsidRPr="00A4543F" w:rsidRDefault="0019078C" w:rsidP="0019078C">
      <w:pPr>
        <w:pStyle w:val="Listenabsatz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de-DE"/>
        </w:rPr>
      </w:pPr>
      <w:r w:rsidRPr="00A4543F">
        <w:rPr>
          <w:rFonts w:ascii="Consolas" w:eastAsia="Times New Roman" w:hAnsi="Consolas" w:cs="Times New Roman"/>
          <w:color w:val="569CD6"/>
          <w:sz w:val="20"/>
          <w:szCs w:val="20"/>
          <w:lang w:eastAsia="de-DE"/>
        </w:rPr>
        <w:t>let</w:t>
      </w:r>
      <w:r w:rsidRPr="00A4543F">
        <w:rPr>
          <w:rFonts w:ascii="Consolas" w:eastAsia="Times New Roman" w:hAnsi="Consolas" w:cs="Times New Roman"/>
          <w:color w:val="D4D4D4"/>
          <w:sz w:val="20"/>
          <w:szCs w:val="20"/>
          <w:lang w:eastAsia="de-DE"/>
        </w:rPr>
        <w:t> </w:t>
      </w:r>
      <w:r w:rsidRPr="00A4543F">
        <w:rPr>
          <w:rFonts w:ascii="Consolas" w:eastAsia="Times New Roman" w:hAnsi="Consolas" w:cs="Times New Roman"/>
          <w:color w:val="9CDCFE"/>
          <w:sz w:val="20"/>
          <w:szCs w:val="20"/>
          <w:lang w:eastAsia="de-DE"/>
        </w:rPr>
        <w:t>databaseUrl</w:t>
      </w:r>
      <w:r w:rsidRPr="00A4543F">
        <w:rPr>
          <w:rFonts w:ascii="Consolas" w:eastAsia="Times New Roman" w:hAnsi="Consolas" w:cs="Times New Roman"/>
          <w:color w:val="D4D4D4"/>
          <w:sz w:val="20"/>
          <w:szCs w:val="20"/>
          <w:lang w:eastAsia="de-DE"/>
        </w:rPr>
        <w:t>: </w:t>
      </w:r>
      <w:r w:rsidRPr="00A4543F">
        <w:rPr>
          <w:rFonts w:ascii="Consolas" w:eastAsia="Times New Roman" w:hAnsi="Consolas" w:cs="Times New Roman"/>
          <w:color w:val="4EC9B0"/>
          <w:sz w:val="20"/>
          <w:szCs w:val="20"/>
          <w:lang w:eastAsia="de-DE"/>
        </w:rPr>
        <w:t>string</w:t>
      </w:r>
      <w:r w:rsidRPr="00A4543F">
        <w:rPr>
          <w:rFonts w:ascii="Consolas" w:eastAsia="Times New Roman" w:hAnsi="Consolas" w:cs="Times New Roman"/>
          <w:color w:val="D4D4D4"/>
          <w:sz w:val="20"/>
          <w:szCs w:val="20"/>
          <w:lang w:eastAsia="de-DE"/>
        </w:rPr>
        <w:t> = </w:t>
      </w:r>
      <w:r w:rsidRPr="00A4543F">
        <w:rPr>
          <w:rFonts w:ascii="Consolas" w:eastAsia="Times New Roman" w:hAnsi="Consolas" w:cs="Times New Roman"/>
          <w:color w:val="CE9178"/>
          <w:sz w:val="20"/>
          <w:szCs w:val="20"/>
          <w:lang w:eastAsia="de-DE"/>
        </w:rPr>
        <w:t>"mongodb+srv://helenareimold:hallo@cluster0.eivgu.mongodb.net/fireworks?retryWrites=true&amp;w=majority"</w:t>
      </w:r>
    </w:p>
    <w:p w14:paraId="46BF0E27" w14:textId="2D10E89A" w:rsidR="0019078C" w:rsidRPr="00A4543F" w:rsidRDefault="0019078C" w:rsidP="0019078C">
      <w:pPr>
        <w:pStyle w:val="Listenabsatz"/>
        <w:rPr>
          <w:rFonts w:ascii="Consolas" w:hAnsi="Consolas"/>
          <w:sz w:val="20"/>
          <w:szCs w:val="20"/>
        </w:rPr>
      </w:pPr>
      <w:proofErr w:type="gramStart"/>
      <w:r w:rsidRPr="00A4543F">
        <w:rPr>
          <w:rFonts w:ascii="Consolas" w:hAnsi="Consolas"/>
          <w:sz w:val="20"/>
          <w:szCs w:val="20"/>
        </w:rPr>
        <w:t>(!Wichtig</w:t>
      </w:r>
      <w:proofErr w:type="gramEnd"/>
      <w:r w:rsidRPr="00A4543F">
        <w:rPr>
          <w:rFonts w:ascii="Consolas" w:hAnsi="Consolas"/>
          <w:sz w:val="20"/>
          <w:szCs w:val="20"/>
        </w:rPr>
        <w:t>: &lt;</w:t>
      </w:r>
      <w:proofErr w:type="spellStart"/>
      <w:r w:rsidRPr="00A4543F">
        <w:rPr>
          <w:rFonts w:ascii="Consolas" w:hAnsi="Consolas"/>
          <w:sz w:val="20"/>
          <w:szCs w:val="20"/>
        </w:rPr>
        <w:t>passwort</w:t>
      </w:r>
      <w:proofErr w:type="spellEnd"/>
      <w:r w:rsidRPr="00A4543F">
        <w:rPr>
          <w:rFonts w:ascii="Consolas" w:hAnsi="Consolas"/>
          <w:sz w:val="20"/>
          <w:szCs w:val="20"/>
        </w:rPr>
        <w:t>&gt; muss mit dem festgelegten Passwort ersetzt werden (hier: hallo), &lt;</w:t>
      </w:r>
      <w:proofErr w:type="spellStart"/>
      <w:r w:rsidRPr="00A4543F">
        <w:rPr>
          <w:rFonts w:ascii="Consolas" w:hAnsi="Consolas"/>
          <w:sz w:val="20"/>
          <w:szCs w:val="20"/>
        </w:rPr>
        <w:t>dbname</w:t>
      </w:r>
      <w:proofErr w:type="spellEnd"/>
      <w:r w:rsidRPr="00A4543F">
        <w:rPr>
          <w:rFonts w:ascii="Consolas" w:hAnsi="Consolas"/>
          <w:sz w:val="20"/>
          <w:szCs w:val="20"/>
        </w:rPr>
        <w:t xml:space="preserve">&gt; ebenso (hier: </w:t>
      </w:r>
      <w:proofErr w:type="spellStart"/>
      <w:r w:rsidRPr="00A4543F">
        <w:rPr>
          <w:rFonts w:ascii="Consolas" w:hAnsi="Consolas"/>
          <w:sz w:val="20"/>
          <w:szCs w:val="20"/>
        </w:rPr>
        <w:t>fireworks</w:t>
      </w:r>
      <w:proofErr w:type="spellEnd"/>
      <w:r w:rsidRPr="00A4543F">
        <w:rPr>
          <w:rFonts w:ascii="Consolas" w:hAnsi="Consolas"/>
          <w:sz w:val="20"/>
          <w:szCs w:val="20"/>
        </w:rPr>
        <w:t>))</w:t>
      </w:r>
    </w:p>
    <w:p w14:paraId="7CB81CC1" w14:textId="269381F7" w:rsidR="00A4543F" w:rsidRPr="00A4543F" w:rsidRDefault="00A4543F" w:rsidP="00A4543F">
      <w:pPr>
        <w:pStyle w:val="Listenabsatz"/>
        <w:numPr>
          <w:ilvl w:val="0"/>
          <w:numId w:val="1"/>
        </w:numPr>
        <w:rPr>
          <w:rFonts w:ascii="Consolas" w:hAnsi="Consolas"/>
          <w:sz w:val="20"/>
          <w:szCs w:val="20"/>
        </w:rPr>
      </w:pPr>
      <w:r w:rsidRPr="00A4543F">
        <w:rPr>
          <w:rFonts w:ascii="Consolas" w:hAnsi="Consolas"/>
          <w:sz w:val="20"/>
          <w:szCs w:val="20"/>
        </w:rPr>
        <w:t xml:space="preserve">Diesen Link findet man über das Projekt, unter dem Punkt </w:t>
      </w:r>
      <w:r w:rsidRPr="00C519E0">
        <w:rPr>
          <w:rFonts w:ascii="Consolas" w:hAnsi="Consolas"/>
          <w:color w:val="4472C4" w:themeColor="accent1"/>
          <w:sz w:val="20"/>
          <w:szCs w:val="20"/>
        </w:rPr>
        <w:t xml:space="preserve">„Connect“ </w:t>
      </w:r>
      <w:r w:rsidRPr="00A4543F">
        <w:rPr>
          <w:rFonts w:ascii="Consolas" w:hAnsi="Consolas"/>
          <w:sz w:val="20"/>
          <w:szCs w:val="20"/>
        </w:rPr>
        <w:sym w:font="Wingdings" w:char="F0E0"/>
      </w:r>
      <w:r w:rsidRPr="00A4543F">
        <w:rPr>
          <w:rFonts w:ascii="Consolas" w:hAnsi="Consolas"/>
          <w:sz w:val="20"/>
          <w:szCs w:val="20"/>
        </w:rPr>
        <w:t xml:space="preserve"> </w:t>
      </w:r>
      <w:r w:rsidRPr="00C519E0">
        <w:rPr>
          <w:rFonts w:ascii="Consolas" w:hAnsi="Consolas"/>
          <w:color w:val="4472C4" w:themeColor="accent1"/>
          <w:sz w:val="20"/>
          <w:szCs w:val="20"/>
        </w:rPr>
        <w:t xml:space="preserve">„connect </w:t>
      </w:r>
      <w:proofErr w:type="spellStart"/>
      <w:r w:rsidRPr="00C519E0">
        <w:rPr>
          <w:rFonts w:ascii="Consolas" w:hAnsi="Consolas"/>
          <w:color w:val="4472C4" w:themeColor="accent1"/>
          <w:sz w:val="20"/>
          <w:szCs w:val="20"/>
        </w:rPr>
        <w:t>you</w:t>
      </w:r>
      <w:proofErr w:type="spellEnd"/>
      <w:r w:rsidRPr="00C519E0">
        <w:rPr>
          <w:rFonts w:ascii="Consolas" w:hAnsi="Consolas"/>
          <w:color w:val="4472C4" w:themeColor="accent1"/>
          <w:sz w:val="20"/>
          <w:szCs w:val="20"/>
        </w:rPr>
        <w:t xml:space="preserve"> </w:t>
      </w:r>
      <w:proofErr w:type="spellStart"/>
      <w:r w:rsidRPr="00C519E0">
        <w:rPr>
          <w:rFonts w:ascii="Consolas" w:hAnsi="Consolas"/>
          <w:color w:val="4472C4" w:themeColor="accent1"/>
          <w:sz w:val="20"/>
          <w:szCs w:val="20"/>
        </w:rPr>
        <w:t>application</w:t>
      </w:r>
      <w:proofErr w:type="spellEnd"/>
      <w:r w:rsidRPr="00C519E0">
        <w:rPr>
          <w:rFonts w:ascii="Consolas" w:hAnsi="Consolas"/>
          <w:color w:val="4472C4" w:themeColor="accent1"/>
          <w:sz w:val="20"/>
          <w:szCs w:val="20"/>
        </w:rPr>
        <w:t>“</w:t>
      </w:r>
    </w:p>
    <w:p w14:paraId="51CBF4B0" w14:textId="3244D38C" w:rsidR="00547E37" w:rsidRPr="00547E37" w:rsidRDefault="00A4543F" w:rsidP="00547E37">
      <w:pPr>
        <w:pStyle w:val="Listenabsatz"/>
        <w:numPr>
          <w:ilvl w:val="0"/>
          <w:numId w:val="1"/>
        </w:numPr>
        <w:rPr>
          <w:rFonts w:ascii="Consolas" w:hAnsi="Consolas"/>
          <w:sz w:val="20"/>
          <w:szCs w:val="20"/>
        </w:rPr>
      </w:pPr>
      <w:r w:rsidRPr="00A4543F">
        <w:rPr>
          <w:rFonts w:ascii="Consolas" w:hAnsi="Consolas"/>
          <w:sz w:val="20"/>
          <w:szCs w:val="20"/>
        </w:rPr>
        <w:t xml:space="preserve">Im letzten Schritt </w:t>
      </w:r>
      <w:r w:rsidR="00C519E0">
        <w:rPr>
          <w:rFonts w:ascii="Consolas" w:hAnsi="Consolas"/>
          <w:sz w:val="20"/>
          <w:szCs w:val="20"/>
        </w:rPr>
        <w:t xml:space="preserve">muss in der Funktion </w:t>
      </w:r>
      <w:proofErr w:type="spellStart"/>
      <w:r w:rsidR="00C519E0">
        <w:rPr>
          <w:rFonts w:ascii="Consolas" w:hAnsi="Consolas"/>
          <w:sz w:val="20"/>
          <w:szCs w:val="20"/>
        </w:rPr>
        <w:t>connectToDatabase</w:t>
      </w:r>
      <w:proofErr w:type="spellEnd"/>
      <w:r w:rsidR="00C519E0">
        <w:rPr>
          <w:rFonts w:ascii="Consolas" w:hAnsi="Consolas"/>
          <w:sz w:val="20"/>
          <w:szCs w:val="20"/>
        </w:rPr>
        <w:t xml:space="preserve"> </w:t>
      </w:r>
      <w:r w:rsidR="00547E37">
        <w:rPr>
          <w:rFonts w:ascii="Consolas" w:hAnsi="Consolas"/>
          <w:sz w:val="20"/>
          <w:szCs w:val="20"/>
        </w:rPr>
        <w:t xml:space="preserve">die </w:t>
      </w:r>
      <w:proofErr w:type="spellStart"/>
      <w:r w:rsidR="00547E37">
        <w:rPr>
          <w:rFonts w:ascii="Consolas" w:hAnsi="Consolas"/>
          <w:sz w:val="20"/>
          <w:szCs w:val="20"/>
        </w:rPr>
        <w:t>Mongo.Collection</w:t>
      </w:r>
      <w:proofErr w:type="spellEnd"/>
      <w:r w:rsidR="00547E37">
        <w:rPr>
          <w:rFonts w:ascii="Consolas" w:hAnsi="Consolas"/>
          <w:sz w:val="20"/>
          <w:szCs w:val="20"/>
        </w:rPr>
        <w:t xml:space="preserve"> (hier </w:t>
      </w:r>
      <w:proofErr w:type="gramStart"/>
      <w:r w:rsidR="00547E37">
        <w:rPr>
          <w:rFonts w:ascii="Consolas" w:hAnsi="Consolas"/>
          <w:sz w:val="20"/>
          <w:szCs w:val="20"/>
        </w:rPr>
        <w:t>in der Variable</w:t>
      </w:r>
      <w:proofErr w:type="gramEnd"/>
      <w:r w:rsidR="00547E37">
        <w:rPr>
          <w:rFonts w:ascii="Consolas" w:hAnsi="Consolas"/>
          <w:sz w:val="20"/>
          <w:szCs w:val="20"/>
        </w:rPr>
        <w:t xml:space="preserve"> rocket) angepasst werden. In unserem Fall muss dafür der Name der Datenbank und der Collection mit den eigenen Bezeichnungen ausgetauscht werden </w:t>
      </w:r>
      <w:r w:rsidR="00547E37">
        <w:rPr>
          <w:rFonts w:ascii="Consolas" w:hAnsi="Consolas"/>
          <w:sz w:val="20"/>
          <w:szCs w:val="20"/>
        </w:rPr>
        <w:br/>
      </w:r>
      <w:r w:rsidR="00547E37" w:rsidRPr="00547E37">
        <w:rPr>
          <w:rFonts w:ascii="Consolas" w:hAnsi="Consolas"/>
          <w:sz w:val="20"/>
          <w:szCs w:val="20"/>
        </w:rPr>
        <w:sym w:font="Wingdings" w:char="F0E0"/>
      </w:r>
      <w:r w:rsidR="00547E37">
        <w:rPr>
          <w:rFonts w:ascii="Consolas" w:hAnsi="Consolas"/>
          <w:sz w:val="20"/>
          <w:szCs w:val="20"/>
        </w:rPr>
        <w:t xml:space="preserve"> vgl. </w:t>
      </w:r>
      <w:r w:rsidR="00547E37" w:rsidRPr="00547E37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eastAsia="de-DE"/>
        </w:rPr>
        <w:t>rocket</w:t>
      </w:r>
      <w:r w:rsidR="00547E37" w:rsidRPr="00547E37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eastAsia="de-DE"/>
        </w:rPr>
        <w:t> = </w:t>
      </w:r>
      <w:proofErr w:type="spellStart"/>
      <w:r w:rsidR="00547E37" w:rsidRPr="00547E37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eastAsia="de-DE"/>
        </w:rPr>
        <w:t>mongoClient</w:t>
      </w:r>
      <w:r w:rsidR="00547E37" w:rsidRPr="00547E37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eastAsia="de-DE"/>
        </w:rPr>
        <w:t>.</w:t>
      </w:r>
      <w:r w:rsidR="00547E37" w:rsidRPr="00547E37">
        <w:rPr>
          <w:rFonts w:ascii="Consolas" w:eastAsia="Times New Roman" w:hAnsi="Consolas" w:cs="Times New Roman"/>
          <w:color w:val="DCDCAA"/>
          <w:sz w:val="21"/>
          <w:szCs w:val="21"/>
          <w:highlight w:val="black"/>
          <w:lang w:eastAsia="de-DE"/>
        </w:rPr>
        <w:t>db</w:t>
      </w:r>
      <w:proofErr w:type="spellEnd"/>
      <w:r w:rsidR="00547E37" w:rsidRPr="00547E37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eastAsia="de-DE"/>
        </w:rPr>
        <w:t>(</w:t>
      </w:r>
      <w:r w:rsidR="00547E37" w:rsidRPr="00547E37">
        <w:rPr>
          <w:rFonts w:ascii="Consolas" w:eastAsia="Times New Roman" w:hAnsi="Consolas" w:cs="Times New Roman"/>
          <w:color w:val="CE9178"/>
          <w:sz w:val="21"/>
          <w:szCs w:val="21"/>
          <w:highlight w:val="black"/>
          <w:lang w:eastAsia="de-DE"/>
        </w:rPr>
        <w:t>"</w:t>
      </w:r>
      <w:proofErr w:type="spellStart"/>
      <w:r w:rsidR="00547E37" w:rsidRPr="00547E37">
        <w:rPr>
          <w:rFonts w:ascii="Consolas" w:eastAsia="Times New Roman" w:hAnsi="Consolas" w:cs="Times New Roman"/>
          <w:color w:val="CE9178"/>
          <w:sz w:val="21"/>
          <w:szCs w:val="21"/>
          <w:highlight w:val="black"/>
          <w:lang w:eastAsia="de-DE"/>
        </w:rPr>
        <w:t>fireworks</w:t>
      </w:r>
      <w:proofErr w:type="spellEnd"/>
      <w:r w:rsidR="00547E37" w:rsidRPr="00547E37">
        <w:rPr>
          <w:rFonts w:ascii="Consolas" w:eastAsia="Times New Roman" w:hAnsi="Consolas" w:cs="Times New Roman"/>
          <w:color w:val="CE9178"/>
          <w:sz w:val="21"/>
          <w:szCs w:val="21"/>
          <w:highlight w:val="black"/>
          <w:lang w:eastAsia="de-DE"/>
        </w:rPr>
        <w:t>"</w:t>
      </w:r>
      <w:proofErr w:type="gramStart"/>
      <w:r w:rsidR="00547E37" w:rsidRPr="00547E37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eastAsia="de-DE"/>
        </w:rPr>
        <w:t>).</w:t>
      </w:r>
      <w:proofErr w:type="spellStart"/>
      <w:r w:rsidR="00547E37" w:rsidRPr="00547E37">
        <w:rPr>
          <w:rFonts w:ascii="Consolas" w:eastAsia="Times New Roman" w:hAnsi="Consolas" w:cs="Times New Roman"/>
          <w:color w:val="DCDCAA"/>
          <w:sz w:val="21"/>
          <w:szCs w:val="21"/>
          <w:highlight w:val="black"/>
          <w:lang w:eastAsia="de-DE"/>
        </w:rPr>
        <w:t>collection</w:t>
      </w:r>
      <w:proofErr w:type="spellEnd"/>
      <w:proofErr w:type="gramEnd"/>
      <w:r w:rsidR="00547E37" w:rsidRPr="00547E37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eastAsia="de-DE"/>
        </w:rPr>
        <w:t>(</w:t>
      </w:r>
      <w:r w:rsidR="00547E37" w:rsidRPr="00547E37">
        <w:rPr>
          <w:rFonts w:ascii="Consolas" w:eastAsia="Times New Roman" w:hAnsi="Consolas" w:cs="Times New Roman"/>
          <w:color w:val="CE9178"/>
          <w:sz w:val="21"/>
          <w:szCs w:val="21"/>
          <w:highlight w:val="black"/>
          <w:lang w:eastAsia="de-DE"/>
        </w:rPr>
        <w:t>"</w:t>
      </w:r>
      <w:proofErr w:type="spellStart"/>
      <w:r w:rsidR="00547E37" w:rsidRPr="00547E37">
        <w:rPr>
          <w:rFonts w:ascii="Consolas" w:eastAsia="Times New Roman" w:hAnsi="Consolas" w:cs="Times New Roman"/>
          <w:color w:val="CE9178"/>
          <w:sz w:val="21"/>
          <w:szCs w:val="21"/>
          <w:highlight w:val="black"/>
          <w:lang w:eastAsia="de-DE"/>
        </w:rPr>
        <w:t>rockets</w:t>
      </w:r>
      <w:proofErr w:type="spellEnd"/>
      <w:r w:rsidR="00547E37" w:rsidRPr="00547E37">
        <w:rPr>
          <w:rFonts w:ascii="Consolas" w:eastAsia="Times New Roman" w:hAnsi="Consolas" w:cs="Times New Roman"/>
          <w:color w:val="CE9178"/>
          <w:sz w:val="21"/>
          <w:szCs w:val="21"/>
          <w:highlight w:val="black"/>
          <w:lang w:eastAsia="de-DE"/>
        </w:rPr>
        <w:t>"</w:t>
      </w:r>
      <w:r w:rsidR="00547E37" w:rsidRPr="00547E37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eastAsia="de-DE"/>
        </w:rPr>
        <w:t>);</w:t>
      </w:r>
      <w:r w:rsidR="00547E37" w:rsidRPr="00547E3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</w:t>
      </w:r>
    </w:p>
    <w:p w14:paraId="7FB77229" w14:textId="77777777" w:rsidR="0019078C" w:rsidRPr="00547E37" w:rsidRDefault="0019078C" w:rsidP="00547E37">
      <w:pPr>
        <w:pStyle w:val="Listenabsatz"/>
        <w:rPr>
          <w:rFonts w:ascii="Consolas" w:hAnsi="Consolas"/>
          <w:sz w:val="20"/>
          <w:szCs w:val="20"/>
        </w:rPr>
      </w:pPr>
    </w:p>
    <w:p w14:paraId="7A552B6D" w14:textId="77777777" w:rsidR="0019078C" w:rsidRPr="00A4543F" w:rsidRDefault="0019078C" w:rsidP="0019078C">
      <w:pPr>
        <w:rPr>
          <w:rFonts w:ascii="Consolas" w:hAnsi="Consolas"/>
          <w:sz w:val="20"/>
          <w:szCs w:val="20"/>
        </w:rPr>
      </w:pPr>
    </w:p>
    <w:p w14:paraId="09CD3A05" w14:textId="77777777" w:rsidR="0024444F" w:rsidRPr="00A4543F" w:rsidRDefault="0024444F" w:rsidP="0024444F">
      <w:pPr>
        <w:rPr>
          <w:rFonts w:ascii="Consolas" w:hAnsi="Consolas"/>
          <w:sz w:val="20"/>
          <w:szCs w:val="20"/>
        </w:rPr>
      </w:pPr>
    </w:p>
    <w:sectPr w:rsidR="0024444F" w:rsidRPr="00A4543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E5F962" w14:textId="77777777" w:rsidR="00BF6E2A" w:rsidRDefault="00BF6E2A" w:rsidP="006D597E">
      <w:pPr>
        <w:spacing w:after="0" w:line="240" w:lineRule="auto"/>
      </w:pPr>
      <w:r>
        <w:separator/>
      </w:r>
    </w:p>
  </w:endnote>
  <w:endnote w:type="continuationSeparator" w:id="0">
    <w:p w14:paraId="54A59B16" w14:textId="77777777" w:rsidR="00BF6E2A" w:rsidRDefault="00BF6E2A" w:rsidP="006D59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9DAE44" w14:textId="77777777" w:rsidR="006D597E" w:rsidRDefault="006D597E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798F17" w14:textId="77777777" w:rsidR="006D597E" w:rsidRDefault="006D597E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1EC124" w14:textId="77777777" w:rsidR="006D597E" w:rsidRDefault="006D597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B1D303" w14:textId="77777777" w:rsidR="00BF6E2A" w:rsidRDefault="00BF6E2A" w:rsidP="006D597E">
      <w:pPr>
        <w:spacing w:after="0" w:line="240" w:lineRule="auto"/>
      </w:pPr>
      <w:r>
        <w:separator/>
      </w:r>
    </w:p>
  </w:footnote>
  <w:footnote w:type="continuationSeparator" w:id="0">
    <w:p w14:paraId="582F8E24" w14:textId="77777777" w:rsidR="00BF6E2A" w:rsidRDefault="00BF6E2A" w:rsidP="006D59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47CB44" w14:textId="77777777" w:rsidR="006D597E" w:rsidRDefault="006D597E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04B3DE" w14:textId="77777777" w:rsidR="006D597E" w:rsidRDefault="006D597E" w:rsidP="006D597E">
    <w:pPr>
      <w:pStyle w:val="Kopfzeile"/>
    </w:pPr>
    <w:r>
      <w:t>Entwicklung interaktiver Anwendungen 2</w:t>
    </w:r>
    <w:r>
      <w:br/>
      <w:t>Helena Reimold, 262260, MKB 4</w:t>
    </w:r>
  </w:p>
  <w:p w14:paraId="71488D0C" w14:textId="77777777" w:rsidR="006D597E" w:rsidRDefault="006D597E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997852" w14:textId="77777777" w:rsidR="006D597E" w:rsidRDefault="006D597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FC12A0"/>
    <w:multiLevelType w:val="hybridMultilevel"/>
    <w:tmpl w:val="F8383AB2"/>
    <w:lvl w:ilvl="0" w:tplc="CB54D6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877"/>
    <w:rsid w:val="0002104F"/>
    <w:rsid w:val="0012195A"/>
    <w:rsid w:val="00122307"/>
    <w:rsid w:val="00144877"/>
    <w:rsid w:val="0019078C"/>
    <w:rsid w:val="001C2F36"/>
    <w:rsid w:val="001F5AE3"/>
    <w:rsid w:val="0024444F"/>
    <w:rsid w:val="00284F1E"/>
    <w:rsid w:val="002A661F"/>
    <w:rsid w:val="002B2086"/>
    <w:rsid w:val="00401C0B"/>
    <w:rsid w:val="00547E37"/>
    <w:rsid w:val="006C007B"/>
    <w:rsid w:val="006D597E"/>
    <w:rsid w:val="00701A50"/>
    <w:rsid w:val="00A4543F"/>
    <w:rsid w:val="00BF6E2A"/>
    <w:rsid w:val="00C51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2AB47"/>
  <w15:chartTrackingRefBased/>
  <w15:docId w15:val="{181882B7-638D-4079-A475-E6EA69275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44877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144877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44877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6D59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D597E"/>
  </w:style>
  <w:style w:type="paragraph" w:styleId="Fuzeile">
    <w:name w:val="footer"/>
    <w:basedOn w:val="Standard"/>
    <w:link w:val="FuzeileZchn"/>
    <w:uiPriority w:val="99"/>
    <w:unhideWhenUsed/>
    <w:rsid w:val="006D59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D59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5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26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0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4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72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4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5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33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9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24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8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26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67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8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3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4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9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0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2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8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2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9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78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66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262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Reimold</dc:creator>
  <cp:keywords/>
  <dc:description/>
  <cp:lastModifiedBy>Helena Reimold</cp:lastModifiedBy>
  <cp:revision>5</cp:revision>
  <cp:lastPrinted>2021-02-11T11:08:00Z</cp:lastPrinted>
  <dcterms:created xsi:type="dcterms:W3CDTF">2021-02-11T09:35:00Z</dcterms:created>
  <dcterms:modified xsi:type="dcterms:W3CDTF">2021-02-16T08:48:00Z</dcterms:modified>
</cp:coreProperties>
</file>