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ADE" w:rsidRDefault="000A6E78" w:rsidP="002971A9">
      <w:pPr>
        <w:pStyle w:val="Heading2"/>
        <w:jc w:val="center"/>
      </w:pPr>
      <w:r>
        <w:t xml:space="preserve">My*KNOW </w:t>
      </w:r>
      <w:r w:rsidR="002971A9">
        <w:t>Recommended Learning set up and Issues</w:t>
      </w:r>
    </w:p>
    <w:p w:rsidR="002736B6" w:rsidRDefault="002736B6" w:rsidP="002736B6"/>
    <w:p w:rsidR="002736B6" w:rsidRPr="002736B6" w:rsidRDefault="002736B6" w:rsidP="002736B6">
      <w:pPr>
        <w:rPr>
          <w:b/>
        </w:rPr>
      </w:pPr>
      <w:r w:rsidRPr="002736B6">
        <w:rPr>
          <w:b/>
        </w:rPr>
        <w:t>What is my*KNOW?</w:t>
      </w:r>
    </w:p>
    <w:p w:rsidR="002736B6" w:rsidRDefault="002736B6" w:rsidP="002736B6">
      <w:r>
        <w:t>My*KNOW is a database that contains information about clients’ assessments, competencies and recommended learning.  This training guide assumes that the reader have a good knowledge of my*KNOW and that you have administrator level access.</w:t>
      </w:r>
    </w:p>
    <w:p w:rsidR="002736B6" w:rsidRPr="002736B6" w:rsidRDefault="002736B6" w:rsidP="002736B6">
      <w:pPr>
        <w:rPr>
          <w:b/>
        </w:rPr>
      </w:pPr>
      <w:r w:rsidRPr="002736B6">
        <w:rPr>
          <w:b/>
        </w:rPr>
        <w:t>What is recommended learning?</w:t>
      </w:r>
    </w:p>
    <w:p w:rsidR="002971A9" w:rsidRDefault="00D34ADE">
      <w:pPr>
        <w:rPr>
          <w:b/>
        </w:rPr>
      </w:pPr>
      <w:r>
        <w:t xml:space="preserve">Recommended learning points </w:t>
      </w:r>
      <w:proofErr w:type="gramStart"/>
      <w:r w:rsidR="002736B6">
        <w:t>the my*</w:t>
      </w:r>
      <w:proofErr w:type="gramEnd"/>
      <w:r w:rsidR="002736B6">
        <w:t>KNOW customer</w:t>
      </w:r>
      <w:r w:rsidR="002971A9">
        <w:t xml:space="preserve"> </w:t>
      </w:r>
      <w:r>
        <w:t xml:space="preserve">to a </w:t>
      </w:r>
      <w:r w:rsidR="007B7AA7">
        <w:t xml:space="preserve">further </w:t>
      </w:r>
      <w:r>
        <w:t xml:space="preserve">training guide, when </w:t>
      </w:r>
      <w:r w:rsidR="000A6E78">
        <w:t>they do</w:t>
      </w:r>
      <w:r>
        <w:t xml:space="preserve"> not mee</w:t>
      </w:r>
      <w:r w:rsidR="002736B6">
        <w:t>t the standards required</w:t>
      </w:r>
      <w:r w:rsidR="00E47B5D">
        <w:t xml:space="preserve">.  </w:t>
      </w:r>
      <w:r w:rsidR="00950EFF">
        <w:t xml:space="preserve">For example this could be </w:t>
      </w:r>
      <w:r w:rsidR="00E47B5D">
        <w:t>a</w:t>
      </w:r>
      <w:r w:rsidR="002736B6">
        <w:t xml:space="preserve"> failed assessment or e-learning module.  </w:t>
      </w:r>
    </w:p>
    <w:p w:rsidR="00DB1C93" w:rsidRPr="002971A9" w:rsidRDefault="003B781F">
      <w:pPr>
        <w:rPr>
          <w:b/>
        </w:rPr>
      </w:pPr>
      <w:r w:rsidRPr="002971A9">
        <w:rPr>
          <w:b/>
        </w:rPr>
        <w:t xml:space="preserve">How </w:t>
      </w:r>
      <w:r w:rsidR="002736B6">
        <w:rPr>
          <w:b/>
        </w:rPr>
        <w:t>to set up recommended learning for an assessment</w:t>
      </w:r>
    </w:p>
    <w:p w:rsidR="00A53303" w:rsidRDefault="003B781F" w:rsidP="00A53303">
      <w:pPr>
        <w:pStyle w:val="NoSpacing"/>
        <w:numPr>
          <w:ilvl w:val="0"/>
          <w:numId w:val="2"/>
        </w:numPr>
      </w:pPr>
      <w:r>
        <w:t xml:space="preserve">Create </w:t>
      </w:r>
      <w:r w:rsidR="00D34ADE">
        <w:t xml:space="preserve">a </w:t>
      </w:r>
      <w:r>
        <w:t>recommended learning team in my*KNOW (for example</w:t>
      </w:r>
      <w:r w:rsidR="00E47B5D">
        <w:t xml:space="preserve"> </w:t>
      </w:r>
      <w:r>
        <w:t>'Recommend Learning'.</w:t>
      </w:r>
      <w:r w:rsidR="00E47B5D">
        <w:t>)</w:t>
      </w:r>
    </w:p>
    <w:p w:rsidR="002736B6" w:rsidRDefault="003B781F" w:rsidP="00A53303">
      <w:pPr>
        <w:pStyle w:val="NoSpacing"/>
        <w:numPr>
          <w:ilvl w:val="0"/>
          <w:numId w:val="2"/>
        </w:numPr>
      </w:pPr>
      <w:r>
        <w:t xml:space="preserve">Create </w:t>
      </w:r>
      <w:r w:rsidR="00D34ADE">
        <w:t xml:space="preserve">a </w:t>
      </w:r>
      <w:r w:rsidR="002736B6">
        <w:t xml:space="preserve">standard </w:t>
      </w:r>
      <w:r>
        <w:t>user login, both in my*KNOW and milestone</w:t>
      </w:r>
      <w:r w:rsidR="00E47B5D">
        <w:t>.  A</w:t>
      </w:r>
      <w:r w:rsidR="00D34ADE">
        <w:t xml:space="preserve">ssign the </w:t>
      </w:r>
      <w:r w:rsidR="002736B6">
        <w:t>applicable assessment.</w:t>
      </w:r>
    </w:p>
    <w:p w:rsidR="00D018E6" w:rsidRDefault="00950EFF" w:rsidP="00A53303">
      <w:pPr>
        <w:pStyle w:val="NoSpacing"/>
        <w:numPr>
          <w:ilvl w:val="0"/>
          <w:numId w:val="2"/>
        </w:numPr>
      </w:pPr>
      <w:r>
        <w:t>A</w:t>
      </w:r>
      <w:r w:rsidR="00D018E6">
        <w:t xml:space="preserve">dd your </w:t>
      </w:r>
      <w:r w:rsidR="00E47B5D">
        <w:t xml:space="preserve">new </w:t>
      </w:r>
      <w:r>
        <w:t xml:space="preserve">user to your </w:t>
      </w:r>
      <w:r w:rsidR="002736B6">
        <w:t>newly created recommended l</w:t>
      </w:r>
      <w:r>
        <w:t>earning team.</w:t>
      </w:r>
    </w:p>
    <w:p w:rsidR="00A85675" w:rsidRDefault="003B781F" w:rsidP="00A53303">
      <w:pPr>
        <w:pStyle w:val="NoSpacing"/>
        <w:numPr>
          <w:ilvl w:val="0"/>
          <w:numId w:val="2"/>
        </w:numPr>
      </w:pPr>
      <w:r>
        <w:t xml:space="preserve">Add </w:t>
      </w:r>
      <w:r w:rsidR="00D34ADE">
        <w:t xml:space="preserve">a </w:t>
      </w:r>
      <w:r>
        <w:t>recommended learning</w:t>
      </w:r>
      <w:r w:rsidR="00082BF5">
        <w:t xml:space="preserve"> competency.</w:t>
      </w:r>
    </w:p>
    <w:p w:rsidR="003B781F" w:rsidRDefault="00A53303" w:rsidP="00A53303">
      <w:pPr>
        <w:pStyle w:val="NoSpacing"/>
        <w:numPr>
          <w:ilvl w:val="0"/>
          <w:numId w:val="2"/>
        </w:numPr>
      </w:pPr>
      <w:r>
        <w:t xml:space="preserve">Add a statement within that competency, </w:t>
      </w:r>
      <w:r w:rsidR="00950EFF">
        <w:t>e.g. 'complete</w:t>
      </w:r>
      <w:r>
        <w:t xml:space="preserve"> topic successfully'</w:t>
      </w:r>
      <w:r w:rsidR="007B7AA7">
        <w:t>.</w:t>
      </w:r>
    </w:p>
    <w:p w:rsidR="00A53303" w:rsidRDefault="00A53303" w:rsidP="00A53303">
      <w:pPr>
        <w:pStyle w:val="NoSpacing"/>
        <w:numPr>
          <w:ilvl w:val="0"/>
          <w:numId w:val="2"/>
        </w:numPr>
      </w:pPr>
      <w:r>
        <w:t>Edit the statement you have just created within your competency.</w:t>
      </w:r>
      <w:r w:rsidR="00A85675">
        <w:t xml:space="preserve">  In statement settings, add type 'Knowledge' and link the relevant topic.  Add a tag to the statement, for example 'recommended learning'.  This is the same tag that you will link to the media</w:t>
      </w:r>
      <w:r w:rsidR="00950EFF">
        <w:t xml:space="preserve"> item</w:t>
      </w:r>
      <w:r w:rsidR="00A85675">
        <w:t xml:space="preserve">, where the </w:t>
      </w:r>
      <w:r w:rsidR="001931D1">
        <w:t>customer</w:t>
      </w:r>
      <w:r w:rsidR="00A85675">
        <w:t xml:space="preserve"> will</w:t>
      </w:r>
      <w:r w:rsidR="007B7AA7">
        <w:t xml:space="preserve"> be directed to and complete </w:t>
      </w:r>
      <w:r w:rsidR="00A85675">
        <w:t xml:space="preserve">their </w:t>
      </w:r>
      <w:r w:rsidR="00950EFF">
        <w:t>additional training.</w:t>
      </w:r>
    </w:p>
    <w:p w:rsidR="00B03753" w:rsidRDefault="00B03753" w:rsidP="00B03753">
      <w:pPr>
        <w:pStyle w:val="NoSpacing"/>
      </w:pPr>
    </w:p>
    <w:p w:rsidR="00B03753" w:rsidRDefault="000A6E78" w:rsidP="00B03753">
      <w:pPr>
        <w:pStyle w:val="NoSpacing"/>
      </w:pPr>
      <w:r>
        <w:t>Example of e</w:t>
      </w:r>
      <w:r w:rsidR="00B03753">
        <w:t>diting a statement within a competency for recommended learning:-</w:t>
      </w:r>
    </w:p>
    <w:p w:rsidR="00B03753" w:rsidRDefault="00B03753" w:rsidP="00B03753">
      <w:pPr>
        <w:pStyle w:val="NoSpacing"/>
      </w:pPr>
    </w:p>
    <w:p w:rsidR="00B03753" w:rsidRDefault="00B03753" w:rsidP="00D018E6">
      <w:pPr>
        <w:pStyle w:val="NoSpacing"/>
        <w:jc w:val="center"/>
      </w:pPr>
      <w:r>
        <w:rPr>
          <w:noProof/>
          <w:lang w:eastAsia="en-GB"/>
        </w:rPr>
        <w:drawing>
          <wp:inline distT="0" distB="0" distL="0" distR="0">
            <wp:extent cx="4187190" cy="4054816"/>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7779" cy="4074754"/>
                    </a:xfrm>
                    <a:prstGeom prst="rect">
                      <a:avLst/>
                    </a:prstGeom>
                    <a:noFill/>
                    <a:ln>
                      <a:noFill/>
                    </a:ln>
                  </pic:spPr>
                </pic:pic>
              </a:graphicData>
            </a:graphic>
          </wp:inline>
        </w:drawing>
      </w:r>
    </w:p>
    <w:p w:rsidR="002971A9" w:rsidRDefault="0020341A" w:rsidP="002971A9">
      <w:pPr>
        <w:pStyle w:val="NoSpacing"/>
      </w:pPr>
      <w:proofErr w:type="gramStart"/>
      <w:r>
        <w:t>C</w:t>
      </w:r>
      <w:r w:rsidR="002971A9">
        <w:t>ontinued/…</w:t>
      </w:r>
      <w:proofErr w:type="gramEnd"/>
    </w:p>
    <w:p w:rsidR="00082BF5" w:rsidRDefault="00082BF5" w:rsidP="002971A9">
      <w:pPr>
        <w:pStyle w:val="NoSpacing"/>
      </w:pPr>
    </w:p>
    <w:p w:rsidR="00D34ADE" w:rsidRDefault="00D34ADE" w:rsidP="00A53303">
      <w:pPr>
        <w:pStyle w:val="NoSpacing"/>
        <w:numPr>
          <w:ilvl w:val="0"/>
          <w:numId w:val="2"/>
        </w:numPr>
      </w:pPr>
      <w:r>
        <w:lastRenderedPageBreak/>
        <w:t>Edit the event template within the competency you have just created</w:t>
      </w:r>
      <w:r w:rsidR="007D69A2">
        <w:t xml:space="preserve">.  </w:t>
      </w:r>
      <w:r w:rsidR="007D69A2" w:rsidRPr="00A53303">
        <w:rPr>
          <w:i/>
        </w:rPr>
        <w:t xml:space="preserve">Ensure you use the monitoring </w:t>
      </w:r>
      <w:r w:rsidR="00A53303">
        <w:rPr>
          <w:i/>
        </w:rPr>
        <w:t>tab and not acquisition.</w:t>
      </w:r>
      <w:r w:rsidR="007D69A2">
        <w:t xml:space="preserve">  When you edit the event template, do the following</w:t>
      </w:r>
      <w:r>
        <w:t>:-</w:t>
      </w:r>
    </w:p>
    <w:p w:rsidR="00D34ADE" w:rsidRDefault="00D34ADE" w:rsidP="00A53303">
      <w:pPr>
        <w:pStyle w:val="NoSpacing"/>
      </w:pPr>
    </w:p>
    <w:p w:rsidR="007D69A2" w:rsidRDefault="007D69A2" w:rsidP="00A53303">
      <w:pPr>
        <w:pStyle w:val="NoSpacing"/>
        <w:numPr>
          <w:ilvl w:val="1"/>
          <w:numId w:val="1"/>
        </w:numPr>
      </w:pPr>
      <w:r>
        <w:t>Give the Event Template a title 'E</w:t>
      </w:r>
      <w:r w:rsidR="002971A9">
        <w:t>.</w:t>
      </w:r>
      <w:r>
        <w:t>g</w:t>
      </w:r>
      <w:r w:rsidR="002971A9">
        <w:t>.</w:t>
      </w:r>
      <w:r>
        <w:t xml:space="preserve"> Knowledge Test'</w:t>
      </w:r>
    </w:p>
    <w:p w:rsidR="007D69A2" w:rsidRDefault="007D69A2" w:rsidP="00A53303">
      <w:pPr>
        <w:pStyle w:val="NoSpacing"/>
        <w:numPr>
          <w:ilvl w:val="1"/>
          <w:numId w:val="1"/>
        </w:numPr>
      </w:pPr>
      <w:r>
        <w:t>Add the 'Recommended Learning Competency' in the Competencies section</w:t>
      </w:r>
    </w:p>
    <w:p w:rsidR="007D69A2" w:rsidRDefault="007D69A2" w:rsidP="00A53303">
      <w:pPr>
        <w:pStyle w:val="NoSpacing"/>
        <w:numPr>
          <w:ilvl w:val="1"/>
          <w:numId w:val="1"/>
        </w:numPr>
      </w:pPr>
      <w:r>
        <w:t>Choose Event Type – Knowledge Test</w:t>
      </w:r>
    </w:p>
    <w:p w:rsidR="007D69A2" w:rsidRDefault="007D69A2" w:rsidP="00A53303">
      <w:pPr>
        <w:pStyle w:val="NoSpacing"/>
        <w:numPr>
          <w:ilvl w:val="1"/>
          <w:numId w:val="1"/>
        </w:numPr>
      </w:pPr>
      <w:r>
        <w:t>Search for the Linked Module</w:t>
      </w:r>
      <w:r w:rsidR="00A53303">
        <w:t>, which will trigger the recommended learning,</w:t>
      </w:r>
      <w:r>
        <w:t xml:space="preserve"> 'E</w:t>
      </w:r>
      <w:r w:rsidR="00082BF5">
        <w:t>.</w:t>
      </w:r>
      <w:r>
        <w:t>g</w:t>
      </w:r>
      <w:r w:rsidR="00082BF5">
        <w:t>.</w:t>
      </w:r>
      <w:r>
        <w:t xml:space="preserve"> Sample Question.  Note that the linked module list only lists the first 10 modules.  If you cannot see your module, type it in the 'Linked Module' field and search for it.</w:t>
      </w:r>
    </w:p>
    <w:p w:rsidR="00A53303" w:rsidRDefault="00A53303" w:rsidP="00A53303">
      <w:pPr>
        <w:pStyle w:val="NoSpacing"/>
        <w:numPr>
          <w:ilvl w:val="1"/>
          <w:numId w:val="1"/>
        </w:numPr>
      </w:pPr>
      <w:r>
        <w:t>The first o</w:t>
      </w:r>
      <w:r w:rsidR="00950EFF">
        <w:t>ccurrence should be set for 999</w:t>
      </w:r>
      <w:r>
        <w:t xml:space="preserve"> days.</w:t>
      </w:r>
    </w:p>
    <w:p w:rsidR="00A53303" w:rsidRDefault="00A53303" w:rsidP="00A53303">
      <w:pPr>
        <w:pStyle w:val="NoSpacing"/>
        <w:numPr>
          <w:ilvl w:val="1"/>
          <w:numId w:val="1"/>
        </w:numPr>
      </w:pPr>
      <w:r>
        <w:t xml:space="preserve">Total </w:t>
      </w:r>
      <w:r w:rsidR="00D018E6">
        <w:t xml:space="preserve">Occurrences </w:t>
      </w:r>
      <w:r>
        <w:t>= 1</w:t>
      </w:r>
    </w:p>
    <w:p w:rsidR="00A53303" w:rsidRDefault="00A53303" w:rsidP="00D34ADE">
      <w:pPr>
        <w:pStyle w:val="NoSpacing"/>
      </w:pPr>
    </w:p>
    <w:p w:rsidR="00A53303" w:rsidRDefault="00A53303" w:rsidP="00D34ADE">
      <w:pPr>
        <w:pStyle w:val="NoSpacing"/>
      </w:pPr>
      <w:r>
        <w:t>Example of setting up a recommended learning event template</w:t>
      </w:r>
      <w:r w:rsidR="00D018E6">
        <w:t xml:space="preserve"> within a competency</w:t>
      </w:r>
      <w:r>
        <w:t>:-</w:t>
      </w:r>
    </w:p>
    <w:p w:rsidR="00A53303" w:rsidRDefault="00A53303" w:rsidP="00D34ADE">
      <w:pPr>
        <w:pStyle w:val="NoSpacing"/>
      </w:pPr>
    </w:p>
    <w:p w:rsidR="00A53303" w:rsidRDefault="00A53303" w:rsidP="00D34ADE">
      <w:pPr>
        <w:pStyle w:val="NoSpacing"/>
      </w:pPr>
      <w:r>
        <w:rPr>
          <w:noProof/>
          <w:lang w:eastAsia="en-GB"/>
        </w:rPr>
        <w:drawing>
          <wp:inline distT="0" distB="0" distL="0" distR="0">
            <wp:extent cx="66008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 learning event template.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50203" cy="4587009"/>
                    </a:xfrm>
                    <a:prstGeom prst="rect">
                      <a:avLst/>
                    </a:prstGeom>
                  </pic:spPr>
                </pic:pic>
              </a:graphicData>
            </a:graphic>
          </wp:inline>
        </w:drawing>
      </w:r>
    </w:p>
    <w:p w:rsidR="00D018E6" w:rsidRDefault="00D018E6" w:rsidP="00D34ADE">
      <w:pPr>
        <w:pStyle w:val="NoSpacing"/>
      </w:pPr>
    </w:p>
    <w:p w:rsidR="00A53303" w:rsidRDefault="00A53303" w:rsidP="00D34ADE">
      <w:pPr>
        <w:pStyle w:val="NoSpacing"/>
      </w:pPr>
      <w:r w:rsidRPr="00D018E6">
        <w:rPr>
          <w:i/>
        </w:rPr>
        <w:t>What does First Occurrence mean?</w:t>
      </w:r>
      <w:r w:rsidR="00D018E6">
        <w:t xml:space="preserve"> - </w:t>
      </w:r>
      <w:r>
        <w:t>First occurrence means how long aft</w:t>
      </w:r>
      <w:r w:rsidR="003A19C7">
        <w:t xml:space="preserve">er the </w:t>
      </w:r>
      <w:r w:rsidR="001931D1">
        <w:t>customer</w:t>
      </w:r>
      <w:r w:rsidR="003A19C7">
        <w:t xml:space="preserve"> joins the team (i.e.</w:t>
      </w:r>
      <w:r>
        <w:t xml:space="preserve"> their team join date</w:t>
      </w:r>
      <w:r w:rsidR="003A19C7">
        <w:t xml:space="preserve"> in their profile</w:t>
      </w:r>
      <w:r>
        <w:t>), do you want the event to be available for?  The answer is always as long as pos</w:t>
      </w:r>
      <w:r w:rsidR="003A19C7">
        <w:t xml:space="preserve">sible, because otherwise if a </w:t>
      </w:r>
      <w:r w:rsidR="001931D1">
        <w:t>customer</w:t>
      </w:r>
      <w:r>
        <w:t xml:space="preserve"> join</w:t>
      </w:r>
      <w:r w:rsidR="003A19C7">
        <w:t>s</w:t>
      </w:r>
      <w:r>
        <w:t xml:space="preserve"> the team after the number of days in the first occurrence</w:t>
      </w:r>
      <w:r w:rsidR="003A19C7">
        <w:t xml:space="preserve"> (set at 999 days)</w:t>
      </w:r>
      <w:r>
        <w:t>, th</w:t>
      </w:r>
      <w:r w:rsidR="00082BF5">
        <w:t xml:space="preserve">e </w:t>
      </w:r>
      <w:r w:rsidR="001931D1">
        <w:t>customer</w:t>
      </w:r>
      <w:r w:rsidR="00082BF5">
        <w:t xml:space="preserve"> will not get the event scheduled.</w:t>
      </w:r>
    </w:p>
    <w:p w:rsidR="00D018E6" w:rsidRDefault="00D018E6" w:rsidP="00D34ADE">
      <w:pPr>
        <w:pStyle w:val="NoSpacing"/>
      </w:pPr>
    </w:p>
    <w:p w:rsidR="00D018E6" w:rsidRDefault="003A19C7" w:rsidP="00D34ADE">
      <w:pPr>
        <w:pStyle w:val="NoSpacing"/>
      </w:pPr>
      <w:r>
        <w:rPr>
          <w:i/>
        </w:rPr>
        <w:t>What do</w:t>
      </w:r>
      <w:r w:rsidR="00D018E6" w:rsidRPr="00D018E6">
        <w:rPr>
          <w:i/>
        </w:rPr>
        <w:t xml:space="preserve"> Total Occurrences mean?</w:t>
      </w:r>
      <w:r w:rsidR="00D018E6">
        <w:t xml:space="preserve"> - This is the total number of events that you want to appear within the length your competency cycle.  E</w:t>
      </w:r>
      <w:r>
        <w:t>.</w:t>
      </w:r>
      <w:r w:rsidR="00D018E6">
        <w:t>g</w:t>
      </w:r>
      <w:r>
        <w:t>.</w:t>
      </w:r>
      <w:r w:rsidR="00D018E6">
        <w:t xml:space="preserve"> if the competency go live date is 1</w:t>
      </w:r>
      <w:r w:rsidR="00D018E6" w:rsidRPr="00D018E6">
        <w:rPr>
          <w:vertAlign w:val="superscript"/>
        </w:rPr>
        <w:t>st</w:t>
      </w:r>
      <w:r w:rsidR="00D018E6">
        <w:t xml:space="preserve"> January 2014 and the </w:t>
      </w:r>
      <w:r>
        <w:t xml:space="preserve">competency </w:t>
      </w:r>
      <w:r w:rsidR="00D018E6">
        <w:t xml:space="preserve">expiry is 100 years, only one event will appear within that </w:t>
      </w:r>
      <w:r>
        <w:t>100 year period.</w:t>
      </w:r>
    </w:p>
    <w:p w:rsidR="00D018E6" w:rsidRDefault="00D018E6" w:rsidP="00D34ADE">
      <w:pPr>
        <w:pStyle w:val="NoSpacing"/>
      </w:pPr>
    </w:p>
    <w:p w:rsidR="003A19C7" w:rsidRDefault="003A19C7" w:rsidP="00D34ADE">
      <w:pPr>
        <w:pStyle w:val="NoSpacing"/>
      </w:pPr>
      <w:proofErr w:type="gramStart"/>
      <w:r>
        <w:t>Continued/…</w:t>
      </w:r>
      <w:proofErr w:type="gramEnd"/>
    </w:p>
    <w:p w:rsidR="002971A9" w:rsidRDefault="002971A9" w:rsidP="00D34ADE">
      <w:pPr>
        <w:pStyle w:val="NoSpacing"/>
      </w:pPr>
    </w:p>
    <w:p w:rsidR="00D018E6" w:rsidRDefault="00D018E6" w:rsidP="003A19C7">
      <w:pPr>
        <w:pStyle w:val="NoSpacing"/>
        <w:numPr>
          <w:ilvl w:val="0"/>
          <w:numId w:val="2"/>
        </w:numPr>
      </w:pPr>
      <w:r>
        <w:t>Assign the competency to the recommended learning team you created.   Within the settings ensure that:-</w:t>
      </w:r>
    </w:p>
    <w:p w:rsidR="00D018E6" w:rsidRDefault="00D018E6" w:rsidP="003A19C7">
      <w:pPr>
        <w:pStyle w:val="NoSpacing"/>
        <w:numPr>
          <w:ilvl w:val="1"/>
          <w:numId w:val="2"/>
        </w:numPr>
      </w:pPr>
      <w:r>
        <w:t xml:space="preserve">The competency 'go live date', </w:t>
      </w:r>
      <w:r w:rsidRPr="002971A9">
        <w:rPr>
          <w:color w:val="000000" w:themeColor="text1"/>
        </w:rPr>
        <w:t xml:space="preserve">which should </w:t>
      </w:r>
      <w:r w:rsidR="00791ADC" w:rsidRPr="002971A9">
        <w:rPr>
          <w:color w:val="000000" w:themeColor="text1"/>
        </w:rPr>
        <w:t xml:space="preserve">be </w:t>
      </w:r>
      <w:r w:rsidR="002971A9">
        <w:rPr>
          <w:color w:val="000000" w:themeColor="text1"/>
        </w:rPr>
        <w:t>a date in the past.</w:t>
      </w:r>
    </w:p>
    <w:p w:rsidR="00D018E6" w:rsidRDefault="00D018E6" w:rsidP="003A19C7">
      <w:pPr>
        <w:pStyle w:val="NoSpacing"/>
        <w:numPr>
          <w:ilvl w:val="1"/>
          <w:numId w:val="2"/>
        </w:numPr>
      </w:pPr>
      <w:r>
        <w:t>The Acquisition start state should be – Automatically award (start in Monitoring)</w:t>
      </w:r>
    </w:p>
    <w:p w:rsidR="00D018E6" w:rsidRDefault="00D018E6" w:rsidP="003A19C7">
      <w:pPr>
        <w:pStyle w:val="NoSpacing"/>
        <w:numPr>
          <w:ilvl w:val="1"/>
          <w:numId w:val="2"/>
        </w:numPr>
      </w:pPr>
      <w:r>
        <w:t xml:space="preserve">The Monitoring start state should be </w:t>
      </w:r>
      <w:r w:rsidR="00791ADC">
        <w:t>–</w:t>
      </w:r>
      <w:r>
        <w:t xml:space="preserve"> Competent</w:t>
      </w:r>
    </w:p>
    <w:p w:rsidR="00791ADC" w:rsidRDefault="00791ADC" w:rsidP="003A19C7">
      <w:pPr>
        <w:pStyle w:val="NoSpacing"/>
        <w:numPr>
          <w:ilvl w:val="1"/>
          <w:numId w:val="2"/>
        </w:numPr>
      </w:pPr>
      <w:r>
        <w:t>Within the monitoring phase, base dates on Individual award date and the validity period should be 100 years.</w:t>
      </w:r>
    </w:p>
    <w:p w:rsidR="00791ADC" w:rsidRDefault="00791ADC" w:rsidP="00D34ADE">
      <w:pPr>
        <w:pStyle w:val="NoSpacing"/>
      </w:pPr>
    </w:p>
    <w:p w:rsidR="00791ADC" w:rsidRDefault="00791ADC" w:rsidP="00D34ADE">
      <w:pPr>
        <w:pStyle w:val="NoSpacing"/>
      </w:pPr>
      <w:r>
        <w:t>An example of editing the attributes when assigning a team competency:-</w:t>
      </w:r>
    </w:p>
    <w:p w:rsidR="00791ADC" w:rsidRDefault="00791ADC" w:rsidP="00D34ADE">
      <w:pPr>
        <w:pStyle w:val="NoSpacing"/>
      </w:pPr>
    </w:p>
    <w:p w:rsidR="00791ADC" w:rsidRDefault="00791ADC" w:rsidP="000A6E78">
      <w:pPr>
        <w:pStyle w:val="NoSpacing"/>
        <w:jc w:val="center"/>
      </w:pPr>
      <w:r>
        <w:rPr>
          <w:noProof/>
          <w:lang w:eastAsia="en-GB"/>
        </w:rPr>
        <w:drawing>
          <wp:inline distT="0" distB="0" distL="0" distR="0">
            <wp:extent cx="5006340" cy="3818241"/>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6340" cy="3818241"/>
                    </a:xfrm>
                    <a:prstGeom prst="rect">
                      <a:avLst/>
                    </a:prstGeom>
                    <a:noFill/>
                    <a:ln>
                      <a:noFill/>
                    </a:ln>
                  </pic:spPr>
                </pic:pic>
              </a:graphicData>
            </a:graphic>
          </wp:inline>
        </w:drawing>
      </w:r>
    </w:p>
    <w:p w:rsidR="00D018E6" w:rsidRDefault="00D018E6" w:rsidP="00D34ADE">
      <w:pPr>
        <w:pStyle w:val="NoSpacing"/>
      </w:pPr>
    </w:p>
    <w:p w:rsidR="00D018E6" w:rsidRDefault="00D018E6"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3A19C7" w:rsidRDefault="003A19C7" w:rsidP="00D34ADE">
      <w:pPr>
        <w:pStyle w:val="NoSpacing"/>
      </w:pPr>
    </w:p>
    <w:p w:rsidR="0020341A" w:rsidRDefault="0020341A" w:rsidP="00D34ADE">
      <w:pPr>
        <w:pStyle w:val="NoSpacing"/>
      </w:pPr>
    </w:p>
    <w:p w:rsidR="003A19C7" w:rsidRDefault="003A19C7" w:rsidP="00D34ADE">
      <w:pPr>
        <w:pStyle w:val="NoSpacing"/>
      </w:pPr>
    </w:p>
    <w:p w:rsidR="003A19C7" w:rsidRDefault="003A19C7" w:rsidP="00D34ADE">
      <w:pPr>
        <w:pStyle w:val="NoSpacing"/>
      </w:pPr>
      <w:proofErr w:type="gramStart"/>
      <w:r>
        <w:t>Continued/…</w:t>
      </w:r>
      <w:proofErr w:type="gramEnd"/>
    </w:p>
    <w:p w:rsidR="00B03753" w:rsidRDefault="00B03753" w:rsidP="003A19C7">
      <w:pPr>
        <w:pStyle w:val="NoSpacing"/>
        <w:numPr>
          <w:ilvl w:val="0"/>
          <w:numId w:val="2"/>
        </w:numPr>
      </w:pPr>
      <w:r>
        <w:lastRenderedPageBreak/>
        <w:t xml:space="preserve">Add your </w:t>
      </w:r>
      <w:r w:rsidR="003A19C7">
        <w:t>relevant training media</w:t>
      </w:r>
      <w:r>
        <w:t xml:space="preserve"> in the 'media' section</w:t>
      </w:r>
      <w:r w:rsidR="00082BF5">
        <w:t xml:space="preserve"> of my*KNOW</w:t>
      </w:r>
      <w:r>
        <w:t xml:space="preserve">, </w:t>
      </w:r>
      <w:r w:rsidR="003A19C7">
        <w:t>e.g. a link to a client training web</w:t>
      </w:r>
      <w:r w:rsidR="00082BF5">
        <w:t>site or attach a training guide.</w:t>
      </w:r>
    </w:p>
    <w:p w:rsidR="003A19C7" w:rsidRDefault="003A19C7" w:rsidP="00082BF5">
      <w:pPr>
        <w:pStyle w:val="NoSpacing"/>
        <w:numPr>
          <w:ilvl w:val="0"/>
          <w:numId w:val="2"/>
        </w:numPr>
      </w:pPr>
      <w:r>
        <w:t>Add your 'recommended learning' tag, which will link the media to the statement within your recommended learning competency.</w:t>
      </w:r>
    </w:p>
    <w:p w:rsidR="003A19C7" w:rsidRDefault="003A19C7" w:rsidP="003A19C7">
      <w:pPr>
        <w:pStyle w:val="NoSpacing"/>
        <w:ind w:left="360"/>
      </w:pPr>
    </w:p>
    <w:p w:rsidR="003A19C7" w:rsidRDefault="003A19C7" w:rsidP="003A19C7">
      <w:pPr>
        <w:pStyle w:val="NoSpacing"/>
        <w:ind w:left="360"/>
      </w:pPr>
      <w:r w:rsidRPr="003A19C7">
        <w:t>An example of adding media linked to recommended learning:-</w:t>
      </w:r>
    </w:p>
    <w:p w:rsidR="002971A9" w:rsidRPr="003A19C7" w:rsidRDefault="002971A9" w:rsidP="003A19C7">
      <w:pPr>
        <w:pStyle w:val="NoSpacing"/>
        <w:ind w:left="360"/>
      </w:pPr>
    </w:p>
    <w:p w:rsidR="003A19C7" w:rsidRDefault="003A19C7" w:rsidP="00D34ADE">
      <w:pPr>
        <w:pStyle w:val="NoSpacing"/>
      </w:pPr>
    </w:p>
    <w:p w:rsidR="003A19C7" w:rsidRDefault="003A19C7" w:rsidP="003A19C7">
      <w:pPr>
        <w:pStyle w:val="NoSpacing"/>
        <w:jc w:val="center"/>
      </w:pPr>
      <w:r>
        <w:rPr>
          <w:noProof/>
          <w:lang w:eastAsia="en-GB"/>
        </w:rPr>
        <w:drawing>
          <wp:inline distT="0" distB="0" distL="0" distR="0">
            <wp:extent cx="4886325" cy="54814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3129" cy="5500305"/>
                    </a:xfrm>
                    <a:prstGeom prst="rect">
                      <a:avLst/>
                    </a:prstGeom>
                    <a:noFill/>
                    <a:ln>
                      <a:noFill/>
                    </a:ln>
                  </pic:spPr>
                </pic:pic>
              </a:graphicData>
            </a:graphic>
          </wp:inline>
        </w:drawing>
      </w:r>
    </w:p>
    <w:p w:rsidR="00791ADC" w:rsidRDefault="00791ADC" w:rsidP="00D34ADE">
      <w:pPr>
        <w:pStyle w:val="NoSpacing"/>
      </w:pPr>
    </w:p>
    <w:p w:rsidR="00791ADC" w:rsidRDefault="00791ADC" w:rsidP="00D34ADE">
      <w:pPr>
        <w:pStyle w:val="NoSpacing"/>
      </w:pPr>
    </w:p>
    <w:p w:rsidR="002971A9" w:rsidRDefault="002971A9" w:rsidP="00D34ADE">
      <w:pPr>
        <w:pStyle w:val="NoSpacing"/>
        <w:rPr>
          <w:b/>
        </w:rPr>
      </w:pPr>
    </w:p>
    <w:p w:rsidR="00082BF5" w:rsidRDefault="00082BF5" w:rsidP="00D34ADE">
      <w:pPr>
        <w:pStyle w:val="NoSpacing"/>
        <w:rPr>
          <w:b/>
        </w:rPr>
      </w:pPr>
    </w:p>
    <w:p w:rsidR="00082BF5" w:rsidRDefault="00082BF5" w:rsidP="00D34ADE">
      <w:pPr>
        <w:pStyle w:val="NoSpacing"/>
        <w:rPr>
          <w:b/>
        </w:rPr>
      </w:pPr>
    </w:p>
    <w:p w:rsidR="002971A9" w:rsidRDefault="002971A9" w:rsidP="00D34ADE">
      <w:pPr>
        <w:pStyle w:val="NoSpacing"/>
        <w:rPr>
          <w:b/>
        </w:rPr>
      </w:pPr>
      <w:bookmarkStart w:id="0" w:name="_GoBack"/>
      <w:bookmarkEnd w:id="0"/>
    </w:p>
    <w:p w:rsidR="002971A9" w:rsidRDefault="002971A9" w:rsidP="00D34ADE">
      <w:pPr>
        <w:pStyle w:val="NoSpacing"/>
        <w:rPr>
          <w:b/>
        </w:rPr>
      </w:pPr>
    </w:p>
    <w:p w:rsidR="002971A9" w:rsidRDefault="002971A9" w:rsidP="00D34ADE">
      <w:pPr>
        <w:pStyle w:val="NoSpacing"/>
        <w:rPr>
          <w:b/>
        </w:rPr>
      </w:pPr>
    </w:p>
    <w:p w:rsidR="0020341A" w:rsidRDefault="0020341A" w:rsidP="00D34ADE">
      <w:pPr>
        <w:pStyle w:val="NoSpacing"/>
        <w:rPr>
          <w:b/>
        </w:rPr>
      </w:pPr>
    </w:p>
    <w:p w:rsidR="0020341A" w:rsidRPr="0020341A" w:rsidRDefault="0020341A" w:rsidP="00D34ADE">
      <w:pPr>
        <w:pStyle w:val="NoSpacing"/>
      </w:pPr>
      <w:proofErr w:type="gramStart"/>
      <w:r w:rsidRPr="0020341A">
        <w:t>Continued/...</w:t>
      </w:r>
      <w:proofErr w:type="gramEnd"/>
    </w:p>
    <w:p w:rsidR="0020341A" w:rsidRDefault="0020341A" w:rsidP="00D34ADE">
      <w:pPr>
        <w:pStyle w:val="NoSpacing"/>
        <w:rPr>
          <w:b/>
        </w:rPr>
      </w:pPr>
    </w:p>
    <w:p w:rsidR="0020341A" w:rsidRDefault="0020341A" w:rsidP="00D34ADE">
      <w:pPr>
        <w:pStyle w:val="NoSpacing"/>
        <w:rPr>
          <w:b/>
        </w:rPr>
      </w:pPr>
    </w:p>
    <w:p w:rsidR="003C1B2B" w:rsidRDefault="003C1B2B" w:rsidP="00D34ADE">
      <w:pPr>
        <w:pStyle w:val="NoSpacing"/>
        <w:rPr>
          <w:b/>
        </w:rPr>
      </w:pPr>
      <w:r w:rsidRPr="003C1B2B">
        <w:rPr>
          <w:b/>
        </w:rPr>
        <w:lastRenderedPageBreak/>
        <w:t>Recommended Learning Issues</w:t>
      </w:r>
    </w:p>
    <w:p w:rsidR="00F1121E" w:rsidRDefault="00F1121E" w:rsidP="00D34ADE">
      <w:pPr>
        <w:pStyle w:val="NoSpacing"/>
        <w:rPr>
          <w:b/>
        </w:rPr>
      </w:pPr>
    </w:p>
    <w:p w:rsidR="00F1121E" w:rsidRPr="00F1121E" w:rsidRDefault="00082BF5" w:rsidP="00F1121E">
      <w:pPr>
        <w:pStyle w:val="NoSpacing"/>
        <w:numPr>
          <w:ilvl w:val="0"/>
          <w:numId w:val="2"/>
        </w:numPr>
      </w:pPr>
      <w:r>
        <w:t xml:space="preserve">The </w:t>
      </w:r>
      <w:r w:rsidR="001931D1">
        <w:t xml:space="preserve">customer’s </w:t>
      </w:r>
      <w:r w:rsidR="00F1121E" w:rsidRPr="00F1121E">
        <w:t>event is not showing:-</w:t>
      </w:r>
    </w:p>
    <w:p w:rsidR="00ED64B9" w:rsidRDefault="00ED64B9" w:rsidP="00D34ADE">
      <w:pPr>
        <w:pStyle w:val="NoSpacing"/>
        <w:rPr>
          <w:b/>
        </w:rPr>
      </w:pPr>
    </w:p>
    <w:p w:rsidR="00ED64B9" w:rsidRDefault="00ED64B9" w:rsidP="00ED64B9">
      <w:pPr>
        <w:pStyle w:val="NoSpacing"/>
      </w:pPr>
      <w:r>
        <w:t xml:space="preserve">If the </w:t>
      </w:r>
      <w:r w:rsidR="001931D1">
        <w:t>customer</w:t>
      </w:r>
      <w:r>
        <w:t xml:space="preserve"> joins the team after the target date of the event, the event won't show because my*KNOW will not think </w:t>
      </w:r>
      <w:r w:rsidR="000A6E78">
        <w:t>it is relevant for that customer</w:t>
      </w:r>
      <w:r>
        <w:t>, as they are out of the date range of the event template you set up.</w:t>
      </w:r>
    </w:p>
    <w:p w:rsidR="00ED64B9" w:rsidRDefault="00ED64B9" w:rsidP="00ED64B9">
      <w:pPr>
        <w:pStyle w:val="NoSpacing"/>
      </w:pPr>
    </w:p>
    <w:p w:rsidR="00F1121E" w:rsidRDefault="00F1121E" w:rsidP="00D34ADE">
      <w:pPr>
        <w:pStyle w:val="NoSpacing"/>
      </w:pPr>
      <w:r>
        <w:t>Ensure that the first occurrence is set to 999.  If it is left at the default of 0, the event will not be available to anyone in your team. (See above explanation of what 'first occurrence' means).</w:t>
      </w:r>
    </w:p>
    <w:p w:rsidR="00F1121E" w:rsidRDefault="00F1121E" w:rsidP="00D34ADE">
      <w:pPr>
        <w:pStyle w:val="NoSpacing"/>
      </w:pPr>
    </w:p>
    <w:p w:rsidR="00791ADC" w:rsidRDefault="003C1B2B" w:rsidP="00D34ADE">
      <w:pPr>
        <w:pStyle w:val="NoSpacing"/>
      </w:pPr>
      <w:r>
        <w:t xml:space="preserve">It is important to remember that the </w:t>
      </w:r>
      <w:r w:rsidR="00ED64B9">
        <w:t>cycle of the event template</w:t>
      </w:r>
      <w:r w:rsidR="00791ADC">
        <w:t xml:space="preserve"> will begin from </w:t>
      </w:r>
      <w:r w:rsidR="00ED64B9">
        <w:t xml:space="preserve">the </w:t>
      </w:r>
      <w:r w:rsidR="00791ADC">
        <w:t xml:space="preserve">latest </w:t>
      </w:r>
      <w:r w:rsidR="00ED64B9">
        <w:t xml:space="preserve">of three </w:t>
      </w:r>
      <w:r w:rsidR="00791ADC">
        <w:t>date</w:t>
      </w:r>
      <w:r w:rsidR="00ED64B9">
        <w:t>s</w:t>
      </w:r>
      <w:r w:rsidR="00791ADC">
        <w:t>, i.e</w:t>
      </w:r>
      <w:r>
        <w:t>.</w:t>
      </w:r>
      <w:r w:rsidR="00791ADC">
        <w:t>, the team join date, competency te</w:t>
      </w:r>
      <w:r w:rsidR="000A6E78">
        <w:t>am go live date, or the customer’s</w:t>
      </w:r>
      <w:r w:rsidR="00791ADC">
        <w:t xml:space="preserve"> award date.</w:t>
      </w:r>
      <w:r>
        <w:t xml:space="preserve">  </w:t>
      </w:r>
      <w:r w:rsidR="00ED64B9">
        <w:t xml:space="preserve">  My*KNOW will look at the latest date and start the relevant competency event </w:t>
      </w:r>
      <w:r w:rsidR="00804D0C">
        <w:t xml:space="preserve">template </w:t>
      </w:r>
      <w:r w:rsidR="00ED64B9">
        <w:t>cycle from then.</w:t>
      </w:r>
    </w:p>
    <w:p w:rsidR="002971A9" w:rsidRDefault="002971A9" w:rsidP="00D34ADE">
      <w:pPr>
        <w:pStyle w:val="NoSpacing"/>
      </w:pPr>
    </w:p>
    <w:p w:rsidR="00791ADC" w:rsidRDefault="00F1121E" w:rsidP="00F1121E">
      <w:pPr>
        <w:pStyle w:val="NoSpacing"/>
        <w:numPr>
          <w:ilvl w:val="0"/>
          <w:numId w:val="2"/>
        </w:numPr>
      </w:pPr>
      <w:r>
        <w:t>Recommended learning h</w:t>
      </w:r>
      <w:r w:rsidR="000A6E78">
        <w:t>as not appeared after the customer</w:t>
      </w:r>
      <w:r>
        <w:t xml:space="preserve"> has not reached the standard:-</w:t>
      </w:r>
    </w:p>
    <w:p w:rsidR="00F1121E" w:rsidRDefault="00F1121E" w:rsidP="00D34ADE">
      <w:pPr>
        <w:pStyle w:val="NoSpacing"/>
      </w:pPr>
    </w:p>
    <w:p w:rsidR="00F1121E" w:rsidRDefault="00F1121E" w:rsidP="00F1121E">
      <w:pPr>
        <w:pStyle w:val="NoSpacing"/>
      </w:pPr>
      <w:r>
        <w:t>Check that you have added a statement tag in your statement within your competency.  Also ensure that the same tag is in the media that you added and that both tags are spelt exactly the same.</w:t>
      </w:r>
    </w:p>
    <w:p w:rsidR="002971A9" w:rsidRDefault="002971A9" w:rsidP="00F1121E">
      <w:pPr>
        <w:pStyle w:val="NoSpacing"/>
      </w:pPr>
    </w:p>
    <w:p w:rsidR="002971A9" w:rsidRDefault="002971A9" w:rsidP="002971A9">
      <w:pPr>
        <w:pStyle w:val="NoSpacing"/>
      </w:pPr>
      <w:r>
        <w:t xml:space="preserve">If the </w:t>
      </w:r>
      <w:r w:rsidR="001931D1">
        <w:t>customer</w:t>
      </w:r>
      <w:r>
        <w:t xml:space="preserve"> is added to the team after they have completed their knowledge test, the recommended learning will not appear historically.</w:t>
      </w:r>
    </w:p>
    <w:p w:rsidR="002971A9" w:rsidRDefault="002971A9" w:rsidP="00F1121E">
      <w:pPr>
        <w:pStyle w:val="NoSpacing"/>
      </w:pPr>
    </w:p>
    <w:p w:rsidR="00F1121E" w:rsidRDefault="00F1121E" w:rsidP="00F1121E">
      <w:pPr>
        <w:pStyle w:val="NoSpacing"/>
      </w:pPr>
    </w:p>
    <w:p w:rsidR="00F1121E" w:rsidRDefault="00F1121E" w:rsidP="00F1121E">
      <w:pPr>
        <w:pStyle w:val="NoSpacing"/>
      </w:pPr>
    </w:p>
    <w:p w:rsidR="00F1121E" w:rsidRDefault="00F1121E" w:rsidP="00D34ADE">
      <w:pPr>
        <w:pStyle w:val="NoSpacing"/>
      </w:pPr>
    </w:p>
    <w:p w:rsidR="00F1121E" w:rsidRDefault="00F1121E" w:rsidP="00D34ADE">
      <w:pPr>
        <w:pStyle w:val="NoSpacing"/>
      </w:pPr>
    </w:p>
    <w:p w:rsidR="003C1B2B" w:rsidRDefault="003C1B2B" w:rsidP="00D34ADE">
      <w:pPr>
        <w:pStyle w:val="NoSpacing"/>
      </w:pPr>
    </w:p>
    <w:p w:rsidR="00A53303" w:rsidRDefault="00A53303" w:rsidP="00D34ADE">
      <w:pPr>
        <w:pStyle w:val="NoSpacing"/>
      </w:pPr>
    </w:p>
    <w:sectPr w:rsidR="00A53303" w:rsidSect="002971A9">
      <w:footerReference w:type="default" r:id="rId14"/>
      <w:pgSz w:w="11906" w:h="16838"/>
      <w:pgMar w:top="993" w:right="424"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7B5" w:rsidRDefault="000A67B5" w:rsidP="00082BF5">
      <w:pPr>
        <w:spacing w:after="0" w:line="240" w:lineRule="auto"/>
      </w:pPr>
      <w:r>
        <w:separator/>
      </w:r>
    </w:p>
  </w:endnote>
  <w:endnote w:type="continuationSeparator" w:id="0">
    <w:p w:rsidR="000A67B5" w:rsidRDefault="000A67B5" w:rsidP="00082B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7901"/>
      <w:gridCol w:w="1020"/>
    </w:tblGrid>
    <w:tr w:rsidR="001931D1">
      <w:trPr>
        <w:jc w:val="right"/>
      </w:trPr>
      <w:tc>
        <w:tcPr>
          <w:tcW w:w="0" w:type="auto"/>
        </w:tcPr>
        <w:p w:rsidR="00CE2F1F" w:rsidRDefault="00CE2F1F" w:rsidP="001931D1">
          <w:pPr>
            <w:pStyle w:val="Footer"/>
          </w:pPr>
          <w:r>
            <w:t>J://helenheyward/processes/</w:t>
          </w:r>
          <w:r w:rsidR="001931D1">
            <w:t>myKNOW recommended learning set up and issues</w:t>
          </w:r>
          <w:r>
            <w:t>.docx</w:t>
          </w:r>
        </w:p>
      </w:tc>
      <w:tc>
        <w:tcPr>
          <w:tcW w:w="0" w:type="auto"/>
        </w:tcPr>
        <w:p w:rsidR="00CE2F1F" w:rsidRDefault="00200744">
          <w:pPr>
            <w:pStyle w:val="Footer"/>
            <w:jc w:val="right"/>
          </w:pPr>
          <w:r>
            <w:pict>
              <v:group id="_x0000_s2049" style="width:39pt;height:37.95pt;flip:x y;mso-position-horizontal-relative:char;mso-position-vertical-relative:line" coordorigin="8754,11945" coordsize="2880,2859">
                <v:rect id="_x0000_s2050" style="position:absolute;left:10194;top:11945;width:1440;height:1440;flip:x;mso-width-relative:margin;v-text-anchor:middle" fillcolor="#bfbfbf [2412]" strokecolor="white [3212]" strokeweight="1pt">
                  <v:fill opacity=".5"/>
                  <v:shadow color="#d8d8d8 [2732]" offset="3pt,3pt" offset2="2pt,2pt"/>
                </v:rect>
                <v:rect id="_x0000_s2051" style="position:absolute;left:10194;top:13364;width:1440;height:1440;flip:x;mso-width-relative:margin;v-text-anchor:middle" fillcolor="#ed7d31 [3205]" strokecolor="white [3212]" strokeweight="1pt">
                  <v:shadow color="#d8d8d8 [2732]" offset="3pt,3pt" offset2="2pt,2pt"/>
                </v:rect>
                <v:rect id="_x0000_s2052" style="position:absolute;left:8754;top:13364;width:1440;height:1440;flip:x;mso-width-relative:margin;v-text-anchor:middle" fillcolor="#bfbfbf [2412]" strokecolor="white [3212]" strokeweight="1pt">
                  <v:fill opacity=".5"/>
                  <v:shadow color="#d8d8d8 [2732]" offset="3pt,3pt" offset2="2pt,2pt"/>
                </v:rect>
                <w10:wrap type="none" anchorx="margin" anchory="page"/>
                <w10:anchorlock/>
              </v:group>
            </w:pict>
          </w:r>
        </w:p>
      </w:tc>
    </w:tr>
  </w:tbl>
  <w:p w:rsidR="00082BF5" w:rsidRDefault="00082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7B5" w:rsidRDefault="000A67B5" w:rsidP="00082BF5">
      <w:pPr>
        <w:spacing w:after="0" w:line="240" w:lineRule="auto"/>
      </w:pPr>
      <w:r>
        <w:separator/>
      </w:r>
    </w:p>
  </w:footnote>
  <w:footnote w:type="continuationSeparator" w:id="0">
    <w:p w:rsidR="000A67B5" w:rsidRDefault="000A67B5" w:rsidP="00082B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E579E"/>
    <w:multiLevelType w:val="hybridMultilevel"/>
    <w:tmpl w:val="1C2077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50B61E7"/>
    <w:multiLevelType w:val="hybridMultilevel"/>
    <w:tmpl w:val="5D62C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3B781F"/>
    <w:rsid w:val="00082BF5"/>
    <w:rsid w:val="000A67B5"/>
    <w:rsid w:val="000A6E78"/>
    <w:rsid w:val="001931D1"/>
    <w:rsid w:val="00200744"/>
    <w:rsid w:val="0020341A"/>
    <w:rsid w:val="002736B6"/>
    <w:rsid w:val="002971A9"/>
    <w:rsid w:val="00351402"/>
    <w:rsid w:val="003A19C7"/>
    <w:rsid w:val="003B781F"/>
    <w:rsid w:val="003C1B2B"/>
    <w:rsid w:val="003F2BB2"/>
    <w:rsid w:val="00791ADC"/>
    <w:rsid w:val="007B7AA7"/>
    <w:rsid w:val="007D69A2"/>
    <w:rsid w:val="00804D0C"/>
    <w:rsid w:val="00950EFF"/>
    <w:rsid w:val="00A53303"/>
    <w:rsid w:val="00A85675"/>
    <w:rsid w:val="00AC1AD7"/>
    <w:rsid w:val="00B03753"/>
    <w:rsid w:val="00C635F8"/>
    <w:rsid w:val="00CE2F1F"/>
    <w:rsid w:val="00D018E6"/>
    <w:rsid w:val="00D34ADE"/>
    <w:rsid w:val="00E47B5D"/>
    <w:rsid w:val="00ED64B9"/>
    <w:rsid w:val="00F1121E"/>
    <w:rsid w:val="00FB43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02"/>
  </w:style>
  <w:style w:type="paragraph" w:styleId="Heading2">
    <w:name w:val="heading 2"/>
    <w:basedOn w:val="Normal"/>
    <w:next w:val="Normal"/>
    <w:link w:val="Heading2Char"/>
    <w:uiPriority w:val="9"/>
    <w:unhideWhenUsed/>
    <w:qFormat/>
    <w:rsid w:val="002971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6B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ADE"/>
    <w:pPr>
      <w:spacing w:after="0" w:line="240" w:lineRule="auto"/>
    </w:pPr>
  </w:style>
  <w:style w:type="paragraph" w:styleId="ListParagraph">
    <w:name w:val="List Paragraph"/>
    <w:basedOn w:val="Normal"/>
    <w:uiPriority w:val="34"/>
    <w:qFormat/>
    <w:rsid w:val="00A53303"/>
    <w:pPr>
      <w:ind w:left="720"/>
      <w:contextualSpacing/>
    </w:pPr>
  </w:style>
  <w:style w:type="character" w:customStyle="1" w:styleId="Heading2Char">
    <w:name w:val="Heading 2 Char"/>
    <w:basedOn w:val="DefaultParagraphFont"/>
    <w:link w:val="Heading2"/>
    <w:uiPriority w:val="9"/>
    <w:rsid w:val="002971A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736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6B6"/>
    <w:rPr>
      <w:rFonts w:ascii="Tahoma" w:hAnsi="Tahoma" w:cs="Tahoma"/>
      <w:sz w:val="16"/>
      <w:szCs w:val="16"/>
    </w:rPr>
  </w:style>
  <w:style w:type="character" w:customStyle="1" w:styleId="Heading3Char">
    <w:name w:val="Heading 3 Char"/>
    <w:basedOn w:val="DefaultParagraphFont"/>
    <w:link w:val="Heading3"/>
    <w:uiPriority w:val="9"/>
    <w:rsid w:val="002736B6"/>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082B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82BF5"/>
  </w:style>
  <w:style w:type="paragraph" w:styleId="Footer">
    <w:name w:val="footer"/>
    <w:basedOn w:val="Normal"/>
    <w:link w:val="FooterChar"/>
    <w:uiPriority w:val="99"/>
    <w:unhideWhenUsed/>
    <w:rsid w:val="00082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BF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9ABF7C04FAD943A2DA345F4B921D40" ma:contentTypeVersion="3" ma:contentTypeDescription="Create a new document." ma:contentTypeScope="" ma:versionID="a198d34820bf9690012136ffe1c37c31">
  <xsd:schema xmlns:xsd="http://www.w3.org/2001/XMLSchema" xmlns:xs="http://www.w3.org/2001/XMLSchema" xmlns:p="http://schemas.microsoft.com/office/2006/metadata/properties" xmlns:ns2="62c2e1e7-a73f-4838-ad44-32fe85a45d5f" targetNamespace="http://schemas.microsoft.com/office/2006/metadata/properties" ma:root="true" ma:fieldsID="d2808808627aba81d6d9081850bc60e0" ns2:_="">
    <xsd:import namespace="62c2e1e7-a73f-4838-ad44-32fe85a45d5f"/>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2e1e7-a73f-4838-ad44-32fe85a45d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4D554-C8E2-453C-955E-F74DAF1FC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2e1e7-a73f-4838-ad44-32fe85a45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BF995-6E60-42DF-9F51-1D5988CF4E31}">
  <ds:schemaRefs>
    <ds:schemaRef ds:uri="http://schemas.microsoft.com/sharepoint/v3/contenttype/forms"/>
  </ds:schemaRefs>
</ds:datastoreItem>
</file>

<file path=customXml/itemProps3.xml><?xml version="1.0" encoding="utf-8"?>
<ds:datastoreItem xmlns:ds="http://schemas.openxmlformats.org/officeDocument/2006/customXml" ds:itemID="{B61F6D65-741A-4CF2-A1B3-A2D2447877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Heyward</dc:creator>
  <cp:keywords/>
  <dc:description/>
  <cp:lastModifiedBy>Helen</cp:lastModifiedBy>
  <cp:revision>8</cp:revision>
  <dcterms:created xsi:type="dcterms:W3CDTF">2014-10-20T09:11:00Z</dcterms:created>
  <dcterms:modified xsi:type="dcterms:W3CDTF">2015-05-09T20:20:00Z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0x0101009F9ABF7C04FAD943A2DA345F4B921D40</vt:lpwstr>
  </property>
  <property fmtid="{D5CDD505-2E9C-101B-9397-08002B2CF9AE}" pid="3" name="IsMyDocuments">
    <vt:bool>true</vt:bool>
  </property>
</Properties>
</file>