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D265B2" w14:textId="0BA60394" w:rsidR="000632DB" w:rsidRPr="00C1791D" w:rsidRDefault="000632DB" w:rsidP="000632DB">
      <w:pPr>
        <w:jc w:val="center"/>
        <w:rPr>
          <w:b/>
          <w:bCs/>
        </w:rPr>
      </w:pPr>
      <w:r w:rsidRPr="00C1791D">
        <w:rPr>
          <w:b/>
          <w:bCs/>
        </w:rPr>
        <w:t>Weather Station Latitude Prediction</w:t>
      </w:r>
    </w:p>
    <w:p w14:paraId="6CC59FEE" w14:textId="48A8AF98" w:rsidR="000632DB" w:rsidRDefault="000632DB" w:rsidP="000632DB">
      <w:pPr>
        <w:rPr>
          <w:b/>
          <w:bCs/>
        </w:rPr>
      </w:pPr>
      <w:r w:rsidRPr="00C1791D">
        <w:rPr>
          <w:b/>
          <w:bCs/>
        </w:rPr>
        <w:tab/>
      </w:r>
      <w:r w:rsidRPr="00C1791D">
        <w:rPr>
          <w:b/>
          <w:bCs/>
        </w:rPr>
        <w:tab/>
      </w:r>
      <w:r w:rsidRPr="00C1791D">
        <w:rPr>
          <w:b/>
          <w:bCs/>
        </w:rPr>
        <w:tab/>
      </w:r>
      <w:r w:rsidR="00C1791D">
        <w:rPr>
          <w:b/>
          <w:bCs/>
        </w:rPr>
        <w:t xml:space="preserve">                           </w:t>
      </w:r>
      <w:r w:rsidRPr="00C1791D">
        <w:rPr>
          <w:b/>
          <w:bCs/>
        </w:rPr>
        <w:t>Author: Helena Ristov</w:t>
      </w:r>
    </w:p>
    <w:p w14:paraId="67F27077" w14:textId="77777777" w:rsidR="00F6401A" w:rsidRPr="00F6401A" w:rsidRDefault="00F6401A" w:rsidP="000632DB">
      <w:pPr>
        <w:rPr>
          <w:b/>
          <w:bCs/>
        </w:rPr>
      </w:pPr>
    </w:p>
    <w:p w14:paraId="1F4A365F" w14:textId="5EBC83F5" w:rsidR="000632DB" w:rsidRDefault="000632DB" w:rsidP="000632DB">
      <w:r>
        <w:t xml:space="preserve">The problem, as given, for this exercise was to determine and predict the latitude of some weather stations based on weather data that was collected and stored for each station. Data captured post 2020 have erroneous values of -9999 for latitude in addition to having weather stations in the dataset which are in new geographic regions </w:t>
      </w:r>
      <w:r w:rsidR="00756781">
        <w:t>over</w:t>
      </w:r>
      <w:r>
        <w:t xml:space="preserve"> what was previously collected. Therefor the challenge is two-fold and the solution I will provide will address both problems</w:t>
      </w:r>
      <w:r w:rsidR="00C540AA">
        <w:t xml:space="preserve"> with pipeline orchestration</w:t>
      </w:r>
      <w:r w:rsidR="00DC4B69">
        <w:t xml:space="preserve"> for automation of this solution</w:t>
      </w:r>
      <w:r w:rsidR="00D22881">
        <w:t xml:space="preserve"> </w:t>
      </w:r>
      <w:r w:rsidR="009526C5">
        <w:t xml:space="preserve">on </w:t>
      </w:r>
      <w:proofErr w:type="gramStart"/>
      <w:r w:rsidR="009526C5">
        <w:t xml:space="preserve">the </w:t>
      </w:r>
      <w:r w:rsidR="00D22881">
        <w:t>cloud</w:t>
      </w:r>
      <w:proofErr w:type="gramEnd"/>
      <w:r w:rsidR="00D22881">
        <w:t>.</w:t>
      </w:r>
    </w:p>
    <w:p w14:paraId="04912E28" w14:textId="7C322737" w:rsidR="000632DB" w:rsidRDefault="00756781" w:rsidP="004F4FFE">
      <w:pPr>
        <w:pStyle w:val="ListParagraph"/>
        <w:numPr>
          <w:ilvl w:val="0"/>
          <w:numId w:val="1"/>
        </w:numPr>
      </w:pPr>
      <w:r w:rsidRPr="005461B2">
        <w:rPr>
          <w:b/>
          <w:bCs/>
        </w:rPr>
        <w:t>Latitude Prediction</w:t>
      </w:r>
      <w:r w:rsidR="004F4FFE">
        <w:t xml:space="preserve"> </w:t>
      </w:r>
      <w:r w:rsidR="00C1791D">
        <w:t>– Predicting</w:t>
      </w:r>
      <w:r w:rsidR="000632DB">
        <w:t xml:space="preserve"> and assessing latitude of weather stations</w:t>
      </w:r>
    </w:p>
    <w:p w14:paraId="038EA39F" w14:textId="0952DCC3" w:rsidR="000632DB" w:rsidRDefault="00756781" w:rsidP="004F4FFE">
      <w:pPr>
        <w:pStyle w:val="ListParagraph"/>
        <w:numPr>
          <w:ilvl w:val="0"/>
          <w:numId w:val="1"/>
        </w:numPr>
      </w:pPr>
      <w:r w:rsidRPr="005461B2">
        <w:rPr>
          <w:b/>
          <w:bCs/>
        </w:rPr>
        <w:t>Weather Station Anomaly Detection</w:t>
      </w:r>
      <w:r w:rsidR="004F4FFE">
        <w:t xml:space="preserve"> </w:t>
      </w:r>
      <w:r w:rsidR="00C1791D">
        <w:t>– Identifying</w:t>
      </w:r>
      <w:r w:rsidR="000632DB">
        <w:t xml:space="preserve"> new weather stations in different geographic zones</w:t>
      </w:r>
    </w:p>
    <w:p w14:paraId="48DD7421" w14:textId="0607DAB8" w:rsidR="004F4FFE" w:rsidRDefault="004F4FFE" w:rsidP="000632DB">
      <w:pPr>
        <w:pStyle w:val="ListParagraph"/>
        <w:numPr>
          <w:ilvl w:val="0"/>
          <w:numId w:val="1"/>
        </w:numPr>
      </w:pPr>
      <w:r w:rsidRPr="005461B2">
        <w:rPr>
          <w:b/>
          <w:bCs/>
        </w:rPr>
        <w:t>Orchestration</w:t>
      </w:r>
      <w:r>
        <w:t xml:space="preserve"> – Automation of the model</w:t>
      </w:r>
      <w:r w:rsidR="00300EB2">
        <w:t xml:space="preserve"> for cloud deployments.</w:t>
      </w:r>
      <w:r>
        <w:t xml:space="preserve"> </w:t>
      </w:r>
    </w:p>
    <w:p w14:paraId="5EB10A76" w14:textId="0F23432E" w:rsidR="00C1791D" w:rsidRDefault="00017E95" w:rsidP="00C1791D">
      <w:r>
        <w:t xml:space="preserve">As </w:t>
      </w:r>
      <w:r w:rsidR="00F919E4">
        <w:t>suggested in the challenge, m</w:t>
      </w:r>
      <w:r w:rsidR="00C1791D">
        <w:t xml:space="preserve">y focus was not on training the best </w:t>
      </w:r>
      <w:r w:rsidR="00D22881">
        <w:t>model but</w:t>
      </w:r>
      <w:r w:rsidR="00C1791D">
        <w:t xml:space="preserve"> putting forth a solid foundation</w:t>
      </w:r>
      <w:r w:rsidR="00D22881">
        <w:t xml:space="preserve"> </w:t>
      </w:r>
      <w:r w:rsidR="00BA0879">
        <w:t xml:space="preserve">with consideration given to </w:t>
      </w:r>
      <w:r w:rsidR="00A53DA9">
        <w:t xml:space="preserve">best practices for machine </w:t>
      </w:r>
      <w:r w:rsidR="00BA0879">
        <w:t>learning and</w:t>
      </w:r>
      <w:r w:rsidR="00CC785C">
        <w:t xml:space="preserve"> cloud production deployments. </w:t>
      </w:r>
    </w:p>
    <w:p w14:paraId="6ECCA22C" w14:textId="5AAFFC8B" w:rsidR="000632DB" w:rsidRDefault="000632DB" w:rsidP="000632DB">
      <w:pPr>
        <w:rPr>
          <w:b/>
          <w:bCs/>
        </w:rPr>
      </w:pPr>
      <w:r w:rsidRPr="000632DB">
        <w:rPr>
          <w:b/>
          <w:bCs/>
        </w:rPr>
        <w:t>Latitude Prediction</w:t>
      </w:r>
    </w:p>
    <w:p w14:paraId="6D2866DD" w14:textId="42A6B35D" w:rsidR="002767CA" w:rsidRDefault="00686A3D" w:rsidP="00686A3D">
      <w:r>
        <w:t xml:space="preserve">Latitude is the horizontal marker on the globe which contributes to various weather conditions. Latitude influences climate </w:t>
      </w:r>
      <w:r w:rsidR="00772FA9">
        <w:t>patterns:</w:t>
      </w:r>
      <w:r>
        <w:t xml:space="preserve"> </w:t>
      </w:r>
      <w:r w:rsidR="0091721F">
        <w:t>therefore,</w:t>
      </w:r>
      <w:r>
        <w:t xml:space="preserve"> I aggregate statistics at the station level into features</w:t>
      </w:r>
      <w:r w:rsidR="002767CA">
        <w:t xml:space="preserve"> for faster </w:t>
      </w:r>
      <w:r w:rsidR="0091721F">
        <w:t>computing</w:t>
      </w:r>
      <w:r w:rsidR="002767CA">
        <w:t xml:space="preserve"> and efficiency. </w:t>
      </w:r>
      <w:r w:rsidRPr="00686A3D">
        <w:t>Each station's hourly time-series is aggregated into</w:t>
      </w:r>
      <w:r w:rsidR="002767CA">
        <w:t xml:space="preserve"> </w:t>
      </w:r>
      <w:r w:rsidRPr="00686A3D">
        <w:t xml:space="preserve">statistical features. The most important latitude signals </w:t>
      </w:r>
      <w:r w:rsidR="002767CA">
        <w:t xml:space="preserve">based on preliminary research and corroborated in the model </w:t>
      </w:r>
      <w:r w:rsidR="00742321">
        <w:t>are</w:t>
      </w:r>
      <w:r w:rsidR="002767CA">
        <w:t xml:space="preserve"> that the difference in seasonal temperature and radiation </w:t>
      </w:r>
      <w:r w:rsidR="00DE565E">
        <w:t>(insolation</w:t>
      </w:r>
      <w:r w:rsidR="002767CA">
        <w:t xml:space="preserve">) </w:t>
      </w:r>
      <w:r w:rsidR="00DE565E">
        <w:t xml:space="preserve">are influenced by </w:t>
      </w:r>
      <w:r w:rsidR="002767CA">
        <w:t xml:space="preserve">latitude. </w:t>
      </w:r>
    </w:p>
    <w:p w14:paraId="13071518" w14:textId="4A45EF28" w:rsidR="002767CA" w:rsidRDefault="00686A3D" w:rsidP="002767CA">
      <w:pPr>
        <w:pStyle w:val="ListParagraph"/>
        <w:numPr>
          <w:ilvl w:val="0"/>
          <w:numId w:val="2"/>
        </w:numPr>
      </w:pPr>
      <w:r w:rsidRPr="002767CA">
        <w:rPr>
          <w:b/>
          <w:bCs/>
        </w:rPr>
        <w:t>seasonal temperature amplitude</w:t>
      </w:r>
      <w:r w:rsidRPr="00686A3D">
        <w:t xml:space="preserve"> — near-equatorial stations have near-zero seasonal swing</w:t>
      </w:r>
    </w:p>
    <w:p w14:paraId="0E070874" w14:textId="14E7938C" w:rsidR="002767CA" w:rsidRDefault="00686A3D" w:rsidP="002767CA">
      <w:pPr>
        <w:pStyle w:val="ListParagraph"/>
        <w:numPr>
          <w:ilvl w:val="0"/>
          <w:numId w:val="2"/>
        </w:numPr>
      </w:pPr>
      <w:r w:rsidRPr="002767CA">
        <w:rPr>
          <w:b/>
          <w:bCs/>
        </w:rPr>
        <w:t>monthly temperature and radiation profiles</w:t>
      </w:r>
      <w:r w:rsidRPr="00686A3D">
        <w:t xml:space="preserve"> — directly </w:t>
      </w:r>
      <w:r w:rsidR="002767CA">
        <w:t>tie</w:t>
      </w:r>
      <w:r w:rsidRPr="00686A3D">
        <w:t xml:space="preserve"> the sun angle </w:t>
      </w:r>
      <w:r w:rsidR="00DE565E">
        <w:t xml:space="preserve">and </w:t>
      </w:r>
      <w:r w:rsidRPr="00686A3D">
        <w:t>insolation pattern</w:t>
      </w:r>
    </w:p>
    <w:p w14:paraId="3A714601" w14:textId="1603BB47" w:rsidR="005A1DB3" w:rsidRDefault="002767CA" w:rsidP="002767CA">
      <w:r>
        <w:t>In essence of time, I chose a random forest classifier and converted the -9999 sentinel values in the dataset</w:t>
      </w:r>
      <w:r w:rsidR="007D34BF">
        <w:t xml:space="preserve"> </w:t>
      </w:r>
      <w:r>
        <w:t xml:space="preserve">to </w:t>
      </w:r>
      <w:proofErr w:type="spellStart"/>
      <w:r w:rsidR="00772FA9" w:rsidRPr="00772FA9">
        <w:rPr>
          <w:b/>
          <w:bCs/>
        </w:rPr>
        <w:t>Na</w:t>
      </w:r>
      <w:r w:rsidR="00772FA9">
        <w:rPr>
          <w:b/>
          <w:bCs/>
        </w:rPr>
        <w:t>N</w:t>
      </w:r>
      <w:proofErr w:type="spellEnd"/>
      <w:r w:rsidR="00D22AA8">
        <w:t>. Th</w:t>
      </w:r>
      <w:r w:rsidR="00AD0F41">
        <w:t>e random forest</w:t>
      </w:r>
      <w:r>
        <w:t xml:space="preserve"> </w:t>
      </w:r>
      <w:r w:rsidR="00756781">
        <w:t>performs</w:t>
      </w:r>
      <w:r w:rsidR="008D43EB">
        <w:t xml:space="preserve"> </w:t>
      </w:r>
      <w:r w:rsidR="00756781">
        <w:t>well when there are outliers wit</w:t>
      </w:r>
      <w:r w:rsidR="00AD0F41">
        <w:t>h low</w:t>
      </w:r>
      <w:r w:rsidR="009C1880">
        <w:t xml:space="preserve"> </w:t>
      </w:r>
      <w:r w:rsidR="00AD0F41">
        <w:t>overhead on</w:t>
      </w:r>
      <w:r w:rsidR="00756781">
        <w:t xml:space="preserve"> data preprocessing</w:t>
      </w:r>
      <w:r w:rsidR="003F5DC7">
        <w:t>.</w:t>
      </w:r>
      <w:r w:rsidR="007D34BF">
        <w:t xml:space="preserve"> </w:t>
      </w:r>
      <w:r w:rsidR="005A1DB3" w:rsidRPr="008D43EB">
        <w:t xml:space="preserve">To </w:t>
      </w:r>
      <w:r w:rsidR="008D43EB" w:rsidRPr="008D43EB">
        <w:t>improve</w:t>
      </w:r>
      <w:r w:rsidR="005A1DB3" w:rsidRPr="008D43EB">
        <w:t xml:space="preserve"> </w:t>
      </w:r>
      <w:r w:rsidR="00AF1830">
        <w:t xml:space="preserve">on </w:t>
      </w:r>
      <w:r w:rsidR="005A1DB3" w:rsidRPr="008D43EB">
        <w:t xml:space="preserve">this </w:t>
      </w:r>
      <w:r w:rsidR="00BA0879" w:rsidRPr="008D43EB">
        <w:t>solution,</w:t>
      </w:r>
      <w:r w:rsidR="005A1DB3" w:rsidRPr="008D43EB">
        <w:t xml:space="preserve"> I would also examine the</w:t>
      </w:r>
      <w:r w:rsidR="008D43EB" w:rsidRPr="008D43EB">
        <w:t xml:space="preserve"> shape of the seasonal curve. </w:t>
      </w:r>
      <w:r w:rsidR="005A1DB3" w:rsidRPr="005A1DB3">
        <w:t xml:space="preserve">Monthly means </w:t>
      </w:r>
      <w:r w:rsidR="00BA0879" w:rsidRPr="005A1DB3">
        <w:t>capturing</w:t>
      </w:r>
      <w:r w:rsidR="005A1DB3" w:rsidRPr="005A1DB3">
        <w:t xml:space="preserve"> this somewhat, but the ordering and transitions </w:t>
      </w:r>
      <w:r w:rsidR="006B16B1">
        <w:t xml:space="preserve">or lags </w:t>
      </w:r>
      <w:r w:rsidR="005A1DB3" w:rsidRPr="005A1DB3">
        <w:t>between months</w:t>
      </w:r>
      <w:r w:rsidR="002C1AD8">
        <w:t xml:space="preserve"> would </w:t>
      </w:r>
      <w:r w:rsidR="005A1DB3" w:rsidRPr="005A1DB3">
        <w:t>carry extra signal.</w:t>
      </w:r>
    </w:p>
    <w:p w14:paraId="1BB343D2" w14:textId="77777777" w:rsidR="005A1DB3" w:rsidRDefault="005A1DB3" w:rsidP="002767CA"/>
    <w:p w14:paraId="6AE4A892" w14:textId="269776BF" w:rsidR="002767CA" w:rsidRDefault="007D34BF" w:rsidP="002767CA">
      <w:proofErr w:type="gramStart"/>
      <w:r>
        <w:t>The top</w:t>
      </w:r>
      <w:r w:rsidR="00667348">
        <w:t>,</w:t>
      </w:r>
      <w:proofErr w:type="gramEnd"/>
      <w:r>
        <w:t xml:space="preserve"> ranked feature importance</w:t>
      </w:r>
      <w:r w:rsidR="009C1880">
        <w:t>s</w:t>
      </w:r>
      <w:r>
        <w:t xml:space="preserve"> for t</w:t>
      </w:r>
      <w:r w:rsidR="00667348">
        <w:t xml:space="preserve">his model are included below. </w:t>
      </w:r>
    </w:p>
    <w:p w14:paraId="3F9C6572" w14:textId="52D1106E" w:rsidR="007D34BF" w:rsidRDefault="004512B5" w:rsidP="002767CA">
      <w:r w:rsidRPr="004512B5">
        <w:drawing>
          <wp:inline distT="0" distB="0" distL="0" distR="0" wp14:anchorId="39701B63" wp14:editId="0A4E53C1">
            <wp:extent cx="5105400" cy="2529246"/>
            <wp:effectExtent l="0" t="0" r="0" b="4445"/>
            <wp:docPr id="5800286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0028693" name=""/>
                    <pic:cNvPicPr/>
                  </pic:nvPicPr>
                  <pic:blipFill>
                    <a:blip r:embed="rId5"/>
                    <a:stretch>
                      <a:fillRect/>
                    </a:stretch>
                  </pic:blipFill>
                  <pic:spPr>
                    <a:xfrm>
                      <a:off x="0" y="0"/>
                      <a:ext cx="5109593" cy="2531323"/>
                    </a:xfrm>
                    <a:prstGeom prst="rect">
                      <a:avLst/>
                    </a:prstGeom>
                  </pic:spPr>
                </pic:pic>
              </a:graphicData>
            </a:graphic>
          </wp:inline>
        </w:drawing>
      </w:r>
    </w:p>
    <w:p w14:paraId="55DB6B52" w14:textId="7009DCDE" w:rsidR="00F6401A" w:rsidRPr="005461B2" w:rsidRDefault="00A10F40" w:rsidP="00686A3D">
      <w:r w:rsidRPr="005461B2">
        <w:t>In sample R^2 is .88</w:t>
      </w:r>
      <w:r w:rsidR="006B16B1">
        <w:t>. R</w:t>
      </w:r>
      <w:r w:rsidRPr="005461B2">
        <w:t xml:space="preserve">unning </w:t>
      </w:r>
      <w:r w:rsidR="00127D35" w:rsidRPr="005461B2">
        <w:t xml:space="preserve">cross validation suggests that this model is overfitting and doesn’t perform as well out of sample, so there is room for </w:t>
      </w:r>
      <w:r w:rsidR="00AB12BA" w:rsidRPr="005461B2">
        <w:t>improvement,</w:t>
      </w:r>
      <w:r w:rsidR="00127D35" w:rsidRPr="005461B2">
        <w:t xml:space="preserve"> but the methodology </w:t>
      </w:r>
      <w:r w:rsidR="00AF1830">
        <w:t xml:space="preserve">for machine learning </w:t>
      </w:r>
      <w:r w:rsidR="00127D35" w:rsidRPr="005461B2">
        <w:t xml:space="preserve">is sound. </w:t>
      </w:r>
      <w:r w:rsidR="00AB12BA" w:rsidRPr="005461B2">
        <w:t xml:space="preserve"> </w:t>
      </w:r>
      <w:r w:rsidR="00127D35" w:rsidRPr="005461B2">
        <w:t>Cross-Validation Results</w:t>
      </w:r>
      <w:r w:rsidR="00AB12BA" w:rsidRPr="005461B2">
        <w:t xml:space="preserve">: </w:t>
      </w:r>
      <w:r w:rsidR="00127D35" w:rsidRPr="005461B2">
        <w:t xml:space="preserve">  R²: 0.318 ± 0.143</w:t>
      </w:r>
    </w:p>
    <w:p w14:paraId="1824AD81" w14:textId="2ECEFD62" w:rsidR="002767CA" w:rsidRDefault="006C367E" w:rsidP="00686A3D">
      <w:pPr>
        <w:rPr>
          <w:b/>
          <w:bCs/>
        </w:rPr>
      </w:pPr>
      <w:r w:rsidRPr="006C367E">
        <w:rPr>
          <w:b/>
          <w:bCs/>
        </w:rPr>
        <w:t>Weather Station Anomaly Detection</w:t>
      </w:r>
    </w:p>
    <w:p w14:paraId="7B535DDF" w14:textId="2CE37076" w:rsidR="00DD1471" w:rsidRDefault="0045385E" w:rsidP="00094945">
      <w:r>
        <w:t>To assess and flag which</w:t>
      </w:r>
      <w:r w:rsidR="00976D97">
        <w:t xml:space="preserve"> </w:t>
      </w:r>
      <w:r w:rsidR="005F3939">
        <w:t xml:space="preserve">weather stations are </w:t>
      </w:r>
      <w:r>
        <w:t xml:space="preserve">net </w:t>
      </w:r>
      <w:r w:rsidR="005F3939">
        <w:t xml:space="preserve">new and not in the training set, I use </w:t>
      </w:r>
      <w:proofErr w:type="spellStart"/>
      <w:r w:rsidR="005F3939" w:rsidRPr="005F3939">
        <w:t>Mahalanobis</w:t>
      </w:r>
      <w:proofErr w:type="spellEnd"/>
      <w:r w:rsidR="005F3939" w:rsidRPr="005F3939">
        <w:t xml:space="preserve"> </w:t>
      </w:r>
      <w:proofErr w:type="gramStart"/>
      <w:r w:rsidR="005F3939" w:rsidRPr="005F3939">
        <w:t>distance</w:t>
      </w:r>
      <w:proofErr w:type="gramEnd"/>
      <w:r w:rsidR="005F3939">
        <w:t xml:space="preserve"> which</w:t>
      </w:r>
      <w:r w:rsidR="005F3939" w:rsidRPr="005F3939">
        <w:t xml:space="preserve"> is a statistical, multivariate metric that measures the distance between a data point and a distribution</w:t>
      </w:r>
      <w:r>
        <w:t xml:space="preserve">. </w:t>
      </w:r>
      <w:r w:rsidR="007F5BE4">
        <w:t xml:space="preserve">I flag stations </w:t>
      </w:r>
      <w:r w:rsidR="00510606">
        <w:t xml:space="preserve">whose feature vectors </w:t>
      </w:r>
      <w:r w:rsidR="007F5BE4">
        <w:t xml:space="preserve">are beyond a certain distance </w:t>
      </w:r>
      <w:r w:rsidR="00510606">
        <w:t xml:space="preserve">from the training set. </w:t>
      </w:r>
      <w:r w:rsidR="00777C97" w:rsidRPr="00777C97">
        <w:t xml:space="preserve">For a point with k features, the squared </w:t>
      </w:r>
      <w:proofErr w:type="spellStart"/>
      <w:r w:rsidR="00777C97" w:rsidRPr="00777C97">
        <w:t>Mahalanobis</w:t>
      </w:r>
      <w:proofErr w:type="spellEnd"/>
      <w:r w:rsidR="00777C97" w:rsidRPr="00777C97">
        <w:t xml:space="preserve"> distance follows </w:t>
      </w:r>
      <w:r w:rsidR="00777C97" w:rsidRPr="005461B2">
        <w:t>a chi-squared (χ²) distribution</w:t>
      </w:r>
      <w:r w:rsidR="00777C97" w:rsidRPr="00777C97">
        <w:t xml:space="preserve"> but only if the data is roughly multivariate normal. This is a well-known result in multivariate statistics.</w:t>
      </w:r>
    </w:p>
    <w:p w14:paraId="0A2C0EE0" w14:textId="100CBF3F" w:rsidR="00BF505F" w:rsidRDefault="00BF505F" w:rsidP="00094945">
      <w:proofErr w:type="spellStart"/>
      <w:r w:rsidRPr="00BF505F">
        <w:t>Mahalanobis</w:t>
      </w:r>
      <w:proofErr w:type="spellEnd"/>
      <w:r w:rsidRPr="00BF505F">
        <w:t xml:space="preserve"> distance </w:t>
      </w:r>
      <w:r>
        <w:t xml:space="preserve">assumes a multivariate Gaussian </w:t>
      </w:r>
      <w:r w:rsidR="00433898">
        <w:t xml:space="preserve">distribution, I include the caveat that the jointly Gaussian solution is unlikely to hold, because humidity and wind statistics </w:t>
      </w:r>
      <w:r w:rsidR="0088230D">
        <w:t>are most likely to be</w:t>
      </w:r>
      <w:r w:rsidR="00433898">
        <w:t xml:space="preserve"> skewed or include fatty tails. Further analysis is recommended and an </w:t>
      </w:r>
      <w:proofErr w:type="gramStart"/>
      <w:r w:rsidR="00433898">
        <w:t>isolation</w:t>
      </w:r>
      <w:proofErr w:type="gramEnd"/>
      <w:r w:rsidR="00433898">
        <w:t xml:space="preserve"> forest should be examined as well. </w:t>
      </w:r>
    </w:p>
    <w:p w14:paraId="15E23854" w14:textId="704A91E8" w:rsidR="006C367E" w:rsidRDefault="0063069D" w:rsidP="00094945">
      <w:r>
        <w:t xml:space="preserve">To </w:t>
      </w:r>
      <w:r w:rsidR="00BF7FEE">
        <w:t xml:space="preserve">be </w:t>
      </w:r>
      <w:r>
        <w:t xml:space="preserve">conservative, I use </w:t>
      </w:r>
      <w:r w:rsidR="00094945">
        <w:t>99% confidenc</w:t>
      </w:r>
      <w:r>
        <w:t xml:space="preserve">e and the </w:t>
      </w:r>
      <w:r w:rsidR="00791FA6">
        <w:t xml:space="preserve">top 20 features </w:t>
      </w:r>
      <w:r w:rsidR="002A6F62">
        <w:t>to</w:t>
      </w:r>
      <w:r w:rsidR="00791FA6">
        <w:t xml:space="preserve"> reduce dimensionality overfitting and increase stability.  </w:t>
      </w:r>
      <w:r w:rsidR="00F22B87">
        <w:t xml:space="preserve">Using this approach </w:t>
      </w:r>
      <w:r w:rsidR="00F6401A">
        <w:t>11 stations were flagged</w:t>
      </w:r>
      <w:r w:rsidR="006E1BE2">
        <w:t xml:space="preserve"> as potential outliers and from new geographic zones. </w:t>
      </w:r>
    </w:p>
    <w:p w14:paraId="01B65896" w14:textId="77777777" w:rsidR="002102B3" w:rsidRDefault="00F6401A" w:rsidP="00C1791D">
      <w:r w:rsidRPr="00F6401A">
        <w:lastRenderedPageBreak/>
        <w:drawing>
          <wp:inline distT="0" distB="0" distL="0" distR="0" wp14:anchorId="0F9DF01A" wp14:editId="7A47B065">
            <wp:extent cx="5943600" cy="2095499"/>
            <wp:effectExtent l="0" t="0" r="0" b="635"/>
            <wp:docPr id="17579400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7940098" name=""/>
                    <pic:cNvPicPr/>
                  </pic:nvPicPr>
                  <pic:blipFill>
                    <a:blip r:embed="rId6"/>
                    <a:stretch>
                      <a:fillRect/>
                    </a:stretch>
                  </pic:blipFill>
                  <pic:spPr>
                    <a:xfrm>
                      <a:off x="0" y="0"/>
                      <a:ext cx="5985591" cy="2110303"/>
                    </a:xfrm>
                    <a:prstGeom prst="rect">
                      <a:avLst/>
                    </a:prstGeom>
                  </pic:spPr>
                </pic:pic>
              </a:graphicData>
            </a:graphic>
          </wp:inline>
        </w:drawing>
      </w:r>
    </w:p>
    <w:p w14:paraId="55F1A2FE" w14:textId="17390660" w:rsidR="00C1791D" w:rsidRPr="002102B3" w:rsidRDefault="00A7059D" w:rsidP="00C1791D">
      <w:r>
        <w:rPr>
          <w:b/>
          <w:bCs/>
        </w:rPr>
        <w:t xml:space="preserve">Automation and </w:t>
      </w:r>
      <w:r w:rsidR="00C1791D" w:rsidRPr="00C1791D">
        <w:rPr>
          <w:b/>
          <w:bCs/>
        </w:rPr>
        <w:t>Orchestration</w:t>
      </w:r>
      <w:r>
        <w:rPr>
          <w:b/>
          <w:bCs/>
        </w:rPr>
        <w:t xml:space="preserve"> Ready</w:t>
      </w:r>
    </w:p>
    <w:p w14:paraId="34A268B4" w14:textId="464A06B6" w:rsidR="00714DC9" w:rsidRDefault="00073D02" w:rsidP="00C1791D">
      <w:r>
        <w:t>I</w:t>
      </w:r>
      <w:r w:rsidR="00C1791D">
        <w:t xml:space="preserve"> provide</w:t>
      </w:r>
      <w:r w:rsidR="00C45E13">
        <w:t xml:space="preserve"> </w:t>
      </w:r>
      <w:r w:rsidR="00C1791D">
        <w:t xml:space="preserve">files </w:t>
      </w:r>
      <w:r w:rsidR="00E15EE8">
        <w:t>which can be transferred and deployed to any cloud environmen</w:t>
      </w:r>
      <w:r w:rsidR="00C45E13">
        <w:t>t</w:t>
      </w:r>
      <w:r w:rsidR="00DA2CFE">
        <w:t xml:space="preserve">. </w:t>
      </w:r>
      <w:r w:rsidR="00DA2CFE" w:rsidRPr="00DA2CFE">
        <w:t>On GCP I’d use Vertex AI training and Cloud Run. On AWS I’d use SageMaker Processing</w:t>
      </w:r>
      <w:r w:rsidR="00DA2CFE">
        <w:t>.</w:t>
      </w:r>
      <w:r w:rsidR="00DA2CFE" w:rsidRPr="00DA2CFE">
        <w:t xml:space="preserve"> On Azure I’d deploy through Azure ML with Foundry for governance and monitoring.</w:t>
      </w:r>
      <w:r w:rsidR="009F5266">
        <w:t xml:space="preserve"> This can be later architected to be more robust in</w:t>
      </w:r>
      <w:r w:rsidR="00E4004C">
        <w:t>corporating</w:t>
      </w:r>
      <w:r w:rsidR="009F5266">
        <w:t xml:space="preserve"> database and </w:t>
      </w:r>
      <w:r w:rsidR="00E4004C">
        <w:t xml:space="preserve">data formats depending on latency or other production requirements. </w:t>
      </w:r>
    </w:p>
    <w:p w14:paraId="20BF49BA" w14:textId="77777777" w:rsidR="003A6DE3" w:rsidRPr="003A6DE3" w:rsidRDefault="003A6DE3" w:rsidP="003A6DE3">
      <w:pPr>
        <w:rPr>
          <w:b/>
          <w:bCs/>
        </w:rPr>
      </w:pPr>
      <w:r w:rsidRPr="003A6DE3">
        <w:rPr>
          <w:b/>
          <w:bCs/>
        </w:rPr>
        <w:t>What each file does</w:t>
      </w:r>
    </w:p>
    <w:p w14:paraId="657C2B3A" w14:textId="1361B0E3" w:rsidR="003A6DE3" w:rsidRPr="003A6DE3" w:rsidRDefault="003A6DE3" w:rsidP="003A6DE3">
      <w:proofErr w:type="spellStart"/>
      <w:r w:rsidRPr="003A6DE3">
        <w:rPr>
          <w:b/>
          <w:bCs/>
        </w:rPr>
        <w:t>Dockerfile</w:t>
      </w:r>
      <w:proofErr w:type="spellEnd"/>
      <w:r w:rsidRPr="003A6DE3">
        <w:t xml:space="preserve"> —</w:t>
      </w:r>
      <w:r w:rsidR="005A60C4">
        <w:t xml:space="preserve"> </w:t>
      </w:r>
      <w:r>
        <w:t xml:space="preserve">Installs </w:t>
      </w:r>
      <w:r w:rsidRPr="003A6DE3">
        <w:t xml:space="preserve">all the required libraries (pandas, scikit-learn, etc.) inside a container. This guarantees the code runs the same way </w:t>
      </w:r>
      <w:r w:rsidR="00186634">
        <w:t>on any machine: your laptop or cloud server</w:t>
      </w:r>
      <w:r w:rsidR="005A60C4">
        <w:t xml:space="preserve"> regardless of the operating system. </w:t>
      </w:r>
    </w:p>
    <w:p w14:paraId="679334EC" w14:textId="4FBFD53F" w:rsidR="003A6DE3" w:rsidRPr="003A6DE3" w:rsidRDefault="003A6DE3" w:rsidP="003A6DE3">
      <w:r w:rsidRPr="003A6DE3">
        <w:rPr>
          <w:b/>
          <w:bCs/>
        </w:rPr>
        <w:t>requirements.txt</w:t>
      </w:r>
      <w:r w:rsidRPr="003A6DE3">
        <w:t xml:space="preserve"> — </w:t>
      </w:r>
      <w:r w:rsidR="00F97198">
        <w:t>T</w:t>
      </w:r>
      <w:r w:rsidRPr="003A6DE3">
        <w:t xml:space="preserve">he list of Python packages the </w:t>
      </w:r>
      <w:proofErr w:type="spellStart"/>
      <w:r w:rsidRPr="003A6DE3">
        <w:t>Dockerfile</w:t>
      </w:r>
      <w:proofErr w:type="spellEnd"/>
      <w:r w:rsidRPr="003A6DE3">
        <w:t xml:space="preserve"> installs. It's separate so you can also use it for local Python installs without Docker.</w:t>
      </w:r>
    </w:p>
    <w:p w14:paraId="15622E4F" w14:textId="7A3DADB1" w:rsidR="003A6DE3" w:rsidRPr="003A6DE3" w:rsidRDefault="003A6DE3" w:rsidP="003A6DE3">
      <w:r w:rsidRPr="003A6DE3">
        <w:rPr>
          <w:b/>
          <w:bCs/>
        </w:rPr>
        <w:t>run_pipeline.py</w:t>
      </w:r>
      <w:r w:rsidRPr="003A6DE3">
        <w:t xml:space="preserve"> —</w:t>
      </w:r>
      <w:r w:rsidR="00F10F38">
        <w:t xml:space="preserve"> </w:t>
      </w:r>
      <w:r w:rsidRPr="003A6DE3">
        <w:t xml:space="preserve">This is the script that loads the data, </w:t>
      </w:r>
      <w:r w:rsidR="00CC785C">
        <w:t xml:space="preserve">performs feature </w:t>
      </w:r>
      <w:r w:rsidRPr="003A6DE3">
        <w:t>engineer</w:t>
      </w:r>
      <w:r w:rsidR="00CC785C">
        <w:t>ing</w:t>
      </w:r>
      <w:r w:rsidRPr="003A6DE3">
        <w:t xml:space="preserve"> </w:t>
      </w:r>
      <w:r w:rsidR="00CC785C">
        <w:t>and aggregations</w:t>
      </w:r>
      <w:r w:rsidRPr="003A6DE3">
        <w:t xml:space="preserve">, trains the model, predicts latitudes, detects OOD stations, and writes </w:t>
      </w:r>
      <w:r w:rsidR="00BF76F9">
        <w:t xml:space="preserve">predictions to the </w:t>
      </w:r>
      <w:r w:rsidRPr="003A6DE3">
        <w:t>prediction_results.csv</w:t>
      </w:r>
      <w:r w:rsidR="007A5256">
        <w:t xml:space="preserve"> which can later be stored in a database.</w:t>
      </w:r>
    </w:p>
    <w:p w14:paraId="729747BD" w14:textId="470F427D" w:rsidR="003A6DE3" w:rsidRPr="003A6DE3" w:rsidRDefault="003A6DE3" w:rsidP="003A6DE3">
      <w:r w:rsidRPr="003A6DE3">
        <w:rPr>
          <w:b/>
          <w:bCs/>
        </w:rPr>
        <w:t>run.sh</w:t>
      </w:r>
      <w:r w:rsidRPr="003A6DE3">
        <w:t xml:space="preserve"> — a convenience wrapper for Mac/Linux. It's essentially a shortcut that runs three things in sequence: docker build, docker run, and a check that the output file was created. Without it you'd have to type docker run commands manually every time.</w:t>
      </w:r>
      <w:r w:rsidR="001611B3">
        <w:t xml:space="preserve"> I developed this application on a </w:t>
      </w:r>
      <w:proofErr w:type="gramStart"/>
      <w:r w:rsidR="001611B3">
        <w:t xml:space="preserve">windows machine, </w:t>
      </w:r>
      <w:r w:rsidR="00D90084">
        <w:t>and</w:t>
      </w:r>
      <w:proofErr w:type="gramEnd"/>
      <w:r w:rsidR="00D90084">
        <w:t xml:space="preserve"> </w:t>
      </w:r>
      <w:r w:rsidR="001611B3">
        <w:t>have</w:t>
      </w:r>
      <w:r w:rsidR="00D90084">
        <w:t xml:space="preserve"> therefor</w:t>
      </w:r>
      <w:r w:rsidR="001611B3">
        <w:t xml:space="preserve"> included instruction</w:t>
      </w:r>
      <w:r w:rsidR="00D90084">
        <w:t>s</w:t>
      </w:r>
      <w:r w:rsidR="001611B3">
        <w:t xml:space="preserve"> in the readme file for both </w:t>
      </w:r>
      <w:r w:rsidR="00D90084">
        <w:t>Linux</w:t>
      </w:r>
      <w:r w:rsidR="001611B3">
        <w:t xml:space="preserve"> and windows</w:t>
      </w:r>
      <w:r w:rsidR="00D90084">
        <w:t xml:space="preserve">. </w:t>
      </w:r>
    </w:p>
    <w:p w14:paraId="30A822F5" w14:textId="39EFA3D0" w:rsidR="003A6DE3" w:rsidRPr="003A6DE3" w:rsidRDefault="003A6DE3" w:rsidP="003A6DE3">
      <w:proofErr w:type="spellStart"/>
      <w:r w:rsidRPr="003A6DE3">
        <w:rPr>
          <w:b/>
          <w:bCs/>
        </w:rPr>
        <w:t>sfl_latitude_</w:t>
      </w:r>
      <w:proofErr w:type="gramStart"/>
      <w:r w:rsidRPr="003A6DE3">
        <w:rPr>
          <w:b/>
          <w:bCs/>
        </w:rPr>
        <w:t>prediction.ipynb</w:t>
      </w:r>
      <w:proofErr w:type="spellEnd"/>
      <w:proofErr w:type="gramEnd"/>
      <w:r w:rsidRPr="003A6DE3">
        <w:t xml:space="preserve"> — the analysis notebook</w:t>
      </w:r>
      <w:r w:rsidR="006F54F5">
        <w:t xml:space="preserve"> not used in automation but used </w:t>
      </w:r>
      <w:r w:rsidR="006F54F5" w:rsidRPr="006F54F5">
        <w:t xml:space="preserve">for </w:t>
      </w:r>
      <w:r w:rsidR="006F54F5">
        <w:t>training</w:t>
      </w:r>
      <w:r w:rsidR="006F54F5" w:rsidRPr="006F54F5">
        <w:t>, visualization, and presenting result</w:t>
      </w:r>
      <w:r w:rsidR="006F54F5">
        <w:t xml:space="preserve">s. </w:t>
      </w:r>
    </w:p>
    <w:p w14:paraId="487A7C88" w14:textId="3DF7AF87" w:rsidR="0011255E" w:rsidRDefault="0011255E" w:rsidP="00686A3D">
      <w:r>
        <w:br/>
        <w:t>References:</w:t>
      </w:r>
    </w:p>
    <w:p w14:paraId="49CF365E" w14:textId="77777777" w:rsidR="0011255E" w:rsidRPr="0011255E" w:rsidRDefault="0011255E" w:rsidP="0011255E">
      <w:pPr>
        <w:numPr>
          <w:ilvl w:val="0"/>
          <w:numId w:val="6"/>
        </w:numPr>
        <w:rPr>
          <w:sz w:val="20"/>
          <w:szCs w:val="20"/>
        </w:rPr>
      </w:pPr>
      <w:r w:rsidRPr="0011255E">
        <w:rPr>
          <w:sz w:val="20"/>
          <w:szCs w:val="20"/>
        </w:rPr>
        <w:lastRenderedPageBreak/>
        <w:t>Pedregosa, F. et al. (2011). </w:t>
      </w:r>
      <w:r w:rsidRPr="0011255E">
        <w:rPr>
          <w:i/>
          <w:iCs/>
          <w:sz w:val="20"/>
          <w:szCs w:val="20"/>
        </w:rPr>
        <w:t>Scikit-learn: Machine Learning in Python</w:t>
      </w:r>
      <w:r w:rsidRPr="0011255E">
        <w:rPr>
          <w:sz w:val="20"/>
          <w:szCs w:val="20"/>
        </w:rPr>
        <w:t>. JMLR 12, 2825–2830.</w:t>
      </w:r>
    </w:p>
    <w:p w14:paraId="2D65A1FF" w14:textId="77777777" w:rsidR="0011255E" w:rsidRPr="0011255E" w:rsidRDefault="0011255E" w:rsidP="0011255E">
      <w:pPr>
        <w:numPr>
          <w:ilvl w:val="0"/>
          <w:numId w:val="6"/>
        </w:numPr>
        <w:rPr>
          <w:sz w:val="20"/>
          <w:szCs w:val="20"/>
        </w:rPr>
      </w:pPr>
      <w:proofErr w:type="spellStart"/>
      <w:r w:rsidRPr="0011255E">
        <w:rPr>
          <w:sz w:val="20"/>
          <w:szCs w:val="20"/>
        </w:rPr>
        <w:t>Mahalanobis</w:t>
      </w:r>
      <w:proofErr w:type="spellEnd"/>
      <w:r w:rsidRPr="0011255E">
        <w:rPr>
          <w:sz w:val="20"/>
          <w:szCs w:val="20"/>
        </w:rPr>
        <w:t>, P.C. (1936). </w:t>
      </w:r>
      <w:r w:rsidRPr="0011255E">
        <w:rPr>
          <w:i/>
          <w:iCs/>
          <w:sz w:val="20"/>
          <w:szCs w:val="20"/>
        </w:rPr>
        <w:t xml:space="preserve">On the </w:t>
      </w:r>
      <w:proofErr w:type="spellStart"/>
      <w:r w:rsidRPr="0011255E">
        <w:rPr>
          <w:i/>
          <w:iCs/>
          <w:sz w:val="20"/>
          <w:szCs w:val="20"/>
        </w:rPr>
        <w:t>generalised</w:t>
      </w:r>
      <w:proofErr w:type="spellEnd"/>
      <w:r w:rsidRPr="0011255E">
        <w:rPr>
          <w:i/>
          <w:iCs/>
          <w:sz w:val="20"/>
          <w:szCs w:val="20"/>
        </w:rPr>
        <w:t xml:space="preserve"> distance in statistics</w:t>
      </w:r>
      <w:r w:rsidRPr="0011255E">
        <w:rPr>
          <w:sz w:val="20"/>
          <w:szCs w:val="20"/>
        </w:rPr>
        <w:t>. Proceedings of the National Institute of Sciences of India.</w:t>
      </w:r>
    </w:p>
    <w:p w14:paraId="2F04720E" w14:textId="77777777" w:rsidR="0011255E" w:rsidRPr="0011255E" w:rsidRDefault="0011255E" w:rsidP="0011255E">
      <w:pPr>
        <w:numPr>
          <w:ilvl w:val="0"/>
          <w:numId w:val="6"/>
        </w:numPr>
        <w:rPr>
          <w:sz w:val="20"/>
          <w:szCs w:val="20"/>
        </w:rPr>
      </w:pPr>
      <w:r w:rsidRPr="0011255E">
        <w:rPr>
          <w:sz w:val="20"/>
          <w:szCs w:val="20"/>
        </w:rPr>
        <w:t>Liu, F.T., Ting, K.M., Zhou, Z-H. (2008). </w:t>
      </w:r>
      <w:r w:rsidRPr="0011255E">
        <w:rPr>
          <w:i/>
          <w:iCs/>
          <w:sz w:val="20"/>
          <w:szCs w:val="20"/>
        </w:rPr>
        <w:t>Isolation Forest</w:t>
      </w:r>
      <w:r w:rsidRPr="0011255E">
        <w:rPr>
          <w:sz w:val="20"/>
          <w:szCs w:val="20"/>
        </w:rPr>
        <w:t>. IEEE ICDM 2008.</w:t>
      </w:r>
    </w:p>
    <w:p w14:paraId="58984253" w14:textId="77777777" w:rsidR="0011255E" w:rsidRPr="0011255E" w:rsidRDefault="0011255E" w:rsidP="0011255E">
      <w:pPr>
        <w:numPr>
          <w:ilvl w:val="0"/>
          <w:numId w:val="6"/>
        </w:numPr>
        <w:rPr>
          <w:sz w:val="20"/>
          <w:szCs w:val="20"/>
        </w:rPr>
      </w:pPr>
      <w:r w:rsidRPr="0011255E">
        <w:rPr>
          <w:sz w:val="20"/>
          <w:szCs w:val="20"/>
        </w:rPr>
        <w:t xml:space="preserve">INMET — Instituto Nacional de </w:t>
      </w:r>
      <w:proofErr w:type="spellStart"/>
      <w:r w:rsidRPr="0011255E">
        <w:rPr>
          <w:sz w:val="20"/>
          <w:szCs w:val="20"/>
        </w:rPr>
        <w:t>Meteorologia</w:t>
      </w:r>
      <w:proofErr w:type="spellEnd"/>
      <w:r w:rsidRPr="0011255E">
        <w:rPr>
          <w:sz w:val="20"/>
          <w:szCs w:val="20"/>
        </w:rPr>
        <w:t xml:space="preserve"> (Brazilian weather station data source).</w:t>
      </w:r>
    </w:p>
    <w:p w14:paraId="64354FAE" w14:textId="72ED1732" w:rsidR="0011255E" w:rsidRPr="000F0D57" w:rsidRDefault="0011255E" w:rsidP="0011255E">
      <w:pPr>
        <w:numPr>
          <w:ilvl w:val="0"/>
          <w:numId w:val="6"/>
        </w:numPr>
        <w:rPr>
          <w:sz w:val="20"/>
          <w:szCs w:val="20"/>
        </w:rPr>
      </w:pPr>
      <w:r w:rsidRPr="0011255E">
        <w:rPr>
          <w:sz w:val="20"/>
          <w:szCs w:val="20"/>
        </w:rPr>
        <w:t>Claude and ChatGPT</w:t>
      </w:r>
      <w:r w:rsidRPr="000F0D57">
        <w:rPr>
          <w:sz w:val="20"/>
          <w:szCs w:val="20"/>
        </w:rPr>
        <w:t xml:space="preserve">: </w:t>
      </w:r>
      <w:r w:rsidRPr="0011255E">
        <w:rPr>
          <w:sz w:val="20"/>
          <w:szCs w:val="20"/>
        </w:rPr>
        <w:t>Coding</w:t>
      </w:r>
      <w:r w:rsidRPr="000F0D57">
        <w:rPr>
          <w:sz w:val="20"/>
          <w:szCs w:val="20"/>
        </w:rPr>
        <w:t xml:space="preserve">, </w:t>
      </w:r>
      <w:r w:rsidRPr="0011255E">
        <w:rPr>
          <w:sz w:val="20"/>
          <w:szCs w:val="20"/>
        </w:rPr>
        <w:t xml:space="preserve">Documentation </w:t>
      </w:r>
      <w:r w:rsidRPr="000F0D57">
        <w:rPr>
          <w:sz w:val="20"/>
          <w:szCs w:val="20"/>
        </w:rPr>
        <w:t>and Formalization</w:t>
      </w:r>
    </w:p>
    <w:p w14:paraId="66E83241" w14:textId="77777777" w:rsidR="0011255E" w:rsidRPr="000F0D57" w:rsidRDefault="0011255E" w:rsidP="0011255E">
      <w:pPr>
        <w:pStyle w:val="ListParagraph"/>
        <w:numPr>
          <w:ilvl w:val="0"/>
          <w:numId w:val="6"/>
        </w:numPr>
        <w:rPr>
          <w:sz w:val="20"/>
          <w:szCs w:val="20"/>
        </w:rPr>
      </w:pPr>
      <w:hyperlink r:id="rId7" w:history="1">
        <w:r w:rsidRPr="000F0D57">
          <w:rPr>
            <w:rStyle w:val="Hyperlink"/>
            <w:sz w:val="20"/>
            <w:szCs w:val="20"/>
          </w:rPr>
          <w:t>https://courses.ems.psu.edu/earth103/node/1004</w:t>
        </w:r>
      </w:hyperlink>
    </w:p>
    <w:p w14:paraId="7AA6B5FD" w14:textId="77777777" w:rsidR="0011255E" w:rsidRPr="000F0D57" w:rsidRDefault="0011255E" w:rsidP="0011255E">
      <w:pPr>
        <w:pStyle w:val="ListParagraph"/>
        <w:numPr>
          <w:ilvl w:val="0"/>
          <w:numId w:val="6"/>
        </w:numPr>
        <w:rPr>
          <w:sz w:val="20"/>
          <w:szCs w:val="20"/>
        </w:rPr>
      </w:pPr>
      <w:hyperlink r:id="rId8" w:history="1">
        <w:r w:rsidRPr="000F0D57">
          <w:rPr>
            <w:rStyle w:val="Hyperlink"/>
            <w:sz w:val="20"/>
            <w:szCs w:val="20"/>
          </w:rPr>
          <w:t>https://rinterested.github.io/statistics/mahalanobis.html</w:t>
        </w:r>
      </w:hyperlink>
    </w:p>
    <w:p w14:paraId="28ED52B3" w14:textId="77777777" w:rsidR="0045385E" w:rsidRPr="00686A3D" w:rsidRDefault="0045385E" w:rsidP="00686A3D"/>
    <w:p w14:paraId="23982584" w14:textId="0DE28999" w:rsidR="000632DB" w:rsidRPr="00686A3D" w:rsidRDefault="000632DB" w:rsidP="000632DB"/>
    <w:sectPr w:rsidR="000632DB" w:rsidRPr="00686A3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3183D"/>
    <w:multiLevelType w:val="hybridMultilevel"/>
    <w:tmpl w:val="85C09E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3C44E74"/>
    <w:multiLevelType w:val="hybridMultilevel"/>
    <w:tmpl w:val="FC0CF79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23D84671"/>
    <w:multiLevelType w:val="multilevel"/>
    <w:tmpl w:val="615ED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DED2680"/>
    <w:multiLevelType w:val="multilevel"/>
    <w:tmpl w:val="53D0B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B6B19B5"/>
    <w:multiLevelType w:val="hybridMultilevel"/>
    <w:tmpl w:val="D1B23B4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67F27473"/>
    <w:multiLevelType w:val="hybridMultilevel"/>
    <w:tmpl w:val="692673A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244656334">
    <w:abstractNumId w:val="1"/>
  </w:num>
  <w:num w:numId="2" w16cid:durableId="1276248500">
    <w:abstractNumId w:val="0"/>
  </w:num>
  <w:num w:numId="3" w16cid:durableId="261840380">
    <w:abstractNumId w:val="5"/>
  </w:num>
  <w:num w:numId="4" w16cid:durableId="1012297400">
    <w:abstractNumId w:val="4"/>
  </w:num>
  <w:num w:numId="5" w16cid:durableId="621495224">
    <w:abstractNumId w:val="3"/>
  </w:num>
  <w:num w:numId="6" w16cid:durableId="57084764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32DB"/>
    <w:rsid w:val="00017E95"/>
    <w:rsid w:val="000632DB"/>
    <w:rsid w:val="00073D02"/>
    <w:rsid w:val="00086F9D"/>
    <w:rsid w:val="00094945"/>
    <w:rsid w:val="000B6CAD"/>
    <w:rsid w:val="000E4D4A"/>
    <w:rsid w:val="000F0D57"/>
    <w:rsid w:val="0011255E"/>
    <w:rsid w:val="00127D35"/>
    <w:rsid w:val="001611B3"/>
    <w:rsid w:val="00186634"/>
    <w:rsid w:val="001E1676"/>
    <w:rsid w:val="002102B3"/>
    <w:rsid w:val="00220CF3"/>
    <w:rsid w:val="002767CA"/>
    <w:rsid w:val="002A6F62"/>
    <w:rsid w:val="002C1AD8"/>
    <w:rsid w:val="00300EB2"/>
    <w:rsid w:val="00374B84"/>
    <w:rsid w:val="003A6DE3"/>
    <w:rsid w:val="003B1F32"/>
    <w:rsid w:val="003F5DC7"/>
    <w:rsid w:val="00433898"/>
    <w:rsid w:val="004512B5"/>
    <w:rsid w:val="0045385E"/>
    <w:rsid w:val="004F4FFE"/>
    <w:rsid w:val="0050112F"/>
    <w:rsid w:val="00510606"/>
    <w:rsid w:val="005461B2"/>
    <w:rsid w:val="005A1DB3"/>
    <w:rsid w:val="005A60C4"/>
    <w:rsid w:val="005D77F6"/>
    <w:rsid w:val="005F3939"/>
    <w:rsid w:val="0063069D"/>
    <w:rsid w:val="0066056A"/>
    <w:rsid w:val="006646B2"/>
    <w:rsid w:val="00667348"/>
    <w:rsid w:val="00686A3D"/>
    <w:rsid w:val="006B16B1"/>
    <w:rsid w:val="006C367E"/>
    <w:rsid w:val="006D059E"/>
    <w:rsid w:val="006E1BE2"/>
    <w:rsid w:val="006F54F5"/>
    <w:rsid w:val="00702BC8"/>
    <w:rsid w:val="00714DC9"/>
    <w:rsid w:val="007278C2"/>
    <w:rsid w:val="00742321"/>
    <w:rsid w:val="00756781"/>
    <w:rsid w:val="00772FA9"/>
    <w:rsid w:val="00777C97"/>
    <w:rsid w:val="00791FA6"/>
    <w:rsid w:val="007A5256"/>
    <w:rsid w:val="007D05D5"/>
    <w:rsid w:val="007D34BF"/>
    <w:rsid w:val="007F5BE4"/>
    <w:rsid w:val="0088230D"/>
    <w:rsid w:val="008D43EB"/>
    <w:rsid w:val="00912967"/>
    <w:rsid w:val="0091721F"/>
    <w:rsid w:val="009526C5"/>
    <w:rsid w:val="00976D97"/>
    <w:rsid w:val="009C1880"/>
    <w:rsid w:val="009F5266"/>
    <w:rsid w:val="00A10F40"/>
    <w:rsid w:val="00A53DA9"/>
    <w:rsid w:val="00A7059D"/>
    <w:rsid w:val="00A71D9E"/>
    <w:rsid w:val="00A735D9"/>
    <w:rsid w:val="00AB12BA"/>
    <w:rsid w:val="00AD0F41"/>
    <w:rsid w:val="00AE031B"/>
    <w:rsid w:val="00AF1830"/>
    <w:rsid w:val="00BA0879"/>
    <w:rsid w:val="00BA1D03"/>
    <w:rsid w:val="00BF505F"/>
    <w:rsid w:val="00BF76F9"/>
    <w:rsid w:val="00BF7FEE"/>
    <w:rsid w:val="00C1791D"/>
    <w:rsid w:val="00C45E13"/>
    <w:rsid w:val="00C540AA"/>
    <w:rsid w:val="00CC785C"/>
    <w:rsid w:val="00D22881"/>
    <w:rsid w:val="00D22AA8"/>
    <w:rsid w:val="00D90084"/>
    <w:rsid w:val="00DA2CFE"/>
    <w:rsid w:val="00DC4B69"/>
    <w:rsid w:val="00DD1471"/>
    <w:rsid w:val="00DE565E"/>
    <w:rsid w:val="00E15EE8"/>
    <w:rsid w:val="00E4004C"/>
    <w:rsid w:val="00E70CC1"/>
    <w:rsid w:val="00F10F38"/>
    <w:rsid w:val="00F22B87"/>
    <w:rsid w:val="00F6401A"/>
    <w:rsid w:val="00F70AA7"/>
    <w:rsid w:val="00F71CCD"/>
    <w:rsid w:val="00F919E4"/>
    <w:rsid w:val="00F97198"/>
    <w:rsid w:val="00FB39C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44ED49"/>
  <w15:chartTrackingRefBased/>
  <w15:docId w15:val="{709FFFE0-322B-4CDA-B708-25493CA981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1255E"/>
  </w:style>
  <w:style w:type="paragraph" w:styleId="Heading1">
    <w:name w:val="heading 1"/>
    <w:basedOn w:val="Normal"/>
    <w:next w:val="Normal"/>
    <w:link w:val="Heading1Char"/>
    <w:uiPriority w:val="9"/>
    <w:qFormat/>
    <w:rsid w:val="000632D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632D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632D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632D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632D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632D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632D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632D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632D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632D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632D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632D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632D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632D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632D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632D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632D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632DB"/>
    <w:rPr>
      <w:rFonts w:eastAsiaTheme="majorEastAsia" w:cstheme="majorBidi"/>
      <w:color w:val="272727" w:themeColor="text1" w:themeTint="D8"/>
    </w:rPr>
  </w:style>
  <w:style w:type="paragraph" w:styleId="Title">
    <w:name w:val="Title"/>
    <w:basedOn w:val="Normal"/>
    <w:next w:val="Normal"/>
    <w:link w:val="TitleChar"/>
    <w:uiPriority w:val="10"/>
    <w:qFormat/>
    <w:rsid w:val="000632D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632D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632D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632D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632DB"/>
    <w:pPr>
      <w:spacing w:before="160"/>
      <w:jc w:val="center"/>
    </w:pPr>
    <w:rPr>
      <w:i/>
      <w:iCs/>
      <w:color w:val="404040" w:themeColor="text1" w:themeTint="BF"/>
    </w:rPr>
  </w:style>
  <w:style w:type="character" w:customStyle="1" w:styleId="QuoteChar">
    <w:name w:val="Quote Char"/>
    <w:basedOn w:val="DefaultParagraphFont"/>
    <w:link w:val="Quote"/>
    <w:uiPriority w:val="29"/>
    <w:rsid w:val="000632DB"/>
    <w:rPr>
      <w:i/>
      <w:iCs/>
      <w:color w:val="404040" w:themeColor="text1" w:themeTint="BF"/>
    </w:rPr>
  </w:style>
  <w:style w:type="paragraph" w:styleId="ListParagraph">
    <w:name w:val="List Paragraph"/>
    <w:basedOn w:val="Normal"/>
    <w:uiPriority w:val="34"/>
    <w:qFormat/>
    <w:rsid w:val="000632DB"/>
    <w:pPr>
      <w:ind w:left="720"/>
      <w:contextualSpacing/>
    </w:pPr>
  </w:style>
  <w:style w:type="character" w:styleId="IntenseEmphasis">
    <w:name w:val="Intense Emphasis"/>
    <w:basedOn w:val="DefaultParagraphFont"/>
    <w:uiPriority w:val="21"/>
    <w:qFormat/>
    <w:rsid w:val="000632DB"/>
    <w:rPr>
      <w:i/>
      <w:iCs/>
      <w:color w:val="0F4761" w:themeColor="accent1" w:themeShade="BF"/>
    </w:rPr>
  </w:style>
  <w:style w:type="paragraph" w:styleId="IntenseQuote">
    <w:name w:val="Intense Quote"/>
    <w:basedOn w:val="Normal"/>
    <w:next w:val="Normal"/>
    <w:link w:val="IntenseQuoteChar"/>
    <w:uiPriority w:val="30"/>
    <w:qFormat/>
    <w:rsid w:val="000632D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632DB"/>
    <w:rPr>
      <w:i/>
      <w:iCs/>
      <w:color w:val="0F4761" w:themeColor="accent1" w:themeShade="BF"/>
    </w:rPr>
  </w:style>
  <w:style w:type="character" w:styleId="IntenseReference">
    <w:name w:val="Intense Reference"/>
    <w:basedOn w:val="DefaultParagraphFont"/>
    <w:uiPriority w:val="32"/>
    <w:qFormat/>
    <w:rsid w:val="000632DB"/>
    <w:rPr>
      <w:b/>
      <w:bCs/>
      <w:smallCaps/>
      <w:color w:val="0F4761" w:themeColor="accent1" w:themeShade="BF"/>
      <w:spacing w:val="5"/>
    </w:rPr>
  </w:style>
  <w:style w:type="paragraph" w:styleId="NormalWeb">
    <w:name w:val="Normal (Web)"/>
    <w:basedOn w:val="Normal"/>
    <w:uiPriority w:val="99"/>
    <w:semiHidden/>
    <w:unhideWhenUsed/>
    <w:rsid w:val="00686A3D"/>
    <w:rPr>
      <w:rFonts w:ascii="Times New Roman" w:hAnsi="Times New Roman" w:cs="Times New Roman"/>
    </w:rPr>
  </w:style>
  <w:style w:type="character" w:styleId="Hyperlink">
    <w:name w:val="Hyperlink"/>
    <w:basedOn w:val="DefaultParagraphFont"/>
    <w:uiPriority w:val="99"/>
    <w:unhideWhenUsed/>
    <w:rsid w:val="0045385E"/>
    <w:rPr>
      <w:color w:val="467886" w:themeColor="hyperlink"/>
      <w:u w:val="single"/>
    </w:rPr>
  </w:style>
  <w:style w:type="character" w:styleId="UnresolvedMention">
    <w:name w:val="Unresolved Mention"/>
    <w:basedOn w:val="DefaultParagraphFont"/>
    <w:uiPriority w:val="99"/>
    <w:semiHidden/>
    <w:unhideWhenUsed/>
    <w:rsid w:val="0045385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rinterested.github.io/statistics/mahalanobis.html" TargetMode="External"/><Relationship Id="rId3" Type="http://schemas.openxmlformats.org/officeDocument/2006/relationships/settings" Target="settings.xml"/><Relationship Id="rId7" Type="http://schemas.openxmlformats.org/officeDocument/2006/relationships/hyperlink" Target="https://courses.ems.psu.edu/earth103/node/1004"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147</TotalTime>
  <Pages>4</Pages>
  <Words>889</Words>
  <Characters>5072</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Helen Ristov</dc:creator>
  <cp:keywords/>
  <dc:description/>
  <cp:lastModifiedBy>Helen Ristov</cp:lastModifiedBy>
  <cp:revision>100</cp:revision>
  <dcterms:created xsi:type="dcterms:W3CDTF">2026-02-21T17:32:00Z</dcterms:created>
  <dcterms:modified xsi:type="dcterms:W3CDTF">2026-02-21T19:59:00Z</dcterms:modified>
</cp:coreProperties>
</file>