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98" w:rsidRDefault="00BB5BD4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rect id="_x0000_s1034" style="position:absolute;margin-left:76.8pt;margin-top:40.6pt;width:84.7pt;height:16.1pt;z-index:251665408" strokecolor="white [3212]"/>
        </w:pict>
      </w:r>
      <w:r w:rsidR="00442398">
        <w:rPr>
          <w:noProof/>
          <w:sz w:val="28"/>
          <w:szCs w:val="28"/>
          <w:lang w:eastAsia="pt-BR"/>
        </w:rPr>
        <w:drawing>
          <wp:inline distT="0" distB="0" distL="0" distR="0">
            <wp:extent cx="5399677" cy="85587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3369"/>
        <w:gridCol w:w="2835"/>
        <w:gridCol w:w="992"/>
        <w:gridCol w:w="1448"/>
      </w:tblGrid>
      <w:tr w:rsidR="00442398" w:rsidTr="00DD4653">
        <w:tc>
          <w:tcPr>
            <w:tcW w:w="3369" w:type="dxa"/>
          </w:tcPr>
          <w:p w:rsidR="00864E00" w:rsidRDefault="00442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Disciplina</w:t>
            </w:r>
          </w:p>
          <w:p w:rsidR="00DD4653" w:rsidRPr="00864E00" w:rsidRDefault="00864E00" w:rsidP="00864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Engenharia de </w:t>
            </w:r>
            <w:r w:rsidR="00DD4653" w:rsidRPr="00DD4653">
              <w:rPr>
                <w:sz w:val="24"/>
                <w:szCs w:val="24"/>
              </w:rPr>
              <w:t>Soft</w:t>
            </w:r>
            <w:r w:rsidR="00DD4653">
              <w:rPr>
                <w:sz w:val="24"/>
                <w:szCs w:val="24"/>
              </w:rPr>
              <w:t>ware</w:t>
            </w:r>
            <w:r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2835" w:type="dxa"/>
          </w:tcPr>
          <w:p w:rsidR="00442398" w:rsidRDefault="00442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</w:t>
            </w:r>
          </w:p>
          <w:p w:rsidR="00DD4653" w:rsidRPr="00DD4653" w:rsidRDefault="0086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Ciência da Computação</w:t>
            </w:r>
          </w:p>
        </w:tc>
        <w:tc>
          <w:tcPr>
            <w:tcW w:w="992" w:type="dxa"/>
          </w:tcPr>
          <w:p w:rsidR="00442398" w:rsidRDefault="00442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Turno</w:t>
            </w:r>
          </w:p>
          <w:p w:rsidR="00DD4653" w:rsidRPr="00DD4653" w:rsidRDefault="00DD4653">
            <w:pPr>
              <w:rPr>
                <w:sz w:val="24"/>
                <w:szCs w:val="24"/>
              </w:rPr>
            </w:pPr>
            <w:r w:rsidRPr="00DD4653">
              <w:rPr>
                <w:sz w:val="24"/>
                <w:szCs w:val="24"/>
              </w:rPr>
              <w:t>Noite</w:t>
            </w:r>
          </w:p>
        </w:tc>
        <w:tc>
          <w:tcPr>
            <w:tcW w:w="1448" w:type="dxa"/>
          </w:tcPr>
          <w:p w:rsidR="00442398" w:rsidRDefault="00442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</w:t>
            </w:r>
          </w:p>
          <w:p w:rsidR="00DD4653" w:rsidRPr="00DD4653" w:rsidRDefault="00DD4653">
            <w:pPr>
              <w:rPr>
                <w:sz w:val="24"/>
                <w:szCs w:val="24"/>
              </w:rPr>
            </w:pPr>
            <w:proofErr w:type="gramStart"/>
            <w:r w:rsidRPr="00DD4653">
              <w:rPr>
                <w:sz w:val="24"/>
                <w:szCs w:val="24"/>
              </w:rPr>
              <w:t>6</w:t>
            </w:r>
            <w:proofErr w:type="gramEnd"/>
            <w:r w:rsidRPr="00DD4653">
              <w:rPr>
                <w:sz w:val="24"/>
                <w:szCs w:val="24"/>
              </w:rPr>
              <w:t xml:space="preserve"> o.</w:t>
            </w:r>
          </w:p>
        </w:tc>
      </w:tr>
      <w:tr w:rsidR="00DD4653" w:rsidTr="00DF53C0">
        <w:tc>
          <w:tcPr>
            <w:tcW w:w="7196" w:type="dxa"/>
            <w:gridSpan w:val="3"/>
          </w:tcPr>
          <w:p w:rsidR="00DD4653" w:rsidRDefault="00DD46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Prof. Carlos </w:t>
            </w:r>
            <w:proofErr w:type="spellStart"/>
            <w:r>
              <w:rPr>
                <w:sz w:val="28"/>
                <w:szCs w:val="28"/>
              </w:rPr>
              <w:t>Pietrobon</w:t>
            </w:r>
            <w:proofErr w:type="spellEnd"/>
            <w:r w:rsidR="00BB5BD4">
              <w:rPr>
                <w:sz w:val="28"/>
                <w:szCs w:val="28"/>
              </w:rPr>
              <w:t xml:space="preserve">            04/05</w:t>
            </w:r>
            <w:r w:rsidR="001141A7">
              <w:rPr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:rsidR="00DD4653" w:rsidRDefault="00114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  <w:p w:rsidR="001141A7" w:rsidRDefault="00BB5B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 w:rsidR="001141A7">
              <w:rPr>
                <w:sz w:val="28"/>
                <w:szCs w:val="28"/>
              </w:rPr>
              <w:t xml:space="preserve"> pontos</w:t>
            </w:r>
          </w:p>
        </w:tc>
      </w:tr>
    </w:tbl>
    <w:p w:rsidR="00442398" w:rsidRDefault="00442398">
      <w:pPr>
        <w:rPr>
          <w:sz w:val="28"/>
          <w:szCs w:val="28"/>
        </w:rPr>
      </w:pPr>
    </w:p>
    <w:p w:rsidR="001141A7" w:rsidRDefault="00BB5BD4" w:rsidP="001141A7">
      <w:pPr>
        <w:rPr>
          <w:sz w:val="28"/>
          <w:szCs w:val="28"/>
        </w:rPr>
      </w:pPr>
      <w:r>
        <w:rPr>
          <w:sz w:val="28"/>
          <w:szCs w:val="28"/>
        </w:rPr>
        <w:t xml:space="preserve">Grupo de até </w:t>
      </w:r>
      <w:proofErr w:type="gramStart"/>
      <w:r>
        <w:rPr>
          <w:sz w:val="28"/>
          <w:szCs w:val="28"/>
        </w:rPr>
        <w:t>3</w:t>
      </w:r>
      <w:proofErr w:type="gramEnd"/>
      <w:r w:rsidR="001141A7">
        <w:rPr>
          <w:sz w:val="28"/>
          <w:szCs w:val="28"/>
        </w:rPr>
        <w:t xml:space="preserve"> pessoas </w:t>
      </w:r>
    </w:p>
    <w:p w:rsidR="001141A7" w:rsidRDefault="00BB5BD4" w:rsidP="001141A7">
      <w:r>
        <w:rPr>
          <w:sz w:val="28"/>
          <w:szCs w:val="28"/>
        </w:rPr>
        <w:t>Data de entrega: 14/05</w:t>
      </w:r>
      <w:r w:rsidR="001141A7">
        <w:rPr>
          <w:sz w:val="28"/>
          <w:szCs w:val="28"/>
        </w:rPr>
        <w:t>/2020</w:t>
      </w:r>
    </w:p>
    <w:p w:rsidR="001141A7" w:rsidRDefault="001141A7">
      <w:pPr>
        <w:rPr>
          <w:sz w:val="28"/>
          <w:szCs w:val="28"/>
        </w:rPr>
      </w:pPr>
      <w:r>
        <w:rPr>
          <w:sz w:val="28"/>
          <w:szCs w:val="28"/>
        </w:rPr>
        <w:t xml:space="preserve">Entregar no SGA no </w:t>
      </w:r>
      <w:proofErr w:type="gramStart"/>
      <w:r>
        <w:rPr>
          <w:sz w:val="28"/>
          <w:szCs w:val="28"/>
        </w:rPr>
        <w:t>formato .</w:t>
      </w:r>
      <w:proofErr w:type="spellStart"/>
      <w:proofErr w:type="gramEnd"/>
      <w:r>
        <w:rPr>
          <w:sz w:val="28"/>
          <w:szCs w:val="28"/>
        </w:rPr>
        <w:t>doc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.   Não </w:t>
      </w:r>
      <w:proofErr w:type="spellStart"/>
      <w:r w:rsidR="00BB5BD4">
        <w:rPr>
          <w:sz w:val="28"/>
          <w:szCs w:val="28"/>
        </w:rPr>
        <w:t>zipar</w:t>
      </w:r>
      <w:proofErr w:type="spellEnd"/>
      <w:r w:rsidR="00BB5BD4">
        <w:rPr>
          <w:sz w:val="28"/>
          <w:szCs w:val="28"/>
        </w:rPr>
        <w:t xml:space="preserve">. </w:t>
      </w:r>
    </w:p>
    <w:p w:rsidR="001141A7" w:rsidRDefault="001141A7">
      <w:pPr>
        <w:rPr>
          <w:sz w:val="28"/>
          <w:szCs w:val="28"/>
        </w:rPr>
      </w:pPr>
    </w:p>
    <w:p w:rsidR="00DD4653" w:rsidRDefault="00766208" w:rsidP="00DD4653">
      <w:pPr>
        <w:jc w:val="center"/>
        <w:rPr>
          <w:sz w:val="40"/>
          <w:szCs w:val="40"/>
        </w:rPr>
      </w:pPr>
      <w:r>
        <w:rPr>
          <w:sz w:val="40"/>
          <w:szCs w:val="40"/>
        </w:rPr>
        <w:t>EO_03</w:t>
      </w:r>
      <w:r w:rsidR="00CE4900">
        <w:rPr>
          <w:sz w:val="40"/>
          <w:szCs w:val="40"/>
        </w:rPr>
        <w:t>:</w:t>
      </w:r>
      <w:r w:rsidR="00DD4653" w:rsidRPr="00DD4653">
        <w:rPr>
          <w:sz w:val="40"/>
          <w:szCs w:val="40"/>
        </w:rPr>
        <w:t xml:space="preserve"> </w:t>
      </w:r>
      <w:r w:rsidR="00BB5BD4">
        <w:rPr>
          <w:sz w:val="40"/>
          <w:szCs w:val="40"/>
        </w:rPr>
        <w:t>Avaliação MPS-BR</w:t>
      </w:r>
    </w:p>
    <w:p w:rsidR="00CE4900" w:rsidRPr="00BB5BD4" w:rsidRDefault="00CE4900" w:rsidP="00CE4900">
      <w:pPr>
        <w:jc w:val="both"/>
        <w:rPr>
          <w:sz w:val="28"/>
          <w:szCs w:val="28"/>
        </w:rPr>
      </w:pPr>
      <w:r w:rsidRPr="00BB5BD4">
        <w:rPr>
          <w:sz w:val="28"/>
          <w:szCs w:val="28"/>
        </w:rPr>
        <w:t xml:space="preserve">Neste trabalho vocês vão avaliar o processo de gerência de </w:t>
      </w:r>
      <w:r w:rsidR="00766208" w:rsidRPr="00BB5BD4">
        <w:rPr>
          <w:sz w:val="28"/>
          <w:szCs w:val="28"/>
        </w:rPr>
        <w:t>requisitos</w:t>
      </w:r>
      <w:r w:rsidRPr="00BB5BD4">
        <w:rPr>
          <w:sz w:val="28"/>
          <w:szCs w:val="28"/>
        </w:rPr>
        <w:t xml:space="preserve"> de software d</w:t>
      </w:r>
      <w:r w:rsidR="00766208" w:rsidRPr="00BB5BD4">
        <w:rPr>
          <w:sz w:val="28"/>
          <w:szCs w:val="28"/>
        </w:rPr>
        <w:t>e algum projeto</w:t>
      </w:r>
      <w:proofErr w:type="gramStart"/>
      <w:r w:rsidR="00766208" w:rsidRPr="00BB5BD4">
        <w:rPr>
          <w:sz w:val="28"/>
          <w:szCs w:val="28"/>
        </w:rPr>
        <w:t xml:space="preserve"> </w:t>
      </w:r>
      <w:r w:rsidRPr="00BB5BD4">
        <w:rPr>
          <w:sz w:val="28"/>
          <w:szCs w:val="28"/>
        </w:rPr>
        <w:t xml:space="preserve"> </w:t>
      </w:r>
      <w:proofErr w:type="gramEnd"/>
      <w:r w:rsidRPr="00BB5BD4">
        <w:rPr>
          <w:sz w:val="28"/>
          <w:szCs w:val="28"/>
        </w:rPr>
        <w:t>que vocês est</w:t>
      </w:r>
      <w:r w:rsidR="00766208" w:rsidRPr="00BB5BD4">
        <w:rPr>
          <w:sz w:val="28"/>
          <w:szCs w:val="28"/>
        </w:rPr>
        <w:t>ejam</w:t>
      </w:r>
      <w:r w:rsidRPr="00BB5BD4">
        <w:rPr>
          <w:sz w:val="28"/>
          <w:szCs w:val="28"/>
        </w:rPr>
        <w:t xml:space="preserve"> fazendo, baseado no Guia Geral do MPSBR e no Guia de Avaliação do MPSBR.</w:t>
      </w:r>
      <w:r w:rsidR="00766208" w:rsidRPr="00BB5BD4">
        <w:rPr>
          <w:sz w:val="28"/>
          <w:szCs w:val="28"/>
        </w:rPr>
        <w:t xml:space="preserve"> Pode ser outro a sua escolha, </w:t>
      </w:r>
      <w:proofErr w:type="gramStart"/>
      <w:r w:rsidR="00766208" w:rsidRPr="00BB5BD4">
        <w:rPr>
          <w:sz w:val="28"/>
          <w:szCs w:val="28"/>
        </w:rPr>
        <w:t>por exemplo</w:t>
      </w:r>
      <w:proofErr w:type="gramEnd"/>
      <w:r w:rsidR="00766208" w:rsidRPr="00BB5BD4">
        <w:rPr>
          <w:sz w:val="28"/>
          <w:szCs w:val="28"/>
        </w:rPr>
        <w:t xml:space="preserve"> GPR</w:t>
      </w:r>
      <w:r w:rsidR="00864E00" w:rsidRPr="00BB5BD4">
        <w:rPr>
          <w:sz w:val="28"/>
          <w:szCs w:val="28"/>
        </w:rPr>
        <w:t xml:space="preserve"> ou GCO</w:t>
      </w:r>
      <w:r w:rsidR="00766208" w:rsidRPr="00BB5BD4">
        <w:rPr>
          <w:sz w:val="28"/>
          <w:szCs w:val="28"/>
        </w:rPr>
        <w:t>.</w:t>
      </w:r>
    </w:p>
    <w:p w:rsidR="009E548C" w:rsidRPr="00BB5BD4" w:rsidRDefault="009E548C" w:rsidP="00CE4900">
      <w:pPr>
        <w:jc w:val="both"/>
        <w:rPr>
          <w:sz w:val="28"/>
          <w:szCs w:val="28"/>
        </w:rPr>
      </w:pPr>
      <w:r w:rsidRPr="00BB5BD4">
        <w:rPr>
          <w:sz w:val="28"/>
          <w:szCs w:val="28"/>
        </w:rPr>
        <w:t>A seguir apresento o processo G</w:t>
      </w:r>
      <w:r w:rsidR="00766208" w:rsidRPr="00BB5BD4">
        <w:rPr>
          <w:sz w:val="28"/>
          <w:szCs w:val="28"/>
        </w:rPr>
        <w:t>RE</w:t>
      </w:r>
      <w:r w:rsidRPr="00BB5BD4">
        <w:rPr>
          <w:sz w:val="28"/>
          <w:szCs w:val="28"/>
        </w:rPr>
        <w:t xml:space="preserve"> e depois a tabela de avaliação e o roteiro de atividades para avaliar</w:t>
      </w:r>
      <w:r w:rsidR="00864E00" w:rsidRPr="00BB5BD4">
        <w:rPr>
          <w:sz w:val="28"/>
          <w:szCs w:val="28"/>
        </w:rPr>
        <w:t xml:space="preserve"> e apresentar os resultados.</w:t>
      </w:r>
    </w:p>
    <w:p w:rsidR="00CE4900" w:rsidRDefault="00CE4900" w:rsidP="00CE4900">
      <w:pPr>
        <w:jc w:val="both"/>
        <w:rPr>
          <w:sz w:val="28"/>
          <w:szCs w:val="28"/>
        </w:rPr>
      </w:pPr>
    </w:p>
    <w:p w:rsidR="00BB5BD4" w:rsidRPr="00CE4900" w:rsidRDefault="00BB5BD4" w:rsidP="00CE4900">
      <w:pPr>
        <w:jc w:val="both"/>
        <w:rPr>
          <w:sz w:val="28"/>
          <w:szCs w:val="28"/>
        </w:rPr>
      </w:pPr>
    </w:p>
    <w:p w:rsidR="00887C7F" w:rsidRDefault="00887C7F" w:rsidP="00887C7F">
      <w:pPr>
        <w:jc w:val="both"/>
        <w:rPr>
          <w:sz w:val="28"/>
          <w:szCs w:val="28"/>
        </w:rPr>
      </w:pPr>
      <w:r w:rsidRPr="00887C7F">
        <w:rPr>
          <w:sz w:val="28"/>
          <w:szCs w:val="28"/>
        </w:rPr>
        <w:drawing>
          <wp:inline distT="0" distB="0" distL="0" distR="0">
            <wp:extent cx="5400040" cy="2195332"/>
            <wp:effectExtent l="19050" t="0" r="0" b="0"/>
            <wp:docPr id="6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900" w:rsidRDefault="00887C7F" w:rsidP="00CE4900">
      <w:pPr>
        <w:jc w:val="both"/>
        <w:rPr>
          <w:sz w:val="28"/>
          <w:szCs w:val="28"/>
        </w:rPr>
      </w:pPr>
      <w:r w:rsidRPr="00887C7F">
        <w:rPr>
          <w:sz w:val="28"/>
          <w:szCs w:val="28"/>
        </w:rPr>
        <w:lastRenderedPageBreak/>
        <w:drawing>
          <wp:inline distT="0" distB="0" distL="0" distR="0">
            <wp:extent cx="5400040" cy="2985969"/>
            <wp:effectExtent l="19050" t="0" r="0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7F" w:rsidRDefault="00887C7F" w:rsidP="00CE4900">
      <w:pPr>
        <w:jc w:val="both"/>
        <w:rPr>
          <w:sz w:val="28"/>
          <w:szCs w:val="28"/>
        </w:rPr>
      </w:pPr>
    </w:p>
    <w:p w:rsidR="00887C7F" w:rsidRDefault="00887C7F" w:rsidP="00CE4900">
      <w:pPr>
        <w:jc w:val="both"/>
        <w:rPr>
          <w:sz w:val="28"/>
          <w:szCs w:val="28"/>
        </w:rPr>
      </w:pPr>
      <w:r w:rsidRPr="00887C7F">
        <w:rPr>
          <w:sz w:val="28"/>
          <w:szCs w:val="28"/>
        </w:rPr>
        <w:drawing>
          <wp:inline distT="0" distB="0" distL="0" distR="0">
            <wp:extent cx="5400040" cy="3093506"/>
            <wp:effectExtent l="19050" t="0" r="0" b="0"/>
            <wp:docPr id="4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7F" w:rsidRPr="00CE4900" w:rsidRDefault="00887C7F" w:rsidP="00CE4900">
      <w:pPr>
        <w:jc w:val="both"/>
        <w:rPr>
          <w:sz w:val="28"/>
          <w:szCs w:val="28"/>
        </w:rPr>
      </w:pPr>
      <w:r w:rsidRPr="00887C7F">
        <w:rPr>
          <w:sz w:val="28"/>
          <w:szCs w:val="28"/>
        </w:rPr>
        <w:drawing>
          <wp:inline distT="0" distB="0" distL="0" distR="0">
            <wp:extent cx="5400040" cy="1983925"/>
            <wp:effectExtent l="19050" t="0" r="0" b="0"/>
            <wp:docPr id="5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900" w:rsidRDefault="00CE4900" w:rsidP="00CE4900">
      <w:pPr>
        <w:ind w:left="567" w:hanging="567"/>
        <w:jc w:val="both"/>
        <w:rPr>
          <w:sz w:val="28"/>
          <w:szCs w:val="28"/>
        </w:rPr>
      </w:pPr>
    </w:p>
    <w:p w:rsidR="00ED0C94" w:rsidRDefault="002F2CF7" w:rsidP="00CE4900">
      <w:pPr>
        <w:ind w:left="567" w:hanging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2" type="#_x0000_t66" style="position:absolute;left:0;text-align:left;margin-left:381.7pt;margin-top:262.95pt;width:46.05pt;height:12.1pt;z-index:251663360" fillcolor="red"/>
        </w:pict>
      </w:r>
      <w:r>
        <w:rPr>
          <w:noProof/>
          <w:sz w:val="28"/>
          <w:szCs w:val="28"/>
          <w:lang w:eastAsia="pt-BR"/>
        </w:rPr>
        <w:pict>
          <v:shape id="_x0000_s1031" type="#_x0000_t66" style="position:absolute;left:0;text-align:left;margin-left:380.5pt;margin-top:240.15pt;width:46.05pt;height:12.1pt;z-index:251662336" fillcolor="red"/>
        </w:pict>
      </w:r>
      <w:r>
        <w:rPr>
          <w:noProof/>
          <w:sz w:val="28"/>
          <w:szCs w:val="28"/>
          <w:lang w:eastAsia="pt-BR"/>
        </w:rPr>
        <w:pict>
          <v:shape id="_x0000_s1030" type="#_x0000_t66" style="position:absolute;left:0;text-align:left;margin-left:378.7pt;margin-top:186.15pt;width:46.05pt;height:12.1pt;z-index:251661312" fillcolor="red"/>
        </w:pict>
      </w:r>
      <w:r>
        <w:rPr>
          <w:noProof/>
          <w:sz w:val="28"/>
          <w:szCs w:val="28"/>
          <w:lang w:eastAsia="pt-BR"/>
        </w:rPr>
        <w:pict>
          <v:shape id="_x0000_s1029" type="#_x0000_t66" style="position:absolute;left:0;text-align:left;margin-left:377.5pt;margin-top:147.75pt;width:46.05pt;height:12.1pt;z-index:251660288" fillcolor="red"/>
        </w:pict>
      </w:r>
      <w:r>
        <w:rPr>
          <w:noProof/>
          <w:sz w:val="28"/>
          <w:szCs w:val="28"/>
          <w:lang w:eastAsia="pt-BR"/>
        </w:rPr>
        <w:pict>
          <v:shape id="_x0000_s1028" type="#_x0000_t66" style="position:absolute;left:0;text-align:left;margin-left:378.1pt;margin-top:126.75pt;width:46.05pt;height:12.1pt;z-index:251659264" fillcolor="red"/>
        </w:pict>
      </w:r>
      <w:r>
        <w:rPr>
          <w:noProof/>
          <w:sz w:val="28"/>
          <w:szCs w:val="28"/>
          <w:lang w:eastAsia="pt-BR"/>
        </w:rPr>
        <w:pict>
          <v:shape id="_x0000_s1027" type="#_x0000_t66" style="position:absolute;left:0;text-align:left;margin-left:377.5pt;margin-top:99.75pt;width:46.05pt;height:12.1pt;z-index:251658240" fillcolor="red"/>
        </w:pict>
      </w:r>
      <w:r w:rsidR="00ED0C94">
        <w:rPr>
          <w:noProof/>
          <w:sz w:val="28"/>
          <w:szCs w:val="28"/>
          <w:lang w:eastAsia="pt-BR"/>
        </w:rPr>
        <w:drawing>
          <wp:inline distT="0" distB="0" distL="0" distR="0">
            <wp:extent cx="4827905" cy="391350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05C" w:rsidRDefault="0061705C" w:rsidP="00CE4900">
      <w:pPr>
        <w:ind w:left="567" w:hanging="567"/>
        <w:jc w:val="both"/>
        <w:rPr>
          <w:sz w:val="28"/>
          <w:szCs w:val="28"/>
        </w:rPr>
      </w:pPr>
    </w:p>
    <w:p w:rsidR="00C275A8" w:rsidRDefault="00C275A8" w:rsidP="00CE4900">
      <w:pPr>
        <w:ind w:left="567" w:hanging="567"/>
        <w:jc w:val="both"/>
        <w:rPr>
          <w:sz w:val="28"/>
          <w:szCs w:val="28"/>
        </w:rPr>
      </w:pPr>
    </w:p>
    <w:p w:rsidR="00C275A8" w:rsidRDefault="00C275A8" w:rsidP="00CE4900">
      <w:pPr>
        <w:ind w:left="567" w:hanging="567"/>
        <w:jc w:val="both"/>
        <w:rPr>
          <w:sz w:val="28"/>
          <w:szCs w:val="28"/>
        </w:rPr>
      </w:pPr>
    </w:p>
    <w:p w:rsidR="00864E00" w:rsidRDefault="00864E00" w:rsidP="00CE4900">
      <w:pPr>
        <w:ind w:left="567" w:hanging="567"/>
        <w:jc w:val="both"/>
        <w:rPr>
          <w:sz w:val="28"/>
          <w:szCs w:val="28"/>
        </w:rPr>
      </w:pPr>
    </w:p>
    <w:p w:rsidR="00864E00" w:rsidRDefault="00864E00" w:rsidP="00CE4900">
      <w:pPr>
        <w:ind w:left="567" w:hanging="567"/>
        <w:jc w:val="both"/>
        <w:rPr>
          <w:sz w:val="28"/>
          <w:szCs w:val="28"/>
        </w:rPr>
      </w:pPr>
    </w:p>
    <w:p w:rsidR="0061705C" w:rsidRDefault="0061705C" w:rsidP="00CE4900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Planilha de Indicadores</w:t>
      </w:r>
    </w:p>
    <w:p w:rsidR="0061705C" w:rsidRDefault="0061705C" w:rsidP="00CE4900">
      <w:pPr>
        <w:ind w:left="567" w:hanging="567"/>
        <w:jc w:val="both"/>
        <w:rPr>
          <w:sz w:val="28"/>
          <w:szCs w:val="28"/>
        </w:rPr>
      </w:pPr>
    </w:p>
    <w:p w:rsidR="0061705C" w:rsidRDefault="0061705C" w:rsidP="00CE4900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Grau de </w:t>
      </w:r>
      <w:proofErr w:type="gramStart"/>
      <w:r>
        <w:rPr>
          <w:sz w:val="28"/>
          <w:szCs w:val="28"/>
        </w:rPr>
        <w:t>Implementação</w:t>
      </w:r>
      <w:proofErr w:type="gramEnd"/>
      <w:r>
        <w:rPr>
          <w:sz w:val="28"/>
          <w:szCs w:val="28"/>
        </w:rPr>
        <w:t xml:space="preserve"> de cada resultado esperado</w:t>
      </w:r>
    </w:p>
    <w:p w:rsidR="0061705C" w:rsidRDefault="002D05A8" w:rsidP="00CE4900">
      <w:pPr>
        <w:ind w:left="567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de planilha de indicadores para Resultados Esperados</w:t>
      </w:r>
      <w:r w:rsidR="00864E00">
        <w:rPr>
          <w:sz w:val="28"/>
          <w:szCs w:val="28"/>
        </w:rPr>
        <w:t>. Exemplos com GCO.</w:t>
      </w:r>
    </w:p>
    <w:tbl>
      <w:tblPr>
        <w:tblStyle w:val="Tabelacomgrade"/>
        <w:tblW w:w="0" w:type="auto"/>
        <w:tblInd w:w="567" w:type="dxa"/>
        <w:tblLook w:val="04A0"/>
      </w:tblPr>
      <w:tblGrid>
        <w:gridCol w:w="5211"/>
        <w:gridCol w:w="426"/>
        <w:gridCol w:w="425"/>
        <w:gridCol w:w="425"/>
        <w:gridCol w:w="425"/>
        <w:gridCol w:w="559"/>
        <w:gridCol w:w="425"/>
      </w:tblGrid>
      <w:tr w:rsidR="002D05A8" w:rsidTr="002D05A8">
        <w:tc>
          <w:tcPr>
            <w:tcW w:w="5211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Resultados Esperados</w:t>
            </w:r>
          </w:p>
        </w:tc>
        <w:tc>
          <w:tcPr>
            <w:tcW w:w="2685" w:type="dxa"/>
            <w:gridSpan w:val="6"/>
          </w:tcPr>
          <w:p w:rsidR="002D05A8" w:rsidRPr="002D05A8" w:rsidRDefault="002D05A8" w:rsidP="00CE4900">
            <w:pPr>
              <w:jc w:val="both"/>
              <w:rPr>
                <w:sz w:val="20"/>
                <w:szCs w:val="20"/>
              </w:rPr>
            </w:pPr>
            <w:r w:rsidRPr="002D05A8">
              <w:rPr>
                <w:sz w:val="20"/>
                <w:szCs w:val="20"/>
              </w:rPr>
              <w:t xml:space="preserve">Grau de </w:t>
            </w:r>
            <w:proofErr w:type="gramStart"/>
            <w:r w:rsidRPr="002D05A8">
              <w:rPr>
                <w:sz w:val="20"/>
                <w:szCs w:val="20"/>
              </w:rPr>
              <w:t>Implementação</w:t>
            </w:r>
            <w:proofErr w:type="gramEnd"/>
          </w:p>
        </w:tc>
      </w:tr>
      <w:tr w:rsidR="002D05A8" w:rsidTr="002D05A8">
        <w:tc>
          <w:tcPr>
            <w:tcW w:w="5211" w:type="dxa"/>
          </w:tcPr>
          <w:p w:rsidR="002D05A8" w:rsidRDefault="002D05A8" w:rsidP="002D05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559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2D05A8" w:rsidTr="002D05A8">
        <w:tc>
          <w:tcPr>
            <w:tcW w:w="5211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GCO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2D05A8">
              <w:rPr>
                <w:sz w:val="24"/>
                <w:szCs w:val="24"/>
              </w:rPr>
              <w:t>Itens que devem ser colocados em gerência de</w:t>
            </w:r>
            <w:r>
              <w:rPr>
                <w:sz w:val="24"/>
                <w:szCs w:val="24"/>
              </w:rPr>
              <w:t xml:space="preserve"> </w:t>
            </w:r>
            <w:r w:rsidRPr="002D05A8">
              <w:rPr>
                <w:sz w:val="24"/>
                <w:szCs w:val="24"/>
              </w:rPr>
              <w:t>configuração são identificados</w:t>
            </w:r>
          </w:p>
        </w:tc>
        <w:tc>
          <w:tcPr>
            <w:tcW w:w="426" w:type="dxa"/>
          </w:tcPr>
          <w:p w:rsidR="002D05A8" w:rsidRPr="002D05A8" w:rsidRDefault="002D05A8" w:rsidP="00CE4900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9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2D05A8" w:rsidTr="002D05A8">
        <w:tc>
          <w:tcPr>
            <w:tcW w:w="5211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9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2D05A8" w:rsidTr="004A55E1">
        <w:tc>
          <w:tcPr>
            <w:tcW w:w="7896" w:type="dxa"/>
            <w:gridSpan w:val="7"/>
          </w:tcPr>
          <w:p w:rsidR="002D05A8" w:rsidRDefault="002D05A8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Evidências</w:t>
            </w:r>
          </w:p>
        </w:tc>
      </w:tr>
      <w:tr w:rsidR="002D05A8" w:rsidTr="003F51F5">
        <w:tc>
          <w:tcPr>
            <w:tcW w:w="7896" w:type="dxa"/>
            <w:gridSpan w:val="7"/>
          </w:tcPr>
          <w:p w:rsidR="002D05A8" w:rsidRPr="00C275A8" w:rsidRDefault="00C275A8" w:rsidP="00CE4900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C275A8">
              <w:rPr>
                <w:sz w:val="24"/>
                <w:szCs w:val="24"/>
              </w:rPr>
              <w:t>1 - Ata da reunião onde os itens foram identificados</w:t>
            </w:r>
          </w:p>
          <w:p w:rsidR="00C275A8" w:rsidRDefault="00C275A8" w:rsidP="00CE4900">
            <w:pPr>
              <w:jc w:val="both"/>
              <w:rPr>
                <w:sz w:val="28"/>
                <w:szCs w:val="28"/>
              </w:rPr>
            </w:pPr>
            <w:r w:rsidRPr="00C275A8">
              <w:rPr>
                <w:sz w:val="24"/>
                <w:szCs w:val="24"/>
              </w:rPr>
              <w:t xml:space="preserve">                      </w:t>
            </w:r>
            <w:proofErr w:type="gramStart"/>
            <w:r w:rsidRPr="00C275A8">
              <w:rPr>
                <w:sz w:val="24"/>
                <w:szCs w:val="24"/>
              </w:rPr>
              <w:t>2 - Documento</w:t>
            </w:r>
            <w:proofErr w:type="gramEnd"/>
            <w:r w:rsidRPr="00C275A8">
              <w:rPr>
                <w:sz w:val="24"/>
                <w:szCs w:val="24"/>
              </w:rPr>
              <w:t xml:space="preserve"> com a lista de itens identificados</w:t>
            </w:r>
          </w:p>
        </w:tc>
      </w:tr>
    </w:tbl>
    <w:p w:rsidR="0061705C" w:rsidRDefault="0061705C" w:rsidP="00CE4900">
      <w:pPr>
        <w:ind w:left="567" w:hanging="567"/>
        <w:jc w:val="both"/>
        <w:rPr>
          <w:sz w:val="28"/>
          <w:szCs w:val="28"/>
        </w:rPr>
      </w:pPr>
    </w:p>
    <w:p w:rsidR="00C275A8" w:rsidRDefault="00C275A8" w:rsidP="00CE4900">
      <w:pPr>
        <w:ind w:left="567" w:hanging="567"/>
        <w:jc w:val="both"/>
        <w:rPr>
          <w:sz w:val="28"/>
          <w:szCs w:val="28"/>
        </w:rPr>
      </w:pPr>
    </w:p>
    <w:p w:rsidR="00C275A8" w:rsidRDefault="00C275A8" w:rsidP="00C275A8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Grau de </w:t>
      </w:r>
      <w:proofErr w:type="gramStart"/>
      <w:r>
        <w:rPr>
          <w:sz w:val="28"/>
          <w:szCs w:val="28"/>
        </w:rPr>
        <w:t>Implementação</w:t>
      </w:r>
      <w:proofErr w:type="gramEnd"/>
      <w:r>
        <w:rPr>
          <w:sz w:val="28"/>
          <w:szCs w:val="28"/>
        </w:rPr>
        <w:t xml:space="preserve"> de cada atributo de processo</w:t>
      </w:r>
    </w:p>
    <w:p w:rsidR="008E1EB8" w:rsidRDefault="008E1EB8" w:rsidP="00C275A8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Relembrando:</w:t>
      </w:r>
    </w:p>
    <w:p w:rsidR="008E1EB8" w:rsidRDefault="002F2CF7" w:rsidP="00C275A8">
      <w:pPr>
        <w:ind w:left="567" w:hanging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3" type="#_x0000_t66" style="position:absolute;left:0;text-align:left;margin-left:382.65pt;margin-top:63.4pt;width:54.75pt;height:10.35pt;z-index:251664384" fillcolor="yellow"/>
        </w:pict>
      </w:r>
      <w:r w:rsidR="008E1EB8">
        <w:rPr>
          <w:noProof/>
          <w:sz w:val="28"/>
          <w:szCs w:val="28"/>
          <w:lang w:eastAsia="pt-BR"/>
        </w:rPr>
        <w:drawing>
          <wp:inline distT="0" distB="0" distL="0" distR="0">
            <wp:extent cx="5391150" cy="318960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05" w:rsidRDefault="00781605" w:rsidP="00C275A8">
      <w:pPr>
        <w:ind w:left="567" w:hanging="567"/>
        <w:jc w:val="both"/>
        <w:rPr>
          <w:sz w:val="28"/>
          <w:szCs w:val="28"/>
        </w:rPr>
      </w:pPr>
    </w:p>
    <w:p w:rsidR="00781605" w:rsidRDefault="00781605" w:rsidP="00C275A8">
      <w:pPr>
        <w:ind w:left="567" w:hanging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732655" cy="299212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A8" w:rsidRDefault="00C275A8" w:rsidP="00C275A8">
      <w:pPr>
        <w:ind w:left="567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de planilha de indicadores para Atributos de Processo</w:t>
      </w:r>
    </w:p>
    <w:tbl>
      <w:tblPr>
        <w:tblStyle w:val="Tabelacomgrade"/>
        <w:tblW w:w="0" w:type="auto"/>
        <w:tblInd w:w="567" w:type="dxa"/>
        <w:tblLook w:val="04A0"/>
      </w:tblPr>
      <w:tblGrid>
        <w:gridCol w:w="5637"/>
        <w:gridCol w:w="567"/>
        <w:gridCol w:w="567"/>
        <w:gridCol w:w="567"/>
        <w:gridCol w:w="558"/>
      </w:tblGrid>
      <w:tr w:rsidR="00C275A8" w:rsidTr="006A5C91">
        <w:tc>
          <w:tcPr>
            <w:tcW w:w="5637" w:type="dxa"/>
          </w:tcPr>
          <w:p w:rsidR="00781605" w:rsidRDefault="008E1EB8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Atributos de Processo</w:t>
            </w:r>
          </w:p>
        </w:tc>
        <w:tc>
          <w:tcPr>
            <w:tcW w:w="2259" w:type="dxa"/>
            <w:gridSpan w:val="4"/>
          </w:tcPr>
          <w:p w:rsidR="00C275A8" w:rsidRPr="002D05A8" w:rsidRDefault="00C275A8" w:rsidP="006A5C91">
            <w:pPr>
              <w:jc w:val="both"/>
              <w:rPr>
                <w:sz w:val="20"/>
                <w:szCs w:val="20"/>
              </w:rPr>
            </w:pPr>
            <w:r w:rsidRPr="002D05A8">
              <w:rPr>
                <w:sz w:val="20"/>
                <w:szCs w:val="20"/>
              </w:rPr>
              <w:t>Grau de Impl</w:t>
            </w:r>
            <w:r w:rsidR="006A5C91">
              <w:rPr>
                <w:sz w:val="20"/>
                <w:szCs w:val="20"/>
              </w:rPr>
              <w:t>antação</w:t>
            </w:r>
          </w:p>
        </w:tc>
      </w:tr>
      <w:tr w:rsidR="006A5C91" w:rsidTr="006A5C91">
        <w:tc>
          <w:tcPr>
            <w:tcW w:w="563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58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6A5C91" w:rsidTr="006A5C91">
        <w:tc>
          <w:tcPr>
            <w:tcW w:w="563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  <w:r w:rsidRPr="008E1EB8">
              <w:rPr>
                <w:sz w:val="24"/>
                <w:szCs w:val="24"/>
              </w:rPr>
              <w:t>(i)</w:t>
            </w:r>
            <w:proofErr w:type="gramStart"/>
            <w:r w:rsidRPr="008E1EB8">
              <w:rPr>
                <w:sz w:val="24"/>
                <w:szCs w:val="24"/>
              </w:rPr>
              <w:t xml:space="preserve">  </w:t>
            </w:r>
            <w:proofErr w:type="gramEnd"/>
            <w:r w:rsidRPr="008E1EB8">
              <w:rPr>
                <w:sz w:val="24"/>
                <w:szCs w:val="24"/>
              </w:rPr>
              <w:t>O processo produz os resultados definidos;</w:t>
            </w:r>
          </w:p>
        </w:tc>
        <w:tc>
          <w:tcPr>
            <w:tcW w:w="567" w:type="dxa"/>
          </w:tcPr>
          <w:p w:rsidR="006A5C91" w:rsidRPr="008E1EB8" w:rsidRDefault="006A5C91" w:rsidP="005231FA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6A5C91" w:rsidRPr="008E1EB8" w:rsidRDefault="00B15A8D" w:rsidP="005231FA">
            <w:pPr>
              <w:jc w:val="both"/>
              <w:rPr>
                <w:color w:val="FF0000"/>
                <w:sz w:val="28"/>
                <w:szCs w:val="28"/>
              </w:rPr>
            </w:pPr>
            <w:r w:rsidRPr="008E1EB8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</w:tr>
      <w:tr w:rsidR="006A5C91" w:rsidTr="006A5C91">
        <w:tc>
          <w:tcPr>
            <w:tcW w:w="563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:rsidR="006A5C91" w:rsidRDefault="006A5C91" w:rsidP="005231FA">
            <w:pPr>
              <w:jc w:val="both"/>
              <w:rPr>
                <w:sz w:val="28"/>
                <w:szCs w:val="28"/>
              </w:rPr>
            </w:pPr>
          </w:p>
        </w:tc>
      </w:tr>
      <w:tr w:rsidR="00C275A8" w:rsidTr="005231FA">
        <w:tc>
          <w:tcPr>
            <w:tcW w:w="7896" w:type="dxa"/>
            <w:gridSpan w:val="5"/>
          </w:tcPr>
          <w:p w:rsidR="00C275A8" w:rsidRDefault="006A5C9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Justificativa</w:t>
            </w:r>
          </w:p>
        </w:tc>
      </w:tr>
      <w:tr w:rsidR="00C275A8" w:rsidTr="005231FA">
        <w:tc>
          <w:tcPr>
            <w:tcW w:w="7896" w:type="dxa"/>
            <w:gridSpan w:val="5"/>
          </w:tcPr>
          <w:p w:rsidR="00C275A8" w:rsidRPr="008E1EB8" w:rsidRDefault="00C275A8" w:rsidP="005231FA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C275A8">
              <w:rPr>
                <w:sz w:val="24"/>
                <w:szCs w:val="24"/>
              </w:rPr>
              <w:t xml:space="preserve">1 </w:t>
            </w:r>
            <w:r w:rsidR="008E1EB8">
              <w:rPr>
                <w:sz w:val="24"/>
                <w:szCs w:val="24"/>
              </w:rPr>
              <w:t>–</w:t>
            </w:r>
            <w:r w:rsidRPr="00C275A8">
              <w:rPr>
                <w:sz w:val="24"/>
                <w:szCs w:val="24"/>
              </w:rPr>
              <w:t xml:space="preserve"> </w:t>
            </w:r>
            <w:r w:rsidR="008E1EB8">
              <w:rPr>
                <w:sz w:val="24"/>
                <w:szCs w:val="24"/>
              </w:rPr>
              <w:t xml:space="preserve">Os </w:t>
            </w:r>
            <w:proofErr w:type="spellStart"/>
            <w:r w:rsidR="008E1EB8">
              <w:rPr>
                <w:sz w:val="24"/>
                <w:szCs w:val="24"/>
              </w:rPr>
              <w:t>GCO</w:t>
            </w:r>
            <w:r w:rsidR="006A5C91">
              <w:rPr>
                <w:sz w:val="24"/>
                <w:szCs w:val="24"/>
              </w:rPr>
              <w:t>´s</w:t>
            </w:r>
            <w:proofErr w:type="spellEnd"/>
            <w:r w:rsidR="008E1EB8">
              <w:rPr>
                <w:sz w:val="24"/>
                <w:szCs w:val="24"/>
              </w:rPr>
              <w:t xml:space="preserve"> são implementados, mas faltam alguns </w:t>
            </w:r>
            <w:proofErr w:type="gramStart"/>
            <w:r w:rsidR="008E1EB8">
              <w:rPr>
                <w:sz w:val="24"/>
                <w:szCs w:val="24"/>
              </w:rPr>
              <w:t>documentos</w:t>
            </w:r>
            <w:proofErr w:type="gramEnd"/>
          </w:p>
        </w:tc>
      </w:tr>
    </w:tbl>
    <w:p w:rsidR="0061705C" w:rsidRDefault="00AB3AD1" w:rsidP="00CE4900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Conclusões</w:t>
      </w:r>
    </w:p>
    <w:p w:rsidR="00AB3AD1" w:rsidRDefault="00AB3AD1" w:rsidP="00CE4900">
      <w:pPr>
        <w:ind w:left="567" w:hanging="567"/>
        <w:jc w:val="both"/>
        <w:rPr>
          <w:sz w:val="28"/>
          <w:szCs w:val="28"/>
        </w:rPr>
      </w:pPr>
    </w:p>
    <w:p w:rsidR="00AB3AD1" w:rsidRDefault="00AB3AD1" w:rsidP="00AB3AD1">
      <w:pPr>
        <w:ind w:left="567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de resultado Final</w:t>
      </w:r>
    </w:p>
    <w:tbl>
      <w:tblPr>
        <w:tblStyle w:val="Tabelacomgrade"/>
        <w:tblW w:w="0" w:type="auto"/>
        <w:tblInd w:w="567" w:type="dxa"/>
        <w:tblLook w:val="04A0"/>
      </w:tblPr>
      <w:tblGrid>
        <w:gridCol w:w="5070"/>
        <w:gridCol w:w="567"/>
        <w:gridCol w:w="567"/>
        <w:gridCol w:w="567"/>
        <w:gridCol w:w="567"/>
        <w:gridCol w:w="558"/>
      </w:tblGrid>
      <w:tr w:rsidR="00AB3AD1" w:rsidTr="005231FA">
        <w:tc>
          <w:tcPr>
            <w:tcW w:w="5637" w:type="dxa"/>
            <w:gridSpan w:val="2"/>
          </w:tcPr>
          <w:p w:rsidR="00AB3AD1" w:rsidRDefault="00AB3AD1" w:rsidP="00AB3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Processo</w:t>
            </w:r>
          </w:p>
        </w:tc>
        <w:tc>
          <w:tcPr>
            <w:tcW w:w="2259" w:type="dxa"/>
            <w:gridSpan w:val="4"/>
          </w:tcPr>
          <w:p w:rsidR="00AB3AD1" w:rsidRPr="002D05A8" w:rsidRDefault="00AB3AD1" w:rsidP="005231FA">
            <w:pPr>
              <w:jc w:val="both"/>
              <w:rPr>
                <w:sz w:val="20"/>
                <w:szCs w:val="20"/>
              </w:rPr>
            </w:pPr>
            <w:r w:rsidRPr="002D05A8">
              <w:rPr>
                <w:sz w:val="20"/>
                <w:szCs w:val="20"/>
              </w:rPr>
              <w:t>Grau de Impl</w:t>
            </w:r>
            <w:r>
              <w:rPr>
                <w:sz w:val="20"/>
                <w:szCs w:val="20"/>
              </w:rPr>
              <w:t>antação</w:t>
            </w:r>
          </w:p>
        </w:tc>
      </w:tr>
      <w:tr w:rsidR="00AB3AD1" w:rsidTr="005231FA">
        <w:tc>
          <w:tcPr>
            <w:tcW w:w="5637" w:type="dxa"/>
            <w:gridSpan w:val="2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558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B3AD1" w:rsidTr="005231FA">
        <w:tc>
          <w:tcPr>
            <w:tcW w:w="5637" w:type="dxa"/>
            <w:gridSpan w:val="2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Gerência de Configuração de Software</w:t>
            </w:r>
          </w:p>
        </w:tc>
        <w:tc>
          <w:tcPr>
            <w:tcW w:w="567" w:type="dxa"/>
          </w:tcPr>
          <w:p w:rsidR="00AB3AD1" w:rsidRPr="008E1EB8" w:rsidRDefault="00AB3AD1" w:rsidP="005231FA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Pr="008E1EB8" w:rsidRDefault="00B15A8D" w:rsidP="005231FA">
            <w:pPr>
              <w:jc w:val="both"/>
              <w:rPr>
                <w:color w:val="FF0000"/>
                <w:sz w:val="28"/>
                <w:szCs w:val="28"/>
              </w:rPr>
            </w:pPr>
            <w:r w:rsidRPr="008E1EB8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</w:tr>
      <w:tr w:rsidR="00AB3AD1" w:rsidTr="005231FA">
        <w:tc>
          <w:tcPr>
            <w:tcW w:w="5637" w:type="dxa"/>
            <w:gridSpan w:val="2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</w:tr>
      <w:tr w:rsidR="00AB3AD1" w:rsidTr="00AB3AD1">
        <w:tc>
          <w:tcPr>
            <w:tcW w:w="5070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Nível do Processo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58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B3AD1" w:rsidTr="00AB3AD1">
        <w:tc>
          <w:tcPr>
            <w:tcW w:w="5070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Pr="00AB3AD1" w:rsidRDefault="00AB3AD1" w:rsidP="005231FA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</w:p>
        </w:tc>
      </w:tr>
      <w:tr w:rsidR="00AB3AD1" w:rsidTr="005231FA">
        <w:tc>
          <w:tcPr>
            <w:tcW w:w="7896" w:type="dxa"/>
            <w:gridSpan w:val="6"/>
          </w:tcPr>
          <w:p w:rsidR="00AB3AD1" w:rsidRDefault="00AB3AD1" w:rsidP="005231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Justificativa</w:t>
            </w:r>
          </w:p>
        </w:tc>
      </w:tr>
      <w:tr w:rsidR="00AB3AD1" w:rsidTr="005231FA">
        <w:tc>
          <w:tcPr>
            <w:tcW w:w="7896" w:type="dxa"/>
            <w:gridSpan w:val="6"/>
          </w:tcPr>
          <w:p w:rsidR="00AB3AD1" w:rsidRPr="008E1EB8" w:rsidRDefault="00AB3AD1" w:rsidP="00AB3AD1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C275A8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–</w:t>
            </w:r>
            <w:r w:rsidRPr="00C27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Pequenos ajustes na documentação podem ser feitos posteriormente</w:t>
            </w:r>
          </w:p>
        </w:tc>
      </w:tr>
    </w:tbl>
    <w:p w:rsidR="00AB3AD1" w:rsidRDefault="00AB3AD1" w:rsidP="00CE4900">
      <w:pPr>
        <w:ind w:left="567" w:hanging="567"/>
        <w:jc w:val="both"/>
        <w:rPr>
          <w:sz w:val="28"/>
          <w:szCs w:val="28"/>
        </w:rPr>
      </w:pPr>
    </w:p>
    <w:p w:rsidR="00AB3AD1" w:rsidRDefault="00AB3AD1" w:rsidP="00CE4900">
      <w:pPr>
        <w:ind w:left="567" w:hanging="567"/>
        <w:jc w:val="both"/>
        <w:rPr>
          <w:sz w:val="28"/>
          <w:szCs w:val="28"/>
        </w:rPr>
      </w:pPr>
    </w:p>
    <w:p w:rsidR="0061705C" w:rsidRDefault="00AB3AD1" w:rsidP="00CE4900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Observações</w:t>
      </w:r>
    </w:p>
    <w:p w:rsidR="0061705C" w:rsidRDefault="0061705C" w:rsidP="00CE4900">
      <w:pPr>
        <w:ind w:left="567" w:hanging="567"/>
        <w:jc w:val="both"/>
        <w:rPr>
          <w:sz w:val="28"/>
          <w:szCs w:val="28"/>
        </w:rPr>
      </w:pPr>
    </w:p>
    <w:tbl>
      <w:tblPr>
        <w:tblStyle w:val="Tabelacomgrade"/>
        <w:tblW w:w="0" w:type="auto"/>
        <w:tblInd w:w="567" w:type="dxa"/>
        <w:tblLook w:val="04A0"/>
      </w:tblPr>
      <w:tblGrid>
        <w:gridCol w:w="2093"/>
        <w:gridCol w:w="6060"/>
      </w:tblGrid>
      <w:tr w:rsidR="006A5C91" w:rsidTr="006A5C91">
        <w:tc>
          <w:tcPr>
            <w:tcW w:w="2093" w:type="dxa"/>
            <w:vMerge w:val="restart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Pontos fortes</w:t>
            </w: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Toda equipe passou por treinamento nas ferramentas</w:t>
            </w:r>
          </w:p>
        </w:tc>
      </w:tr>
      <w:tr w:rsidR="006A5C91" w:rsidTr="006A5C91">
        <w:tc>
          <w:tcPr>
            <w:tcW w:w="2093" w:type="dxa"/>
            <w:vMerge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6A5C91" w:rsidTr="006A5C91">
        <w:tc>
          <w:tcPr>
            <w:tcW w:w="2093" w:type="dxa"/>
            <w:vMerge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6A5C91" w:rsidTr="006A5C91">
        <w:tc>
          <w:tcPr>
            <w:tcW w:w="2093" w:type="dxa"/>
            <w:vMerge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6A5C91" w:rsidTr="006A5C91">
        <w:tc>
          <w:tcPr>
            <w:tcW w:w="2093" w:type="dxa"/>
            <w:vMerge w:val="restart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Pontos Fracos</w:t>
            </w: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– O documento de identificação de ICS não deixa claro onde </w:t>
            </w:r>
            <w:proofErr w:type="gramStart"/>
            <w:r>
              <w:rPr>
                <w:sz w:val="28"/>
                <w:szCs w:val="28"/>
              </w:rPr>
              <w:t>são</w:t>
            </w:r>
            <w:proofErr w:type="gramEnd"/>
            <w:r>
              <w:rPr>
                <w:sz w:val="28"/>
                <w:szCs w:val="28"/>
              </w:rPr>
              <w:t xml:space="preserve"> os marcos das </w:t>
            </w:r>
            <w:proofErr w:type="spellStart"/>
            <w:r>
              <w:rPr>
                <w:sz w:val="28"/>
                <w:szCs w:val="28"/>
              </w:rPr>
              <w:t>baselines</w:t>
            </w:r>
            <w:proofErr w:type="spellEnd"/>
          </w:p>
        </w:tc>
      </w:tr>
      <w:tr w:rsidR="006A5C91" w:rsidTr="006A5C91">
        <w:tc>
          <w:tcPr>
            <w:tcW w:w="2093" w:type="dxa"/>
            <w:vMerge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6A5C91" w:rsidTr="006A5C91">
        <w:tc>
          <w:tcPr>
            <w:tcW w:w="2093" w:type="dxa"/>
            <w:vMerge/>
          </w:tcPr>
          <w:p w:rsidR="006A5C91" w:rsidRDefault="006A5C91" w:rsidP="006A5C91">
            <w:pPr>
              <w:ind w:firstLine="708"/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6A5C91" w:rsidRDefault="006A5C91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BA2FF3" w:rsidTr="006A5C91">
        <w:tc>
          <w:tcPr>
            <w:tcW w:w="2093" w:type="dxa"/>
            <w:vMerge w:val="restart"/>
          </w:tcPr>
          <w:p w:rsidR="00BA2FF3" w:rsidRDefault="00BA2FF3" w:rsidP="00BA2F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Oportunidades de Melhoria</w:t>
            </w:r>
          </w:p>
        </w:tc>
        <w:tc>
          <w:tcPr>
            <w:tcW w:w="6060" w:type="dxa"/>
          </w:tcPr>
          <w:p w:rsidR="00BA2FF3" w:rsidRDefault="00BA2FF3" w:rsidP="00CE49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Colocar dados em um servidor nas nuvens</w:t>
            </w:r>
          </w:p>
        </w:tc>
      </w:tr>
      <w:tr w:rsidR="00BA2FF3" w:rsidTr="006A5C91">
        <w:tc>
          <w:tcPr>
            <w:tcW w:w="2093" w:type="dxa"/>
            <w:vMerge/>
          </w:tcPr>
          <w:p w:rsidR="00BA2FF3" w:rsidRDefault="00BA2FF3" w:rsidP="006A5C91">
            <w:pPr>
              <w:ind w:firstLine="708"/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BA2FF3" w:rsidRDefault="00BA2FF3" w:rsidP="00CE4900">
            <w:pPr>
              <w:jc w:val="both"/>
              <w:rPr>
                <w:sz w:val="28"/>
                <w:szCs w:val="28"/>
              </w:rPr>
            </w:pPr>
          </w:p>
        </w:tc>
      </w:tr>
      <w:tr w:rsidR="00BA2FF3" w:rsidTr="006A5C91">
        <w:tc>
          <w:tcPr>
            <w:tcW w:w="2093" w:type="dxa"/>
            <w:vMerge/>
          </w:tcPr>
          <w:p w:rsidR="00BA2FF3" w:rsidRDefault="00BA2FF3" w:rsidP="006A5C91">
            <w:pPr>
              <w:ind w:firstLine="708"/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</w:tcPr>
          <w:p w:rsidR="00BA2FF3" w:rsidRDefault="00BA2FF3" w:rsidP="00CE4900">
            <w:pPr>
              <w:jc w:val="both"/>
              <w:rPr>
                <w:sz w:val="28"/>
                <w:szCs w:val="28"/>
              </w:rPr>
            </w:pPr>
          </w:p>
        </w:tc>
      </w:tr>
    </w:tbl>
    <w:p w:rsidR="006A5C91" w:rsidRPr="00CE4900" w:rsidRDefault="006A5C91" w:rsidP="00CE4900">
      <w:pPr>
        <w:ind w:left="567" w:hanging="567"/>
        <w:jc w:val="both"/>
        <w:rPr>
          <w:sz w:val="28"/>
          <w:szCs w:val="28"/>
        </w:rPr>
      </w:pPr>
    </w:p>
    <w:sectPr w:rsidR="006A5C91" w:rsidRPr="00CE4900" w:rsidSect="00D17DAC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7D5F"/>
    <w:multiLevelType w:val="hybridMultilevel"/>
    <w:tmpl w:val="54D04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0179B"/>
    <w:multiLevelType w:val="hybridMultilevel"/>
    <w:tmpl w:val="7DFCB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A6510"/>
    <w:multiLevelType w:val="hybridMultilevel"/>
    <w:tmpl w:val="07581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C7786"/>
    <w:multiLevelType w:val="hybridMultilevel"/>
    <w:tmpl w:val="16041188"/>
    <w:lvl w:ilvl="0" w:tplc="F8D465C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B177B"/>
    <w:multiLevelType w:val="hybridMultilevel"/>
    <w:tmpl w:val="07581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A20D3"/>
    <w:rsid w:val="000510A8"/>
    <w:rsid w:val="000A0EB5"/>
    <w:rsid w:val="000C596D"/>
    <w:rsid w:val="001141A7"/>
    <w:rsid w:val="001158BB"/>
    <w:rsid w:val="002403CF"/>
    <w:rsid w:val="002D05A8"/>
    <w:rsid w:val="002F2CF7"/>
    <w:rsid w:val="003066D6"/>
    <w:rsid w:val="00313102"/>
    <w:rsid w:val="00395F42"/>
    <w:rsid w:val="003D4E97"/>
    <w:rsid w:val="004066F5"/>
    <w:rsid w:val="00434F03"/>
    <w:rsid w:val="00442398"/>
    <w:rsid w:val="004A20D3"/>
    <w:rsid w:val="005C0D24"/>
    <w:rsid w:val="0061705C"/>
    <w:rsid w:val="0064794B"/>
    <w:rsid w:val="006A5C91"/>
    <w:rsid w:val="00732362"/>
    <w:rsid w:val="0076255E"/>
    <w:rsid w:val="00766208"/>
    <w:rsid w:val="00781605"/>
    <w:rsid w:val="00827888"/>
    <w:rsid w:val="00855F87"/>
    <w:rsid w:val="00864E00"/>
    <w:rsid w:val="0087372F"/>
    <w:rsid w:val="00877CAD"/>
    <w:rsid w:val="00887C7F"/>
    <w:rsid w:val="00891C61"/>
    <w:rsid w:val="008E1EB8"/>
    <w:rsid w:val="009372EA"/>
    <w:rsid w:val="009932FF"/>
    <w:rsid w:val="009E548C"/>
    <w:rsid w:val="00A05B7F"/>
    <w:rsid w:val="00AB3AD1"/>
    <w:rsid w:val="00B15A8D"/>
    <w:rsid w:val="00B96BB8"/>
    <w:rsid w:val="00BA2FF3"/>
    <w:rsid w:val="00BB5BD4"/>
    <w:rsid w:val="00C275A8"/>
    <w:rsid w:val="00CE4900"/>
    <w:rsid w:val="00D17DAC"/>
    <w:rsid w:val="00D2502B"/>
    <w:rsid w:val="00DD4653"/>
    <w:rsid w:val="00DD5780"/>
    <w:rsid w:val="00DE2DBC"/>
    <w:rsid w:val="00E828F0"/>
    <w:rsid w:val="00ED0C94"/>
    <w:rsid w:val="00F14809"/>
    <w:rsid w:val="00F8066F"/>
    <w:rsid w:val="00FB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8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3CF"/>
    <w:pPr>
      <w:ind w:left="720"/>
      <w:contextualSpacing/>
    </w:pPr>
  </w:style>
  <w:style w:type="table" w:styleId="Tabelacomgrade">
    <w:name w:val="Table Grid"/>
    <w:basedOn w:val="Tabelanormal"/>
    <w:uiPriority w:val="59"/>
    <w:rsid w:val="00442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decom</dc:creator>
  <cp:lastModifiedBy>UFOP</cp:lastModifiedBy>
  <cp:revision>2</cp:revision>
  <dcterms:created xsi:type="dcterms:W3CDTF">2020-05-04T19:14:00Z</dcterms:created>
  <dcterms:modified xsi:type="dcterms:W3CDTF">2020-05-04T19:14:00Z</dcterms:modified>
</cp:coreProperties>
</file>