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0D402F" w:rsidR="00A600F2" w:rsidP="000D402F" w:rsidRDefault="00A600F2" w14:paraId="1BF0C030" wp14:textId="77777777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 w:rsidRPr="000D402F">
        <w:rPr>
          <w:rFonts w:cs="Arial"/>
          <w:b/>
          <w:szCs w:val="24"/>
        </w:rPr>
        <w:t>PONTIFÍCIA UNIVERSIDADE CATÓLICA DE MINAS GERAIS</w:t>
      </w:r>
      <w:r w:rsidRPr="000D402F">
        <w:rPr>
          <w:rFonts w:cs="Arial"/>
          <w:b/>
          <w:szCs w:val="24"/>
        </w:rPr>
        <w:br/>
      </w:r>
      <w:r w:rsidR="00C1646A">
        <w:rPr>
          <w:rFonts w:cs="Arial"/>
          <w:b/>
          <w:szCs w:val="24"/>
        </w:rPr>
        <w:t xml:space="preserve">Graduação em </w:t>
      </w:r>
      <w:r w:rsidR="006F2FEE">
        <w:rPr>
          <w:rFonts w:cs="Arial"/>
          <w:b/>
          <w:szCs w:val="24"/>
        </w:rPr>
        <w:t>Ciência da Computação</w:t>
      </w:r>
      <w:bookmarkStart w:name="_GoBack" w:id="0"/>
      <w:bookmarkEnd w:id="0"/>
    </w:p>
    <w:p xmlns:wp14="http://schemas.microsoft.com/office/word/2010/wordml" w:rsidRPr="000D402F" w:rsidR="00830285" w:rsidP="000D402F" w:rsidRDefault="00830285" w14:paraId="672A6659" wp14:textId="77777777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</w:p>
    <w:p xmlns:wp14="http://schemas.microsoft.com/office/word/2010/wordml" w:rsidRPr="000D402F" w:rsidR="00830285" w:rsidP="000D402F" w:rsidRDefault="00830285" w14:paraId="0A37501D" wp14:textId="77777777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</w:p>
    <w:p xmlns:wp14="http://schemas.microsoft.com/office/word/2010/wordml" w:rsidRPr="000D402F" w:rsidR="00830285" w:rsidP="000D402F" w:rsidRDefault="00830285" w14:paraId="5DAB6C7B" wp14:textId="77777777">
      <w:pPr>
        <w:suppressAutoHyphens/>
        <w:spacing w:after="0" w:line="360" w:lineRule="auto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xmlns:wp14="http://schemas.microsoft.com/office/word/2010/wordml" w:rsidRPr="000D402F" w:rsidR="00830285" w:rsidP="000D402F" w:rsidRDefault="00830285" w14:paraId="02EB378F" wp14:textId="77777777">
      <w:pPr>
        <w:suppressAutoHyphens/>
        <w:spacing w:after="0" w:line="360" w:lineRule="auto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xmlns:wp14="http://schemas.microsoft.com/office/word/2010/wordml" w:rsidRPr="000D402F" w:rsidR="00830285" w:rsidP="000D402F" w:rsidRDefault="00830285" w14:paraId="6A05A809" wp14:textId="77777777">
      <w:pPr>
        <w:suppressAutoHyphens/>
        <w:spacing w:after="0" w:line="360" w:lineRule="auto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:rsidR="3703BE21" w:rsidP="3703BE21" w:rsidRDefault="3703BE21" w14:paraId="4448966C" w14:textId="0EBBF46F">
      <w:pPr>
        <w:pStyle w:val="Ttulo"/>
        <w:jc w:val="center"/>
        <w:rPr>
          <w:b w:val="1"/>
          <w:bCs w:val="1"/>
        </w:rPr>
      </w:pPr>
      <w:proofErr w:type="spellStart"/>
      <w:r w:rsidRPr="3703BE21" w:rsidR="3703BE21">
        <w:rPr>
          <w:b w:val="1"/>
          <w:bCs w:val="1"/>
        </w:rPr>
        <w:t>Gerenciamento</w:t>
      </w:r>
      <w:proofErr w:type="spellEnd"/>
      <w:r w:rsidRPr="3703BE21" w:rsidR="3703BE21">
        <w:rPr>
          <w:b w:val="1"/>
          <w:bCs w:val="1"/>
        </w:rPr>
        <w:t xml:space="preserve"> de Fila para </w:t>
      </w:r>
      <w:proofErr w:type="spellStart"/>
      <w:r w:rsidRPr="3703BE21" w:rsidR="3703BE21">
        <w:rPr>
          <w:b w:val="1"/>
          <w:bCs w:val="1"/>
        </w:rPr>
        <w:t>Restaurantes</w:t>
      </w:r>
      <w:proofErr w:type="spellEnd"/>
    </w:p>
    <w:p xmlns:wp14="http://schemas.microsoft.com/office/word/2010/wordml" w:rsidRPr="000D402F" w:rsidR="00830285" w:rsidP="000D402F" w:rsidRDefault="00830285" w14:paraId="5A39BBE3" wp14:textId="77777777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xmlns:wp14="http://schemas.microsoft.com/office/word/2010/wordml" w:rsidRPr="000D402F" w:rsidR="00C1646A" w:rsidP="00C1646A" w:rsidRDefault="00C1646A" w14:paraId="41C8F396" wp14:textId="77777777">
      <w:pPr>
        <w:suppressAutoHyphens/>
        <w:spacing w:after="0" w:line="360" w:lineRule="auto"/>
        <w:jc w:val="left"/>
        <w:rPr>
          <w:rFonts w:cs="Arial"/>
          <w:b/>
          <w:color w:val="222222"/>
          <w:szCs w:val="24"/>
          <w:shd w:val="clear" w:color="auto" w:fill="FFFFFF"/>
        </w:rPr>
      </w:pPr>
    </w:p>
    <w:p xmlns:wp14="http://schemas.microsoft.com/office/word/2010/wordml" w:rsidRPr="000D402F" w:rsidR="00C1646A" w:rsidP="00C1646A" w:rsidRDefault="00C1646A" w14:paraId="72A3D3EC" wp14:textId="77777777">
      <w:pPr>
        <w:suppressAutoHyphens/>
        <w:spacing w:after="0" w:line="360" w:lineRule="auto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:rsidR="3703BE21" w:rsidP="3703BE21" w:rsidRDefault="3703BE21" w14:paraId="4BE63135" w14:textId="24BA698A">
      <w:pPr>
        <w:spacing w:after="0" w:line="360" w:lineRule="auto"/>
        <w:jc w:val="center"/>
        <w:rPr>
          <w:rFonts w:cs="Arial"/>
          <w:b w:val="1"/>
          <w:bCs w:val="1"/>
          <w:sz w:val="36"/>
          <w:szCs w:val="36"/>
        </w:rPr>
      </w:pPr>
      <w:r w:rsidRPr="3703BE21" w:rsidR="3703BE21">
        <w:rPr>
          <w:rFonts w:cs="Arial"/>
          <w:b w:val="1"/>
          <w:bCs w:val="1"/>
          <w:sz w:val="36"/>
          <w:szCs w:val="36"/>
        </w:rPr>
        <w:t>Participantes</w:t>
      </w:r>
    </w:p>
    <w:p w:rsidR="3703BE21" w:rsidP="3703BE21" w:rsidRDefault="3703BE21" w14:paraId="5B016273" w14:textId="2F56633F">
      <w:pPr>
        <w:jc w:val="center"/>
        <w:rPr>
          <w:b w:val="1"/>
          <w:bCs w:val="1"/>
        </w:rPr>
      </w:pPr>
      <w:r w:rsidRPr="3703BE21" w:rsidR="3703BE21">
        <w:rPr>
          <w:b w:val="1"/>
          <w:bCs w:val="1"/>
        </w:rPr>
        <w:t xml:space="preserve">Ana Flávia   </w:t>
      </w:r>
    </w:p>
    <w:p w:rsidR="3703BE21" w:rsidP="3703BE21" w:rsidRDefault="3703BE21" w14:paraId="3082E01C" w14:textId="4133E39F">
      <w:pPr>
        <w:jc w:val="center"/>
        <w:rPr>
          <w:b w:val="1"/>
          <w:bCs w:val="1"/>
        </w:rPr>
      </w:pPr>
      <w:proofErr w:type="spellStart"/>
      <w:r w:rsidRPr="3703BE21" w:rsidR="3703BE21">
        <w:rPr>
          <w:b w:val="1"/>
          <w:bCs w:val="1"/>
        </w:rPr>
        <w:t>Brenon</w:t>
      </w:r>
      <w:proofErr w:type="spellEnd"/>
      <w:r w:rsidRPr="3703BE21" w:rsidR="3703BE21">
        <w:rPr>
          <w:b w:val="1"/>
          <w:bCs w:val="1"/>
        </w:rPr>
        <w:t xml:space="preserve"> Henrique </w:t>
      </w:r>
    </w:p>
    <w:p w:rsidR="3703BE21" w:rsidP="3703BE21" w:rsidRDefault="3703BE21" w14:paraId="42C5130C" w14:textId="0F16A73A">
      <w:pPr>
        <w:jc w:val="center"/>
        <w:rPr>
          <w:b w:val="1"/>
          <w:bCs w:val="1"/>
        </w:rPr>
      </w:pPr>
      <w:r w:rsidRPr="3703BE21" w:rsidR="3703BE21">
        <w:rPr>
          <w:b w:val="1"/>
          <w:bCs w:val="1"/>
        </w:rPr>
        <w:t xml:space="preserve">Carolina Lima </w:t>
      </w:r>
    </w:p>
    <w:p w:rsidR="3703BE21" w:rsidP="3703BE21" w:rsidRDefault="3703BE21" w14:paraId="2DB08F47" w14:textId="4DF21065">
      <w:pPr>
        <w:jc w:val="center"/>
        <w:rPr>
          <w:b w:val="1"/>
          <w:bCs w:val="1"/>
        </w:rPr>
      </w:pPr>
      <w:r w:rsidRPr="3703BE21" w:rsidR="3703BE21">
        <w:rPr>
          <w:b w:val="1"/>
          <w:bCs w:val="1"/>
        </w:rPr>
        <w:t xml:space="preserve">Diego Setúbal </w:t>
      </w:r>
    </w:p>
    <w:p w:rsidR="3703BE21" w:rsidP="3703BE21" w:rsidRDefault="3703BE21" w14:paraId="061EE5CC" w14:textId="0B30CB95">
      <w:pPr>
        <w:jc w:val="center"/>
        <w:rPr>
          <w:b w:val="1"/>
          <w:bCs w:val="1"/>
        </w:rPr>
      </w:pPr>
      <w:r w:rsidRPr="3703BE21" w:rsidR="3703BE21">
        <w:rPr>
          <w:b w:val="1"/>
          <w:bCs w:val="1"/>
        </w:rPr>
        <w:t xml:space="preserve">Marco Braga </w:t>
      </w:r>
    </w:p>
    <w:p w:rsidR="3703BE21" w:rsidP="3703BE21" w:rsidRDefault="3703BE21" w14:paraId="3615BA58" w14:textId="62559CAD">
      <w:pPr>
        <w:jc w:val="center"/>
        <w:rPr>
          <w:b w:val="1"/>
          <w:bCs w:val="1"/>
        </w:rPr>
      </w:pPr>
      <w:proofErr w:type="spellStart"/>
      <w:r w:rsidRPr="3703BE21" w:rsidR="3703BE21">
        <w:rPr>
          <w:b w:val="1"/>
          <w:bCs w:val="1"/>
        </w:rPr>
        <w:t>Rithie</w:t>
      </w:r>
      <w:proofErr w:type="spellEnd"/>
      <w:r w:rsidRPr="3703BE21" w:rsidR="3703BE21">
        <w:rPr>
          <w:b w:val="1"/>
          <w:bCs w:val="1"/>
        </w:rPr>
        <w:t xml:space="preserve"> Natan</w:t>
      </w:r>
    </w:p>
    <w:p w:rsidR="3703BE21" w:rsidP="3703BE21" w:rsidRDefault="3703BE21" w14:paraId="07389FA1" w14:textId="7A55EC05">
      <w:pPr>
        <w:pStyle w:val="Normal"/>
        <w:jc w:val="center"/>
        <w:rPr>
          <w:b w:val="1"/>
          <w:bCs w:val="1"/>
        </w:rPr>
      </w:pPr>
    </w:p>
    <w:p w:rsidR="3703BE21" w:rsidP="3703BE21" w:rsidRDefault="3703BE21" w14:paraId="0F8AE6D8" w14:textId="5B12DD18">
      <w:pPr>
        <w:pStyle w:val="Normal"/>
        <w:jc w:val="center"/>
        <w:rPr>
          <w:b w:val="1"/>
          <w:bCs w:val="1"/>
        </w:rPr>
      </w:pPr>
    </w:p>
    <w:p w:rsidR="3703BE21" w:rsidP="3703BE21" w:rsidRDefault="3703BE21" w14:paraId="344DF836" w14:textId="5A7C4C36">
      <w:pPr>
        <w:pStyle w:val="Normal"/>
        <w:jc w:val="center"/>
        <w:rPr>
          <w:b w:val="1"/>
          <w:bCs w:val="1"/>
        </w:rPr>
      </w:pPr>
    </w:p>
    <w:p w:rsidR="3703BE21" w:rsidP="3703BE21" w:rsidRDefault="3703BE21" w14:paraId="018A1487" w14:textId="6F12F611">
      <w:pPr>
        <w:pStyle w:val="Normal"/>
        <w:jc w:val="center"/>
        <w:rPr>
          <w:b w:val="1"/>
          <w:bCs w:val="1"/>
        </w:rPr>
      </w:pPr>
    </w:p>
    <w:p xmlns:wp14="http://schemas.microsoft.com/office/word/2010/wordml" w:rsidRPr="000D402F" w:rsidR="00830285" w:rsidP="000D402F" w:rsidRDefault="00830285" w14:paraId="4B94D5A5" wp14:textId="77777777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tbl>
      <w:tblPr>
        <w:tblStyle w:val="ListTable3Accent1"/>
        <w:tblW w:w="5000" w:type="pct"/>
        <w:tblLook w:val="04A0" w:firstRow="1" w:lastRow="0" w:firstColumn="1" w:lastColumn="0" w:noHBand="0" w:noVBand="1"/>
      </w:tblPr>
      <w:tblGrid>
        <w:gridCol w:w="1506"/>
        <w:gridCol w:w="1846"/>
        <w:gridCol w:w="5019"/>
        <w:gridCol w:w="916"/>
      </w:tblGrid>
      <w:tr xmlns:wp14="http://schemas.microsoft.com/office/word/2010/wordml" w:rsidRPr="005511C4" w:rsidR="006B58DF" w:rsidTr="3703BE21" w14:paraId="02A6B18B" wp14:textId="77777777">
        <w:trPr>
          <w:cnfStyle w:val="1000000000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4"/>
            <w:tcMar/>
          </w:tcPr>
          <w:p w:rsidRPr="005511C4" w:rsidR="006B58DF" w:rsidP="002C7153" w:rsidRDefault="006B58DF" w14:paraId="2A036387" wp14:textId="77777777">
            <w:pPr>
              <w:spacing w:after="0"/>
              <w:jc w:val="center"/>
              <w:rPr>
                <w:sz w:val="20"/>
                <w:szCs w:val="20"/>
              </w:rPr>
            </w:pPr>
            <w:r w:rsidRPr="005511C4">
              <w:rPr>
                <w:sz w:val="20"/>
                <w:szCs w:val="20"/>
              </w:rPr>
              <w:t>Histórico de Revisões</w:t>
            </w:r>
          </w:p>
        </w:tc>
      </w:tr>
      <w:tr xmlns:wp14="http://schemas.microsoft.com/office/word/2010/wordml" w:rsidRPr="005511C4" w:rsidR="002C7153" w:rsidTr="3703BE21" w14:paraId="3D41745D" wp14:textId="77777777">
        <w:trPr>
          <w:cnfStyle w:val="000000100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  <w:shd w:val="clear" w:color="auto" w:fill="D9E2F3" w:themeFill="accent1" w:themeFillTint="33"/>
            <w:tcMar/>
            <w:hideMark/>
          </w:tcPr>
          <w:p w:rsidRPr="005511C4" w:rsidR="006B58DF" w:rsidP="002C7153" w:rsidRDefault="006B58DF" w14:paraId="51A59785" wp14:textId="77777777">
            <w:pPr>
              <w:spacing w:after="0"/>
              <w:rPr>
                <w:sz w:val="20"/>
                <w:szCs w:val="20"/>
              </w:rPr>
            </w:pPr>
            <w:r w:rsidRPr="005511C4">
              <w:rPr>
                <w:sz w:val="20"/>
                <w:szCs w:val="20"/>
              </w:rPr>
              <w:t>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8" w:type="pct"/>
            <w:shd w:val="clear" w:color="auto" w:fill="D9E2F3" w:themeFill="accent1" w:themeFillTint="33"/>
            <w:tcMar/>
            <w:hideMark/>
          </w:tcPr>
          <w:p w:rsidRPr="005511C4" w:rsidR="006B58DF" w:rsidP="002C7153" w:rsidRDefault="006B58DF" w14:paraId="4C320DDC" wp14:textId="77777777">
            <w:pPr>
              <w:spacing w:after="0"/>
              <w:cnfStyle w:val="000000100000"/>
              <w:rPr>
                <w:b/>
                <w:sz w:val="20"/>
                <w:szCs w:val="20"/>
              </w:rPr>
            </w:pPr>
            <w:r w:rsidRPr="005511C4">
              <w:rPr>
                <w:b/>
                <w:sz w:val="20"/>
                <w:szCs w:val="20"/>
              </w:rPr>
              <w:t>Autor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6" w:type="pct"/>
            <w:shd w:val="clear" w:color="auto" w:fill="D9E2F3" w:themeFill="accent1" w:themeFillTint="33"/>
            <w:tcMar/>
            <w:hideMark/>
          </w:tcPr>
          <w:p w:rsidRPr="005511C4" w:rsidR="006B58DF" w:rsidP="002C7153" w:rsidRDefault="006B58DF" w14:paraId="212251CE" wp14:textId="77777777">
            <w:pPr>
              <w:spacing w:after="0"/>
              <w:cnfStyle w:val="000000100000"/>
              <w:rPr>
                <w:b/>
                <w:sz w:val="20"/>
                <w:szCs w:val="20"/>
              </w:rPr>
            </w:pPr>
            <w:r w:rsidRPr="005511C4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D9E2F3" w:themeFill="accent1" w:themeFillTint="33"/>
            <w:tcMar/>
            <w:hideMark/>
          </w:tcPr>
          <w:p w:rsidRPr="005511C4" w:rsidR="006B58DF" w:rsidP="002C7153" w:rsidRDefault="006B58DF" w14:paraId="59470D07" wp14:textId="77777777">
            <w:pPr>
              <w:spacing w:after="0"/>
              <w:cnfStyle w:val="000000100000"/>
              <w:rPr>
                <w:b/>
                <w:sz w:val="20"/>
                <w:szCs w:val="20"/>
              </w:rPr>
            </w:pPr>
            <w:r w:rsidRPr="005511C4">
              <w:rPr>
                <w:b/>
                <w:sz w:val="20"/>
                <w:szCs w:val="20"/>
              </w:rPr>
              <w:t>Versão</w:t>
            </w:r>
          </w:p>
        </w:tc>
      </w:tr>
      <w:tr xmlns:wp14="http://schemas.microsoft.com/office/word/2010/wordml" w:rsidRPr="005511C4" w:rsidR="006B58DF" w:rsidTr="3703BE21" w14:paraId="77327A93" wp14:textId="77777777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  <w:tcMar/>
          </w:tcPr>
          <w:p w:rsidRPr="005511C4" w:rsidR="006B58DF" w:rsidP="3703BE21" w:rsidRDefault="006B58DF" w14:paraId="3DEEC669" wp14:textId="674EC6D3">
            <w:pPr>
              <w:spacing w:after="0"/>
              <w:rPr>
                <w:rFonts w:eastAsia="Times New Roman"/>
                <w:sz w:val="20"/>
                <w:szCs w:val="20"/>
              </w:rPr>
            </w:pPr>
            <w:r w:rsidRPr="3703BE21" w:rsidR="3703BE21">
              <w:rPr>
                <w:rFonts w:eastAsia="Times New Roman"/>
                <w:sz w:val="20"/>
                <w:szCs w:val="20"/>
              </w:rPr>
              <w:t>23/04/2020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8" w:type="pct"/>
            <w:tcMar/>
            <w:hideMark/>
          </w:tcPr>
          <w:p w:rsidRPr="005511C4" w:rsidR="006B58DF" w:rsidP="002C7153" w:rsidRDefault="006B58DF" w14:paraId="0716F984" wp14:textId="687591E8">
            <w:pPr>
              <w:spacing w:after="0"/>
              <w:cnfStyle w:val="000000000000"/>
              <w:rPr>
                <w:sz w:val="20"/>
                <w:szCs w:val="20"/>
              </w:rPr>
            </w:pPr>
            <w:r w:rsidRPr="3703BE21" w:rsidR="3703BE21">
              <w:rPr>
                <w:sz w:val="20"/>
                <w:szCs w:val="20"/>
              </w:rPr>
              <w:t>Rithie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6" w:type="pct"/>
            <w:tcMar/>
            <w:hideMark/>
          </w:tcPr>
          <w:p w:rsidRPr="005511C4" w:rsidR="006B58DF" w:rsidP="002C7153" w:rsidRDefault="006B58DF" w14:paraId="55BF8273" wp14:textId="77777777">
            <w:pPr>
              <w:spacing w:after="0"/>
              <w:cnfStyle w:val="000000000000"/>
              <w:rPr>
                <w:sz w:val="20"/>
                <w:szCs w:val="20"/>
              </w:rPr>
            </w:pPr>
            <w:r w:rsidRPr="005511C4">
              <w:rPr>
                <w:sz w:val="20"/>
                <w:szCs w:val="20"/>
              </w:rPr>
              <w:t>[Descrever as principais alterações realizadas no documento, evidenciando as seções ou capítulos alterados</w:t>
            </w:r>
            <w:proofErr w:type="gramStart"/>
            <w:r w:rsidRPr="005511C4">
              <w:rPr>
                <w:sz w:val="20"/>
                <w:szCs w:val="20"/>
              </w:rPr>
              <w:t>]</w:t>
            </w:r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7" w:type="pct"/>
            <w:tcMar/>
            <w:hideMark/>
          </w:tcPr>
          <w:p w:rsidRPr="005511C4" w:rsidR="006B58DF" w:rsidP="002C7153" w:rsidRDefault="006B58DF" w14:paraId="2A08FC29" wp14:textId="360A1792">
            <w:pPr>
              <w:spacing w:after="0"/>
              <w:cnfStyle w:val="000000000000"/>
              <w:rPr>
                <w:sz w:val="20"/>
                <w:szCs w:val="20"/>
              </w:rPr>
            </w:pPr>
            <w:r w:rsidRPr="3703BE21" w:rsidR="3703BE21">
              <w:rPr>
                <w:sz w:val="20"/>
                <w:szCs w:val="20"/>
              </w:rPr>
              <w:t>1.0</w:t>
            </w:r>
          </w:p>
        </w:tc>
      </w:tr>
      <w:tr xmlns:wp14="http://schemas.microsoft.com/office/word/2010/wordml" w:rsidRPr="005511C4" w:rsidR="006B58DF" w:rsidTr="3703BE21" w14:paraId="3656B9AB" wp14:textId="77777777">
        <w:trPr>
          <w:cnfStyle w:val="00000010000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  <w:tcMar/>
          </w:tcPr>
          <w:p w:rsidRPr="005511C4" w:rsidR="006B58DF" w:rsidP="3703BE21" w:rsidRDefault="006B58DF" w14:paraId="45FB0818" wp14:textId="2320A7C9">
            <w:pPr>
              <w:spacing w:after="0"/>
              <w:rPr>
                <w:rFonts w:eastAsia="Times New Roman"/>
                <w:sz w:val="20"/>
                <w:szCs w:val="20"/>
              </w:rPr>
            </w:pPr>
            <w:r w:rsidRPr="3703BE21" w:rsidR="3703BE21">
              <w:rPr>
                <w:rFonts w:eastAsia="Times New Roman"/>
                <w:sz w:val="20"/>
                <w:szCs w:val="20"/>
              </w:rPr>
              <w:t>23/04/2020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8" w:type="pct"/>
            <w:tcMar/>
          </w:tcPr>
          <w:p w:rsidRPr="005511C4" w:rsidR="006B58DF" w:rsidP="002C7153" w:rsidRDefault="006B58DF" w14:paraId="049F31CB" wp14:textId="42E063CA">
            <w:pPr>
              <w:spacing w:after="0"/>
              <w:cnfStyle w:val="000000100000"/>
              <w:rPr>
                <w:sz w:val="20"/>
                <w:szCs w:val="20"/>
              </w:rPr>
            </w:pPr>
            <w:r w:rsidRPr="3703BE21" w:rsidR="3703BE21">
              <w:rPr>
                <w:sz w:val="20"/>
                <w:szCs w:val="20"/>
              </w:rPr>
              <w:t>Rithie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6" w:type="pct"/>
            <w:tcMar/>
          </w:tcPr>
          <w:p w:rsidRPr="005511C4" w:rsidR="006B58DF" w:rsidP="002C7153" w:rsidRDefault="006B58DF" w14:paraId="53128261" wp14:textId="77777777">
            <w:pPr>
              <w:spacing w:after="0"/>
              <w:cnfStyle w:val="000000100000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7" w:type="pct"/>
            <w:tcMar/>
          </w:tcPr>
          <w:p w:rsidRPr="005511C4" w:rsidR="006B58DF" w:rsidP="002C7153" w:rsidRDefault="006B58DF" w14:paraId="62486C05" wp14:textId="4A772215">
            <w:pPr>
              <w:spacing w:after="0"/>
              <w:cnfStyle w:val="000000100000"/>
              <w:rPr>
                <w:sz w:val="20"/>
                <w:szCs w:val="20"/>
              </w:rPr>
            </w:pPr>
            <w:r w:rsidRPr="3703BE21" w:rsidR="3703BE21">
              <w:rPr>
                <w:sz w:val="20"/>
                <w:szCs w:val="20"/>
              </w:rPr>
              <w:t>1.1</w:t>
            </w:r>
          </w:p>
        </w:tc>
      </w:tr>
      <w:tr xmlns:wp14="http://schemas.microsoft.com/office/word/2010/wordml" w:rsidRPr="005511C4" w:rsidR="006B58DF" w:rsidTr="3703BE21" w14:paraId="4101652C" wp14:textId="77777777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  <w:tcMar/>
          </w:tcPr>
          <w:p w:rsidRPr="005511C4" w:rsidR="006B58DF" w:rsidP="3703BE21" w:rsidRDefault="006B58DF" w14:paraId="4B99056E" wp14:textId="7444E7FA">
            <w:pPr>
              <w:spacing w:after="0"/>
              <w:rPr>
                <w:rFonts w:eastAsia="Times New Roman"/>
                <w:sz w:val="20"/>
                <w:szCs w:val="20"/>
              </w:rPr>
            </w:pPr>
            <w:r w:rsidRPr="3703BE21" w:rsidR="3703BE21">
              <w:rPr>
                <w:rFonts w:eastAsia="Times New Roman"/>
                <w:sz w:val="20"/>
                <w:szCs w:val="20"/>
              </w:rPr>
              <w:t>23/04/2020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8" w:type="pct"/>
            <w:tcMar/>
          </w:tcPr>
          <w:p w:rsidRPr="005511C4" w:rsidR="006B58DF" w:rsidP="002C7153" w:rsidRDefault="006B58DF" w14:paraId="1299C43A" wp14:textId="5CFB0F4A">
            <w:pPr>
              <w:spacing w:after="0"/>
              <w:cnfStyle w:val="000000000000"/>
              <w:rPr>
                <w:sz w:val="20"/>
                <w:szCs w:val="20"/>
              </w:rPr>
            </w:pPr>
            <w:r w:rsidRPr="3703BE21" w:rsidR="3703BE21">
              <w:rPr>
                <w:sz w:val="20"/>
                <w:szCs w:val="20"/>
              </w:rPr>
              <w:t>Rithie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6" w:type="pct"/>
            <w:tcMar/>
          </w:tcPr>
          <w:p w:rsidRPr="005511C4" w:rsidR="006B58DF" w:rsidP="002C7153" w:rsidRDefault="006B58DF" w14:paraId="4DDBEF00" wp14:textId="77777777">
            <w:pPr>
              <w:spacing w:after="0"/>
              <w:cnfStyle w:val="000000000000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7" w:type="pct"/>
            <w:tcMar/>
          </w:tcPr>
          <w:p w:rsidRPr="005511C4" w:rsidR="006B58DF" w:rsidP="002C7153" w:rsidRDefault="006B58DF" w14:paraId="3461D779" wp14:textId="09C356F3">
            <w:pPr>
              <w:spacing w:after="0"/>
              <w:cnfStyle w:val="000000000000"/>
              <w:rPr>
                <w:sz w:val="20"/>
                <w:szCs w:val="20"/>
              </w:rPr>
            </w:pPr>
            <w:r w:rsidRPr="3703BE21" w:rsidR="3703BE21">
              <w:rPr>
                <w:sz w:val="20"/>
                <w:szCs w:val="20"/>
              </w:rPr>
              <w:t>1.2</w:t>
            </w:r>
          </w:p>
        </w:tc>
      </w:tr>
      <w:tr w:rsidR="3703BE21" w:rsidTr="3703BE21" w14:paraId="513DFC87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tcMar/>
          </w:tcPr>
          <w:p w:rsidR="3703BE21" w:rsidP="3703BE21" w:rsidRDefault="3703BE21" w14:paraId="23897B43" w14:textId="131794DA">
            <w:pPr>
              <w:spacing w:after="0"/>
              <w:rPr>
                <w:rFonts w:eastAsia="Times New Roman"/>
                <w:sz w:val="20"/>
                <w:szCs w:val="20"/>
              </w:rPr>
            </w:pPr>
            <w:r w:rsidRPr="3703BE21" w:rsidR="3703BE21">
              <w:rPr>
                <w:rFonts w:eastAsia="Times New Roman"/>
                <w:sz w:val="20"/>
                <w:szCs w:val="20"/>
              </w:rPr>
              <w:t>23/04/2020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6" w:type="dxa"/>
            <w:tcMar/>
          </w:tcPr>
          <w:p w:rsidR="3703BE21" w:rsidP="3703BE21" w:rsidRDefault="3703BE21" w14:paraId="65C7C654" w14:textId="7C910B00">
            <w:pPr>
              <w:spacing w:after="0"/>
              <w:rPr>
                <w:sz w:val="20"/>
                <w:szCs w:val="20"/>
              </w:rPr>
            </w:pPr>
            <w:r w:rsidRPr="3703BE21" w:rsidR="3703BE21">
              <w:rPr>
                <w:sz w:val="20"/>
                <w:szCs w:val="20"/>
              </w:rPr>
              <w:t>Rithie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19" w:type="dxa"/>
            <w:tcMar/>
          </w:tcPr>
          <w:p w:rsidR="3703BE21" w:rsidP="3703BE21" w:rsidRDefault="3703BE21" w14:paraId="09879157" w14:textId="6ABF898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6" w:type="dxa"/>
            <w:tcMar/>
          </w:tcPr>
          <w:p w:rsidR="3703BE21" w:rsidP="3703BE21" w:rsidRDefault="3703BE21" w14:paraId="1200FDBE" w14:textId="3876C5B3">
            <w:pPr>
              <w:pStyle w:val="Normal"/>
              <w:rPr>
                <w:sz w:val="20"/>
                <w:szCs w:val="20"/>
              </w:rPr>
            </w:pPr>
            <w:r w:rsidRPr="3703BE21" w:rsidR="3703BE21">
              <w:rPr>
                <w:sz w:val="20"/>
                <w:szCs w:val="20"/>
              </w:rPr>
              <w:t>1.3</w:t>
            </w:r>
          </w:p>
        </w:tc>
      </w:tr>
    </w:tbl>
    <w:p xmlns:wp14="http://schemas.microsoft.com/office/word/2010/wordml" w:rsidRPr="000D402F" w:rsidR="00830285" w:rsidP="000D402F" w:rsidRDefault="00830285" w14:paraId="3CF2D8B6" wp14:textId="77777777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xmlns:wp14="http://schemas.microsoft.com/office/word/2010/wordml" w:rsidRPr="006B58DF" w:rsidR="00A600F2" w:rsidP="006B58DF" w:rsidRDefault="00A600F2" w14:paraId="0FB78278" wp14:textId="77777777">
      <w:pPr>
        <w:suppressAutoHyphens/>
        <w:spacing w:after="0" w:line="360" w:lineRule="auto"/>
        <w:jc w:val="left"/>
        <w:rPr>
          <w:rFonts w:cs="Arial"/>
          <w:color w:val="222222"/>
          <w:szCs w:val="24"/>
          <w:shd w:val="clear" w:color="auto" w:fill="FFFFFF"/>
        </w:rPr>
      </w:pPr>
    </w:p>
    <w:p xmlns:wp14="http://schemas.microsoft.com/office/word/2010/wordml" w:rsidRPr="000D402F" w:rsidR="00830285" w:rsidP="000D402F" w:rsidRDefault="00A600F2" w14:paraId="44A1A359" wp14:textId="77777777">
      <w:pPr>
        <w:suppressAutoHyphens/>
        <w:spacing w:after="0" w:line="360" w:lineRule="auto"/>
        <w:jc w:val="center"/>
        <w:rPr>
          <w:rFonts w:eastAsia="Times New Roman" w:cs="Arial"/>
          <w:b/>
          <w:szCs w:val="24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br w:type="page"/>
      </w:r>
      <w:r w:rsidRPr="000D402F" w:rsidR="00830285">
        <w:rPr>
          <w:rFonts w:eastAsia="Times New Roman" w:cs="Arial"/>
          <w:b/>
          <w:szCs w:val="24"/>
          <w:lang w:eastAsia="pt-BR"/>
        </w:rPr>
        <w:lastRenderedPageBreak/>
        <w:t>SUMÁRIO</w:t>
      </w:r>
    </w:p>
    <w:p xmlns:wp14="http://schemas.microsoft.com/office/word/2010/wordml" w:rsidRPr="000D402F" w:rsidR="00830285" w:rsidP="000D402F" w:rsidRDefault="00830285" w14:paraId="1FC39945" wp14:textId="77777777">
      <w:pPr>
        <w:suppressAutoHyphens/>
        <w:spacing w:after="0" w:line="360" w:lineRule="auto"/>
        <w:rPr>
          <w:rFonts w:eastAsia="Times New Roman" w:cs="Arial"/>
          <w:b/>
          <w:szCs w:val="24"/>
          <w:lang w:eastAsia="pt-BR"/>
        </w:rPr>
      </w:pPr>
    </w:p>
    <w:p xmlns:wp14="http://schemas.microsoft.com/office/word/2010/wordml" w:rsidRPr="000D402F" w:rsidR="00830285" w:rsidP="000D402F" w:rsidRDefault="00830285" w14:paraId="0562CB0E" wp14:textId="77777777">
      <w:pPr>
        <w:suppressAutoHyphens/>
        <w:spacing w:after="0" w:line="360" w:lineRule="auto"/>
        <w:rPr>
          <w:rFonts w:eastAsia="Times New Roman" w:cs="Arial"/>
          <w:b/>
          <w:szCs w:val="24"/>
          <w:lang w:eastAsia="pt-BR"/>
        </w:rPr>
      </w:pPr>
    </w:p>
    <w:p xmlns:wp14="http://schemas.microsoft.com/office/word/2010/wordml" w:rsidR="00B45D83" w:rsidRDefault="008E4ACE" w14:paraId="11678F18" wp14:textId="77777777">
      <w:pPr>
        <w:pStyle w:val="Sumrio1"/>
        <w:tabs>
          <w:tab w:val="left" w:pos="440"/>
        </w:tabs>
        <w:rPr>
          <w:rFonts w:asciiTheme="minorHAnsi" w:hAnsiTheme="minorHAnsi" w:eastAsiaTheme="minorEastAsia" w:cstheme="minorBidi"/>
          <w:b w:val="0"/>
          <w:sz w:val="22"/>
        </w:rPr>
      </w:pPr>
      <w:r w:rsidRPr="000D402F">
        <w:rPr>
          <w:rFonts w:eastAsia="Times New Roman" w:cs="Arial"/>
          <w:szCs w:val="24"/>
        </w:rPr>
        <w:fldChar w:fldCharType="begin"/>
      </w:r>
      <w:r w:rsidRPr="000D402F" w:rsidR="00830285">
        <w:rPr>
          <w:rFonts w:eastAsia="Times New Roman" w:cs="Arial"/>
          <w:szCs w:val="24"/>
        </w:rPr>
        <w:instrText xml:space="preserve"> TOC \o "1-2" \h \z \u </w:instrText>
      </w:r>
      <w:r w:rsidRPr="000D402F">
        <w:rPr>
          <w:rFonts w:eastAsia="Times New Roman" w:cs="Arial"/>
          <w:szCs w:val="24"/>
        </w:rPr>
        <w:fldChar w:fldCharType="separate"/>
      </w:r>
      <w:hyperlink w:history="1" w:anchor="_Toc509945066">
        <w:r w:rsidRPr="00287FE9" w:rsidR="00B45D83">
          <w:rPr>
            <w:rStyle w:val="Hyperlink"/>
          </w:rPr>
          <w:t>1</w:t>
        </w:r>
        <w:r w:rsidR="00B45D83">
          <w:rPr>
            <w:rFonts w:asciiTheme="minorHAnsi" w:hAnsiTheme="minorHAnsi" w:eastAsiaTheme="minorEastAsia" w:cstheme="minorBidi"/>
            <w:b w:val="0"/>
            <w:sz w:val="22"/>
          </w:rPr>
          <w:tab/>
        </w:r>
        <w:r w:rsidRPr="00287FE9" w:rsidR="00B45D83">
          <w:rPr>
            <w:rStyle w:val="Hyperlink"/>
          </w:rPr>
          <w:t>Apresentação</w:t>
        </w:r>
        <w:r w:rsidR="00B45D83">
          <w:rPr>
            <w:webHidden/>
          </w:rPr>
          <w:tab/>
        </w:r>
        <w:r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45D8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xmlns:wp14="http://schemas.microsoft.com/office/word/2010/wordml" w:rsidR="00B45D83" w:rsidRDefault="008E4ACE" w14:paraId="795F450D" wp14:textId="77777777">
      <w:pPr>
        <w:pStyle w:val="Sumrio2"/>
        <w:tabs>
          <w:tab w:val="left" w:pos="660"/>
          <w:tab w:val="right" w:leader="dot" w:pos="9061"/>
        </w:tabs>
        <w:rPr>
          <w:rFonts w:asciiTheme="minorHAnsi" w:hAnsiTheme="minorHAnsi" w:eastAsiaTheme="minorEastAsia" w:cstheme="minorBidi"/>
          <w:noProof/>
          <w:sz w:val="22"/>
          <w:lang w:eastAsia="pt-BR"/>
        </w:rPr>
      </w:pPr>
      <w:hyperlink w:history="1" w:anchor="_Toc509945067">
        <w:r w:rsidRPr="00287FE9" w:rsidR="00B45D83">
          <w:rPr>
            <w:rStyle w:val="Hyperlink"/>
            <w:noProof/>
          </w:rPr>
          <w:t>1.1</w:t>
        </w:r>
        <w:r w:rsidR="00B45D83">
          <w:rPr>
            <w:rFonts w:asciiTheme="minorHAnsi" w:hAnsiTheme="minorHAnsi" w:eastAsiaTheme="minorEastAsia" w:cstheme="minorBidi"/>
            <w:noProof/>
            <w:sz w:val="22"/>
            <w:lang w:eastAsia="pt-BR"/>
          </w:rPr>
          <w:tab/>
        </w:r>
        <w:r w:rsidRPr="00287FE9" w:rsidR="00B45D83">
          <w:rPr>
            <w:rStyle w:val="Hyperlink"/>
            <w:noProof/>
          </w:rPr>
          <w:t>Problema</w:t>
        </w:r>
        <w:r w:rsidR="00B45D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45D83" w:rsidRDefault="008E4ACE" w14:paraId="2D4C5476" wp14:textId="77777777">
      <w:pPr>
        <w:pStyle w:val="Sumrio2"/>
        <w:tabs>
          <w:tab w:val="left" w:pos="660"/>
          <w:tab w:val="right" w:leader="dot" w:pos="9061"/>
        </w:tabs>
        <w:rPr>
          <w:rFonts w:asciiTheme="minorHAnsi" w:hAnsiTheme="minorHAnsi" w:eastAsiaTheme="minorEastAsia" w:cstheme="minorBidi"/>
          <w:noProof/>
          <w:sz w:val="22"/>
          <w:lang w:eastAsia="pt-BR"/>
        </w:rPr>
      </w:pPr>
      <w:hyperlink w:history="1" w:anchor="_Toc509945068">
        <w:r w:rsidRPr="00287FE9" w:rsidR="00B45D83">
          <w:rPr>
            <w:rStyle w:val="Hyperlink"/>
            <w:noProof/>
          </w:rPr>
          <w:t>1.2</w:t>
        </w:r>
        <w:r w:rsidR="00B45D83">
          <w:rPr>
            <w:rFonts w:asciiTheme="minorHAnsi" w:hAnsiTheme="minorHAnsi" w:eastAsiaTheme="minorEastAsia" w:cstheme="minorBidi"/>
            <w:noProof/>
            <w:sz w:val="22"/>
            <w:lang w:eastAsia="pt-BR"/>
          </w:rPr>
          <w:tab/>
        </w:r>
        <w:r w:rsidRPr="00287FE9" w:rsidR="00B45D83">
          <w:rPr>
            <w:rStyle w:val="Hyperlink"/>
            <w:noProof/>
          </w:rPr>
          <w:t>Objetivos do trabalho</w:t>
        </w:r>
        <w:r w:rsidR="00B45D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45D83" w:rsidRDefault="008E4ACE" w14:paraId="798C5474" wp14:textId="77777777">
      <w:pPr>
        <w:pStyle w:val="Sumrio2"/>
        <w:tabs>
          <w:tab w:val="left" w:pos="660"/>
          <w:tab w:val="right" w:leader="dot" w:pos="9061"/>
        </w:tabs>
        <w:rPr>
          <w:rFonts w:asciiTheme="minorHAnsi" w:hAnsiTheme="minorHAnsi" w:eastAsiaTheme="minorEastAsia" w:cstheme="minorBidi"/>
          <w:noProof/>
          <w:sz w:val="22"/>
          <w:lang w:eastAsia="pt-BR"/>
        </w:rPr>
      </w:pPr>
      <w:hyperlink w:history="1" w:anchor="_Toc509945069">
        <w:r w:rsidRPr="00287FE9" w:rsidR="00B45D83">
          <w:rPr>
            <w:rStyle w:val="Hyperlink"/>
            <w:noProof/>
          </w:rPr>
          <w:t>1.3</w:t>
        </w:r>
        <w:r w:rsidR="00B45D83">
          <w:rPr>
            <w:rFonts w:asciiTheme="minorHAnsi" w:hAnsiTheme="minorHAnsi" w:eastAsiaTheme="minorEastAsia" w:cstheme="minorBidi"/>
            <w:noProof/>
            <w:sz w:val="22"/>
            <w:lang w:eastAsia="pt-BR"/>
          </w:rPr>
          <w:tab/>
        </w:r>
        <w:r w:rsidRPr="00287FE9" w:rsidR="00B45D83">
          <w:rPr>
            <w:rStyle w:val="Hyperlink"/>
            <w:noProof/>
          </w:rPr>
          <w:t>Definições e Abreviações</w:t>
        </w:r>
        <w:r w:rsidR="00B45D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45D83" w:rsidRDefault="008E4ACE" w14:paraId="25FD3EF1" wp14:textId="77777777">
      <w:pPr>
        <w:pStyle w:val="Sumrio1"/>
        <w:tabs>
          <w:tab w:val="left" w:pos="440"/>
        </w:tabs>
        <w:rPr>
          <w:rFonts w:asciiTheme="minorHAnsi" w:hAnsiTheme="minorHAnsi" w:eastAsiaTheme="minorEastAsia" w:cstheme="minorBidi"/>
          <w:b w:val="0"/>
          <w:sz w:val="22"/>
        </w:rPr>
      </w:pPr>
      <w:hyperlink w:history="1" w:anchor="_Toc509945070">
        <w:r w:rsidRPr="00287FE9" w:rsidR="00B45D83">
          <w:rPr>
            <w:rStyle w:val="Hyperlink"/>
          </w:rPr>
          <w:t>2</w:t>
        </w:r>
        <w:r w:rsidR="00B45D83">
          <w:rPr>
            <w:rFonts w:asciiTheme="minorHAnsi" w:hAnsiTheme="minorHAnsi" w:eastAsiaTheme="minorEastAsia" w:cstheme="minorBidi"/>
            <w:b w:val="0"/>
            <w:sz w:val="22"/>
          </w:rPr>
          <w:tab/>
        </w:r>
        <w:r w:rsidRPr="00287FE9" w:rsidR="00B45D83">
          <w:rPr>
            <w:rStyle w:val="Hyperlink"/>
          </w:rPr>
          <w:t>Requisitos</w:t>
        </w:r>
        <w:r w:rsidR="00B45D83">
          <w:rPr>
            <w:webHidden/>
          </w:rPr>
          <w:tab/>
        </w:r>
        <w:r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45D8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xmlns:wp14="http://schemas.microsoft.com/office/word/2010/wordml" w:rsidR="00B45D83" w:rsidRDefault="008E4ACE" w14:paraId="23B93D82" wp14:textId="77777777">
      <w:pPr>
        <w:pStyle w:val="Sumrio2"/>
        <w:tabs>
          <w:tab w:val="left" w:pos="660"/>
          <w:tab w:val="right" w:leader="dot" w:pos="9061"/>
        </w:tabs>
        <w:rPr>
          <w:rFonts w:asciiTheme="minorHAnsi" w:hAnsiTheme="minorHAnsi" w:eastAsiaTheme="minorEastAsia" w:cstheme="minorBidi"/>
          <w:noProof/>
          <w:sz w:val="22"/>
          <w:lang w:eastAsia="pt-BR"/>
        </w:rPr>
      </w:pPr>
      <w:hyperlink w:history="1" w:anchor="_Toc509945073">
        <w:r w:rsidR="00CF117E">
          <w:rPr>
            <w:rStyle w:val="Hyperlink"/>
            <w:noProof/>
          </w:rPr>
          <w:t>2.1</w:t>
        </w:r>
        <w:r w:rsidR="00B45D83">
          <w:rPr>
            <w:rFonts w:asciiTheme="minorHAnsi" w:hAnsiTheme="minorHAnsi" w:eastAsiaTheme="minorEastAsia" w:cstheme="minorBidi"/>
            <w:noProof/>
            <w:sz w:val="22"/>
            <w:lang w:eastAsia="pt-BR"/>
          </w:rPr>
          <w:tab/>
        </w:r>
        <w:r w:rsidRPr="00287FE9" w:rsidR="00B45D83">
          <w:rPr>
            <w:rStyle w:val="Hyperlink"/>
            <w:noProof/>
          </w:rPr>
          <w:t>Restrições Arquiteturais</w:t>
        </w:r>
        <w:r w:rsidR="00B45D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45D83" w:rsidRDefault="008E4ACE" w14:paraId="31C84CC6" wp14:textId="77777777">
      <w:pPr>
        <w:pStyle w:val="Sumrio2"/>
        <w:tabs>
          <w:tab w:val="left" w:pos="660"/>
          <w:tab w:val="right" w:leader="dot" w:pos="9061"/>
        </w:tabs>
        <w:rPr>
          <w:rFonts w:asciiTheme="minorHAnsi" w:hAnsiTheme="minorHAnsi" w:eastAsiaTheme="minorEastAsia" w:cstheme="minorBidi"/>
          <w:noProof/>
          <w:sz w:val="22"/>
          <w:lang w:eastAsia="pt-BR"/>
        </w:rPr>
      </w:pPr>
      <w:hyperlink w:history="1" w:anchor="_Toc509945074">
        <w:r w:rsidR="00CF117E">
          <w:rPr>
            <w:rStyle w:val="Hyperlink"/>
            <w:noProof/>
          </w:rPr>
          <w:t>2.2</w:t>
        </w:r>
        <w:r w:rsidR="00B45D83">
          <w:rPr>
            <w:rFonts w:asciiTheme="minorHAnsi" w:hAnsiTheme="minorHAnsi" w:eastAsiaTheme="minorEastAsia" w:cstheme="minorBidi"/>
            <w:noProof/>
            <w:sz w:val="22"/>
            <w:lang w:eastAsia="pt-BR"/>
          </w:rPr>
          <w:tab/>
        </w:r>
        <w:r w:rsidRPr="00287FE9" w:rsidR="00B45D83">
          <w:rPr>
            <w:rStyle w:val="Hyperlink"/>
            <w:noProof/>
          </w:rPr>
          <w:t>Mecanismos Arquiteturais</w:t>
        </w:r>
        <w:r w:rsidR="00B45D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45D83" w:rsidRDefault="008E4ACE" w14:paraId="428EC7FB" wp14:textId="77777777">
      <w:pPr>
        <w:pStyle w:val="Sumrio1"/>
        <w:tabs>
          <w:tab w:val="left" w:pos="440"/>
        </w:tabs>
        <w:rPr>
          <w:rFonts w:asciiTheme="minorHAnsi" w:hAnsiTheme="minorHAnsi" w:eastAsiaTheme="minorEastAsia" w:cstheme="minorBidi"/>
          <w:b w:val="0"/>
          <w:sz w:val="22"/>
        </w:rPr>
      </w:pPr>
      <w:hyperlink w:history="1" w:anchor="_Toc509945075">
        <w:r w:rsidRPr="00287FE9" w:rsidR="00B45D83">
          <w:rPr>
            <w:rStyle w:val="Hyperlink"/>
          </w:rPr>
          <w:t>3</w:t>
        </w:r>
        <w:r w:rsidR="00B45D83">
          <w:rPr>
            <w:rFonts w:asciiTheme="minorHAnsi" w:hAnsiTheme="minorHAnsi" w:eastAsiaTheme="minorEastAsia" w:cstheme="minorBidi"/>
            <w:b w:val="0"/>
            <w:sz w:val="22"/>
          </w:rPr>
          <w:tab/>
        </w:r>
        <w:r w:rsidRPr="00287FE9" w:rsidR="00B45D83">
          <w:rPr>
            <w:rStyle w:val="Hyperlink"/>
          </w:rPr>
          <w:t>Modelagem e projeto arquitetural</w:t>
        </w:r>
        <w:r w:rsidR="00B45D83">
          <w:rPr>
            <w:webHidden/>
          </w:rPr>
          <w:tab/>
        </w:r>
        <w:r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45D83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xmlns:wp14="http://schemas.microsoft.com/office/word/2010/wordml" w:rsidR="00B45D83" w:rsidRDefault="008E4ACE" w14:paraId="458478E6" wp14:textId="77777777">
      <w:pPr>
        <w:pStyle w:val="Sumrio2"/>
        <w:tabs>
          <w:tab w:val="left" w:pos="660"/>
          <w:tab w:val="right" w:leader="dot" w:pos="9061"/>
        </w:tabs>
        <w:rPr>
          <w:rFonts w:asciiTheme="minorHAnsi" w:hAnsiTheme="minorHAnsi" w:eastAsiaTheme="minorEastAsia" w:cstheme="minorBidi"/>
          <w:noProof/>
          <w:sz w:val="22"/>
          <w:lang w:eastAsia="pt-BR"/>
        </w:rPr>
      </w:pPr>
      <w:hyperlink w:history="1" w:anchor="_Toc509945077">
        <w:r w:rsidR="00CF117E">
          <w:rPr>
            <w:rStyle w:val="Hyperlink"/>
            <w:noProof/>
          </w:rPr>
          <w:t>3.1</w:t>
        </w:r>
        <w:r w:rsidR="00B45D83">
          <w:rPr>
            <w:rFonts w:asciiTheme="minorHAnsi" w:hAnsiTheme="minorHAnsi" w:eastAsiaTheme="minorEastAsia" w:cstheme="minorBidi"/>
            <w:noProof/>
            <w:sz w:val="22"/>
            <w:lang w:eastAsia="pt-BR"/>
          </w:rPr>
          <w:tab/>
        </w:r>
        <w:r w:rsidRPr="00287FE9" w:rsidR="00B45D83">
          <w:rPr>
            <w:rStyle w:val="Hyperlink"/>
            <w:noProof/>
          </w:rPr>
          <w:t>Visão Lógica</w:t>
        </w:r>
        <w:r w:rsidR="00B45D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45D83" w:rsidRDefault="008E4ACE" w14:paraId="3B1B5F9D" wp14:textId="77777777">
      <w:pPr>
        <w:pStyle w:val="Sumrio2"/>
        <w:tabs>
          <w:tab w:val="left" w:pos="660"/>
          <w:tab w:val="right" w:leader="dot" w:pos="9061"/>
        </w:tabs>
        <w:rPr>
          <w:rFonts w:asciiTheme="minorHAnsi" w:hAnsiTheme="minorHAnsi" w:eastAsiaTheme="minorEastAsia" w:cstheme="minorBidi"/>
          <w:noProof/>
          <w:sz w:val="22"/>
          <w:lang w:eastAsia="pt-BR"/>
        </w:rPr>
      </w:pPr>
      <w:hyperlink w:history="1" w:anchor="_Toc509945078">
        <w:r w:rsidR="00CF117E">
          <w:rPr>
            <w:rStyle w:val="Hyperlink"/>
            <w:noProof/>
          </w:rPr>
          <w:t>3.2</w:t>
        </w:r>
        <w:r w:rsidR="00B45D83">
          <w:rPr>
            <w:rFonts w:asciiTheme="minorHAnsi" w:hAnsiTheme="minorHAnsi" w:eastAsiaTheme="minorEastAsia" w:cstheme="minorBidi"/>
            <w:noProof/>
            <w:sz w:val="22"/>
            <w:lang w:eastAsia="pt-BR"/>
          </w:rPr>
          <w:tab/>
        </w:r>
        <w:r w:rsidRPr="00287FE9" w:rsidR="00B45D83">
          <w:rPr>
            <w:rStyle w:val="Hyperlink"/>
            <w:noProof/>
          </w:rPr>
          <w:t>Visão Física</w:t>
        </w:r>
        <w:r w:rsidR="00B45D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45D83" w:rsidRDefault="008E4ACE" w14:paraId="5ECC29C4" wp14:textId="77777777">
      <w:pPr>
        <w:pStyle w:val="Sumrio2"/>
        <w:tabs>
          <w:tab w:val="left" w:pos="660"/>
          <w:tab w:val="right" w:leader="dot" w:pos="9061"/>
        </w:tabs>
        <w:rPr>
          <w:rFonts w:asciiTheme="minorHAnsi" w:hAnsiTheme="minorHAnsi" w:eastAsiaTheme="minorEastAsia" w:cstheme="minorBidi"/>
          <w:noProof/>
          <w:sz w:val="22"/>
          <w:lang w:eastAsia="pt-BR"/>
        </w:rPr>
      </w:pPr>
      <w:hyperlink w:history="1" w:anchor="_Toc509945079">
        <w:r w:rsidR="00CF117E">
          <w:rPr>
            <w:rStyle w:val="Hyperlink"/>
            <w:noProof/>
          </w:rPr>
          <w:t>3.3</w:t>
        </w:r>
        <w:r w:rsidR="00B45D83">
          <w:rPr>
            <w:rFonts w:asciiTheme="minorHAnsi" w:hAnsiTheme="minorHAnsi" w:eastAsiaTheme="minorEastAsia" w:cstheme="minorBidi"/>
            <w:noProof/>
            <w:sz w:val="22"/>
            <w:lang w:eastAsia="pt-BR"/>
          </w:rPr>
          <w:tab/>
        </w:r>
        <w:r w:rsidRPr="00287FE9" w:rsidR="00B45D83">
          <w:rPr>
            <w:rStyle w:val="Hyperlink"/>
            <w:noProof/>
          </w:rPr>
          <w:t>Modelo de dados (opcional)</w:t>
        </w:r>
        <w:r w:rsidR="00B45D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45D83" w:rsidRDefault="00A02A71" w14:paraId="2A6C3E8F" wp14:textId="77777777">
      <w:pPr>
        <w:pStyle w:val="Sumrio1"/>
        <w:tabs>
          <w:tab w:val="left" w:pos="440"/>
        </w:tabs>
        <w:rPr>
          <w:rFonts w:asciiTheme="minorHAnsi" w:hAnsiTheme="minorHAnsi" w:eastAsiaTheme="minorEastAsia" w:cstheme="minorBidi"/>
          <w:b w:val="0"/>
          <w:sz w:val="22"/>
        </w:rPr>
      </w:pPr>
      <w:r>
        <w:t>4</w:t>
      </w:r>
      <w:hyperlink w:history="1" w:anchor="_Toc509945086">
        <w:r w:rsidR="00B45D83">
          <w:rPr>
            <w:rFonts w:asciiTheme="minorHAnsi" w:hAnsiTheme="minorHAnsi" w:eastAsiaTheme="minorEastAsia" w:cstheme="minorBidi"/>
            <w:b w:val="0"/>
            <w:sz w:val="22"/>
          </w:rPr>
          <w:tab/>
        </w:r>
        <w:r w:rsidRPr="00287FE9" w:rsidR="00B45D83">
          <w:rPr>
            <w:rStyle w:val="Hyperlink"/>
          </w:rPr>
          <w:t>REFERÊNCIAS</w:t>
        </w:r>
        <w:r w:rsidR="00B45D83">
          <w:rPr>
            <w:webHidden/>
          </w:rPr>
          <w:tab/>
        </w:r>
        <w:r w:rsidR="008E4ACE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_Toc509945086 \h </w:instrText>
        </w:r>
        <w:r w:rsidR="008E4ACE">
          <w:rPr>
            <w:webHidden/>
          </w:rPr>
        </w:r>
        <w:r w:rsidR="008E4ACE">
          <w:rPr>
            <w:webHidden/>
          </w:rPr>
          <w:fldChar w:fldCharType="separate"/>
        </w:r>
        <w:r w:rsidR="00B45D83">
          <w:rPr>
            <w:webHidden/>
          </w:rPr>
          <w:t>9</w:t>
        </w:r>
        <w:r w:rsidR="008E4ACE">
          <w:rPr>
            <w:webHidden/>
          </w:rPr>
          <w:fldChar w:fldCharType="end"/>
        </w:r>
      </w:hyperlink>
    </w:p>
    <w:p xmlns:wp14="http://schemas.microsoft.com/office/word/2010/wordml" w:rsidR="00B45D83" w:rsidRDefault="008E4ACE" w14:paraId="4F1FBAA6" wp14:textId="77777777">
      <w:pPr>
        <w:pStyle w:val="Sumrio1"/>
        <w:tabs>
          <w:tab w:val="left" w:pos="440"/>
        </w:tabs>
        <w:rPr>
          <w:rFonts w:asciiTheme="minorHAnsi" w:hAnsiTheme="minorHAnsi" w:eastAsiaTheme="minorEastAsia" w:cstheme="minorBidi"/>
          <w:b w:val="0"/>
          <w:sz w:val="22"/>
        </w:rPr>
      </w:pPr>
      <w:hyperlink w:history="1" w:anchor="_Toc509945087">
        <w:r w:rsidRPr="00287FE9" w:rsidR="00B45D83">
          <w:rPr>
            <w:rStyle w:val="Hyperlink"/>
          </w:rPr>
          <w:t>7</w:t>
        </w:r>
        <w:r w:rsidR="00B45D83">
          <w:rPr>
            <w:rFonts w:asciiTheme="minorHAnsi" w:hAnsiTheme="minorHAnsi" w:eastAsiaTheme="minorEastAsia" w:cstheme="minorBidi"/>
            <w:b w:val="0"/>
            <w:sz w:val="22"/>
          </w:rPr>
          <w:tab/>
        </w:r>
        <w:r w:rsidRPr="00287FE9" w:rsidR="00B45D83">
          <w:rPr>
            <w:rStyle w:val="Hyperlink"/>
          </w:rPr>
          <w:t>APÊNDICES</w:t>
        </w:r>
        <w:r w:rsidR="00B45D83">
          <w:rPr>
            <w:webHidden/>
          </w:rPr>
          <w:tab/>
        </w:r>
        <w:r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45D83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xmlns:wp14="http://schemas.microsoft.com/office/word/2010/wordml" w:rsidRPr="000D402F" w:rsidR="00830285" w:rsidP="000D402F" w:rsidRDefault="008E4ACE" w14:paraId="34CE0A41" wp14:textId="77777777">
      <w:pPr>
        <w:pStyle w:val="Sumrio2"/>
        <w:tabs>
          <w:tab w:val="right" w:leader="dot" w:pos="9061"/>
        </w:tabs>
        <w:suppressAutoHyphens/>
        <w:rPr>
          <w:rFonts w:ascii="Calibri" w:hAnsi="Calibri" w:eastAsia="Times New Roman"/>
          <w:noProof/>
          <w:sz w:val="22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fldChar w:fldCharType="end"/>
      </w:r>
    </w:p>
    <w:p xmlns:wp14="http://schemas.microsoft.com/office/word/2010/wordml" w:rsidRPr="000D402F" w:rsidR="00830285" w:rsidP="000D402F" w:rsidRDefault="00830285" w14:paraId="62EBF3C5" wp14:textId="77777777">
      <w:pPr>
        <w:suppressAutoHyphens/>
        <w:spacing w:after="0" w:line="360" w:lineRule="auto"/>
        <w:rPr>
          <w:rFonts w:eastAsia="Times New Roman" w:cs="Arial"/>
          <w:b/>
          <w:szCs w:val="24"/>
          <w:lang w:eastAsia="pt-BR"/>
        </w:rPr>
      </w:pPr>
    </w:p>
    <w:p xmlns:wp14="http://schemas.microsoft.com/office/word/2010/wordml" w:rsidRPr="000D402F" w:rsidR="00830285" w:rsidP="000D402F" w:rsidRDefault="00830285" w14:paraId="6D98A12B" wp14:textId="77777777">
      <w:pPr>
        <w:suppressAutoHyphens/>
        <w:spacing w:after="0" w:line="360" w:lineRule="auto"/>
        <w:ind w:left="709" w:hanging="352"/>
        <w:rPr>
          <w:rFonts w:eastAsia="Times New Roman" w:cs="Arial"/>
          <w:color w:val="FF0000"/>
          <w:sz w:val="20"/>
          <w:szCs w:val="20"/>
          <w:lang w:eastAsia="pt-BR"/>
        </w:rPr>
      </w:pPr>
    </w:p>
    <w:p xmlns:wp14="http://schemas.microsoft.com/office/word/2010/wordml" w:rsidRPr="000D402F" w:rsidR="00830285" w:rsidP="000D402F" w:rsidRDefault="00830285" w14:paraId="2946DB82" wp14:textId="77777777">
      <w:pPr>
        <w:suppressAutoHyphens/>
        <w:spacing w:after="0" w:line="360" w:lineRule="auto"/>
        <w:ind w:left="709" w:hanging="352"/>
        <w:rPr>
          <w:rFonts w:eastAsia="Times New Roman" w:cs="Arial"/>
          <w:color w:val="FF0000"/>
          <w:sz w:val="20"/>
          <w:szCs w:val="20"/>
          <w:lang w:eastAsia="pt-BR"/>
        </w:rPr>
        <w:sectPr w:rsidRPr="000D402F" w:rsidR="00830285" w:rsidSect="00D3159F">
          <w:pgSz w:w="11906" w:h="16838" w:orient="portrait"/>
          <w:pgMar w:top="1701" w:right="1134" w:bottom="1134" w:left="1701" w:header="709" w:footer="709" w:gutter="0"/>
          <w:cols w:space="708"/>
          <w:docGrid w:linePitch="360"/>
        </w:sectPr>
      </w:pPr>
    </w:p>
    <w:p xmlns:wp14="http://schemas.microsoft.com/office/word/2010/wordml" w:rsidRPr="00C1646A" w:rsidR="00830285" w:rsidP="00C1646A" w:rsidRDefault="000D402F" w14:paraId="440BA01D" wp14:textId="77777777">
      <w:pPr>
        <w:pStyle w:val="Ttulo1"/>
        <w:rPr/>
      </w:pPr>
      <w:bookmarkStart w:name="_Toc476472317" w:id="1"/>
      <w:bookmarkStart w:name="_Toc509945066" w:id="2"/>
      <w:r w:rsidR="3703BE21">
        <w:rPr/>
        <w:t>Apresentação</w:t>
      </w:r>
      <w:bookmarkEnd w:id="1"/>
      <w:bookmarkEnd w:id="2"/>
    </w:p>
    <w:p xmlns:wp14="http://schemas.microsoft.com/office/word/2010/wordml" w:rsidRPr="000D402F" w:rsidR="006B58DF" w:rsidP="3703BE21" w:rsidRDefault="006B58DF" w14:paraId="6C75CADA" wp14:textId="06B71FA5">
      <w:pPr>
        <w:pStyle w:val="Normal"/>
      </w:pPr>
    </w:p>
    <w:p xmlns:wp14="http://schemas.microsoft.com/office/word/2010/wordml" w:rsidRPr="000D402F" w:rsidR="006B58DF" w:rsidP="3703BE21" w:rsidRDefault="006B58DF" w14:paraId="6B699379" wp14:textId="68310BD3">
      <w:pPr>
        <w:pStyle w:val="Normal"/>
      </w:pPr>
      <w:r w:rsidR="3703BE21">
        <w:rPr/>
        <w:t>Com a frequência de fluxo de pessoas em restaurantes, principalmente em casos de superlotação, observamos que estes estabelecimentos tem dificuldades com filas em reservas por falta de uma organização melhor. Por isso, a nossa motivação é criar um aplicativo web para que estes estabelecimentos tenham facilidades em controlar o fluxo de entrada e saída dos estabelecimentos.</w:t>
      </w:r>
    </w:p>
    <w:p w:rsidR="3703BE21" w:rsidP="3703BE21" w:rsidRDefault="3703BE21" w14:paraId="21EFED4F" w14:textId="4DCBD7AF">
      <w:pPr>
        <w:pStyle w:val="Normal"/>
      </w:pPr>
    </w:p>
    <w:p xmlns:wp14="http://schemas.microsoft.com/office/word/2010/wordml" w:rsidRPr="000D402F" w:rsidR="00A600F2" w:rsidP="00C1646A" w:rsidRDefault="004B3E54" w14:paraId="01161C5A" wp14:textId="77777777">
      <w:pPr>
        <w:pStyle w:val="Ttulo2"/>
        <w:rPr/>
      </w:pPr>
      <w:bookmarkStart w:name="_Toc476472318" w:id="3"/>
      <w:bookmarkStart w:name="_Toc509945067" w:id="4"/>
      <w:r w:rsidR="3703BE21">
        <w:rPr/>
        <w:t>Problema</w:t>
      </w:r>
      <w:bookmarkEnd w:id="3"/>
      <w:bookmarkEnd w:id="4"/>
    </w:p>
    <w:p w:rsidR="3703BE21" w:rsidP="3703BE21" w:rsidRDefault="3703BE21" w14:paraId="18D34D2A" w14:textId="1E96D442">
      <w:pPr>
        <w:pStyle w:val="Normal"/>
      </w:pPr>
    </w:p>
    <w:p w:rsidR="3703BE21" w:rsidP="3703BE21" w:rsidRDefault="3703BE21" w14:paraId="1B2C2D03" w14:textId="5B770C2A">
      <w:pPr>
        <w:pStyle w:val="Normal"/>
      </w:pPr>
      <w:r w:rsidR="3703BE21">
        <w:rPr/>
        <w:t xml:space="preserve">Após os relatos da insatisfação de clientes com filas de esperas e reservas em restaurantes, percebemos um gargalo na entrada destes estabelecimentos. O principal problema encontrado nestes gargalos, é culpa da falta de organização dos estabelecimentos em controlar as variáveis: </w:t>
      </w:r>
    </w:p>
    <w:p w:rsidR="3703BE21" w:rsidP="3703BE21" w:rsidRDefault="3703BE21" w14:paraId="556D7C62" w14:textId="754FBCB8">
      <w:pPr>
        <w:pStyle w:val="ListParagraph"/>
        <w:numPr>
          <w:ilvl w:val="0"/>
          <w:numId w:val="4"/>
        </w:numPr>
        <w:rPr>
          <w:rFonts w:ascii="Arial" w:hAnsi="Arial" w:eastAsia="Arial" w:cs="Arial"/>
          <w:sz w:val="24"/>
          <w:szCs w:val="24"/>
        </w:rPr>
      </w:pPr>
      <w:r w:rsidR="3703BE21">
        <w:rPr/>
        <w:t>Capacidade de ocupação do estabelecimento;</w:t>
      </w:r>
    </w:p>
    <w:p w:rsidR="3703BE21" w:rsidP="3703BE21" w:rsidRDefault="3703BE21" w14:paraId="6311DFB1" w14:textId="63F3D8D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3703BE21">
        <w:rPr/>
        <w:t>Máximo de reservas por mesas;</w:t>
      </w:r>
    </w:p>
    <w:p w:rsidR="3703BE21" w:rsidP="3703BE21" w:rsidRDefault="3703BE21" w14:paraId="3C7AE966" w14:textId="6904B90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3703BE21">
        <w:rPr/>
        <w:t>Estimativa de fluxo de pessoas;</w:t>
      </w:r>
    </w:p>
    <w:p w:rsidR="3703BE21" w:rsidP="3703BE21" w:rsidRDefault="3703BE21" w14:paraId="61F1EF62" w14:textId="499AB35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3703BE21">
        <w:rPr/>
        <w:t>Média de tempo de ocupação para que uma mesa seja liberada;</w:t>
      </w:r>
    </w:p>
    <w:p w:rsidR="3703BE21" w:rsidP="3703BE21" w:rsidRDefault="3703BE21" w14:paraId="57FF3380" w14:textId="76A84B49">
      <w:pPr>
        <w:pStyle w:val="Normal"/>
        <w:ind w:left="0"/>
      </w:pPr>
    </w:p>
    <w:p xmlns:wp14="http://schemas.microsoft.com/office/word/2010/wordml" w:rsidRPr="000D402F" w:rsidR="00672079" w:rsidP="00C1646A" w:rsidRDefault="00672079" w14:paraId="0442BF47" wp14:textId="77777777">
      <w:pPr>
        <w:pStyle w:val="Ttulo2"/>
        <w:rPr/>
      </w:pPr>
      <w:bookmarkStart w:name="_Toc476472319" w:id="5"/>
      <w:bookmarkStart w:name="_Toc509945068" w:id="6"/>
      <w:r w:rsidR="3703BE21">
        <w:rPr/>
        <w:t>Objetivos do trabalho</w:t>
      </w:r>
      <w:bookmarkEnd w:id="5"/>
      <w:bookmarkEnd w:id="6"/>
    </w:p>
    <w:p xmlns:wp14="http://schemas.microsoft.com/office/word/2010/wordml" w:rsidR="0008016A" w:rsidP="3703BE21" w:rsidRDefault="0008016A" w14:paraId="21679A6C" wp14:textId="40A0590F">
      <w:pPr>
        <w:pStyle w:val="Normal"/>
      </w:pPr>
    </w:p>
    <w:p xmlns:wp14="http://schemas.microsoft.com/office/word/2010/wordml" w:rsidR="0008016A" w:rsidP="3703BE21" w:rsidRDefault="0008016A" w14:paraId="5A82BCC9" wp14:textId="2F4BB5B0">
      <w:pPr>
        <w:pStyle w:val="Normal"/>
      </w:pPr>
      <w:r w:rsidR="3703BE21">
        <w:rPr/>
        <w:t>O projeto arquitetural do sistema de gestão de filas para restaurantes consiste:</w:t>
      </w:r>
    </w:p>
    <w:p xmlns:wp14="http://schemas.microsoft.com/office/word/2010/wordml" w:rsidR="0008016A" w:rsidP="3703BE21" w:rsidRDefault="0008016A" w14:paraId="750B53A9" wp14:textId="47DD1737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4"/>
          <w:szCs w:val="24"/>
        </w:rPr>
      </w:pPr>
      <w:r w:rsidR="3703BE21">
        <w:rPr/>
        <w:t>Gestão de dados:</w:t>
      </w:r>
    </w:p>
    <w:p xmlns:wp14="http://schemas.microsoft.com/office/word/2010/wordml" w:rsidR="0008016A" w:rsidP="3703BE21" w:rsidRDefault="0008016A" w14:paraId="4FDD574E" wp14:textId="4ED9D5EC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="3703BE21">
        <w:rPr/>
        <w:t>Gerentes de Restaurantes</w:t>
      </w:r>
    </w:p>
    <w:p xmlns:wp14="http://schemas.microsoft.com/office/word/2010/wordml" w:rsidR="0008016A" w:rsidP="3703BE21" w:rsidRDefault="0008016A" w14:paraId="4AFC8B79" wp14:textId="4E046BD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="3703BE21">
        <w:rPr/>
        <w:t>Filas</w:t>
      </w:r>
    </w:p>
    <w:p xmlns:wp14="http://schemas.microsoft.com/office/word/2010/wordml" w:rsidR="0008016A" w:rsidP="3703BE21" w:rsidRDefault="0008016A" w14:paraId="4DA00EFB" wp14:textId="65751DC0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="3703BE21">
        <w:rPr/>
        <w:t>Clientes dos restaurantes</w:t>
      </w:r>
    </w:p>
    <w:p xmlns:wp14="http://schemas.microsoft.com/office/word/2010/wordml" w:rsidR="0008016A" w:rsidP="3703BE21" w:rsidRDefault="0008016A" w14:paraId="7A9661B3" wp14:textId="1BEB20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3703BE21">
        <w:rPr/>
        <w:t>Arquitetura do sistema</w:t>
      </w:r>
    </w:p>
    <w:p xmlns:wp14="http://schemas.microsoft.com/office/word/2010/wordml" w:rsidR="0008016A" w:rsidP="3703BE21" w:rsidRDefault="0008016A" w14:paraId="7E0500AF" wp14:textId="570CDDEE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="3703BE21">
        <w:rPr/>
        <w:t>Web application</w:t>
      </w:r>
    </w:p>
    <w:p xmlns:wp14="http://schemas.microsoft.com/office/word/2010/wordml" w:rsidR="0008016A" w:rsidP="3703BE21" w:rsidRDefault="0008016A" w14:paraId="5D20C850" wp14:textId="3D2657C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3703BE21">
        <w:rPr/>
        <w:t>Padrões de projetos</w:t>
      </w:r>
    </w:p>
    <w:p xmlns:wp14="http://schemas.microsoft.com/office/word/2010/wordml" w:rsidR="0008016A" w:rsidP="3703BE21" w:rsidRDefault="0008016A" w14:paraId="096C183D" wp14:textId="2EF87F34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="3703BE21">
        <w:rPr/>
        <w:t>Builder</w:t>
      </w:r>
    </w:p>
    <w:p xmlns:wp14="http://schemas.microsoft.com/office/word/2010/wordml" w:rsidR="0008016A" w:rsidP="3703BE21" w:rsidRDefault="0008016A" w14:paraId="267BB956" wp14:textId="314D756C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="3703BE21">
        <w:rPr/>
        <w:t>Observer</w:t>
      </w:r>
    </w:p>
    <w:p xmlns:wp14="http://schemas.microsoft.com/office/word/2010/wordml" w:rsidR="0008016A" w:rsidP="3703BE21" w:rsidRDefault="0008016A" w14:paraId="481FA773" wp14:textId="33CB854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="3703BE21">
        <w:rPr/>
        <w:t>Proxy</w:t>
      </w:r>
    </w:p>
    <w:p xmlns:wp14="http://schemas.microsoft.com/office/word/2010/wordml" w:rsidR="0008016A" w:rsidP="3703BE21" w:rsidRDefault="0008016A" w14:paraId="576D068C" wp14:textId="4C699A9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3703BE21">
        <w:rPr/>
        <w:t>Banco de Dados e Controle de Dados</w:t>
      </w:r>
    </w:p>
    <w:p xmlns:wp14="http://schemas.microsoft.com/office/word/2010/wordml" w:rsidR="0008016A" w:rsidP="3703BE21" w:rsidRDefault="0008016A" w14:paraId="2DAAEF1D" wp14:textId="5B75BDF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="3703BE21">
        <w:rPr/>
        <w:t>Firebase</w:t>
      </w:r>
    </w:p>
    <w:p xmlns:wp14="http://schemas.microsoft.com/office/word/2010/wordml" w:rsidR="0008016A" w:rsidP="3703BE21" w:rsidRDefault="0008016A" w14:paraId="763F7663" wp14:textId="2DC7DC4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3703BE21">
        <w:rPr/>
        <w:t>Frameworks</w:t>
      </w:r>
    </w:p>
    <w:p xmlns:wp14="http://schemas.microsoft.com/office/word/2010/wordml" w:rsidR="0008016A" w:rsidP="3703BE21" w:rsidRDefault="0008016A" w14:paraId="0E58AE50" wp14:textId="6735CBE1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="3703BE21">
        <w:rPr/>
        <w:t>React</w:t>
      </w:r>
    </w:p>
    <w:p xmlns:wp14="http://schemas.microsoft.com/office/word/2010/wordml" w:rsidR="0008016A" w:rsidP="3703BE21" w:rsidRDefault="0008016A" w14:paraId="26D443E4" wp14:textId="5F85EEB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3703BE21">
        <w:rPr/>
        <w:t>Linguagem</w:t>
      </w:r>
    </w:p>
    <w:p xmlns:wp14="http://schemas.microsoft.com/office/word/2010/wordml" w:rsidR="0008016A" w:rsidP="3703BE21" w:rsidRDefault="0008016A" w14:paraId="6726170C" wp14:textId="6A038FE0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="3703BE21">
        <w:rPr/>
        <w:t>HTML5</w:t>
      </w:r>
    </w:p>
    <w:p xmlns:wp14="http://schemas.microsoft.com/office/word/2010/wordml" w:rsidR="0008016A" w:rsidP="3703BE21" w:rsidRDefault="0008016A" w14:paraId="453C05A8" wp14:textId="6742F4A3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="3703BE21">
        <w:rPr/>
        <w:t>CSS3</w:t>
      </w:r>
    </w:p>
    <w:p xmlns:wp14="http://schemas.microsoft.com/office/word/2010/wordml" w:rsidR="0008016A" w:rsidP="3703BE21" w:rsidRDefault="0008016A" w14:paraId="7D496510" wp14:textId="29EC6584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="3703BE21">
        <w:rPr/>
        <w:t>JavaScript</w:t>
      </w:r>
      <w:proofErr w:type="spellEnd"/>
    </w:p>
    <w:p xmlns:wp14="http://schemas.microsoft.com/office/word/2010/wordml" w:rsidR="0008016A" w:rsidP="3703BE21" w:rsidRDefault="0008016A" w14:paraId="60E02C30" wp14:textId="3C54F25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3703BE21">
        <w:rPr/>
        <w:t>Controle de Versões</w:t>
      </w:r>
    </w:p>
    <w:p xmlns:wp14="http://schemas.microsoft.com/office/word/2010/wordml" w:rsidR="0008016A" w:rsidP="3703BE21" w:rsidRDefault="0008016A" w14:paraId="6A2C2EE0" wp14:textId="3E11DE50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="3703BE21">
        <w:rPr/>
        <w:t>Github</w:t>
      </w:r>
    </w:p>
    <w:p xmlns:wp14="http://schemas.microsoft.com/office/word/2010/wordml" w:rsidR="0008016A" w:rsidP="3703BE21" w:rsidRDefault="0008016A" w14:paraId="12473720" wp14:textId="5855D53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="7AEAF53E">
        <w:rPr/>
        <w:t>SEMVER (</w:t>
      </w:r>
      <w:r w:rsidR="7AEAF53E">
        <w:rPr/>
        <w:t>Versionamento Semântico) 2.0</w:t>
      </w:r>
    </w:p>
    <w:p xmlns:wp14="http://schemas.microsoft.com/office/word/2010/wordml" w:rsidR="0008016A" w:rsidP="3703BE21" w:rsidRDefault="0008016A" w14:paraId="1F72F646" wp14:textId="7C4CC308">
      <w:pPr>
        <w:pStyle w:val="Normal"/>
      </w:pPr>
      <w:r w:rsidR="3703BE21">
        <w:rPr/>
        <w:t>Os itens apresentados acima, representam a descrição de forma resumida do projeto. Valido ressaltar que a principal ferramenta para acompanhar e organizar dados será o Firebase. É a principal ferramenta e o coração do projeto, é através dela que iremos construir a nossa conexão com o servidor, além de distribuir as ‘</w:t>
      </w:r>
      <w:proofErr w:type="spellStart"/>
      <w:r w:rsidR="3703BE21">
        <w:rPr/>
        <w:t>views</w:t>
      </w:r>
      <w:proofErr w:type="spellEnd"/>
      <w:r w:rsidR="3703BE21">
        <w:rPr/>
        <w:t>’ de dados para os usuários.</w:t>
      </w:r>
    </w:p>
    <w:p xmlns:wp14="http://schemas.microsoft.com/office/word/2010/wordml" w:rsidRPr="006B58DF" w:rsidR="006B58DF" w:rsidP="3703BE21" w:rsidRDefault="006B58DF" w14:paraId="08CE6F91" wp14:textId="2A1B5B96">
      <w:pPr>
        <w:pStyle w:val="Normal"/>
      </w:pPr>
    </w:p>
    <w:p xmlns:wp14="http://schemas.microsoft.com/office/word/2010/wordml" w:rsidRPr="00C1646A" w:rsidR="00672079" w:rsidP="00C1646A" w:rsidRDefault="00672079" w14:paraId="092FABBC" wp14:textId="77777777">
      <w:pPr>
        <w:pStyle w:val="Ttulo1"/>
        <w:rPr/>
      </w:pPr>
      <w:bookmarkStart w:name="_Toc476472321" w:id="8"/>
      <w:bookmarkStart w:name="_Toc509945070" w:id="9"/>
      <w:r w:rsidR="3703BE21">
        <w:rPr/>
        <w:t>Requisitos</w:t>
      </w:r>
      <w:bookmarkEnd w:id="8"/>
      <w:bookmarkEnd w:id="9"/>
      <w:r w:rsidR="3703BE21">
        <w:rPr/>
        <w:t xml:space="preserve"> da Arquitetura</w:t>
      </w:r>
    </w:p>
    <w:p xmlns:wp14="http://schemas.microsoft.com/office/word/2010/wordml" w:rsidR="003D61F5" w:rsidP="3703BE21" w:rsidRDefault="003D61F5" w14:paraId="6BB9E253" wp14:noSpellErr="1" wp14:textId="31DCD2F1">
      <w:pPr>
        <w:pStyle w:val="Normal"/>
        <w:rPr>
          <w:lang w:eastAsia="pt-BR"/>
        </w:rPr>
      </w:pPr>
    </w:p>
    <w:p xmlns:wp14="http://schemas.microsoft.com/office/word/2010/wordml" w:rsidR="00E21D68" w:rsidP="00C1646A" w:rsidRDefault="00E21D68" w14:paraId="5B1AE9AD" wp14:textId="77777777">
      <w:pPr>
        <w:pStyle w:val="Ttulo2"/>
        <w:rPr/>
      </w:pPr>
      <w:bookmarkStart w:name="_Toc476472324" w:id="10"/>
      <w:bookmarkStart w:name="_Toc509945073" w:id="11"/>
      <w:r w:rsidR="3703BE21">
        <w:rPr/>
        <w:t>Re</w:t>
      </w:r>
      <w:r w:rsidR="3703BE21">
        <w:rPr/>
        <w:t>strições Arquiteturais</w:t>
      </w:r>
      <w:bookmarkEnd w:id="10"/>
      <w:bookmarkEnd w:id="11"/>
    </w:p>
    <w:p w:rsidR="3703BE21" w:rsidP="3703BE21" w:rsidRDefault="3703BE21" w14:paraId="7442133E" w14:textId="080CC404">
      <w:pPr>
        <w:pStyle w:val="Normal"/>
      </w:pPr>
    </w:p>
    <w:p w:rsidR="3703BE21" w:rsidP="3703BE21" w:rsidRDefault="3703BE21" w14:paraId="1133C380" w14:textId="3D7131CC">
      <w:pPr>
        <w:pStyle w:val="Normal"/>
      </w:pPr>
      <w:r w:rsidR="3703BE21">
        <w:rPr/>
        <w:t>Restrições a arquitetura:</w:t>
      </w:r>
    </w:p>
    <w:p w:rsidR="3703BE21" w:rsidP="3703BE21" w:rsidRDefault="3703BE21" w14:paraId="4529794C" w14:textId="681F038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3703BE21">
        <w:rPr/>
        <w:t xml:space="preserve">A aplicação web será desenvolvida em </w:t>
      </w:r>
      <w:r w:rsidR="3703BE21">
        <w:rPr/>
        <w:t>React</w:t>
      </w:r>
    </w:p>
    <w:p w:rsidR="3703BE21" w:rsidP="3703BE21" w:rsidRDefault="3703BE21" w14:paraId="4DD65631" w14:textId="55C27E6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3703BE21">
        <w:rPr/>
        <w:t xml:space="preserve">Padrão </w:t>
      </w:r>
      <w:proofErr w:type="spellStart"/>
      <w:r w:rsidR="3703BE21">
        <w:rPr/>
        <w:t>RESTful</w:t>
      </w:r>
      <w:proofErr w:type="spellEnd"/>
      <w:r w:rsidR="3703BE21">
        <w:rPr/>
        <w:t xml:space="preserve"> será utilizado para a comunicação da API</w:t>
      </w:r>
    </w:p>
    <w:p w:rsidR="3703BE21" w:rsidP="3703BE21" w:rsidRDefault="3703BE21" w14:paraId="6EF1E0DB" w14:textId="707A325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3703BE21">
        <w:rPr/>
        <w:t xml:space="preserve">Utilização do </w:t>
      </w:r>
      <w:proofErr w:type="spellStart"/>
      <w:r w:rsidR="3703BE21">
        <w:rPr/>
        <w:t>Firebase</w:t>
      </w:r>
      <w:proofErr w:type="spellEnd"/>
      <w:r w:rsidR="3703BE21">
        <w:rPr/>
        <w:t xml:space="preserve">, no qual é um serviço de banco de dados </w:t>
      </w:r>
      <w:proofErr w:type="spellStart"/>
      <w:r w:rsidR="3703BE21">
        <w:rPr/>
        <w:t>NoSQL</w:t>
      </w:r>
      <w:proofErr w:type="spellEnd"/>
    </w:p>
    <w:p w:rsidR="3703BE21" w:rsidP="3703BE21" w:rsidRDefault="3703BE21" w14:paraId="03F9C5A2" w14:textId="2937B41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3703BE21">
        <w:rPr/>
        <w:t>Controle de versões definidas, seguindo as regras do SEMVER 2.0</w:t>
      </w:r>
    </w:p>
    <w:p xmlns:wp14="http://schemas.microsoft.com/office/word/2010/wordml" w:rsidR="008337C3" w:rsidP="008337C3" w:rsidRDefault="008337C3" w14:paraId="23DE523C" wp14:textId="77777777">
      <w:pPr>
        <w:rPr>
          <w:lang w:eastAsia="pt-BR"/>
        </w:rPr>
      </w:pPr>
    </w:p>
    <w:p xmlns:wp14="http://schemas.microsoft.com/office/word/2010/wordml" w:rsidR="00940DEB" w:rsidP="00C1646A" w:rsidRDefault="00940DEB" w14:paraId="3B262A05" wp14:textId="77777777">
      <w:pPr>
        <w:pStyle w:val="Ttulo2"/>
        <w:rPr/>
      </w:pPr>
      <w:bookmarkStart w:name="_Toc476472325" w:id="12"/>
      <w:bookmarkStart w:name="_Toc509945074" w:id="13"/>
      <w:r w:rsidR="7AEAF53E">
        <w:rPr/>
        <w:t>Mecanismos Arquiteturais</w:t>
      </w:r>
      <w:bookmarkEnd w:id="12"/>
      <w:bookmarkEnd w:id="13"/>
      <w:r w:rsidR="7AEAF53E">
        <w:rPr/>
        <w:t xml:space="preserve"> </w:t>
      </w:r>
    </w:p>
    <w:p xmlns:wp14="http://schemas.microsoft.com/office/word/2010/wordml" w:rsidR="00F726DF" w:rsidP="002C7153" w:rsidRDefault="00F726DF" w14:paraId="52E56223" wp14:textId="77777777">
      <w:pPr>
        <w:rPr>
          <w:rFonts w:cs="Arial"/>
          <w:szCs w:val="24"/>
          <w:lang w:eastAsia="pt-BR"/>
        </w:rPr>
      </w:pPr>
    </w:p>
    <w:tbl>
      <w:tblPr>
        <w:tblStyle w:val="Tabelacomgrade"/>
        <w:tblW w:w="9287" w:type="dxa"/>
        <w:tblLook w:val="04A0" w:firstRow="1" w:lastRow="0" w:firstColumn="1" w:lastColumn="0" w:noHBand="0" w:noVBand="1"/>
      </w:tblPr>
      <w:tblGrid>
        <w:gridCol w:w="1995"/>
        <w:gridCol w:w="4492"/>
        <w:gridCol w:w="2800"/>
      </w:tblGrid>
      <w:tr xmlns:wp14="http://schemas.microsoft.com/office/word/2010/wordml" w:rsidRPr="005511C4" w:rsidR="00F726DF" w:rsidTr="3A2F0235" w14:paraId="55F65130" wp14:textId="77777777">
        <w:tc>
          <w:tcPr>
            <w:tcW w:w="1995" w:type="dxa"/>
            <w:shd w:val="clear" w:color="auto" w:fill="D9E2F3" w:themeFill="accent1" w:themeFillTint="33"/>
            <w:tcMar/>
          </w:tcPr>
          <w:p w:rsidRPr="005511C4" w:rsidR="00F726DF" w:rsidP="005511C4" w:rsidRDefault="00F726DF" w14:paraId="6F8E5EA4" wp14:textId="77777777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Análise</w:t>
            </w:r>
          </w:p>
        </w:tc>
        <w:tc>
          <w:tcPr>
            <w:tcW w:w="4492" w:type="dxa"/>
            <w:shd w:val="clear" w:color="auto" w:fill="D9E2F3" w:themeFill="accent1" w:themeFillTint="33"/>
            <w:tcMar/>
          </w:tcPr>
          <w:p w:rsidRPr="005511C4" w:rsidR="00F726DF" w:rsidP="005511C4" w:rsidRDefault="00F726DF" w14:paraId="0CD0ABA0" wp14:textId="77777777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Design</w:t>
            </w:r>
          </w:p>
        </w:tc>
        <w:tc>
          <w:tcPr>
            <w:tcW w:w="2800" w:type="dxa"/>
            <w:shd w:val="clear" w:color="auto" w:fill="D9E2F3" w:themeFill="accent1" w:themeFillTint="33"/>
            <w:tcMar/>
          </w:tcPr>
          <w:p w:rsidRPr="005511C4" w:rsidR="00F726DF" w:rsidP="005511C4" w:rsidRDefault="00F726DF" w14:paraId="4B126198" wp14:textId="77777777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proofErr w:type="gramStart"/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Implementação</w:t>
            </w:r>
            <w:proofErr w:type="gramEnd"/>
          </w:p>
        </w:tc>
      </w:tr>
      <w:tr xmlns:wp14="http://schemas.microsoft.com/office/word/2010/wordml" w:rsidRPr="00A9198B" w:rsidR="00F726DF" w:rsidTr="3A2F0235" w14:paraId="38693D23" wp14:textId="77777777">
        <w:tc>
          <w:tcPr>
            <w:tcW w:w="1995" w:type="dxa"/>
            <w:tcMar/>
          </w:tcPr>
          <w:p w:rsidRPr="00A9198B" w:rsidR="00F726DF" w:rsidP="7AEAF53E" w:rsidRDefault="00B45D83" w14:paraId="7A73673A" wp14:textId="77777777">
            <w:pPr>
              <w:suppressAutoHyphens/>
              <w:spacing w:after="0" w:line="360" w:lineRule="auto"/>
              <w:rPr>
                <w:rFonts w:cs="Arial"/>
                <w:color w:val="auto" w:themeColor="accent1"/>
                <w:sz w:val="20"/>
                <w:szCs w:val="20"/>
                <w:lang w:eastAsia="pt-BR"/>
              </w:rPr>
            </w:pPr>
            <w:r w:rsidRPr="3A2F0235" w:rsidR="3A2F0235">
              <w:rPr>
                <w:rFonts w:cs="Arial"/>
                <w:color w:val="auto"/>
                <w:sz w:val="20"/>
                <w:szCs w:val="20"/>
                <w:lang w:eastAsia="pt-BR"/>
              </w:rPr>
              <w:t>Persistência</w:t>
            </w:r>
          </w:p>
        </w:tc>
        <w:tc>
          <w:tcPr>
            <w:tcW w:w="4492" w:type="dxa"/>
            <w:tcMar/>
          </w:tcPr>
          <w:p w:rsidRPr="00A9198B" w:rsidR="006E4589" w:rsidP="7AEAF53E" w:rsidRDefault="006E4589" w14:paraId="3B22C9A4" wp14:textId="4DA901C1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cs="Arial"/>
                <w:color w:val="auto" w:themeColor="accent1" w:themeTint="FF" w:themeShade="FF"/>
                <w:sz w:val="20"/>
                <w:szCs w:val="20"/>
                <w:lang w:eastAsia="pt-BR"/>
              </w:rPr>
            </w:pPr>
            <w:proofErr w:type="spellStart"/>
            <w:r w:rsidRPr="3A2F0235" w:rsidR="3A2F0235">
              <w:rPr>
                <w:rFonts w:cs="Arial"/>
                <w:color w:val="auto"/>
                <w:sz w:val="20"/>
                <w:szCs w:val="20"/>
                <w:lang w:eastAsia="pt-BR"/>
              </w:rPr>
              <w:t>NoSQL</w:t>
            </w:r>
            <w:proofErr w:type="spellEnd"/>
          </w:p>
        </w:tc>
        <w:tc>
          <w:tcPr>
            <w:tcW w:w="2800" w:type="dxa"/>
            <w:tcMar/>
          </w:tcPr>
          <w:p w:rsidRPr="00A9198B" w:rsidR="006E4589" w:rsidP="7AEAF53E" w:rsidRDefault="006E4589" w14:paraId="0E0B62DC" wp14:textId="3AF3656F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cs="Arial"/>
                <w:color w:val="auto" w:themeColor="accent1" w:themeTint="FF" w:themeShade="FF"/>
                <w:sz w:val="20"/>
                <w:szCs w:val="20"/>
                <w:lang w:eastAsia="pt-BR"/>
              </w:rPr>
            </w:pPr>
            <w:proofErr w:type="spellStart"/>
            <w:r w:rsidRPr="3A2F0235" w:rsidR="3A2F0235">
              <w:rPr>
                <w:rFonts w:cs="Arial"/>
                <w:color w:val="auto"/>
                <w:sz w:val="20"/>
                <w:szCs w:val="20"/>
                <w:lang w:eastAsia="pt-BR"/>
              </w:rPr>
              <w:t>FireBase</w:t>
            </w:r>
            <w:proofErr w:type="spellEnd"/>
          </w:p>
        </w:tc>
      </w:tr>
      <w:tr xmlns:wp14="http://schemas.microsoft.com/office/word/2010/wordml" w:rsidRPr="00A9198B" w:rsidR="00F726DF" w:rsidTr="3A2F0235" w14:paraId="4871F25B" wp14:textId="77777777">
        <w:tc>
          <w:tcPr>
            <w:tcW w:w="1995" w:type="dxa"/>
            <w:tcMar/>
          </w:tcPr>
          <w:p w:rsidRPr="00A9198B" w:rsidR="00F726DF" w:rsidP="7AEAF53E" w:rsidRDefault="00B45D83" w14:paraId="55DE29CB" wp14:textId="4D9BFC94">
            <w:pPr>
              <w:suppressAutoHyphens/>
              <w:spacing w:after="0" w:line="360" w:lineRule="auto"/>
              <w:rPr>
                <w:rFonts w:cs="Arial"/>
                <w:color w:val="auto" w:themeColor="accent1"/>
                <w:sz w:val="20"/>
                <w:szCs w:val="20"/>
                <w:lang w:eastAsia="pt-BR"/>
              </w:rPr>
            </w:pPr>
            <w:r w:rsidRPr="3A2F0235" w:rsidR="3A2F0235">
              <w:rPr>
                <w:rFonts w:cs="Arial"/>
                <w:color w:val="auto"/>
                <w:sz w:val="20"/>
                <w:szCs w:val="20"/>
                <w:lang w:eastAsia="pt-BR"/>
              </w:rPr>
              <w:t>Front-</w:t>
            </w:r>
            <w:proofErr w:type="spellStart"/>
            <w:r w:rsidRPr="3A2F0235" w:rsidR="3A2F0235">
              <w:rPr>
                <w:rFonts w:cs="Arial"/>
                <w:color w:val="auto"/>
                <w:sz w:val="20"/>
                <w:szCs w:val="20"/>
                <w:lang w:eastAsia="pt-BR"/>
              </w:rPr>
              <w:t>end</w:t>
            </w:r>
            <w:proofErr w:type="spellEnd"/>
          </w:p>
        </w:tc>
        <w:tc>
          <w:tcPr>
            <w:tcW w:w="4492" w:type="dxa"/>
            <w:tcMar/>
          </w:tcPr>
          <w:p w:rsidRPr="00A9198B" w:rsidR="00F726DF" w:rsidP="7AEAF53E" w:rsidRDefault="006E4589" w14:paraId="6494FF26" wp14:textId="3942DD65">
            <w:pPr>
              <w:suppressAutoHyphens/>
              <w:spacing w:after="0" w:line="360" w:lineRule="auto"/>
              <w:jc w:val="left"/>
              <w:rPr>
                <w:rFonts w:cs="Arial"/>
                <w:color w:val="auto" w:themeColor="accent1"/>
                <w:sz w:val="20"/>
                <w:szCs w:val="20"/>
                <w:lang w:eastAsia="pt-BR"/>
              </w:rPr>
            </w:pPr>
            <w:r w:rsidRPr="3A2F0235" w:rsidR="3A2F0235">
              <w:rPr>
                <w:rFonts w:cs="Arial"/>
                <w:color w:val="auto"/>
                <w:sz w:val="20"/>
                <w:szCs w:val="20"/>
                <w:lang w:eastAsia="pt-BR"/>
              </w:rPr>
              <w:t>Camada responsável em disponibilizar meio de interação do usuário e o sistema</w:t>
            </w:r>
          </w:p>
        </w:tc>
        <w:tc>
          <w:tcPr>
            <w:tcW w:w="2800" w:type="dxa"/>
            <w:tcMar/>
          </w:tcPr>
          <w:p w:rsidRPr="00A9198B" w:rsidR="00A9198B" w:rsidP="7AEAF53E" w:rsidRDefault="00A9198B" w14:paraId="69310FD3" wp14:textId="3E73F86C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cs="Arial"/>
                <w:color w:val="auto" w:themeColor="accent1" w:themeTint="FF" w:themeShade="FF"/>
                <w:sz w:val="20"/>
                <w:szCs w:val="20"/>
                <w:lang w:eastAsia="pt-BR"/>
              </w:rPr>
            </w:pPr>
            <w:proofErr w:type="spellStart"/>
            <w:r w:rsidRPr="3A2F0235" w:rsidR="3A2F0235">
              <w:rPr>
                <w:rFonts w:cs="Arial"/>
                <w:color w:val="auto"/>
                <w:sz w:val="20"/>
                <w:szCs w:val="20"/>
                <w:lang w:eastAsia="pt-BR"/>
              </w:rPr>
              <w:t>React</w:t>
            </w:r>
            <w:proofErr w:type="spellEnd"/>
            <w:r w:rsidRPr="3A2F0235" w:rsidR="3A2F0235">
              <w:rPr>
                <w:rFonts w:cs="Arial"/>
                <w:color w:val="auto"/>
                <w:sz w:val="20"/>
                <w:szCs w:val="20"/>
                <w:lang w:eastAsia="pt-BR"/>
              </w:rPr>
              <w:t xml:space="preserve">, linguagem HTML5, CSS3 e </w:t>
            </w:r>
            <w:proofErr w:type="spellStart"/>
            <w:r w:rsidRPr="3A2F0235" w:rsidR="3A2F0235">
              <w:rPr>
                <w:rFonts w:cs="Arial"/>
                <w:color w:val="auto"/>
                <w:sz w:val="20"/>
                <w:szCs w:val="20"/>
                <w:lang w:eastAsia="pt-BR"/>
              </w:rPr>
              <w:t>JavaScript</w:t>
            </w:r>
            <w:proofErr w:type="spellEnd"/>
          </w:p>
        </w:tc>
      </w:tr>
      <w:tr xmlns:wp14="http://schemas.microsoft.com/office/word/2010/wordml" w:rsidRPr="00A9198B" w:rsidR="00B45D83" w:rsidTr="3A2F0235" w14:paraId="25580590" wp14:textId="77777777">
        <w:tc>
          <w:tcPr>
            <w:tcW w:w="1995" w:type="dxa"/>
            <w:tcMar/>
          </w:tcPr>
          <w:p w:rsidRPr="00A9198B" w:rsidR="00B45D83" w:rsidP="7AEAF53E" w:rsidRDefault="00B45D83" w14:paraId="403A7C4B" wp14:textId="546519C5">
            <w:pPr>
              <w:suppressAutoHyphens/>
              <w:spacing w:after="0" w:line="360" w:lineRule="auto"/>
              <w:rPr>
                <w:rFonts w:cs="Arial"/>
                <w:color w:val="auto" w:themeColor="accent1"/>
                <w:sz w:val="20"/>
                <w:szCs w:val="20"/>
                <w:lang w:eastAsia="pt-BR"/>
              </w:rPr>
            </w:pPr>
            <w:r w:rsidRPr="3A2F0235" w:rsidR="3A2F0235">
              <w:rPr>
                <w:rFonts w:cs="Arial"/>
                <w:color w:val="auto"/>
                <w:sz w:val="20"/>
                <w:szCs w:val="20"/>
                <w:lang w:eastAsia="pt-BR"/>
              </w:rPr>
              <w:t>Back-</w:t>
            </w:r>
            <w:proofErr w:type="spellStart"/>
            <w:r w:rsidRPr="3A2F0235" w:rsidR="3A2F0235">
              <w:rPr>
                <w:rFonts w:cs="Arial"/>
                <w:color w:val="auto"/>
                <w:sz w:val="20"/>
                <w:szCs w:val="20"/>
                <w:lang w:eastAsia="pt-BR"/>
              </w:rPr>
              <w:t>end</w:t>
            </w:r>
            <w:proofErr w:type="spellEnd"/>
          </w:p>
        </w:tc>
        <w:tc>
          <w:tcPr>
            <w:tcW w:w="4492" w:type="dxa"/>
            <w:tcMar/>
          </w:tcPr>
          <w:p w:rsidRPr="00A9198B" w:rsidR="006E4589" w:rsidP="7AEAF53E" w:rsidRDefault="006E4589" w14:paraId="555EB770" wp14:textId="77777777">
            <w:pPr>
              <w:suppressAutoHyphens/>
              <w:spacing w:after="0" w:line="360" w:lineRule="auto"/>
              <w:jc w:val="left"/>
              <w:rPr>
                <w:rFonts w:cs="Arial"/>
                <w:color w:val="auto" w:themeColor="accent1"/>
                <w:sz w:val="20"/>
                <w:szCs w:val="20"/>
                <w:lang w:eastAsia="pt-BR"/>
              </w:rPr>
            </w:pPr>
            <w:r w:rsidRPr="3A2F0235" w:rsidR="3A2F0235">
              <w:rPr>
                <w:rFonts w:cs="Arial"/>
                <w:color w:val="auto"/>
                <w:sz w:val="20"/>
                <w:szCs w:val="20"/>
                <w:lang w:eastAsia="pt-BR"/>
              </w:rPr>
              <w:t xml:space="preserve">Camada responsável por </w:t>
            </w:r>
            <w:r w:rsidRPr="3A2F0235" w:rsidR="3A2F0235">
              <w:rPr>
                <w:rFonts w:cs="Arial"/>
                <w:color w:val="auto"/>
                <w:sz w:val="20"/>
                <w:szCs w:val="20"/>
                <w:lang w:eastAsia="pt-BR"/>
              </w:rPr>
              <w:t>implementar</w:t>
            </w:r>
          </w:p>
          <w:p w:rsidRPr="00A9198B" w:rsidR="00B45D83" w:rsidP="7AEAF53E" w:rsidRDefault="006E4589" w14:paraId="6D23D82A" wp14:textId="77777777">
            <w:pPr>
              <w:suppressAutoHyphens/>
              <w:spacing w:after="0" w:line="360" w:lineRule="auto"/>
              <w:jc w:val="left"/>
              <w:rPr>
                <w:rFonts w:cs="Arial"/>
                <w:color w:val="auto" w:themeColor="accent1"/>
                <w:sz w:val="20"/>
                <w:szCs w:val="20"/>
                <w:lang w:eastAsia="pt-BR"/>
              </w:rPr>
            </w:pPr>
            <w:r w:rsidRPr="3A2F0235" w:rsidR="3A2F0235">
              <w:rPr>
                <w:rFonts w:cs="Arial"/>
                <w:color w:val="auto"/>
                <w:sz w:val="20"/>
                <w:szCs w:val="20"/>
                <w:lang w:eastAsia="pt-BR"/>
              </w:rPr>
              <w:t>as</w:t>
            </w:r>
            <w:r w:rsidRPr="3A2F0235" w:rsidR="3A2F0235">
              <w:rPr>
                <w:rFonts w:cs="Arial"/>
                <w:color w:val="auto"/>
                <w:sz w:val="20"/>
                <w:szCs w:val="20"/>
                <w:lang w:eastAsia="pt-BR"/>
              </w:rPr>
              <w:t xml:space="preserve"> regras de negócio do sistema</w:t>
            </w:r>
          </w:p>
        </w:tc>
        <w:tc>
          <w:tcPr>
            <w:tcW w:w="2800" w:type="dxa"/>
            <w:tcMar/>
          </w:tcPr>
          <w:p w:rsidRPr="00A9198B" w:rsidR="00B45D83" w:rsidP="7AEAF53E" w:rsidRDefault="006E4589" w14:paraId="60331D32" wp14:textId="50058C8D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cs="Arial"/>
                <w:color w:val="auto" w:themeColor="accent1" w:themeTint="FF" w:themeShade="FF"/>
                <w:sz w:val="20"/>
                <w:szCs w:val="20"/>
                <w:lang w:eastAsia="pt-BR"/>
              </w:rPr>
            </w:pPr>
            <w:proofErr w:type="spellStart"/>
            <w:r w:rsidRPr="3A2F0235" w:rsidR="3A2F0235">
              <w:rPr>
                <w:rFonts w:cs="Arial"/>
                <w:color w:val="auto"/>
                <w:sz w:val="20"/>
                <w:szCs w:val="20"/>
                <w:lang w:eastAsia="pt-BR"/>
              </w:rPr>
              <w:t>JavaScript</w:t>
            </w:r>
            <w:proofErr w:type="spellEnd"/>
          </w:p>
        </w:tc>
      </w:tr>
      <w:tr xmlns:wp14="http://schemas.microsoft.com/office/word/2010/wordml" w:rsidRPr="00A9198B" w:rsidR="00B45D83" w:rsidTr="3A2F0235" w14:paraId="06E1F5EE" wp14:textId="77777777">
        <w:tc>
          <w:tcPr>
            <w:tcW w:w="1995" w:type="dxa"/>
            <w:tcMar/>
          </w:tcPr>
          <w:p w:rsidRPr="00A9198B" w:rsidR="00B45D83" w:rsidP="7AEAF53E" w:rsidRDefault="00B45D83" w14:paraId="0E4112C2" wp14:textId="77777777">
            <w:pPr>
              <w:suppressAutoHyphens/>
              <w:spacing w:after="0" w:line="360" w:lineRule="auto"/>
              <w:rPr>
                <w:rFonts w:cs="Arial"/>
                <w:color w:val="auto" w:themeColor="accent1"/>
                <w:sz w:val="20"/>
                <w:szCs w:val="20"/>
                <w:lang w:eastAsia="pt-BR"/>
              </w:rPr>
            </w:pPr>
            <w:r w:rsidRPr="3A2F0235" w:rsidR="3A2F0235">
              <w:rPr>
                <w:rFonts w:cs="Arial"/>
                <w:color w:val="auto"/>
                <w:sz w:val="20"/>
                <w:szCs w:val="20"/>
                <w:lang w:eastAsia="pt-BR"/>
              </w:rPr>
              <w:t>Integração</w:t>
            </w:r>
          </w:p>
        </w:tc>
        <w:tc>
          <w:tcPr>
            <w:tcW w:w="4492" w:type="dxa"/>
            <w:tcMar/>
          </w:tcPr>
          <w:p w:rsidRPr="00A9198B" w:rsidR="00B45D83" w:rsidP="7AEAF53E" w:rsidRDefault="006E4589" w14:paraId="05137EB9" wp14:textId="77777777" wp14:noSpellErr="1">
            <w:pPr>
              <w:suppressAutoHyphens/>
              <w:spacing w:after="0" w:line="360" w:lineRule="auto"/>
              <w:jc w:val="left"/>
              <w:rPr>
                <w:rFonts w:cs="Arial"/>
                <w:color w:val="auto" w:themeColor="accent1"/>
                <w:sz w:val="20"/>
                <w:szCs w:val="20"/>
                <w:lang w:eastAsia="pt-BR"/>
              </w:rPr>
            </w:pPr>
            <w:r w:rsidRPr="3A2F0235" w:rsidR="3A2F0235">
              <w:rPr>
                <w:rFonts w:cs="Arial"/>
                <w:color w:val="auto"/>
                <w:sz w:val="20"/>
                <w:szCs w:val="20"/>
                <w:lang w:eastAsia="pt-BR"/>
              </w:rPr>
              <w:t>Não utilizado</w:t>
            </w:r>
          </w:p>
        </w:tc>
        <w:tc>
          <w:tcPr>
            <w:tcW w:w="2800" w:type="dxa"/>
            <w:tcMar/>
          </w:tcPr>
          <w:p w:rsidRPr="00A9198B" w:rsidR="00B45D83" w:rsidP="7AEAF53E" w:rsidRDefault="00B45D83" w14:paraId="07547A01" wp14:textId="77777777" wp14:noSpellErr="1">
            <w:pPr>
              <w:suppressAutoHyphens/>
              <w:spacing w:after="0" w:line="360" w:lineRule="auto"/>
              <w:jc w:val="left"/>
              <w:rPr>
                <w:rFonts w:cs="Arial"/>
                <w:color w:val="auto" w:themeColor="accent1"/>
                <w:sz w:val="20"/>
                <w:szCs w:val="20"/>
                <w:lang w:eastAsia="pt-BR"/>
              </w:rPr>
            </w:pPr>
          </w:p>
        </w:tc>
      </w:tr>
      <w:tr xmlns:wp14="http://schemas.microsoft.com/office/word/2010/wordml" w:rsidRPr="00A9198B" w:rsidR="001E15E1" w:rsidTr="3A2F0235" w14:paraId="24797B8D" wp14:textId="77777777">
        <w:tc>
          <w:tcPr>
            <w:tcW w:w="1995" w:type="dxa"/>
            <w:tcMar/>
          </w:tcPr>
          <w:p w:rsidRPr="00A9198B" w:rsidR="001E15E1" w:rsidP="7AEAF53E" w:rsidRDefault="001E15E1" w14:paraId="6E2CC3EB" wp14:textId="77777777">
            <w:pPr>
              <w:suppressAutoHyphens/>
              <w:spacing w:after="0" w:line="360" w:lineRule="auto"/>
              <w:rPr>
                <w:rFonts w:cs="Arial"/>
                <w:color w:val="auto" w:themeColor="accent1"/>
                <w:sz w:val="20"/>
                <w:szCs w:val="20"/>
                <w:lang w:eastAsia="pt-BR"/>
              </w:rPr>
            </w:pPr>
            <w:r w:rsidRPr="3A2F0235" w:rsidR="3A2F0235">
              <w:rPr>
                <w:rFonts w:cs="Arial"/>
                <w:color w:val="auto"/>
                <w:sz w:val="20"/>
                <w:szCs w:val="20"/>
                <w:lang w:eastAsia="pt-BR"/>
              </w:rPr>
              <w:t>Log</w:t>
            </w:r>
            <w:r w:rsidRPr="3A2F0235" w:rsidR="3A2F0235">
              <w:rPr>
                <w:rFonts w:cs="Arial"/>
                <w:color w:val="auto"/>
                <w:sz w:val="20"/>
                <w:szCs w:val="20"/>
                <w:lang w:eastAsia="pt-BR"/>
              </w:rPr>
              <w:t xml:space="preserve"> do sistema</w:t>
            </w:r>
          </w:p>
        </w:tc>
        <w:tc>
          <w:tcPr>
            <w:tcW w:w="4492" w:type="dxa"/>
            <w:tcMar/>
          </w:tcPr>
          <w:p w:rsidRPr="001E15E1" w:rsidR="001E15E1" w:rsidP="7AEAF53E" w:rsidRDefault="001E15E1" w14:paraId="1FA020CB" wp14:textId="77777777">
            <w:pPr>
              <w:jc w:val="left"/>
              <w:textAlignment w:val="baseline"/>
              <w:rPr>
                <w:color w:val="auto" w:themeColor="accent1"/>
                <w:sz w:val="20"/>
                <w:szCs w:val="20"/>
              </w:rPr>
            </w:pPr>
            <w:r w:rsidRPr="7AEAF53E">
              <w:rPr>
                <w:color w:val="auto" w:themeColor="accent1"/>
                <w:sz w:val="20"/>
                <w:szCs w:val="20"/>
                <w:bdr w:val="none" w:color="auto" w:sz="0" w:space="0" w:frame="1"/>
              </w:rPr>
              <w:t>Implementação</w:t>
            </w:r>
            <w:r w:rsidRPr="7AEAF53E">
              <w:rPr>
                <w:color w:val="auto" w:themeColor="accent1"/>
                <w:sz w:val="20"/>
                <w:szCs w:val="20"/>
                <w:bdr w:val="none" w:color="auto" w:sz="0" w:space="0" w:frame="1"/>
              </w:rPr>
              <w:t xml:space="preserve"> dos recursos de </w:t>
            </w:r>
            <w:r w:rsidRPr="7AEAF53E">
              <w:rPr>
                <w:color w:val="auto" w:themeColor="accent1"/>
                <w:sz w:val="20"/>
                <w:szCs w:val="20"/>
                <w:bdr w:val="none" w:color="auto" w:sz="0" w:space="0" w:frame="1"/>
              </w:rPr>
              <w:t>log</w:t>
            </w:r>
            <w:r w:rsidRPr="7AEAF53E">
              <w:rPr>
                <w:color w:val="auto" w:themeColor="accent1"/>
                <w:sz w:val="20"/>
                <w:szCs w:val="20"/>
                <w:bdr w:val="none" w:color="auto" w:sz="0" w:space="0" w:frame="1"/>
              </w:rPr>
              <w:t xml:space="preserve"> do componente de pe</w:t>
            </w:r>
            <w:r w:rsidRPr="7AEAF53E">
              <w:rPr>
                <w:color w:val="auto" w:themeColor="accent1"/>
                <w:sz w:val="20"/>
                <w:szCs w:val="20"/>
                <w:bdr w:val="none" w:color="auto" w:sz="0" w:space="0" w:frame="1"/>
              </w:rPr>
              <w:t>r</w:t>
            </w:r>
            <w:r w:rsidRPr="7AEAF53E">
              <w:rPr>
                <w:color w:val="auto" w:themeColor="accent1"/>
                <w:sz w:val="20"/>
                <w:szCs w:val="20"/>
                <w:bdr w:val="none" w:color="auto" w:sz="0" w:space="0" w:frame="1"/>
              </w:rPr>
              <w:t>sistência.</w:t>
            </w:r>
          </w:p>
        </w:tc>
        <w:tc>
          <w:tcPr>
            <w:tcW w:w="2800" w:type="dxa"/>
            <w:tcMar/>
          </w:tcPr>
          <w:p w:rsidRPr="001E15E1" w:rsidR="001E15E1" w:rsidP="7AEAF53E" w:rsidRDefault="001E15E1" w14:paraId="02B6F942" wp14:textId="2E418B37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color w:val="auto"/>
                <w:sz w:val="20"/>
                <w:szCs w:val="20"/>
              </w:rPr>
            </w:pPr>
            <w:proofErr w:type="spellStart"/>
            <w:r w:rsidRPr="3A2F0235" w:rsidR="3A2F0235">
              <w:rPr>
                <w:color w:val="auto"/>
                <w:sz w:val="20"/>
                <w:szCs w:val="20"/>
              </w:rPr>
              <w:t>Firebase</w:t>
            </w:r>
            <w:proofErr w:type="spellEnd"/>
          </w:p>
        </w:tc>
      </w:tr>
      <w:tr xmlns:wp14="http://schemas.microsoft.com/office/word/2010/wordml" w:rsidRPr="00A9198B" w:rsidR="00F726DF" w:rsidTr="3A2F0235" w14:paraId="2DCDB75F" wp14:textId="77777777">
        <w:tc>
          <w:tcPr>
            <w:tcW w:w="1995" w:type="dxa"/>
            <w:tcMar/>
          </w:tcPr>
          <w:p w:rsidRPr="00A9198B" w:rsidR="00F726DF" w:rsidP="7AEAF53E" w:rsidRDefault="00B45D83" w14:paraId="15D2BF74" wp14:textId="77777777">
            <w:pPr>
              <w:suppressAutoHyphens/>
              <w:spacing w:after="0" w:line="360" w:lineRule="auto"/>
              <w:rPr>
                <w:rFonts w:cs="Arial"/>
                <w:color w:val="auto" w:themeColor="accent1"/>
                <w:sz w:val="20"/>
                <w:szCs w:val="20"/>
                <w:lang w:eastAsia="pt-BR"/>
              </w:rPr>
            </w:pPr>
            <w:r w:rsidRPr="3A2F0235" w:rsidR="3A2F0235">
              <w:rPr>
                <w:rFonts w:cs="Arial"/>
                <w:color w:val="auto"/>
                <w:sz w:val="20"/>
                <w:szCs w:val="20"/>
                <w:lang w:eastAsia="pt-BR"/>
              </w:rPr>
              <w:t>Teste de Software</w:t>
            </w:r>
          </w:p>
        </w:tc>
        <w:tc>
          <w:tcPr>
            <w:tcW w:w="4492" w:type="dxa"/>
            <w:tcMar/>
          </w:tcPr>
          <w:p w:rsidRPr="00A9198B" w:rsidR="00F726DF" w:rsidP="7AEAF53E" w:rsidRDefault="006E4589" w14:paraId="54639179" wp14:textId="0FAB3EBD">
            <w:pPr>
              <w:suppressAutoHyphens/>
              <w:spacing w:after="0" w:line="360" w:lineRule="auto"/>
              <w:jc w:val="left"/>
              <w:rPr>
                <w:rFonts w:cs="Arial"/>
                <w:color w:val="auto" w:themeColor="accent1"/>
                <w:sz w:val="20"/>
                <w:szCs w:val="20"/>
                <w:lang w:eastAsia="pt-BR"/>
              </w:rPr>
            </w:pPr>
            <w:r w:rsidRPr="3A2F0235" w:rsidR="3A2F0235">
              <w:rPr>
                <w:rFonts w:cs="Arial"/>
                <w:color w:val="auto"/>
                <w:sz w:val="20"/>
                <w:szCs w:val="20"/>
                <w:lang w:eastAsia="pt-BR"/>
              </w:rPr>
              <w:t>Teste unitário, teste de interface, teste de caixa-preta</w:t>
            </w:r>
          </w:p>
        </w:tc>
        <w:tc>
          <w:tcPr>
            <w:tcW w:w="2800" w:type="dxa"/>
            <w:tcMar/>
          </w:tcPr>
          <w:p w:rsidRPr="00A9198B" w:rsidR="00F726DF" w:rsidP="7AEAF53E" w:rsidRDefault="006E4589" w14:paraId="5847E1A5" wp14:textId="1E88EB64">
            <w:pPr>
              <w:suppressAutoHyphens/>
              <w:spacing w:after="0" w:line="360" w:lineRule="auto"/>
              <w:jc w:val="left"/>
              <w:rPr>
                <w:rFonts w:cs="Arial"/>
                <w:color w:val="auto" w:themeColor="accent1"/>
                <w:sz w:val="20"/>
                <w:szCs w:val="20"/>
                <w:lang w:eastAsia="pt-BR"/>
              </w:rPr>
            </w:pPr>
            <w:proofErr w:type="spellStart"/>
            <w:r w:rsidRPr="3A2F0235" w:rsidR="3A2F0235">
              <w:rPr>
                <w:rFonts w:cs="Arial"/>
                <w:color w:val="auto"/>
                <w:sz w:val="20"/>
                <w:szCs w:val="20"/>
                <w:lang w:eastAsia="pt-BR"/>
              </w:rPr>
              <w:t>Selenium</w:t>
            </w:r>
            <w:proofErr w:type="spellEnd"/>
          </w:p>
        </w:tc>
      </w:tr>
      <w:tr xmlns:wp14="http://schemas.microsoft.com/office/word/2010/wordml" w:rsidRPr="00A9198B" w:rsidR="00A9198B" w:rsidTr="3A2F0235" w14:paraId="5B834E60" wp14:textId="77777777">
        <w:tc>
          <w:tcPr>
            <w:tcW w:w="1995" w:type="dxa"/>
            <w:tcMar/>
          </w:tcPr>
          <w:p w:rsidRPr="00A9198B" w:rsidR="00A9198B" w:rsidP="7AEAF53E" w:rsidRDefault="00A9198B" w14:paraId="5AE69A5A" wp14:textId="77777777">
            <w:pPr>
              <w:suppressAutoHyphens/>
              <w:spacing w:after="0" w:line="360" w:lineRule="auto"/>
              <w:rPr>
                <w:rFonts w:cs="Arial"/>
                <w:color w:val="auto" w:themeColor="accent1"/>
                <w:sz w:val="20"/>
                <w:szCs w:val="20"/>
                <w:lang w:eastAsia="pt-BR"/>
              </w:rPr>
            </w:pPr>
            <w:proofErr w:type="spellStart"/>
            <w:r w:rsidRPr="3A2F0235" w:rsidR="3A2F0235">
              <w:rPr>
                <w:rFonts w:cs="Arial"/>
                <w:color w:val="auto"/>
                <w:sz w:val="20"/>
                <w:szCs w:val="20"/>
                <w:lang w:eastAsia="pt-BR"/>
              </w:rPr>
              <w:t>Deploy</w:t>
            </w:r>
            <w:proofErr w:type="spellEnd"/>
          </w:p>
        </w:tc>
        <w:tc>
          <w:tcPr>
            <w:tcW w:w="4492" w:type="dxa"/>
            <w:tcMar/>
          </w:tcPr>
          <w:p w:rsidRPr="001E15E1" w:rsidR="00A9198B" w:rsidP="7AEAF53E" w:rsidRDefault="00A9198B" w14:paraId="0A194A9B" wp14:textId="77777777">
            <w:pPr>
              <w:jc w:val="left"/>
              <w:textAlignment w:val="baseline"/>
              <w:rPr>
                <w:color w:val="auto" w:themeColor="accent1"/>
                <w:sz w:val="20"/>
                <w:szCs w:val="20"/>
              </w:rPr>
            </w:pPr>
            <w:r w:rsidRPr="7AEAF53E">
              <w:rPr>
                <w:color w:val="auto" w:themeColor="accent1"/>
                <w:sz w:val="20"/>
                <w:szCs w:val="20"/>
                <w:bdr w:val="none" w:color="auto" w:sz="0" w:space="0" w:frame="1"/>
              </w:rPr>
              <w:t xml:space="preserve">Configuração da IDE de </w:t>
            </w:r>
            <w:proofErr w:type="spellStart"/>
            <w:r w:rsidRPr="7AEAF53E">
              <w:rPr>
                <w:color w:val="auto" w:themeColor="accent1"/>
                <w:sz w:val="20"/>
                <w:szCs w:val="20"/>
                <w:bdr w:val="none" w:color="auto" w:sz="0" w:space="0" w:frame="1"/>
              </w:rPr>
              <w:t>d</w:t>
            </w:r>
            <w:r w:rsidRPr="7AEAF53E">
              <w:rPr>
                <w:color w:val="auto" w:themeColor="accent1"/>
                <w:sz w:val="20"/>
                <w:szCs w:val="20"/>
                <w:bdr w:val="none" w:color="auto" w:sz="0" w:space="0" w:frame="1"/>
              </w:rPr>
              <w:t>e</w:t>
            </w:r>
            <w:r w:rsidRPr="7AEAF53E">
              <w:rPr>
                <w:color w:val="auto" w:themeColor="accent1"/>
                <w:sz w:val="20"/>
                <w:szCs w:val="20"/>
                <w:bdr w:val="none" w:color="auto" w:sz="0" w:space="0" w:frame="1"/>
              </w:rPr>
              <w:t>ploy</w:t>
            </w:r>
            <w:proofErr w:type="spellEnd"/>
            <w:r w:rsidRPr="7AEAF53E">
              <w:rPr>
                <w:color w:val="auto" w:themeColor="accent1"/>
                <w:sz w:val="20"/>
                <w:szCs w:val="20"/>
                <w:bdr w:val="none" w:color="auto" w:sz="0" w:space="0" w:frame="1"/>
              </w:rPr>
              <w:t>.</w:t>
            </w:r>
          </w:p>
        </w:tc>
        <w:tc>
          <w:tcPr>
            <w:tcW w:w="2800" w:type="dxa"/>
            <w:tcMar/>
          </w:tcPr>
          <w:p w:rsidRPr="001E15E1" w:rsidR="00A9198B" w:rsidP="7AEAF53E" w:rsidRDefault="00A9198B" w14:paraId="4F2FAE6B" wp14:textId="67F6917C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color w:val="auto"/>
                <w:sz w:val="20"/>
                <w:szCs w:val="20"/>
                <w:lang w:val="en-CA"/>
              </w:rPr>
            </w:pPr>
            <w:r w:rsidRPr="3A2F0235" w:rsidR="3A2F0235">
              <w:rPr>
                <w:color w:val="auto"/>
                <w:sz w:val="20"/>
                <w:szCs w:val="20"/>
                <w:lang w:val="en-CA"/>
              </w:rPr>
              <w:t>Visual Studio Code</w:t>
            </w:r>
          </w:p>
        </w:tc>
      </w:tr>
      <w:tr xmlns:wp14="http://schemas.microsoft.com/office/word/2010/wordml" w:rsidRPr="00A9198B" w:rsidR="00F726DF" w:rsidTr="3A2F0235" w14:paraId="671225FC" wp14:textId="77777777">
        <w:tc>
          <w:tcPr>
            <w:tcW w:w="1995" w:type="dxa"/>
            <w:tcMar/>
          </w:tcPr>
          <w:p w:rsidRPr="00A9198B" w:rsidR="00F726DF" w:rsidP="7AEAF53E" w:rsidRDefault="006E4589" w14:paraId="1DCD2E89" wp14:textId="77777777">
            <w:pPr>
              <w:suppressAutoHyphens/>
              <w:spacing w:after="0" w:line="360" w:lineRule="auto"/>
              <w:rPr>
                <w:rFonts w:cs="Arial"/>
                <w:color w:val="auto" w:themeColor="accent1"/>
                <w:sz w:val="20"/>
                <w:szCs w:val="20"/>
                <w:lang w:eastAsia="pt-BR"/>
              </w:rPr>
            </w:pPr>
            <w:r w:rsidRPr="3A2F0235" w:rsidR="3A2F0235">
              <w:rPr>
                <w:rFonts w:cs="Arial"/>
                <w:color w:val="auto"/>
                <w:sz w:val="20"/>
                <w:szCs w:val="20"/>
                <w:lang w:eastAsia="pt-BR"/>
              </w:rPr>
              <w:t>Fluxo de trabalho</w:t>
            </w:r>
          </w:p>
        </w:tc>
        <w:tc>
          <w:tcPr>
            <w:tcW w:w="4492" w:type="dxa"/>
            <w:tcMar/>
          </w:tcPr>
          <w:p w:rsidRPr="00A9198B" w:rsidR="00F726DF" w:rsidP="7AEAF53E" w:rsidRDefault="006E4589" w14:paraId="64B073B5" wp14:textId="77777777" wp14:noSpellErr="1">
            <w:pPr>
              <w:suppressAutoHyphens/>
              <w:spacing w:after="0" w:line="360" w:lineRule="auto"/>
              <w:jc w:val="left"/>
              <w:rPr>
                <w:rFonts w:cs="Arial"/>
                <w:color w:val="auto" w:themeColor="accent1"/>
                <w:sz w:val="20"/>
                <w:szCs w:val="20"/>
                <w:lang w:eastAsia="pt-BR"/>
              </w:rPr>
            </w:pPr>
            <w:r w:rsidRPr="3A2F0235" w:rsidR="3A2F0235">
              <w:rPr>
                <w:rFonts w:cs="Arial"/>
                <w:color w:val="auto"/>
                <w:sz w:val="20"/>
                <w:szCs w:val="20"/>
                <w:lang w:eastAsia="pt-BR"/>
              </w:rPr>
              <w:t xml:space="preserve">Suporte à circulação de documentos </w:t>
            </w:r>
            <w:r w:rsidRPr="3A2F0235" w:rsidR="3A2F0235">
              <w:rPr>
                <w:rFonts w:cs="Arial"/>
                <w:color w:val="auto"/>
                <w:sz w:val="20"/>
                <w:szCs w:val="20"/>
                <w:lang w:eastAsia="pt-BR"/>
              </w:rPr>
              <w:t>e outros itens de trabalho.</w:t>
            </w:r>
          </w:p>
        </w:tc>
        <w:tc>
          <w:tcPr>
            <w:tcW w:w="2800" w:type="dxa"/>
            <w:tcMar/>
          </w:tcPr>
          <w:p w:rsidRPr="00A9198B" w:rsidR="00F726DF" w:rsidP="7AEAF53E" w:rsidRDefault="006E4589" w14:paraId="18FC8186" wp14:textId="09F51608">
            <w:pPr>
              <w:suppressAutoHyphens/>
              <w:spacing w:after="0" w:line="360" w:lineRule="auto"/>
              <w:ind w:firstLine="0"/>
              <w:jc w:val="left"/>
              <w:rPr>
                <w:rFonts w:cs="Arial"/>
                <w:color w:val="auto" w:themeColor="accent1"/>
                <w:sz w:val="20"/>
                <w:szCs w:val="20"/>
                <w:lang w:eastAsia="pt-BR"/>
              </w:rPr>
            </w:pPr>
            <w:proofErr w:type="spellStart"/>
            <w:r w:rsidRPr="3A2F0235" w:rsidR="3A2F0235">
              <w:rPr>
                <w:rFonts w:cs="Arial"/>
                <w:color w:val="auto"/>
                <w:sz w:val="20"/>
                <w:szCs w:val="20"/>
                <w:lang w:eastAsia="pt-BR"/>
              </w:rPr>
              <w:t>Trello</w:t>
            </w:r>
            <w:proofErr w:type="spellEnd"/>
            <w:r w:rsidRPr="3A2F0235" w:rsidR="3A2F0235">
              <w:rPr>
                <w:rFonts w:cs="Arial"/>
                <w:color w:val="auto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3A2F0235" w:rsidR="3A2F0235">
              <w:rPr>
                <w:rFonts w:cs="Arial"/>
                <w:color w:val="auto"/>
                <w:sz w:val="20"/>
                <w:szCs w:val="20"/>
                <w:lang w:eastAsia="pt-BR"/>
              </w:rPr>
              <w:t>Github</w:t>
            </w:r>
            <w:proofErr w:type="spellEnd"/>
          </w:p>
        </w:tc>
      </w:tr>
    </w:tbl>
    <w:p xmlns:wp14="http://schemas.microsoft.com/office/word/2010/wordml" w:rsidRPr="000D402F" w:rsidR="00CD00A4" w:rsidP="7AEAF53E" w:rsidRDefault="00CD00A4" w14:paraId="07459315" wp14:textId="3EDFD2AF">
      <w:pPr>
        <w:pStyle w:val="Normal"/>
        <w:rPr>
          <w:rFonts w:cs="Arial"/>
          <w:color w:val="4472C4" w:themeColor="accent1" w:themeTint="FF" w:themeShade="FF"/>
          <w:lang w:eastAsia="pt-BR"/>
        </w:rPr>
      </w:pPr>
    </w:p>
    <w:p xmlns:wp14="http://schemas.microsoft.com/office/word/2010/wordml" w:rsidRPr="000D402F" w:rsidR="000D402F" w:rsidP="00C1646A" w:rsidRDefault="00E513CD" w14:paraId="06404ED2" wp14:textId="77777777">
      <w:pPr>
        <w:pStyle w:val="Ttulo1"/>
        <w:rPr/>
      </w:pPr>
      <w:bookmarkStart w:name="_Toc476472326" w:id="14"/>
      <w:bookmarkStart w:name="_Toc509945075" w:id="15"/>
      <w:r w:rsidR="7AEAF53E">
        <w:rPr/>
        <w:t>M</w:t>
      </w:r>
      <w:r w:rsidR="7AEAF53E">
        <w:rPr/>
        <w:t>odelagem</w:t>
      </w:r>
      <w:r w:rsidR="7AEAF53E">
        <w:rPr/>
        <w:t xml:space="preserve"> e projeto arquitetural</w:t>
      </w:r>
      <w:bookmarkEnd w:id="14"/>
      <w:bookmarkEnd w:id="15"/>
    </w:p>
    <w:p xmlns:wp14="http://schemas.microsoft.com/office/word/2010/wordml" w:rsidR="00E513CD" w:rsidP="7AEAF53E" w:rsidRDefault="00596FC7" w14:paraId="32BC7837" wp14:textId="13D17248">
      <w:pPr>
        <w:pStyle w:val="Normal"/>
      </w:pPr>
    </w:p>
    <w:p xmlns:wp14="http://schemas.microsoft.com/office/word/2010/wordml" w:rsidR="00E513CD" w:rsidP="7AEAF53E" w:rsidRDefault="00596FC7" w14:paraId="6537F28F" wp14:textId="419B66E0">
      <w:pPr>
        <w:pStyle w:val="Normal"/>
      </w:pPr>
      <w:r>
        <w:drawing>
          <wp:inline xmlns:wp14="http://schemas.microsoft.com/office/word/2010/wordprocessingDrawing" wp14:editId="5BACF700" wp14:anchorId="62E32B5A">
            <wp:extent cx="5829300" cy="2781300"/>
            <wp:effectExtent l="0" t="0" r="0" b="0"/>
            <wp:docPr id="205631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f6f16a87e94de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29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513CD" w:rsidP="7AEAF53E" w:rsidRDefault="001E15E1" w14:paraId="6DFB9E20" wp14:textId="1D4104FC">
      <w:pPr>
        <w:pStyle w:val="Legenda"/>
        <w:tabs>
          <w:tab w:val="left" w:pos="5955"/>
        </w:tabs>
        <w:suppressAutoHyphens/>
        <w:spacing w:after="0" w:line="360" w:lineRule="auto"/>
        <w:jc w:val="center"/>
        <w:rPr>
          <w:rFonts w:eastAsia="Times New Roman" w:cs="Arial"/>
          <w:lang w:eastAsia="pt-BR"/>
        </w:rPr>
      </w:pPr>
      <w:r w:rsidR="7AEAF53E">
        <w:rPr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Pr="7AEAF53E" w:rsidR="7AEAF53E">
        <w:rPr>
          <w:noProof/>
        </w:rPr>
        <w:t>1</w:t>
      </w:r>
      <w:r>
        <w:fldChar w:fldCharType="end"/>
      </w:r>
      <w:r w:rsidR="7AEAF53E">
        <w:rPr/>
        <w:t>Visão Geral da Solução</w:t>
      </w:r>
      <w:r>
        <w:rPr>
          <w:rFonts w:eastAsia="Times New Roman" w:cs="Arial"/>
          <w:szCs w:val="24"/>
          <w:lang w:eastAsia="pt-BR"/>
        </w:rPr>
        <w:tab/>
      </w:r>
    </w:p>
    <w:p xmlns:wp14="http://schemas.microsoft.com/office/word/2010/wordml" w:rsidR="000D402F" w:rsidP="7AEAF53E" w:rsidRDefault="000D402F" w14:paraId="44E871BC" wp14:textId="7605FA47">
      <w:pPr>
        <w:pStyle w:val="Normal"/>
        <w:spacing w:after="0" w:line="360" w:lineRule="auto"/>
        <w:rPr>
          <w:rFonts w:eastAsia="Times New Roman" w:cs="Arial"/>
          <w:lang w:eastAsia="pt-BR"/>
        </w:rPr>
      </w:pPr>
    </w:p>
    <w:p xmlns:wp14="http://schemas.microsoft.com/office/word/2010/wordml" w:rsidR="000D402F" w:rsidP="00F96050" w:rsidRDefault="000D402F" w14:paraId="72221A8C" wp14:textId="77777777">
      <w:pPr>
        <w:pStyle w:val="Ttulo3"/>
        <w:rPr/>
      </w:pPr>
      <w:bookmarkStart w:name="_Toc476472328" w:id="16"/>
      <w:r w:rsidR="7AEAF53E">
        <w:rPr/>
        <w:t>Detalhamento dos casos de uso</w:t>
      </w:r>
      <w:bookmarkEnd w:id="16"/>
      <w:r w:rsidR="7AEAF53E">
        <w:rPr/>
        <w:t xml:space="preserve"> </w:t>
      </w:r>
    </w:p>
    <w:p w:rsidR="7AEAF53E" w:rsidP="7AEAF53E" w:rsidRDefault="7AEAF53E" w14:paraId="35F6229C" w14:textId="2891CD95">
      <w:pPr>
        <w:pStyle w:val="Normal"/>
        <w:rPr>
          <w:lang w:eastAsia="pt-BR"/>
        </w:rPr>
      </w:pPr>
    </w:p>
    <w:p w:rsidR="7AEAF53E" w:rsidP="7AEAF53E" w:rsidRDefault="7AEAF53E" w14:paraId="60793012" w14:textId="5210E4B9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2F0235" w:rsidR="3A2F02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Caso de Uso:</w:t>
      </w:r>
    </w:p>
    <w:p w:rsidR="7AEAF53E" w:rsidP="7AEAF53E" w:rsidRDefault="7AEAF53E" w14:paraId="4AC212E2" w14:textId="7BAF9CF0">
      <w:pPr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A2F0235" w:rsidR="3A2F02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CRUD do Funcionário</w:t>
      </w:r>
    </w:p>
    <w:p w:rsidR="7AEAF53E" w:rsidP="7AEAF53E" w:rsidRDefault="7AEAF53E" w14:paraId="2D0F1650" w14:textId="5F467AB6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2F0235" w:rsidR="3A2F02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Sumário: </w:t>
      </w:r>
    </w:p>
    <w:p w:rsidR="7AEAF53E" w:rsidP="7AEAF53E" w:rsidRDefault="7AEAF53E" w14:paraId="10899DEC" w14:textId="61B935AC">
      <w:pPr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A2F0235" w:rsidR="3A2F02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Efetua o cadastro do funcionário.</w:t>
      </w:r>
    </w:p>
    <w:p w:rsidR="7AEAF53E" w:rsidP="7AEAF53E" w:rsidRDefault="7AEAF53E" w14:paraId="564BC97A" w14:textId="086D5982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2F0235" w:rsidR="3A2F02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Atores:</w:t>
      </w:r>
    </w:p>
    <w:p w:rsidR="7AEAF53E" w:rsidP="3A2F0235" w:rsidRDefault="7AEAF53E" w14:paraId="28EFA396" w14:textId="0C813A62">
      <w:pPr>
        <w:pStyle w:val="ListParagraph"/>
        <w:numPr>
          <w:ilvl w:val="0"/>
          <w:numId w:val="10"/>
        </w:numPr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A2F0235" w:rsidR="3A2F02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Funcionário.</w:t>
      </w:r>
    </w:p>
    <w:p w:rsidR="7AEAF53E" w:rsidP="7AEAF53E" w:rsidRDefault="7AEAF53E" w14:paraId="37649DBC" w14:textId="05CA7F0C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2F0235" w:rsidR="3A2F02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Pré-condições: </w:t>
      </w:r>
    </w:p>
    <w:p w:rsidR="7AEAF53E" w:rsidP="7AEAF53E" w:rsidRDefault="7AEAF53E" w14:paraId="6EDCE47C" w14:textId="11CE4B1C">
      <w:pPr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A2F0235" w:rsidR="3A2F02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O funcionário deve ser o gerente.</w:t>
      </w:r>
    </w:p>
    <w:p w:rsidR="7AEAF53E" w:rsidP="7AEAF53E" w:rsidRDefault="7AEAF53E" w14:paraId="49D10BED" w14:textId="4B96DC44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2F0235" w:rsidR="3A2F02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Fluxo de eventos:</w:t>
      </w:r>
    </w:p>
    <w:p w:rsidR="7AEAF53E" w:rsidP="7AEAF53E" w:rsidRDefault="7AEAF53E" w14:paraId="77CFE597" w14:textId="421232D7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2F0235" w:rsidR="3A2F02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Fluxo básico: </w:t>
      </w:r>
    </w:p>
    <w:p w:rsidR="7AEAF53E" w:rsidP="3A2F0235" w:rsidRDefault="7AEAF53E" w14:paraId="506E764D" w14:textId="323D7F71">
      <w:pPr>
        <w:pStyle w:val="ListParagraph"/>
        <w:numPr>
          <w:ilvl w:val="0"/>
          <w:numId w:val="11"/>
        </w:numPr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A2F0235" w:rsidR="3A2F02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 empresa inicia o caso de uso.</w:t>
      </w:r>
    </w:p>
    <w:p w:rsidR="7AEAF53E" w:rsidP="3A2F0235" w:rsidRDefault="7AEAF53E" w14:paraId="3D46A99E" w14:textId="6D6CE8B0">
      <w:pPr>
        <w:pStyle w:val="ListParagraph"/>
        <w:numPr>
          <w:ilvl w:val="0"/>
          <w:numId w:val="11"/>
        </w:numPr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A2F0235" w:rsidR="3A2F02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O sistema exibe a tela para inserir os dados do funcionário e suas permissões.</w:t>
      </w:r>
    </w:p>
    <w:p w:rsidR="7AEAF53E" w:rsidP="3A2F0235" w:rsidRDefault="7AEAF53E" w14:paraId="5943DA30" w14:textId="0E53DA98">
      <w:pPr>
        <w:pStyle w:val="ListParagraph"/>
        <w:numPr>
          <w:ilvl w:val="0"/>
          <w:numId w:val="11"/>
        </w:numPr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A2F0235" w:rsidR="3A2F02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O sistema valida os dados e salva o cadastro.</w:t>
      </w:r>
    </w:p>
    <w:p w:rsidR="7AEAF53E" w:rsidP="3A2F0235" w:rsidRDefault="7AEAF53E" w14:paraId="410AE35A" w14:textId="0D718AD3">
      <w:pPr>
        <w:pStyle w:val="ListParagraph"/>
        <w:numPr>
          <w:ilvl w:val="0"/>
          <w:numId w:val="11"/>
        </w:numPr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A2F0235" w:rsidR="3A2F02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O sistema finaliza o caso de uso.</w:t>
      </w:r>
    </w:p>
    <w:p w:rsidR="7AEAF53E" w:rsidP="7AEAF53E" w:rsidRDefault="7AEAF53E" w14:paraId="2AA8863C" w14:textId="71A063AB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2F0235" w:rsidR="3A2F02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Fluxos alternativos:</w:t>
      </w:r>
    </w:p>
    <w:p w:rsidR="7AEAF53E" w:rsidP="7AEAF53E" w:rsidRDefault="7AEAF53E" w14:paraId="025B4136" w14:textId="311C573A">
      <w:pPr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A2F0235" w:rsidR="3A2F02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Não se aplica.</w:t>
      </w:r>
    </w:p>
    <w:p w:rsidR="7AEAF53E" w:rsidP="7AEAF53E" w:rsidRDefault="7AEAF53E" w14:paraId="4CE081FA" w14:textId="4BDF0140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2F0235" w:rsidR="3A2F02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Pós-condições:</w:t>
      </w:r>
    </w:p>
    <w:p w:rsidR="7AEAF53E" w:rsidP="7AEAF53E" w:rsidRDefault="7AEAF53E" w14:paraId="009C9CA7" w14:textId="07E7664A">
      <w:pPr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A2F0235" w:rsidR="3A2F02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Não se aplica.</w:t>
      </w:r>
    </w:p>
    <w:p w:rsidR="7AEAF53E" w:rsidP="7AEAF53E" w:rsidRDefault="7AEAF53E" w14:paraId="215940C5" w14:textId="1022AA78">
      <w:pPr>
        <w:pStyle w:val="Normal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A2F0235" w:rsidR="3A2F02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-------------------------------------------------------------------//----------------------------------------------------------------</w:t>
      </w:r>
    </w:p>
    <w:p w:rsidR="7AEAF53E" w:rsidP="7AEAF53E" w:rsidRDefault="7AEAF53E" w14:paraId="497BFEE5" w14:textId="3FD6EFFF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2F0235" w:rsidR="3A2F02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Caso de Uso:</w:t>
      </w:r>
    </w:p>
    <w:p w:rsidR="7AEAF53E" w:rsidP="7AEAF53E" w:rsidRDefault="7AEAF53E" w14:paraId="014268DF" w14:textId="36917FCD">
      <w:pPr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A2F0235" w:rsidR="3A2F02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CRUD do Cliente</w:t>
      </w:r>
    </w:p>
    <w:p w:rsidR="7AEAF53E" w:rsidP="7AEAF53E" w:rsidRDefault="7AEAF53E" w14:paraId="6BED211B" w14:textId="1527E259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2F0235" w:rsidR="3A2F02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Sumário: </w:t>
      </w:r>
    </w:p>
    <w:p w:rsidR="7AEAF53E" w:rsidP="7AEAF53E" w:rsidRDefault="7AEAF53E" w14:paraId="7CFC2CB2" w14:textId="60CBFC4A">
      <w:pPr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A2F0235" w:rsidR="3A2F02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Efetua o cadastro do cliente.</w:t>
      </w:r>
    </w:p>
    <w:p w:rsidR="7AEAF53E" w:rsidP="7AEAF53E" w:rsidRDefault="7AEAF53E" w14:paraId="27AA168D" w14:textId="1489205F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2F0235" w:rsidR="3A2F02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Atores:</w:t>
      </w:r>
    </w:p>
    <w:p w:rsidR="7AEAF53E" w:rsidP="3A2F0235" w:rsidRDefault="7AEAF53E" w14:paraId="3F4F2CAA" w14:textId="38A841E9">
      <w:pPr>
        <w:pStyle w:val="ListParagraph"/>
        <w:numPr>
          <w:ilvl w:val="0"/>
          <w:numId w:val="12"/>
        </w:numPr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A2F0235" w:rsidR="3A2F02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Cliente.</w:t>
      </w:r>
    </w:p>
    <w:p w:rsidR="7AEAF53E" w:rsidP="7AEAF53E" w:rsidRDefault="7AEAF53E" w14:paraId="2CEE1E23" w14:textId="02186D8A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2F0235" w:rsidR="3A2F02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Pré-condições: </w:t>
      </w:r>
    </w:p>
    <w:p w:rsidR="7AEAF53E" w:rsidP="7AEAF53E" w:rsidRDefault="7AEAF53E" w14:paraId="38AB38DF" w14:textId="619B0DAA">
      <w:pPr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A2F0235" w:rsidR="3A2F02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Não se aplica</w:t>
      </w:r>
    </w:p>
    <w:p w:rsidR="7AEAF53E" w:rsidP="7AEAF53E" w:rsidRDefault="7AEAF53E" w14:paraId="3A2F338A" w14:textId="568CA62C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2F0235" w:rsidR="3A2F02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Fluxo de eventos:</w:t>
      </w:r>
    </w:p>
    <w:p w:rsidR="7AEAF53E" w:rsidP="7AEAF53E" w:rsidRDefault="7AEAF53E" w14:paraId="0F7E5F37" w14:textId="57547B29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2F0235" w:rsidR="3A2F02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Fluxo básico: </w:t>
      </w:r>
    </w:p>
    <w:p w:rsidR="7AEAF53E" w:rsidP="3A2F0235" w:rsidRDefault="7AEAF53E" w14:paraId="1D185E05" w14:textId="7F6E9651">
      <w:pPr>
        <w:pStyle w:val="ListParagraph"/>
        <w:numPr>
          <w:ilvl w:val="0"/>
          <w:numId w:val="13"/>
        </w:numPr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A2F0235" w:rsidR="3A2F02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O cliente inicia o caso de uso.</w:t>
      </w:r>
    </w:p>
    <w:p w:rsidR="7AEAF53E" w:rsidP="3A2F0235" w:rsidRDefault="7AEAF53E" w14:paraId="3D48E004" w14:textId="03DD8F35">
      <w:pPr>
        <w:pStyle w:val="ListParagraph"/>
        <w:numPr>
          <w:ilvl w:val="0"/>
          <w:numId w:val="13"/>
        </w:numPr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A2F0235" w:rsidR="3A2F02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O sistema exibe a tela para inserir os dados do cliente.</w:t>
      </w:r>
    </w:p>
    <w:p w:rsidR="7AEAF53E" w:rsidP="3A2F0235" w:rsidRDefault="7AEAF53E" w14:paraId="32E3FB96" w14:textId="3ABE1C06">
      <w:pPr>
        <w:pStyle w:val="ListParagraph"/>
        <w:numPr>
          <w:ilvl w:val="0"/>
          <w:numId w:val="13"/>
        </w:numPr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A2F0235" w:rsidR="3A2F02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O sistema valida os dados e salva o cadastro.</w:t>
      </w:r>
    </w:p>
    <w:p w:rsidR="7AEAF53E" w:rsidP="3A2F0235" w:rsidRDefault="7AEAF53E" w14:paraId="49CEA03E" w14:textId="5FC9FE48">
      <w:pPr>
        <w:pStyle w:val="ListParagraph"/>
        <w:numPr>
          <w:ilvl w:val="0"/>
          <w:numId w:val="13"/>
        </w:numPr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A2F0235" w:rsidR="3A2F02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O sistema finaliza o caso de uso.</w:t>
      </w:r>
    </w:p>
    <w:p w:rsidR="7AEAF53E" w:rsidP="7AEAF53E" w:rsidRDefault="7AEAF53E" w14:paraId="151B9FD8" w14:textId="5C662AF0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2F0235" w:rsidR="3A2F02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Fluxos alternativos:</w:t>
      </w:r>
    </w:p>
    <w:p w:rsidR="7AEAF53E" w:rsidP="7AEAF53E" w:rsidRDefault="7AEAF53E" w14:paraId="74615B77" w14:textId="6FC3C4CA">
      <w:pPr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A2F0235" w:rsidR="3A2F02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Não se aplica.</w:t>
      </w:r>
    </w:p>
    <w:p w:rsidR="7AEAF53E" w:rsidP="7AEAF53E" w:rsidRDefault="7AEAF53E" w14:paraId="3CC2BA5B" w14:textId="783FE30A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2F0235" w:rsidR="3A2F02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Pós-condições:</w:t>
      </w:r>
    </w:p>
    <w:p w:rsidR="7AEAF53E" w:rsidP="7AEAF53E" w:rsidRDefault="7AEAF53E" w14:paraId="5B6D19B3" w14:textId="00A2E390">
      <w:pPr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A2F0235" w:rsidR="3A2F02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Não se aplica.</w:t>
      </w:r>
    </w:p>
    <w:p w:rsidR="7AEAF53E" w:rsidP="7AEAF53E" w:rsidRDefault="7AEAF53E" w14:paraId="13BDBEDC" w14:textId="3AD551B6">
      <w:pPr>
        <w:pStyle w:val="Normal"/>
        <w:rPr>
          <w:lang w:eastAsia="pt-BR"/>
        </w:rPr>
      </w:pPr>
    </w:p>
    <w:p xmlns:wp14="http://schemas.microsoft.com/office/word/2010/wordml" w:rsidRPr="00A97956" w:rsidR="00A97956" w:rsidP="7AEAF53E" w:rsidRDefault="00A97956" w14:paraId="2DBF0D7D" wp14:textId="79D65C20">
      <w:pPr>
        <w:pStyle w:val="Ttulo2"/>
        <w:rPr/>
      </w:pPr>
      <w:bookmarkStart w:name="_Toc509945077" w:id="17"/>
      <w:bookmarkStart w:name="_Toc476472329" w:id="18"/>
      <w:r w:rsidR="7AEAF53E">
        <w:rPr/>
        <w:t>Visão Lógica</w:t>
      </w:r>
      <w:bookmarkEnd w:id="17"/>
    </w:p>
    <w:p xmlns:wp14="http://schemas.microsoft.com/office/word/2010/wordml" w:rsidR="005511C4" w:rsidP="00B45D83" w:rsidRDefault="005511C4" w14:paraId="3FCE8ECF" wp14:textId="77777777">
      <w:pPr>
        <w:pStyle w:val="Ttulo3"/>
        <w:rPr/>
      </w:pPr>
      <w:r w:rsidR="7AEAF53E">
        <w:rPr/>
        <w:t>Modelo de Classes</w:t>
      </w:r>
    </w:p>
    <w:p xmlns:wp14="http://schemas.microsoft.com/office/word/2010/wordml" w:rsidR="005511C4" w:rsidP="00A97956" w:rsidRDefault="00596FC7" w14:paraId="6B62F1B3" wp14:textId="399267BD">
      <w:pPr>
        <w:jc w:val="center"/>
      </w:pPr>
    </w:p>
    <w:p w:rsidR="7AEAF53E" w:rsidP="7AEAF53E" w:rsidRDefault="7AEAF53E" w14:paraId="084614DF" w14:textId="7CB602AF">
      <w:pPr>
        <w:pStyle w:val="Normal"/>
        <w:jc w:val="center"/>
      </w:pPr>
      <w:r>
        <w:drawing>
          <wp:inline wp14:editId="6160D8C1" wp14:anchorId="6534EFCE">
            <wp:extent cx="4572000" cy="3438525"/>
            <wp:effectExtent l="0" t="0" r="0" b="0"/>
            <wp:docPr id="657289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d4a22478c2400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97956" w:rsidP="7AEAF53E" w:rsidRDefault="00A97956" w14:paraId="451C3125" wp14:textId="7EE08268">
      <w:pPr>
        <w:pStyle w:val="Legenda"/>
        <w:jc w:val="center"/>
        <w:rPr>
          <w:rFonts w:eastAsia="Times New Roman" w:cs="Arial"/>
          <w:lang w:eastAsia="pt-BR"/>
        </w:rPr>
      </w:pPr>
      <w:r w:rsidR="7AEAF53E">
        <w:rPr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Pr="7AEAF53E" w:rsidR="7AEAF53E">
        <w:rPr>
          <w:noProof/>
        </w:rPr>
        <w:t>3</w:t>
      </w:r>
      <w:r w:rsidRPr="7AEAF53E">
        <w:rPr>
          <w:noProof/>
        </w:rPr>
        <w:fldChar w:fldCharType="end"/>
      </w:r>
      <w:r w:rsidR="7AEAF53E">
        <w:rPr/>
        <w:t>Diagrama de classes</w:t>
      </w:r>
    </w:p>
    <w:p xmlns:wp14="http://schemas.microsoft.com/office/word/2010/wordml" w:rsidRPr="005511C4" w:rsidR="005511C4" w:rsidP="005511C4" w:rsidRDefault="005511C4" w14:paraId="02F2C34E" wp14:textId="77777777"/>
    <w:p xmlns:wp14="http://schemas.microsoft.com/office/word/2010/wordml" w:rsidR="005937E5" w:rsidP="00B45D83" w:rsidRDefault="005E60AC" w14:paraId="049D1C12" wp14:textId="77777777">
      <w:pPr>
        <w:pStyle w:val="Ttulo3"/>
        <w:rPr/>
      </w:pPr>
      <w:r w:rsidR="7AEAF53E">
        <w:rPr/>
        <w:t>Modelo</w:t>
      </w:r>
      <w:r w:rsidR="7AEAF53E">
        <w:rPr/>
        <w:t xml:space="preserve"> de </w:t>
      </w:r>
      <w:r w:rsidR="7AEAF53E">
        <w:rPr/>
        <w:t>componentes</w:t>
      </w:r>
      <w:bookmarkEnd w:id="18"/>
    </w:p>
    <w:p xmlns:wp14="http://schemas.microsoft.com/office/word/2010/wordml" w:rsidR="005E60AC" w:rsidP="00B45D83" w:rsidRDefault="00596FC7" w14:paraId="680A4E5D" wp14:textId="4337AC4C">
      <w:pPr>
        <w:jc w:val="center"/>
      </w:pPr>
    </w:p>
    <w:p w:rsidR="7AEAF53E" w:rsidP="7AEAF53E" w:rsidRDefault="7AEAF53E" w14:paraId="4322430D" w14:textId="051B69BE">
      <w:pPr>
        <w:pStyle w:val="Normal"/>
        <w:jc w:val="center"/>
      </w:pPr>
      <w:r>
        <w:drawing>
          <wp:inline wp14:editId="26129A14" wp14:anchorId="49D71DA7">
            <wp:extent cx="5686185" cy="4229100"/>
            <wp:effectExtent l="0" t="0" r="0" b="0"/>
            <wp:docPr id="1538884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55f8bba67b4b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18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45D83" w:rsidP="7AEAF53E" w:rsidRDefault="00B45D83" w14:paraId="6F824458" wp14:textId="79F62251">
      <w:pPr>
        <w:pStyle w:val="Legenda"/>
        <w:jc w:val="center"/>
        <w:rPr>
          <w:rFonts w:eastAsia="Times New Roman" w:cs="Arial"/>
          <w:lang w:eastAsia="pt-BR"/>
        </w:rPr>
      </w:pPr>
      <w:r w:rsidR="3A2F0235">
        <w:rPr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Pr="3A2F0235" w:rsidR="3A2F0235">
        <w:rPr>
          <w:noProof/>
        </w:rPr>
        <w:t>3</w:t>
      </w:r>
      <w:r>
        <w:fldChar w:fldCharType="end"/>
      </w:r>
      <w:r w:rsidR="3A2F0235">
        <w:rPr/>
        <w:t>Diagrama de Componentes</w:t>
      </w:r>
    </w:p>
    <w:p w:rsidR="3A2F0235" w:rsidP="3A2F0235" w:rsidRDefault="3A2F0235" w14:paraId="01C49706" w14:textId="0BFAA5CB">
      <w:pPr>
        <w:pStyle w:val="Normal"/>
      </w:pPr>
    </w:p>
    <w:p xmlns:wp14="http://schemas.microsoft.com/office/word/2010/wordml" w:rsidR="00B45D83" w:rsidP="00C1646A" w:rsidRDefault="00B45D83" w14:paraId="16A52E81" wp14:textId="77777777">
      <w:pPr>
        <w:pStyle w:val="Ttulo2"/>
        <w:rPr/>
      </w:pPr>
      <w:bookmarkStart w:name="_Toc509945078" w:id="19"/>
      <w:bookmarkStart w:name="_Toc476472330" w:id="20"/>
      <w:r w:rsidR="7AEAF53E">
        <w:rPr/>
        <w:t>Visão Física</w:t>
      </w:r>
      <w:bookmarkEnd w:id="19"/>
    </w:p>
    <w:p xmlns:wp14="http://schemas.microsoft.com/office/word/2010/wordml" w:rsidR="005E60AC" w:rsidP="00B45D83" w:rsidRDefault="005E60AC" w14:paraId="3CFAFE2F" wp14:textId="77777777">
      <w:pPr>
        <w:pStyle w:val="Ttulo3"/>
        <w:rPr/>
      </w:pPr>
      <w:r w:rsidR="3A2F0235">
        <w:rPr/>
        <w:t>Modelo de implantação</w:t>
      </w:r>
      <w:bookmarkEnd w:id="20"/>
      <w:r w:rsidR="3A2F0235">
        <w:rPr/>
        <w:t xml:space="preserve"> – Diagrama de Nodos</w:t>
      </w:r>
    </w:p>
    <w:p w:rsidR="3A2F0235" w:rsidP="3A2F0235" w:rsidRDefault="3A2F0235" w14:paraId="6794C40C" w14:textId="6B36D93E">
      <w:pPr>
        <w:pStyle w:val="Normal"/>
      </w:pPr>
    </w:p>
    <w:p xmlns:wp14="http://schemas.microsoft.com/office/word/2010/wordml" w:rsidR="00C058D1" w:rsidP="00B45D83" w:rsidRDefault="00596FC7" w14:paraId="19219836" wp14:textId="03C927EF">
      <w:pPr>
        <w:jc w:val="center"/>
      </w:pPr>
      <w:r>
        <w:drawing>
          <wp:inline xmlns:wp14="http://schemas.microsoft.com/office/word/2010/wordprocessingDrawing" wp14:editId="7A9D259C" wp14:anchorId="0E62F50A">
            <wp:extent cx="3781425" cy="4572000"/>
            <wp:effectExtent l="0" t="0" r="0" b="0"/>
            <wp:docPr id="679404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2086f8496543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45D83" w:rsidP="3A2F0235" w:rsidRDefault="00B45D83" w14:paraId="2079CD34" wp14:textId="208E5732">
      <w:pPr>
        <w:pStyle w:val="Legenda"/>
        <w:jc w:val="center"/>
        <w:rPr>
          <w:rFonts w:eastAsia="Times New Roman" w:cs="Arial"/>
          <w:lang w:eastAsia="pt-BR"/>
        </w:rPr>
      </w:pPr>
      <w:r w:rsidR="3A2F0235">
        <w:rPr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Pr="3A2F0235" w:rsidR="3A2F0235">
        <w:rPr>
          <w:noProof/>
        </w:rPr>
        <w:t>3</w:t>
      </w:r>
      <w:r>
        <w:fldChar w:fldCharType="end"/>
      </w:r>
      <w:r w:rsidR="3A2F0235">
        <w:rPr/>
        <w:t>Diagrama de Implantação</w:t>
      </w:r>
    </w:p>
    <w:p w:rsidR="3A2F0235" w:rsidP="3A2F0235" w:rsidRDefault="3A2F0235" w14:paraId="585933AC" w14:textId="07804BF7">
      <w:pPr>
        <w:rPr>
          <w:lang w:eastAsia="pt-BR"/>
        </w:rPr>
      </w:pPr>
    </w:p>
    <w:p xmlns:wp14="http://schemas.microsoft.com/office/word/2010/wordml" w:rsidR="005511C4" w:rsidP="005511C4" w:rsidRDefault="005511C4" w14:paraId="72011FB3" wp14:textId="6F35BCF5">
      <w:pPr>
        <w:rPr>
          <w:lang w:eastAsia="pt-BR"/>
        </w:rPr>
      </w:pPr>
      <w:r w:rsidRPr="3A2F0235" w:rsidR="3A2F0235">
        <w:rPr>
          <w:lang w:eastAsia="pt-BR"/>
        </w:rPr>
        <w:t>Conforme diagrama apresentado na acima, as entidades participantes da solução são:</w:t>
      </w:r>
    </w:p>
    <w:p xmlns:wp14="http://schemas.microsoft.com/office/word/2010/wordml" w:rsidRPr="005511C4" w:rsidR="005511C4" w:rsidP="3A2F0235" w:rsidRDefault="005511C4" w14:paraId="2478C59C" wp14:textId="4D4CF416">
      <w:pPr>
        <w:numPr>
          <w:ilvl w:val="0"/>
          <w:numId w:val="3"/>
        </w:numPr>
        <w:rPr>
          <w:lang w:val="en-US"/>
        </w:rPr>
      </w:pPr>
      <w:proofErr w:type="spellStart"/>
      <w:r w:rsidRPr="3A2F0235">
        <w:rPr>
          <w:b w:val="1"/>
          <w:bCs w:val="1"/>
          <w:lang w:val="en-US" w:eastAsia="pt-BR"/>
        </w:rPr>
        <w:t>Cliente</w:t>
      </w:r>
      <w:proofErr w:type="spellEnd"/>
      <w:r w:rsidRPr="005511C4">
        <w:rPr>
          <w:lang w:val="en-US" w:eastAsia="pt-BR"/>
        </w:rPr>
        <w:t xml:space="preserve"> – </w:t>
      </w:r>
      <w:proofErr w:type="spellStart"/>
      <w:r w:rsidRPr="005511C4">
        <w:rPr>
          <w:shd w:val="clear" w:color="auto" w:fill="FFFFFF"/>
          <w:lang w:val="en-US"/>
        </w:rPr>
        <w:t>Clientes</w:t>
      </w:r>
      <w:proofErr w:type="spellEnd"/>
      <w:r w:rsidRPr="005511C4">
        <w:rPr>
          <w:shd w:val="clear" w:color="auto" w:fill="FFFFFF"/>
          <w:lang w:val="en-US"/>
        </w:rPr>
        <w:t xml:space="preserve"> dos </w:t>
      </w:r>
      <w:r w:rsidRPr="005511C4">
        <w:rPr>
          <w:shd w:val="clear" w:color="auto" w:fill="FFFFFF"/>
          <w:lang w:val="en-US"/>
        </w:rPr>
        <w:t>restaurantes</w:t>
      </w:r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cadastrados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na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plataforma</w:t>
      </w:r>
      <w:proofErr w:type="spellEnd"/>
    </w:p>
    <w:p xmlns:wp14="http://schemas.microsoft.com/office/word/2010/wordml" w:rsidRPr="005511C4" w:rsidR="005511C4" w:rsidP="3A2F0235" w:rsidRDefault="005511C4" w14:paraId="059BBEB1" wp14:textId="37567132">
      <w:pPr>
        <w:pStyle w:val="Normal"/>
        <w:numPr>
          <w:ilvl w:val="0"/>
          <w:numId w:val="3"/>
        </w:numPr>
        <w:rPr>
          <w:rFonts w:ascii="Arial" w:hAnsi="Arial" w:eastAsia="Arial" w:cs="Arial"/>
          <w:b w:val="1"/>
          <w:bCs w:val="1"/>
          <w:sz w:val="24"/>
          <w:szCs w:val="24"/>
          <w:lang w:val="en-US"/>
        </w:rPr>
      </w:pPr>
      <w:proofErr w:type="spellStart"/>
      <w:r w:rsidRPr="3A2F0235" w:rsidR="3A2F0235">
        <w:rPr>
          <w:b w:val="1"/>
          <w:bCs w:val="1"/>
          <w:lang w:val="en-US" w:eastAsia="pt-BR"/>
        </w:rPr>
        <w:t>Gerente</w:t>
      </w:r>
      <w:proofErr w:type="spellEnd"/>
      <w:r w:rsidRPr="3A2F0235" w:rsidR="3A2F0235">
        <w:rPr>
          <w:lang w:val="en-US" w:eastAsia="pt-BR"/>
        </w:rPr>
        <w:t xml:space="preserve"> – </w:t>
      </w:r>
      <w:r w:rsidRPr="3A2F0235" w:rsidR="3A2F0235">
        <w:rPr>
          <w:lang w:val="en-US"/>
        </w:rPr>
        <w:t xml:space="preserve">Gerentes dos </w:t>
      </w:r>
      <w:proofErr w:type="spellStart"/>
      <w:r w:rsidRPr="3A2F0235" w:rsidR="3A2F0235">
        <w:rPr>
          <w:lang w:val="en-US"/>
        </w:rPr>
        <w:t>restaurantes</w:t>
      </w:r>
      <w:proofErr w:type="spellEnd"/>
      <w:r w:rsidRPr="3A2F0235" w:rsidR="3A2F0235">
        <w:rPr>
          <w:lang w:val="en-US"/>
        </w:rPr>
        <w:t xml:space="preserve"> </w:t>
      </w:r>
      <w:proofErr w:type="spellStart"/>
      <w:r w:rsidRPr="3A2F0235" w:rsidR="3A2F0235">
        <w:rPr>
          <w:lang w:val="en-US"/>
        </w:rPr>
        <w:t>cadastrados</w:t>
      </w:r>
      <w:proofErr w:type="spellEnd"/>
      <w:r w:rsidRPr="3A2F0235" w:rsidR="3A2F0235">
        <w:rPr>
          <w:lang w:val="en-US"/>
        </w:rPr>
        <w:t xml:space="preserve"> </w:t>
      </w:r>
      <w:proofErr w:type="spellStart"/>
      <w:r w:rsidRPr="3A2F0235" w:rsidR="3A2F0235">
        <w:rPr>
          <w:lang w:val="en-US"/>
        </w:rPr>
        <w:t>na</w:t>
      </w:r>
      <w:proofErr w:type="spellEnd"/>
      <w:r w:rsidRPr="3A2F0235" w:rsidR="3A2F0235">
        <w:rPr>
          <w:lang w:val="en-US"/>
        </w:rPr>
        <w:t xml:space="preserve"> </w:t>
      </w:r>
      <w:r w:rsidRPr="3A2F0235" w:rsidR="3A2F0235">
        <w:rPr>
          <w:lang w:val="en-US"/>
        </w:rPr>
        <w:t>plataforma</w:t>
      </w:r>
    </w:p>
    <w:p xmlns:wp14="http://schemas.microsoft.com/office/word/2010/wordml" w:rsidRPr="005511C4" w:rsidR="005511C4" w:rsidP="3A2F0235" w:rsidRDefault="005511C4" w14:paraId="2B2D7875" wp14:textId="2F9136E6">
      <w:pPr>
        <w:pStyle w:val="Normal"/>
        <w:numPr>
          <w:ilvl w:val="0"/>
          <w:numId w:val="3"/>
        </w:numPr>
        <w:rPr>
          <w:rFonts w:ascii="Arial" w:hAnsi="Arial" w:eastAsia="Arial" w:cs="Arial"/>
          <w:b w:val="1"/>
          <w:bCs w:val="1"/>
          <w:sz w:val="24"/>
          <w:szCs w:val="24"/>
          <w:lang w:val="en-US"/>
        </w:rPr>
      </w:pPr>
      <w:r w:rsidRPr="3A2F0235" w:rsidR="3A2F0235">
        <w:rPr>
          <w:b w:val="1"/>
          <w:bCs w:val="1"/>
          <w:lang w:val="en-US" w:eastAsia="pt-BR"/>
        </w:rPr>
        <w:t>HTTP</w:t>
      </w:r>
      <w:r w:rsidRPr="3A2F0235" w:rsidR="3A2F0235">
        <w:rPr>
          <w:lang w:val="en-US" w:eastAsia="pt-BR"/>
        </w:rPr>
        <w:t xml:space="preserve"> – </w:t>
      </w:r>
      <w:r w:rsidRPr="3A2F0235" w:rsidR="3A2F0235">
        <w:rPr>
          <w:lang w:val="en-US"/>
        </w:rPr>
        <w:t xml:space="preserve">Website da </w:t>
      </w:r>
      <w:proofErr w:type="spellStart"/>
      <w:r w:rsidRPr="3A2F0235" w:rsidR="3A2F0235">
        <w:rPr>
          <w:lang w:val="en-US"/>
        </w:rPr>
        <w:t>plataforma</w:t>
      </w:r>
      <w:proofErr w:type="spellEnd"/>
      <w:r w:rsidRPr="3A2F0235" w:rsidR="3A2F0235">
        <w:rPr>
          <w:lang w:val="en-US"/>
        </w:rPr>
        <w:t xml:space="preserve">, </w:t>
      </w:r>
      <w:proofErr w:type="spellStart"/>
      <w:r w:rsidRPr="3A2F0235" w:rsidR="3A2F0235">
        <w:rPr>
          <w:lang w:val="en-US"/>
        </w:rPr>
        <w:t>onde</w:t>
      </w:r>
      <w:proofErr w:type="spellEnd"/>
      <w:r w:rsidRPr="3A2F0235" w:rsidR="3A2F0235">
        <w:rPr>
          <w:lang w:val="en-US"/>
        </w:rPr>
        <w:t xml:space="preserve"> </w:t>
      </w:r>
      <w:proofErr w:type="spellStart"/>
      <w:r w:rsidRPr="3A2F0235" w:rsidR="3A2F0235">
        <w:rPr>
          <w:lang w:val="en-US"/>
        </w:rPr>
        <w:t>são</w:t>
      </w:r>
      <w:proofErr w:type="spellEnd"/>
      <w:r w:rsidRPr="3A2F0235" w:rsidR="3A2F0235">
        <w:rPr>
          <w:lang w:val="en-US"/>
        </w:rPr>
        <w:t xml:space="preserve"> </w:t>
      </w:r>
      <w:proofErr w:type="spellStart"/>
      <w:r w:rsidRPr="3A2F0235" w:rsidR="3A2F0235">
        <w:rPr>
          <w:lang w:val="en-US"/>
        </w:rPr>
        <w:t>fornecidas</w:t>
      </w:r>
      <w:proofErr w:type="spellEnd"/>
      <w:r w:rsidRPr="3A2F0235" w:rsidR="3A2F0235">
        <w:rPr>
          <w:lang w:val="en-US"/>
        </w:rPr>
        <w:t xml:space="preserve"> as interfaces para o </w:t>
      </w:r>
      <w:proofErr w:type="spellStart"/>
      <w:r w:rsidRPr="3A2F0235" w:rsidR="3A2F0235">
        <w:rPr>
          <w:lang w:val="en-US"/>
        </w:rPr>
        <w:t>cliente</w:t>
      </w:r>
      <w:proofErr w:type="spellEnd"/>
      <w:r w:rsidRPr="3A2F0235" w:rsidR="3A2F0235">
        <w:rPr>
          <w:lang w:val="en-US"/>
        </w:rPr>
        <w:t xml:space="preserve"> e para o gerente.</w:t>
      </w:r>
    </w:p>
    <w:p xmlns:wp14="http://schemas.microsoft.com/office/word/2010/wordml" w:rsidRPr="005511C4" w:rsidR="005511C4" w:rsidP="3A2F0235" w:rsidRDefault="005511C4" w14:paraId="1A6EB51B" wp14:textId="3029A03E">
      <w:pPr>
        <w:pStyle w:val="Normal"/>
        <w:numPr>
          <w:ilvl w:val="0"/>
          <w:numId w:val="3"/>
        </w:numPr>
        <w:rPr>
          <w:rFonts w:ascii="Arial" w:hAnsi="Arial" w:eastAsia="Arial" w:cs="Arial"/>
          <w:b w:val="1"/>
          <w:bCs w:val="1"/>
          <w:sz w:val="24"/>
          <w:szCs w:val="24"/>
          <w:lang w:val="en-US"/>
        </w:rPr>
      </w:pPr>
      <w:r w:rsidRPr="3A2F0235" w:rsidR="3A2F0235">
        <w:rPr>
          <w:b w:val="1"/>
          <w:bCs w:val="1"/>
          <w:lang w:val="en-US" w:eastAsia="pt-BR"/>
        </w:rPr>
        <w:t>Web service</w:t>
      </w:r>
      <w:r w:rsidRPr="3A2F0235" w:rsidR="3A2F0235">
        <w:rPr>
          <w:lang w:val="en-US" w:eastAsia="pt-BR"/>
        </w:rPr>
        <w:t xml:space="preserve"> – </w:t>
      </w:r>
      <w:r w:rsidRPr="3A2F0235" w:rsidR="3A2F0235">
        <w:rPr>
          <w:lang w:val="en-US"/>
        </w:rPr>
        <w:t xml:space="preserve">Serviço de </w:t>
      </w:r>
      <w:proofErr w:type="spellStart"/>
      <w:r w:rsidRPr="3A2F0235" w:rsidR="3A2F0235">
        <w:rPr>
          <w:lang w:val="en-US"/>
        </w:rPr>
        <w:t>requisição</w:t>
      </w:r>
      <w:proofErr w:type="spellEnd"/>
      <w:r w:rsidRPr="3A2F0235" w:rsidR="3A2F0235">
        <w:rPr>
          <w:lang w:val="en-US"/>
        </w:rPr>
        <w:t xml:space="preserve"> web para </w:t>
      </w:r>
      <w:proofErr w:type="spellStart"/>
      <w:r w:rsidRPr="3A2F0235" w:rsidR="3A2F0235">
        <w:rPr>
          <w:lang w:val="en-US"/>
        </w:rPr>
        <w:t>interfacear</w:t>
      </w:r>
      <w:proofErr w:type="spellEnd"/>
      <w:r w:rsidRPr="3A2F0235" w:rsidR="3A2F0235">
        <w:rPr>
          <w:lang w:val="en-US"/>
        </w:rPr>
        <w:t xml:space="preserve"> a </w:t>
      </w:r>
      <w:proofErr w:type="spellStart"/>
      <w:r w:rsidRPr="3A2F0235" w:rsidR="3A2F0235">
        <w:rPr>
          <w:lang w:val="en-US"/>
        </w:rPr>
        <w:t>conexão</w:t>
      </w:r>
      <w:proofErr w:type="spellEnd"/>
      <w:r w:rsidRPr="3A2F0235" w:rsidR="3A2F0235">
        <w:rPr>
          <w:lang w:val="en-US"/>
        </w:rPr>
        <w:t xml:space="preserve"> de APIs e dados. </w:t>
      </w:r>
      <w:proofErr w:type="spellStart"/>
      <w:r w:rsidRPr="3A2F0235" w:rsidR="3A2F0235">
        <w:rPr>
          <w:lang w:val="en-US"/>
        </w:rPr>
        <w:t>Além</w:t>
      </w:r>
      <w:proofErr w:type="spellEnd"/>
      <w:r w:rsidRPr="3A2F0235" w:rsidR="3A2F0235">
        <w:rPr>
          <w:lang w:val="en-US"/>
        </w:rPr>
        <w:t xml:space="preserve"> de </w:t>
      </w:r>
      <w:proofErr w:type="spellStart"/>
      <w:r w:rsidRPr="3A2F0235" w:rsidR="3A2F0235">
        <w:rPr>
          <w:lang w:val="en-US"/>
        </w:rPr>
        <w:t>atualizar</w:t>
      </w:r>
      <w:proofErr w:type="spellEnd"/>
      <w:r w:rsidRPr="3A2F0235" w:rsidR="3A2F0235">
        <w:rPr>
          <w:lang w:val="en-US"/>
        </w:rPr>
        <w:t xml:space="preserve"> as </w:t>
      </w:r>
      <w:proofErr w:type="spellStart"/>
      <w:r w:rsidRPr="3A2F0235" w:rsidR="3A2F0235">
        <w:rPr>
          <w:lang w:val="en-US"/>
        </w:rPr>
        <w:t>informações</w:t>
      </w:r>
      <w:proofErr w:type="spellEnd"/>
      <w:r w:rsidRPr="3A2F0235" w:rsidR="3A2F0235">
        <w:rPr>
          <w:lang w:val="en-US"/>
        </w:rPr>
        <w:t xml:space="preserve"> para as interfaces de cliente/gerente.</w:t>
      </w:r>
    </w:p>
    <w:p xmlns:wp14="http://schemas.microsoft.com/office/word/2010/wordml" w:rsidRPr="005511C4" w:rsidR="005511C4" w:rsidP="3A2F0235" w:rsidRDefault="005511C4" w14:paraId="3CE133F3" wp14:textId="00B0F642">
      <w:pPr>
        <w:pStyle w:val="Normal"/>
        <w:numPr>
          <w:ilvl w:val="0"/>
          <w:numId w:val="3"/>
        </w:numPr>
        <w:rPr>
          <w:rFonts w:ascii="Arial" w:hAnsi="Arial" w:eastAsia="Arial" w:cs="Arial"/>
          <w:b w:val="1"/>
          <w:bCs w:val="1"/>
          <w:sz w:val="24"/>
          <w:szCs w:val="24"/>
          <w:lang w:val="en-US"/>
        </w:rPr>
      </w:pPr>
      <w:r w:rsidRPr="3A2F0235" w:rsidR="3A2F0235">
        <w:rPr>
          <w:b w:val="1"/>
          <w:bCs w:val="1"/>
          <w:lang w:val="en-US" w:eastAsia="pt-BR"/>
        </w:rPr>
        <w:t>Database</w:t>
      </w:r>
      <w:r w:rsidRPr="3A2F0235" w:rsidR="3A2F0235">
        <w:rPr>
          <w:lang w:val="en-US" w:eastAsia="pt-BR"/>
        </w:rPr>
        <w:t xml:space="preserve"> – </w:t>
      </w:r>
      <w:proofErr w:type="spellStart"/>
      <w:r w:rsidRPr="3A2F0235" w:rsidR="3A2F0235">
        <w:rPr>
          <w:lang w:val="en-US"/>
        </w:rPr>
        <w:t>Armazena</w:t>
      </w:r>
      <w:proofErr w:type="spellEnd"/>
      <w:r w:rsidRPr="3A2F0235" w:rsidR="3A2F0235">
        <w:rPr>
          <w:lang w:val="en-US"/>
        </w:rPr>
        <w:t xml:space="preserve"> </w:t>
      </w:r>
      <w:proofErr w:type="spellStart"/>
      <w:r w:rsidRPr="3A2F0235" w:rsidR="3A2F0235">
        <w:rPr>
          <w:lang w:val="en-US"/>
        </w:rPr>
        <w:t>os</w:t>
      </w:r>
      <w:proofErr w:type="spellEnd"/>
      <w:r w:rsidRPr="3A2F0235" w:rsidR="3A2F0235">
        <w:rPr>
          <w:lang w:val="en-US"/>
        </w:rPr>
        <w:t xml:space="preserve"> dados dos </w:t>
      </w:r>
      <w:proofErr w:type="spellStart"/>
      <w:r w:rsidRPr="3A2F0235" w:rsidR="3A2F0235">
        <w:rPr>
          <w:lang w:val="en-US"/>
        </w:rPr>
        <w:t>clientes</w:t>
      </w:r>
      <w:proofErr w:type="spellEnd"/>
      <w:r w:rsidRPr="3A2F0235" w:rsidR="3A2F0235">
        <w:rPr>
          <w:lang w:val="en-US"/>
        </w:rPr>
        <w:t xml:space="preserve"> e </w:t>
      </w:r>
      <w:proofErr w:type="spellStart"/>
      <w:r w:rsidRPr="3A2F0235" w:rsidR="3A2F0235">
        <w:rPr>
          <w:lang w:val="en-US"/>
        </w:rPr>
        <w:t>gerentes</w:t>
      </w:r>
      <w:proofErr w:type="spellEnd"/>
      <w:r w:rsidRPr="3A2F0235" w:rsidR="3A2F0235">
        <w:rPr>
          <w:lang w:val="en-US"/>
        </w:rPr>
        <w:t>.</w:t>
      </w:r>
    </w:p>
    <w:p w:rsidR="3A2F0235" w:rsidP="3A2F0235" w:rsidRDefault="3A2F0235" w14:paraId="6D55FD95" w14:textId="246A420E">
      <w:pPr>
        <w:pStyle w:val="Normal"/>
        <w:ind w:left="0"/>
        <w:rPr>
          <w:lang w:val="en-US"/>
        </w:rPr>
      </w:pPr>
    </w:p>
    <w:p xmlns:wp14="http://schemas.microsoft.com/office/word/2010/wordml" w:rsidR="00A628C0" w:rsidP="00A628C0" w:rsidRDefault="00A628C0" w14:paraId="763E3B06" wp14:textId="77777777">
      <w:pPr>
        <w:pStyle w:val="Ttulo3"/>
        <w:rPr/>
      </w:pPr>
      <w:r w:rsidR="3A2F0235">
        <w:rPr/>
        <w:t>Modelo de implantação – Diagrama de Componentes</w:t>
      </w:r>
    </w:p>
    <w:p xmlns:wp14="http://schemas.microsoft.com/office/word/2010/wordml" w:rsidR="001E15E1" w:rsidP="7AEAF53E" w:rsidRDefault="001E15E1" w14:paraId="5046A94A" wp14:textId="0E9E7E6A">
      <w:pPr>
        <w:pStyle w:val="Normal"/>
      </w:pPr>
    </w:p>
    <w:p xmlns:wp14="http://schemas.microsoft.com/office/word/2010/wordml" w:rsidR="001E15E1" w:rsidP="3A2F0235" w:rsidRDefault="001E15E1" w14:paraId="5F85EA81" wp14:textId="325B007C">
      <w:pPr>
        <w:pStyle w:val="Normal"/>
        <w:ind w:left="1418" w:firstLine="709"/>
      </w:pPr>
      <w:r>
        <w:drawing>
          <wp:inline xmlns:wp14="http://schemas.microsoft.com/office/word/2010/wordprocessingDrawing" wp14:editId="10663C57" wp14:anchorId="42BFF5EF">
            <wp:extent cx="3219450" cy="2305050"/>
            <wp:effectExtent l="0" t="0" r="0" b="0"/>
            <wp:docPr id="1724247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e09ed89ecd473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194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5E1" w:rsidSect="00D3159F">
      <w:headerReference w:type="default" r:id="rId18"/>
      <w:pgSz w:w="11906" w:h="16838" w:orient="portrait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D65086" w:rsidP="0066706F" w:rsidRDefault="00D65086" w14:paraId="1F3B14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65086" w:rsidP="0066706F" w:rsidRDefault="00D65086" w14:paraId="562C75D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D65086" w:rsidP="0066706F" w:rsidRDefault="00D65086" w14:paraId="664355A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65086" w:rsidP="0066706F" w:rsidRDefault="00D65086" w14:paraId="1A96511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5511C4" w:rsidRDefault="008E4ACE" w14:paraId="7D7F6B08" wp14:textId="77777777">
    <w:pPr>
      <w:pStyle w:val="Cabealho"/>
      <w:jc w:val="right"/>
    </w:pPr>
    <w:r>
      <w:fldChar w:fldCharType="begin"/>
    </w:r>
    <w:r w:rsidR="005511C4">
      <w:instrText>PAGE   \* MERGEFORMAT</w:instrText>
    </w:r>
    <w:r>
      <w:fldChar w:fldCharType="separate"/>
    </w:r>
    <w:r w:rsidR="00A02A71">
      <w:rPr>
        <w:noProof/>
      </w:rPr>
      <w:t>3</w:t>
    </w:r>
    <w:r>
      <w:fldChar w:fldCharType="end"/>
    </w:r>
  </w:p>
  <w:p xmlns:wp14="http://schemas.microsoft.com/office/word/2010/wordml" w:rsidR="005511C4" w:rsidRDefault="005511C4" w14:paraId="5023141B" wp14:textId="7777777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F251FED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75B2"/>
    <w:rsid w:val="000076C3"/>
    <w:rsid w:val="00011057"/>
    <w:rsid w:val="00014E89"/>
    <w:rsid w:val="000171B1"/>
    <w:rsid w:val="000327AA"/>
    <w:rsid w:val="00037C88"/>
    <w:rsid w:val="00042882"/>
    <w:rsid w:val="00063B62"/>
    <w:rsid w:val="00065D48"/>
    <w:rsid w:val="000714AD"/>
    <w:rsid w:val="00073B73"/>
    <w:rsid w:val="0008016A"/>
    <w:rsid w:val="000856C0"/>
    <w:rsid w:val="000938B6"/>
    <w:rsid w:val="000B0A07"/>
    <w:rsid w:val="000B19EA"/>
    <w:rsid w:val="000D402F"/>
    <w:rsid w:val="000D5532"/>
    <w:rsid w:val="000E0775"/>
    <w:rsid w:val="000E1F20"/>
    <w:rsid w:val="000F45C0"/>
    <w:rsid w:val="00114AF7"/>
    <w:rsid w:val="00116B2E"/>
    <w:rsid w:val="001172AD"/>
    <w:rsid w:val="001176B6"/>
    <w:rsid w:val="001176E7"/>
    <w:rsid w:val="00122F28"/>
    <w:rsid w:val="00124CF6"/>
    <w:rsid w:val="0013171B"/>
    <w:rsid w:val="001338C1"/>
    <w:rsid w:val="00136D11"/>
    <w:rsid w:val="00143636"/>
    <w:rsid w:val="0014458A"/>
    <w:rsid w:val="00147B3E"/>
    <w:rsid w:val="001563F1"/>
    <w:rsid w:val="00163BBA"/>
    <w:rsid w:val="00171B3B"/>
    <w:rsid w:val="001844CA"/>
    <w:rsid w:val="0019641D"/>
    <w:rsid w:val="00196D69"/>
    <w:rsid w:val="001A0D4C"/>
    <w:rsid w:val="001A346C"/>
    <w:rsid w:val="001A4337"/>
    <w:rsid w:val="001A7293"/>
    <w:rsid w:val="001A7D20"/>
    <w:rsid w:val="001B0E31"/>
    <w:rsid w:val="001B29DF"/>
    <w:rsid w:val="001C02CE"/>
    <w:rsid w:val="001C2595"/>
    <w:rsid w:val="001C600D"/>
    <w:rsid w:val="001D06B4"/>
    <w:rsid w:val="001E15E1"/>
    <w:rsid w:val="001E1AA1"/>
    <w:rsid w:val="001F701B"/>
    <w:rsid w:val="00207C0D"/>
    <w:rsid w:val="0021045E"/>
    <w:rsid w:val="00213CA0"/>
    <w:rsid w:val="00223E3C"/>
    <w:rsid w:val="002261D3"/>
    <w:rsid w:val="002264E8"/>
    <w:rsid w:val="002314A2"/>
    <w:rsid w:val="00240793"/>
    <w:rsid w:val="002507E1"/>
    <w:rsid w:val="0025463C"/>
    <w:rsid w:val="002611B3"/>
    <w:rsid w:val="002649DB"/>
    <w:rsid w:val="0027107F"/>
    <w:rsid w:val="00271337"/>
    <w:rsid w:val="0027538B"/>
    <w:rsid w:val="0027605C"/>
    <w:rsid w:val="0028633C"/>
    <w:rsid w:val="002912AB"/>
    <w:rsid w:val="0029392C"/>
    <w:rsid w:val="002B2518"/>
    <w:rsid w:val="002C02B9"/>
    <w:rsid w:val="002C10AF"/>
    <w:rsid w:val="002C3FB7"/>
    <w:rsid w:val="002C4A27"/>
    <w:rsid w:val="002C7153"/>
    <w:rsid w:val="002D2124"/>
    <w:rsid w:val="002E4099"/>
    <w:rsid w:val="002E6D99"/>
    <w:rsid w:val="002E769F"/>
    <w:rsid w:val="002F0490"/>
    <w:rsid w:val="002F40D7"/>
    <w:rsid w:val="00314783"/>
    <w:rsid w:val="00330FC7"/>
    <w:rsid w:val="00334F2D"/>
    <w:rsid w:val="0034032B"/>
    <w:rsid w:val="00345F35"/>
    <w:rsid w:val="003474EE"/>
    <w:rsid w:val="0038316A"/>
    <w:rsid w:val="00383B1B"/>
    <w:rsid w:val="003851F2"/>
    <w:rsid w:val="00385DB8"/>
    <w:rsid w:val="00387217"/>
    <w:rsid w:val="00391E23"/>
    <w:rsid w:val="003A2206"/>
    <w:rsid w:val="003A3F1D"/>
    <w:rsid w:val="003A4F9E"/>
    <w:rsid w:val="003C5CC7"/>
    <w:rsid w:val="003C684A"/>
    <w:rsid w:val="003D1C6C"/>
    <w:rsid w:val="003D61F5"/>
    <w:rsid w:val="003E28AD"/>
    <w:rsid w:val="003E52FA"/>
    <w:rsid w:val="003E642B"/>
    <w:rsid w:val="003F5BFA"/>
    <w:rsid w:val="003F6B39"/>
    <w:rsid w:val="00400AFB"/>
    <w:rsid w:val="00410634"/>
    <w:rsid w:val="00412F61"/>
    <w:rsid w:val="0041637A"/>
    <w:rsid w:val="00424C94"/>
    <w:rsid w:val="00431E1C"/>
    <w:rsid w:val="00432139"/>
    <w:rsid w:val="0043323F"/>
    <w:rsid w:val="00433BCF"/>
    <w:rsid w:val="00444DEA"/>
    <w:rsid w:val="00445F57"/>
    <w:rsid w:val="00447C97"/>
    <w:rsid w:val="004507D2"/>
    <w:rsid w:val="00452270"/>
    <w:rsid w:val="004524BC"/>
    <w:rsid w:val="00453075"/>
    <w:rsid w:val="0046171B"/>
    <w:rsid w:val="00464CFC"/>
    <w:rsid w:val="00490E01"/>
    <w:rsid w:val="004A7D71"/>
    <w:rsid w:val="004B3E54"/>
    <w:rsid w:val="004B58D4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5016F1"/>
    <w:rsid w:val="00505C9A"/>
    <w:rsid w:val="00512503"/>
    <w:rsid w:val="005156DB"/>
    <w:rsid w:val="00517696"/>
    <w:rsid w:val="00531A58"/>
    <w:rsid w:val="00532A0A"/>
    <w:rsid w:val="005401A9"/>
    <w:rsid w:val="00543887"/>
    <w:rsid w:val="00543FA0"/>
    <w:rsid w:val="005511C4"/>
    <w:rsid w:val="00562902"/>
    <w:rsid w:val="00564696"/>
    <w:rsid w:val="00566628"/>
    <w:rsid w:val="00571A40"/>
    <w:rsid w:val="00573841"/>
    <w:rsid w:val="00581B93"/>
    <w:rsid w:val="00584569"/>
    <w:rsid w:val="0058599F"/>
    <w:rsid w:val="00587E07"/>
    <w:rsid w:val="00590669"/>
    <w:rsid w:val="005937E5"/>
    <w:rsid w:val="00596FC7"/>
    <w:rsid w:val="005A1560"/>
    <w:rsid w:val="005A4766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60089D"/>
    <w:rsid w:val="00604927"/>
    <w:rsid w:val="00606D03"/>
    <w:rsid w:val="0061731C"/>
    <w:rsid w:val="00622E91"/>
    <w:rsid w:val="0062454C"/>
    <w:rsid w:val="00627A7B"/>
    <w:rsid w:val="00627C9D"/>
    <w:rsid w:val="00632733"/>
    <w:rsid w:val="006356F8"/>
    <w:rsid w:val="00635F94"/>
    <w:rsid w:val="00636A60"/>
    <w:rsid w:val="00643167"/>
    <w:rsid w:val="0064383B"/>
    <w:rsid w:val="006503BE"/>
    <w:rsid w:val="00660188"/>
    <w:rsid w:val="0066706F"/>
    <w:rsid w:val="006671ED"/>
    <w:rsid w:val="0067044A"/>
    <w:rsid w:val="00672079"/>
    <w:rsid w:val="006902EF"/>
    <w:rsid w:val="00692D17"/>
    <w:rsid w:val="006A312C"/>
    <w:rsid w:val="006B58DF"/>
    <w:rsid w:val="006C4537"/>
    <w:rsid w:val="006E0815"/>
    <w:rsid w:val="006E4589"/>
    <w:rsid w:val="006E7F46"/>
    <w:rsid w:val="006F2FEE"/>
    <w:rsid w:val="006F6708"/>
    <w:rsid w:val="007011EC"/>
    <w:rsid w:val="007013BA"/>
    <w:rsid w:val="00704DDA"/>
    <w:rsid w:val="007109CA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087F"/>
    <w:rsid w:val="00751250"/>
    <w:rsid w:val="0076069D"/>
    <w:rsid w:val="007630F2"/>
    <w:rsid w:val="00765311"/>
    <w:rsid w:val="00765BC4"/>
    <w:rsid w:val="00765CE1"/>
    <w:rsid w:val="007676BC"/>
    <w:rsid w:val="00775ACD"/>
    <w:rsid w:val="00782988"/>
    <w:rsid w:val="00783944"/>
    <w:rsid w:val="00784926"/>
    <w:rsid w:val="00790655"/>
    <w:rsid w:val="007A2B98"/>
    <w:rsid w:val="007A2E8E"/>
    <w:rsid w:val="007B0084"/>
    <w:rsid w:val="007B54BA"/>
    <w:rsid w:val="007C2A6A"/>
    <w:rsid w:val="007C501A"/>
    <w:rsid w:val="007C5DAF"/>
    <w:rsid w:val="007E3010"/>
    <w:rsid w:val="007E652C"/>
    <w:rsid w:val="007E7432"/>
    <w:rsid w:val="0080050D"/>
    <w:rsid w:val="00800A41"/>
    <w:rsid w:val="00830285"/>
    <w:rsid w:val="008337C3"/>
    <w:rsid w:val="008369F8"/>
    <w:rsid w:val="00844358"/>
    <w:rsid w:val="00852237"/>
    <w:rsid w:val="00857CA4"/>
    <w:rsid w:val="008628A4"/>
    <w:rsid w:val="008669C4"/>
    <w:rsid w:val="0087137A"/>
    <w:rsid w:val="00875F8B"/>
    <w:rsid w:val="00894552"/>
    <w:rsid w:val="00895CC9"/>
    <w:rsid w:val="008C1B86"/>
    <w:rsid w:val="008C4976"/>
    <w:rsid w:val="008C5DF8"/>
    <w:rsid w:val="008D0706"/>
    <w:rsid w:val="008D21EA"/>
    <w:rsid w:val="008E0B5E"/>
    <w:rsid w:val="008E4ACE"/>
    <w:rsid w:val="008E63D3"/>
    <w:rsid w:val="008F629B"/>
    <w:rsid w:val="00903853"/>
    <w:rsid w:val="00910E0C"/>
    <w:rsid w:val="00911DAD"/>
    <w:rsid w:val="0091417F"/>
    <w:rsid w:val="00914A68"/>
    <w:rsid w:val="00921BAA"/>
    <w:rsid w:val="009238D4"/>
    <w:rsid w:val="00925F99"/>
    <w:rsid w:val="00932793"/>
    <w:rsid w:val="0093659B"/>
    <w:rsid w:val="00940DEB"/>
    <w:rsid w:val="00941C8B"/>
    <w:rsid w:val="0094743F"/>
    <w:rsid w:val="00950843"/>
    <w:rsid w:val="00956137"/>
    <w:rsid w:val="00961E57"/>
    <w:rsid w:val="00976293"/>
    <w:rsid w:val="009775B2"/>
    <w:rsid w:val="00982C79"/>
    <w:rsid w:val="0098661F"/>
    <w:rsid w:val="00987BAA"/>
    <w:rsid w:val="00994F42"/>
    <w:rsid w:val="00996DAE"/>
    <w:rsid w:val="009A1198"/>
    <w:rsid w:val="009A4A55"/>
    <w:rsid w:val="009B176B"/>
    <w:rsid w:val="009B6BDC"/>
    <w:rsid w:val="009C40D4"/>
    <w:rsid w:val="009D049A"/>
    <w:rsid w:val="009D1278"/>
    <w:rsid w:val="009E0ABC"/>
    <w:rsid w:val="009E5F57"/>
    <w:rsid w:val="009E6B6D"/>
    <w:rsid w:val="009F136A"/>
    <w:rsid w:val="009F5267"/>
    <w:rsid w:val="009F6903"/>
    <w:rsid w:val="00A005DA"/>
    <w:rsid w:val="00A0244D"/>
    <w:rsid w:val="00A02A71"/>
    <w:rsid w:val="00A1274D"/>
    <w:rsid w:val="00A21BBE"/>
    <w:rsid w:val="00A2294D"/>
    <w:rsid w:val="00A2546D"/>
    <w:rsid w:val="00A2713B"/>
    <w:rsid w:val="00A46545"/>
    <w:rsid w:val="00A600F2"/>
    <w:rsid w:val="00A628C0"/>
    <w:rsid w:val="00A66019"/>
    <w:rsid w:val="00A67437"/>
    <w:rsid w:val="00A73C56"/>
    <w:rsid w:val="00A75B95"/>
    <w:rsid w:val="00A81E16"/>
    <w:rsid w:val="00A9198B"/>
    <w:rsid w:val="00A97956"/>
    <w:rsid w:val="00AA0BAC"/>
    <w:rsid w:val="00AA4898"/>
    <w:rsid w:val="00AB0D2A"/>
    <w:rsid w:val="00AB3ECE"/>
    <w:rsid w:val="00AD1D48"/>
    <w:rsid w:val="00AD6A0A"/>
    <w:rsid w:val="00AE1160"/>
    <w:rsid w:val="00AF3286"/>
    <w:rsid w:val="00B05E41"/>
    <w:rsid w:val="00B10624"/>
    <w:rsid w:val="00B25C1A"/>
    <w:rsid w:val="00B25DC9"/>
    <w:rsid w:val="00B27E8E"/>
    <w:rsid w:val="00B30844"/>
    <w:rsid w:val="00B30AF5"/>
    <w:rsid w:val="00B347CD"/>
    <w:rsid w:val="00B4397E"/>
    <w:rsid w:val="00B45D83"/>
    <w:rsid w:val="00B52E16"/>
    <w:rsid w:val="00B75BFC"/>
    <w:rsid w:val="00B76765"/>
    <w:rsid w:val="00B81BC8"/>
    <w:rsid w:val="00B834FE"/>
    <w:rsid w:val="00B87D40"/>
    <w:rsid w:val="00BA04DD"/>
    <w:rsid w:val="00BC194D"/>
    <w:rsid w:val="00BC359F"/>
    <w:rsid w:val="00BD0722"/>
    <w:rsid w:val="00BD626B"/>
    <w:rsid w:val="00BD73E7"/>
    <w:rsid w:val="00BE0E71"/>
    <w:rsid w:val="00BE760E"/>
    <w:rsid w:val="00BF1EB1"/>
    <w:rsid w:val="00C02114"/>
    <w:rsid w:val="00C02C03"/>
    <w:rsid w:val="00C058D1"/>
    <w:rsid w:val="00C108A9"/>
    <w:rsid w:val="00C110D5"/>
    <w:rsid w:val="00C120CF"/>
    <w:rsid w:val="00C12866"/>
    <w:rsid w:val="00C13870"/>
    <w:rsid w:val="00C142F3"/>
    <w:rsid w:val="00C1646A"/>
    <w:rsid w:val="00C20C7D"/>
    <w:rsid w:val="00C270AA"/>
    <w:rsid w:val="00C321BB"/>
    <w:rsid w:val="00C33B87"/>
    <w:rsid w:val="00C45263"/>
    <w:rsid w:val="00C523B7"/>
    <w:rsid w:val="00C54EC5"/>
    <w:rsid w:val="00C62488"/>
    <w:rsid w:val="00C64265"/>
    <w:rsid w:val="00C66B4B"/>
    <w:rsid w:val="00C74531"/>
    <w:rsid w:val="00C75035"/>
    <w:rsid w:val="00C879B9"/>
    <w:rsid w:val="00C90C93"/>
    <w:rsid w:val="00C97B8F"/>
    <w:rsid w:val="00CA602E"/>
    <w:rsid w:val="00CB3164"/>
    <w:rsid w:val="00CC06E4"/>
    <w:rsid w:val="00CD00A4"/>
    <w:rsid w:val="00CD7302"/>
    <w:rsid w:val="00CF044C"/>
    <w:rsid w:val="00CF117E"/>
    <w:rsid w:val="00CF7226"/>
    <w:rsid w:val="00D021F3"/>
    <w:rsid w:val="00D13739"/>
    <w:rsid w:val="00D15550"/>
    <w:rsid w:val="00D1640F"/>
    <w:rsid w:val="00D2571A"/>
    <w:rsid w:val="00D25CBE"/>
    <w:rsid w:val="00D27029"/>
    <w:rsid w:val="00D3159F"/>
    <w:rsid w:val="00D40A28"/>
    <w:rsid w:val="00D44FCF"/>
    <w:rsid w:val="00D4567F"/>
    <w:rsid w:val="00D467BC"/>
    <w:rsid w:val="00D5294C"/>
    <w:rsid w:val="00D61935"/>
    <w:rsid w:val="00D61CDF"/>
    <w:rsid w:val="00D63462"/>
    <w:rsid w:val="00D63A0B"/>
    <w:rsid w:val="00D65086"/>
    <w:rsid w:val="00D67284"/>
    <w:rsid w:val="00D71BE8"/>
    <w:rsid w:val="00D87BFB"/>
    <w:rsid w:val="00D87F77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66B7"/>
    <w:rsid w:val="00DF16A0"/>
    <w:rsid w:val="00E140A4"/>
    <w:rsid w:val="00E21B1C"/>
    <w:rsid w:val="00E21C69"/>
    <w:rsid w:val="00E21D68"/>
    <w:rsid w:val="00E26B8B"/>
    <w:rsid w:val="00E31B94"/>
    <w:rsid w:val="00E41F6F"/>
    <w:rsid w:val="00E44CD5"/>
    <w:rsid w:val="00E513CD"/>
    <w:rsid w:val="00E52119"/>
    <w:rsid w:val="00E6098F"/>
    <w:rsid w:val="00E6319B"/>
    <w:rsid w:val="00E63E22"/>
    <w:rsid w:val="00E737BA"/>
    <w:rsid w:val="00E75E2B"/>
    <w:rsid w:val="00E7656D"/>
    <w:rsid w:val="00E84A8C"/>
    <w:rsid w:val="00E84B52"/>
    <w:rsid w:val="00E968B5"/>
    <w:rsid w:val="00EA1810"/>
    <w:rsid w:val="00EA3836"/>
    <w:rsid w:val="00EB725B"/>
    <w:rsid w:val="00EC34A1"/>
    <w:rsid w:val="00ED1EA5"/>
    <w:rsid w:val="00EF4E64"/>
    <w:rsid w:val="00EF6296"/>
    <w:rsid w:val="00F06E74"/>
    <w:rsid w:val="00F14847"/>
    <w:rsid w:val="00F16EF7"/>
    <w:rsid w:val="00F17B41"/>
    <w:rsid w:val="00F22DA6"/>
    <w:rsid w:val="00F34B27"/>
    <w:rsid w:val="00F3570B"/>
    <w:rsid w:val="00F361D7"/>
    <w:rsid w:val="00F37DEA"/>
    <w:rsid w:val="00F41828"/>
    <w:rsid w:val="00F65153"/>
    <w:rsid w:val="00F726DF"/>
    <w:rsid w:val="00F80456"/>
    <w:rsid w:val="00F8413E"/>
    <w:rsid w:val="00F90D5E"/>
    <w:rsid w:val="00F95964"/>
    <w:rsid w:val="00F96050"/>
    <w:rsid w:val="00F96989"/>
    <w:rsid w:val="00FA091C"/>
    <w:rsid w:val="00FA3221"/>
    <w:rsid w:val="00FA38D5"/>
    <w:rsid w:val="00FB0FD4"/>
    <w:rsid w:val="00FC753C"/>
    <w:rsid w:val="00FD16F0"/>
    <w:rsid w:val="00FD3ABB"/>
    <w:rsid w:val="00FF2FCA"/>
    <w:rsid w:val="3703BE21"/>
    <w:rsid w:val="3A2F0235"/>
    <w:rsid w:val="460F6CEB"/>
    <w:rsid w:val="7AEAF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332F77F1"/>
  <w15:docId w15:val="{1f4e03d8-98fe-4074-a7fe-447100fbc28e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Calibri" w:hAnsi="Calibri" w:eastAsia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513CD"/>
    <w:pPr>
      <w:spacing w:after="200" w:line="276" w:lineRule="auto"/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96050"/>
    <w:pPr>
      <w:keepNext/>
      <w:numPr>
        <w:numId w:val="1"/>
      </w:numPr>
      <w:spacing w:after="0" w:line="360" w:lineRule="auto"/>
      <w:outlineLvl w:val="0"/>
    </w:pPr>
    <w:rPr>
      <w:rFonts w:eastAsia="Times New Roman"/>
      <w:b/>
      <w:bCs/>
      <w:kern w:val="32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2C7153"/>
    <w:pPr>
      <w:keepNext/>
      <w:numPr>
        <w:ilvl w:val="1"/>
        <w:numId w:val="1"/>
      </w:numPr>
      <w:suppressAutoHyphens/>
      <w:spacing w:after="0" w:line="360" w:lineRule="auto"/>
      <w:outlineLvl w:val="1"/>
    </w:pPr>
    <w:rPr>
      <w:rFonts w:eastAsia="Times New Roman" w:cs="Arial"/>
      <w:b/>
      <w:bCs/>
      <w:iCs/>
      <w:sz w:val="26"/>
      <w:szCs w:val="24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C7153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/>
      <w:bCs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6050"/>
    <w:pPr>
      <w:keepNext/>
      <w:numPr>
        <w:ilvl w:val="3"/>
        <w:numId w:val="1"/>
      </w:numPr>
      <w:spacing w:before="240" w:after="60"/>
      <w:outlineLvl w:val="3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6050"/>
    <w:pPr>
      <w:numPr>
        <w:ilvl w:val="4"/>
        <w:numId w:val="1"/>
      </w:numPr>
      <w:spacing w:before="240" w:after="60"/>
      <w:outlineLvl w:val="4"/>
    </w:pPr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6050"/>
    <w:pPr>
      <w:numPr>
        <w:ilvl w:val="5"/>
        <w:numId w:val="1"/>
      </w:numPr>
      <w:spacing w:before="240" w:after="60"/>
      <w:outlineLvl w:val="5"/>
    </w:pPr>
    <w:rPr>
      <w:rFonts w:asciiTheme="minorHAnsi" w:hAnsiTheme="minorHAnsi" w:eastAsiaTheme="minorEastAsia" w:cstheme="minorBidi"/>
      <w:b/>
      <w:b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6050"/>
    <w:pPr>
      <w:numPr>
        <w:ilvl w:val="6"/>
        <w:numId w:val="1"/>
      </w:numPr>
      <w:spacing w:before="240" w:after="60"/>
      <w:outlineLvl w:val="6"/>
    </w:pPr>
    <w:rPr>
      <w:rFonts w:asciiTheme="minorHAnsi" w:hAnsiTheme="minorHAnsi" w:eastAsiaTheme="minorEastAsia" w:cstheme="minorBid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6050"/>
    <w:pPr>
      <w:numPr>
        <w:ilvl w:val="7"/>
        <w:numId w:val="1"/>
      </w:numPr>
      <w:spacing w:before="240" w:after="60"/>
      <w:outlineLvl w:val="7"/>
    </w:pPr>
    <w:rPr>
      <w:rFonts w:asciiTheme="minorHAnsi" w:hAnsiTheme="minorHAnsi" w:eastAsiaTheme="minorEastAsia" w:cstheme="minorBid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6050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eastAsiaTheme="majorEastAsia" w:cstheme="majorBidi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ombreamentoColorido-nfase31" w:customStyle="1">
    <w:name w:val="Sombreamento Colorido - Ênfase 31"/>
    <w:basedOn w:val="Normal"/>
    <w:uiPriority w:val="34"/>
    <w:qFormat/>
    <w:rsid w:val="009775B2"/>
    <w:pPr>
      <w:ind w:left="720"/>
      <w:contextualSpacing/>
    </w:pPr>
  </w:style>
  <w:style w:type="character" w:styleId="longtext" w:customStyle="1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link w:val="Textodenotaderodap"/>
    <w:uiPriority w:val="99"/>
    <w:semiHidden/>
    <w:rsid w:val="0066706F"/>
    <w:rPr>
      <w:rFonts w:ascii="Calibri" w:hAnsi="Calibri" w:eastAsia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hAnsi="Times New Roman" w:eastAsia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</w:style>
  <w:style w:type="character" w:styleId="RodapChar" w:customStyle="1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styleId="Ttulo1Char" w:customStyle="1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</w:rPr>
  </w:style>
  <w:style w:type="character" w:styleId="TextodenotadefimChar" w:customStyle="1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styleId="apple-converted-space" w:customStyle="1">
    <w:name w:val="apple-converted-space"/>
    <w:basedOn w:val="Fontepargpadro"/>
    <w:rsid w:val="00BD0722"/>
  </w:style>
  <w:style w:type="character" w:styleId="Ttulo1Char1" w:customStyle="1">
    <w:name w:val="Título 1 Char1"/>
    <w:link w:val="Ttulo1"/>
    <w:uiPriority w:val="9"/>
    <w:rsid w:val="00C1646A"/>
    <w:rPr>
      <w:rFonts w:ascii="Arial" w:hAnsi="Arial" w:eastAsia="Times New Roman"/>
      <w:b/>
      <w:bCs/>
      <w:kern w:val="32"/>
      <w:sz w:val="32"/>
      <w:szCs w:val="32"/>
    </w:rPr>
  </w:style>
  <w:style w:type="character" w:styleId="Ttulo2Char" w:customStyle="1">
    <w:name w:val="Título 2 Char"/>
    <w:link w:val="Ttulo2"/>
    <w:uiPriority w:val="9"/>
    <w:rsid w:val="002C7153"/>
    <w:rPr>
      <w:rFonts w:ascii="Arial" w:hAnsi="Arial" w:eastAsia="Times New Roman" w:cs="Arial"/>
      <w:b/>
      <w:bCs/>
      <w:iCs/>
      <w:sz w:val="26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</w:pPr>
    <w:rPr>
      <w:b/>
      <w:noProof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</w:style>
  <w:style w:type="character" w:styleId="TextodebaloChar" w:customStyle="1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reeForm" w:customStyle="1">
    <w:name w:val="Free Form"/>
    <w:rsid w:val="002264E8"/>
    <w:rPr>
      <w:rFonts w:ascii="Times New Roman" w:hAnsi="Times New Roman" w:eastAsia="ヒラギノ角ゴ Pro W3"/>
      <w:color w:val="000000"/>
      <w:lang w:eastAsia="en-US"/>
    </w:rPr>
  </w:style>
  <w:style w:type="paragraph" w:styleId="Normal1" w:customStyle="1">
    <w:name w:val="Normal1"/>
    <w:rsid w:val="001A4337"/>
    <w:pPr>
      <w:spacing w:line="276" w:lineRule="auto"/>
    </w:pPr>
    <w:rPr>
      <w:rFonts w:ascii="Arial" w:hAnsi="Arial" w:eastAsia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hAnsi="Trebuchet MS" w:eastAsia="Trebuchet MS" w:cs="Trebuchet MS"/>
      <w:sz w:val="42"/>
    </w:rPr>
  </w:style>
  <w:style w:type="character" w:styleId="TtuloChar" w:customStyle="1">
    <w:name w:val="Título Char"/>
    <w:link w:val="Ttulo"/>
    <w:rsid w:val="001A4337"/>
    <w:rPr>
      <w:rFonts w:ascii="Trebuchet MS" w:hAnsi="Trebuchet MS" w:eastAsia="Trebuchet MS" w:cs="Trebuchet MS"/>
      <w:color w:val="000000"/>
      <w:sz w:val="42"/>
    </w:rPr>
  </w:style>
  <w:style w:type="paragraph" w:styleId="GradeClara-nfase31" w:customStyle="1">
    <w:name w:val="Grade Clara - Ênfase 31"/>
    <w:basedOn w:val="Normal"/>
    <w:uiPriority w:val="34"/>
    <w:qFormat/>
    <w:rsid w:val="00EF4E64"/>
    <w:pPr>
      <w:ind w:left="720"/>
      <w:contextualSpacing/>
    </w:pPr>
  </w:style>
  <w:style w:type="paragraph" w:styleId="Normal10" w:customStyle="1">
    <w:name w:val="Normal10"/>
    <w:rsid w:val="00EF4E64"/>
    <w:pPr>
      <w:spacing w:line="276" w:lineRule="auto"/>
    </w:pPr>
    <w:rPr>
      <w:rFonts w:ascii="Arial" w:hAnsi="Arial" w:eastAsia="Arial" w:cs="Arial"/>
      <w:color w:val="000000"/>
      <w:sz w:val="22"/>
      <w:lang w:val="en-US" w:eastAsia="en-US"/>
    </w:rPr>
  </w:style>
  <w:style w:type="paragraph" w:styleId="ListaColorida-nfase11" w:customStyle="1">
    <w:name w:val="Lista Colorida - Ênfase 11"/>
    <w:basedOn w:val="Normal"/>
    <w:uiPriority w:val="34"/>
    <w:qFormat/>
    <w:rsid w:val="00EF4E64"/>
    <w:pPr>
      <w:ind w:left="720"/>
      <w:contextualSpacing/>
    </w:pPr>
  </w:style>
  <w:style w:type="paragraph" w:styleId="SombreamentoEscuro-nfase11" w:customStyle="1">
    <w:name w:val="Sombreamento Escuro - Ênfase 11"/>
    <w:hidden/>
    <w:uiPriority w:val="99"/>
    <w:semiHidden/>
    <w:rsid w:val="00EF4E64"/>
    <w:rPr>
      <w:sz w:val="22"/>
      <w:szCs w:val="22"/>
      <w:lang w:eastAsia="en-US"/>
    </w:rPr>
  </w:style>
  <w:style w:type="character" w:styleId="Refdecomentrio">
    <w:name w:val="annotation reference"/>
    <w:uiPriority w:val="99"/>
    <w:semiHidden/>
    <w:unhideWhenUsed/>
    <w:rsid w:val="00EF4E64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F4E64"/>
    <w:pPr>
      <w:spacing w:line="240" w:lineRule="auto"/>
    </w:pPr>
    <w:rPr>
      <w:szCs w:val="24"/>
    </w:rPr>
  </w:style>
  <w:style w:type="character" w:styleId="TextodecomentrioChar" w:customStyle="1">
    <w:name w:val="Texto de comentário Char"/>
    <w:link w:val="Textodecomentrio"/>
    <w:uiPriority w:val="99"/>
    <w:semiHidden/>
    <w:rsid w:val="00EF4E64"/>
    <w:rPr>
      <w:sz w:val="24"/>
      <w:szCs w:val="24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F4E64"/>
    <w:rPr>
      <w:b/>
      <w:bCs/>
      <w:sz w:val="20"/>
      <w:szCs w:val="20"/>
    </w:rPr>
  </w:style>
  <w:style w:type="character" w:styleId="AssuntodocomentrioChar" w:customStyle="1">
    <w:name w:val="Assunto do comentário Char"/>
    <w:link w:val="Assuntodocomentrio"/>
    <w:uiPriority w:val="99"/>
    <w:semiHidden/>
    <w:rsid w:val="00EF4E64"/>
    <w:rPr>
      <w:b/>
      <w:bCs/>
      <w:sz w:val="24"/>
      <w:szCs w:val="24"/>
      <w:lang w:eastAsia="en-US"/>
    </w:rPr>
  </w:style>
  <w:style w:type="paragraph" w:styleId="CabealhodeTabela" w:customStyle="1">
    <w:name w:val="Cabeçalho de Tabela"/>
    <w:basedOn w:val="Normal"/>
    <w:rsid w:val="006B58DF"/>
    <w:pPr>
      <w:spacing w:before="60" w:after="60" w:line="240" w:lineRule="auto"/>
      <w:jc w:val="center"/>
    </w:pPr>
    <w:rPr>
      <w:rFonts w:ascii="Times New Roman" w:hAnsi="Times New Roman" w:eastAsia="Times New Roman"/>
      <w:b/>
      <w:szCs w:val="20"/>
      <w:lang w:eastAsia="pt-BR"/>
    </w:rPr>
  </w:style>
  <w:style w:type="paragraph" w:styleId="DetalhedeReviso" w:customStyle="1">
    <w:name w:val="Detalhe de Revisão"/>
    <w:basedOn w:val="Normal"/>
    <w:rsid w:val="006B58DF"/>
    <w:pPr>
      <w:spacing w:before="60" w:after="60" w:line="240" w:lineRule="auto"/>
      <w:ind w:left="720"/>
    </w:pPr>
    <w:rPr>
      <w:rFonts w:eastAsia="Times New Roman"/>
      <w:sz w:val="20"/>
      <w:szCs w:val="20"/>
      <w:lang w:eastAsia="pt-BR"/>
    </w:rPr>
  </w:style>
  <w:style w:type="table" w:styleId="ListTable3Accent1" w:customStyle="1">
    <w:name w:val="List Table 3 Accent 1"/>
    <w:basedOn w:val="Tabelanormal"/>
    <w:uiPriority w:val="48"/>
    <w:rsid w:val="006B58DF"/>
    <w:tblPr>
      <w:tblStyleRowBandSize w:val="1"/>
      <w:tblStyleColBandSize w:val="1"/>
      <w:tblInd w:w="0" w:type="dxa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paragraph" w:styleId="SemEspaamento">
    <w:name w:val="No Spacing"/>
    <w:uiPriority w:val="1"/>
    <w:qFormat/>
    <w:rsid w:val="00C1646A"/>
    <w:rPr>
      <w:sz w:val="22"/>
      <w:szCs w:val="22"/>
      <w:lang w:eastAsia="en-US"/>
    </w:rPr>
  </w:style>
  <w:style w:type="character" w:styleId="Ttulo3Char" w:customStyle="1">
    <w:name w:val="Título 3 Char"/>
    <w:basedOn w:val="Fontepargpadro"/>
    <w:link w:val="Ttulo3"/>
    <w:uiPriority w:val="9"/>
    <w:rsid w:val="002C7153"/>
    <w:rPr>
      <w:rFonts w:ascii="Arial" w:hAnsi="Arial" w:eastAsiaTheme="majorEastAsia" w:cstheme="majorBidi"/>
      <w:b/>
      <w:bCs/>
      <w:sz w:val="24"/>
      <w:szCs w:val="26"/>
      <w:lang w:eastAsia="en-US"/>
    </w:rPr>
  </w:style>
  <w:style w:type="character" w:styleId="Ttulo4Char" w:customStyle="1">
    <w:name w:val="Título 4 Char"/>
    <w:basedOn w:val="Fontepargpadro"/>
    <w:link w:val="Ttulo4"/>
    <w:uiPriority w:val="9"/>
    <w:semiHidden/>
    <w:rsid w:val="00F96050"/>
    <w:rPr>
      <w:rFonts w:asciiTheme="minorHAnsi" w:hAnsiTheme="minorHAnsi" w:eastAsiaTheme="minorEastAsia" w:cstheme="minorBidi"/>
      <w:b/>
      <w:bCs/>
      <w:sz w:val="28"/>
      <w:szCs w:val="28"/>
      <w:lang w:eastAsia="en-US"/>
    </w:rPr>
  </w:style>
  <w:style w:type="character" w:styleId="Ttulo5Char" w:customStyle="1">
    <w:name w:val="Título 5 Char"/>
    <w:basedOn w:val="Fontepargpadro"/>
    <w:link w:val="Ttulo5"/>
    <w:uiPriority w:val="9"/>
    <w:semiHidden/>
    <w:rsid w:val="00F96050"/>
    <w:rPr>
      <w:rFonts w:asciiTheme="minorHAnsi" w:hAnsiTheme="minorHAnsi" w:eastAsiaTheme="minorEastAsia" w:cstheme="minorBidi"/>
      <w:b/>
      <w:bCs/>
      <w:i/>
      <w:iCs/>
      <w:sz w:val="26"/>
      <w:szCs w:val="26"/>
      <w:lang w:eastAsia="en-US"/>
    </w:rPr>
  </w:style>
  <w:style w:type="character" w:styleId="Ttulo6Char" w:customStyle="1">
    <w:name w:val="Título 6 Char"/>
    <w:basedOn w:val="Fontepargpadro"/>
    <w:link w:val="Ttulo6"/>
    <w:uiPriority w:val="9"/>
    <w:semiHidden/>
    <w:rsid w:val="00F96050"/>
    <w:rPr>
      <w:rFonts w:asciiTheme="minorHAnsi" w:hAnsiTheme="minorHAnsi" w:eastAsiaTheme="minorEastAsia" w:cstheme="minorBidi"/>
      <w:b/>
      <w:bCs/>
      <w:sz w:val="24"/>
      <w:szCs w:val="22"/>
      <w:lang w:eastAsia="en-US"/>
    </w:rPr>
  </w:style>
  <w:style w:type="character" w:styleId="Ttulo7Char" w:customStyle="1">
    <w:name w:val="Título 7 Char"/>
    <w:basedOn w:val="Fontepargpadro"/>
    <w:link w:val="Ttulo7"/>
    <w:uiPriority w:val="9"/>
    <w:semiHidden/>
    <w:rsid w:val="00F96050"/>
    <w:rPr>
      <w:rFonts w:asciiTheme="minorHAnsi" w:hAnsiTheme="minorHAnsi" w:eastAsiaTheme="minorEastAsia" w:cstheme="minorBidi"/>
      <w:sz w:val="24"/>
      <w:szCs w:val="24"/>
      <w:lang w:eastAsia="en-US"/>
    </w:rPr>
  </w:style>
  <w:style w:type="character" w:styleId="Ttulo8Char" w:customStyle="1">
    <w:name w:val="Título 8 Char"/>
    <w:basedOn w:val="Fontepargpadro"/>
    <w:link w:val="Ttulo8"/>
    <w:uiPriority w:val="9"/>
    <w:semiHidden/>
    <w:rsid w:val="00F96050"/>
    <w:rPr>
      <w:rFonts w:asciiTheme="minorHAnsi" w:hAnsiTheme="minorHAnsi" w:eastAsiaTheme="minorEastAsia" w:cstheme="minorBidi"/>
      <w:i/>
      <w:iCs/>
      <w:sz w:val="24"/>
      <w:szCs w:val="24"/>
      <w:lang w:eastAsia="en-US"/>
    </w:rPr>
  </w:style>
  <w:style w:type="character" w:styleId="Ttulo9Char" w:customStyle="1">
    <w:name w:val="Título 9 Char"/>
    <w:basedOn w:val="Fontepargpadro"/>
    <w:link w:val="Ttulo9"/>
    <w:uiPriority w:val="9"/>
    <w:semiHidden/>
    <w:rsid w:val="00F96050"/>
    <w:rPr>
      <w:rFonts w:asciiTheme="majorHAnsi" w:hAnsiTheme="majorHAnsi" w:eastAsiaTheme="majorEastAsia" w:cstheme="majorBidi"/>
      <w:sz w:val="24"/>
      <w:szCs w:val="22"/>
      <w:lang w:eastAsia="en-US"/>
    </w:rPr>
  </w:style>
  <w:style w:type="paragraph" w:styleId="ExplicaodePreenchimento" w:customStyle="1">
    <w:name w:val="Explicação de Preenchimento"/>
    <w:basedOn w:val="Normal"/>
    <w:link w:val="ExplicaodePreenchimentoChar"/>
    <w:qFormat/>
    <w:rsid w:val="00C058D1"/>
    <w:pPr>
      <w:spacing w:before="120" w:after="120"/>
    </w:pPr>
    <w:rPr>
      <w:i/>
      <w:color w:val="ED7D31" w:themeColor="accent2"/>
      <w:sz w:val="20"/>
      <w:lang w:eastAsia="pt-BR"/>
    </w:rPr>
  </w:style>
  <w:style w:type="character" w:styleId="UnresolvedMention" w:customStyle="1">
    <w:name w:val="Unresolved Mention"/>
    <w:basedOn w:val="Fontepargpadro"/>
    <w:uiPriority w:val="99"/>
    <w:semiHidden/>
    <w:unhideWhenUsed/>
    <w:rsid w:val="00E513CD"/>
    <w:rPr>
      <w:color w:val="808080"/>
      <w:shd w:val="clear" w:color="auto" w:fill="E6E6E6"/>
    </w:rPr>
  </w:style>
  <w:style w:type="character" w:styleId="ExplicaodePreenchimentoChar" w:customStyle="1">
    <w:name w:val="Explicação de Preenchimento Char"/>
    <w:basedOn w:val="Fontepargpadro"/>
    <w:link w:val="ExplicaodePreenchimento"/>
    <w:rsid w:val="00C058D1"/>
    <w:rPr>
      <w:rFonts w:ascii="Arial" w:hAnsi="Arial"/>
      <w:i/>
      <w:color w:val="ED7D31" w:themeColor="accent2"/>
      <w:szCs w:val="22"/>
    </w:rPr>
  </w:style>
  <w:style w:type="paragraph" w:styleId="Legenda">
    <w:name w:val="caption"/>
    <w:basedOn w:val="Normal"/>
    <w:next w:val="Normal"/>
    <w:uiPriority w:val="35"/>
    <w:unhideWhenUsed/>
    <w:qFormat/>
    <w:rsid w:val="00E513CD"/>
    <w:rPr>
      <w:b/>
      <w:bCs/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3CD"/>
    <w:pPr>
      <w:spacing w:after="200" w:line="276" w:lineRule="auto"/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96050"/>
    <w:pPr>
      <w:keepNext/>
      <w:numPr>
        <w:numId w:val="1"/>
      </w:numPr>
      <w:spacing w:after="0" w:line="360" w:lineRule="auto"/>
      <w:outlineLvl w:val="0"/>
    </w:pPr>
    <w:rPr>
      <w:rFonts w:eastAsia="Times New Roman"/>
      <w:b/>
      <w:bCs/>
      <w:kern w:val="32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2C7153"/>
    <w:pPr>
      <w:keepNext/>
      <w:numPr>
        <w:ilvl w:val="1"/>
        <w:numId w:val="1"/>
      </w:numPr>
      <w:suppressAutoHyphens/>
      <w:spacing w:after="0" w:line="360" w:lineRule="auto"/>
      <w:outlineLvl w:val="1"/>
    </w:pPr>
    <w:rPr>
      <w:rFonts w:eastAsia="Times New Roman" w:cs="Arial"/>
      <w:b/>
      <w:bCs/>
      <w:iCs/>
      <w:sz w:val="26"/>
      <w:szCs w:val="24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C7153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/>
      <w:bCs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605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605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6050"/>
    <w:pPr>
      <w:numPr>
        <w:ilvl w:val="5"/>
        <w:numId w:val="1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605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605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605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ombreamentoColorido-nfase31">
    <w:name w:val="Sombreamento Colorido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C1646A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rsid w:val="002C7153"/>
    <w:rPr>
      <w:rFonts w:ascii="Arial" w:eastAsia="Times New Roman" w:hAnsi="Arial" w:cs="Arial"/>
      <w:b/>
      <w:bCs/>
      <w:iCs/>
      <w:sz w:val="26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</w:pPr>
    <w:rPr>
      <w:b/>
      <w:noProof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GradeClara-nfase31">
    <w:name w:val="Grade Clara - Ênfase 31"/>
    <w:basedOn w:val="Normal"/>
    <w:uiPriority w:val="34"/>
    <w:qFormat/>
    <w:rsid w:val="00EF4E64"/>
    <w:pPr>
      <w:ind w:left="720"/>
      <w:contextualSpacing/>
    </w:pPr>
  </w:style>
  <w:style w:type="paragraph" w:customStyle="1" w:styleId="Normal10">
    <w:name w:val="Normal1"/>
    <w:rsid w:val="00EF4E64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customStyle="1" w:styleId="ListaColorida-nfase11">
    <w:name w:val="Lista Colorida - Ênfase 11"/>
    <w:basedOn w:val="Normal"/>
    <w:uiPriority w:val="34"/>
    <w:qFormat/>
    <w:rsid w:val="00EF4E64"/>
    <w:pPr>
      <w:ind w:left="720"/>
      <w:contextualSpacing/>
    </w:pPr>
  </w:style>
  <w:style w:type="paragraph" w:customStyle="1" w:styleId="SombreamentoEscuro-nfase11">
    <w:name w:val="Sombreamento Escuro - Ênfase 11"/>
    <w:hidden/>
    <w:uiPriority w:val="99"/>
    <w:semiHidden/>
    <w:rsid w:val="00EF4E64"/>
    <w:rPr>
      <w:sz w:val="22"/>
      <w:szCs w:val="22"/>
      <w:lang w:eastAsia="en-US"/>
    </w:rPr>
  </w:style>
  <w:style w:type="character" w:styleId="Refdecomentrio">
    <w:name w:val="annotation reference"/>
    <w:uiPriority w:val="99"/>
    <w:semiHidden/>
    <w:unhideWhenUsed/>
    <w:rsid w:val="00EF4E64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F4E64"/>
    <w:pPr>
      <w:spacing w:line="240" w:lineRule="auto"/>
    </w:pPr>
    <w:rPr>
      <w:szCs w:val="24"/>
    </w:rPr>
  </w:style>
  <w:style w:type="character" w:customStyle="1" w:styleId="TextodecomentrioChar">
    <w:name w:val="Texto de comentário Char"/>
    <w:link w:val="Textodecomentrio"/>
    <w:uiPriority w:val="99"/>
    <w:semiHidden/>
    <w:rsid w:val="00EF4E64"/>
    <w:rPr>
      <w:sz w:val="24"/>
      <w:szCs w:val="24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F4E64"/>
    <w:rPr>
      <w:b/>
      <w:bCs/>
      <w:sz w:val="20"/>
      <w:szCs w:val="20"/>
    </w:rPr>
  </w:style>
  <w:style w:type="character" w:customStyle="1" w:styleId="AssuntodocomentrioChar">
    <w:name w:val="Assunto do comentário Char"/>
    <w:link w:val="Assuntodocomentrio"/>
    <w:uiPriority w:val="99"/>
    <w:semiHidden/>
    <w:rsid w:val="00EF4E64"/>
    <w:rPr>
      <w:b/>
      <w:bCs/>
      <w:sz w:val="24"/>
      <w:szCs w:val="24"/>
      <w:lang w:eastAsia="en-US"/>
    </w:rPr>
  </w:style>
  <w:style w:type="paragraph" w:customStyle="1" w:styleId="CabealhodeTabela">
    <w:name w:val="Cabeçalho de Tabela"/>
    <w:basedOn w:val="Normal"/>
    <w:rsid w:val="006B58DF"/>
    <w:pPr>
      <w:spacing w:before="60" w:after="60" w:line="240" w:lineRule="auto"/>
      <w:jc w:val="center"/>
    </w:pPr>
    <w:rPr>
      <w:rFonts w:ascii="Times New Roman" w:eastAsia="Times New Roman" w:hAnsi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6B58DF"/>
    <w:pPr>
      <w:spacing w:before="60" w:after="60" w:line="240" w:lineRule="auto"/>
      <w:ind w:left="720"/>
    </w:pPr>
    <w:rPr>
      <w:rFonts w:eastAsia="Times New Roman"/>
      <w:sz w:val="20"/>
      <w:szCs w:val="20"/>
      <w:lang w:eastAsia="pt-BR"/>
    </w:rPr>
  </w:style>
  <w:style w:type="table" w:customStyle="1" w:styleId="ListTable3Accent1">
    <w:name w:val="List Table 3 Accent 1"/>
    <w:basedOn w:val="Tabelanormal"/>
    <w:uiPriority w:val="48"/>
    <w:rsid w:val="006B58D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SemEspaamento">
    <w:name w:val="No Spacing"/>
    <w:uiPriority w:val="1"/>
    <w:qFormat/>
    <w:rsid w:val="00C1646A"/>
    <w:rPr>
      <w:sz w:val="22"/>
      <w:szCs w:val="22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2C7153"/>
    <w:rPr>
      <w:rFonts w:ascii="Arial" w:eastAsiaTheme="majorEastAsia" w:hAnsi="Arial" w:cstheme="majorBidi"/>
      <w:b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6050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6050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6050"/>
    <w:rPr>
      <w:rFonts w:asciiTheme="minorHAnsi" w:eastAsiaTheme="minorEastAsia" w:hAnsiTheme="minorHAnsi" w:cstheme="minorBidi"/>
      <w:b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6050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6050"/>
    <w:rPr>
      <w:rFonts w:asciiTheme="minorHAnsi" w:eastAsiaTheme="minorEastAsia" w:hAnsiTheme="minorHAnsi" w:cstheme="minorBidi"/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6050"/>
    <w:rPr>
      <w:rFonts w:asciiTheme="majorHAnsi" w:eastAsiaTheme="majorEastAsia" w:hAnsiTheme="majorHAnsi" w:cstheme="majorBidi"/>
      <w:sz w:val="24"/>
      <w:szCs w:val="22"/>
      <w:lang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C058D1"/>
    <w:pPr>
      <w:spacing w:before="120" w:after="120"/>
    </w:pPr>
    <w:rPr>
      <w:i/>
      <w:color w:val="ED7D31" w:themeColor="accent2"/>
      <w:sz w:val="20"/>
      <w:lang w:eastAsia="pt-BR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513CD"/>
    <w:rPr>
      <w:color w:val="808080"/>
      <w:shd w:val="clear" w:color="auto" w:fill="E6E6E6"/>
    </w:rPr>
  </w:style>
  <w:style w:type="character" w:customStyle="1" w:styleId="ExplicaodePreenchimentoChar">
    <w:name w:val="Explicação de Preenchimento Char"/>
    <w:basedOn w:val="Fontepargpadro"/>
    <w:link w:val="ExplicaodePreenchimento"/>
    <w:rsid w:val="00C058D1"/>
    <w:rPr>
      <w:rFonts w:ascii="Arial" w:hAnsi="Arial"/>
      <w:i/>
      <w:color w:val="ED7D31" w:themeColor="accent2"/>
      <w:szCs w:val="22"/>
    </w:rPr>
  </w:style>
  <w:style w:type="paragraph" w:styleId="Legenda">
    <w:name w:val="caption"/>
    <w:basedOn w:val="Normal"/>
    <w:next w:val="Normal"/>
    <w:uiPriority w:val="35"/>
    <w:unhideWhenUsed/>
    <w:qFormat/>
    <w:rsid w:val="00E513CD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8" /><Relationship Type="http://schemas.openxmlformats.org/officeDocument/2006/relationships/styles" Target="styles.xml" Id="rId3" /><Relationship Type="http://schemas.microsoft.com/office/2007/relationships/stylesWithEffects" Target="stylesWithEffects.xml" Id="rId21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image" Target="/media/image8.png" Id="Rb2f6f16a87e94de8" /><Relationship Type="http://schemas.openxmlformats.org/officeDocument/2006/relationships/image" Target="/media/image9.png" Id="R3fd4a22478c24008" /><Relationship Type="http://schemas.openxmlformats.org/officeDocument/2006/relationships/image" Target="/media/image.jpg" Id="R4355f8bba67b4bf7" /><Relationship Type="http://schemas.openxmlformats.org/officeDocument/2006/relationships/image" Target="/media/image2.jpg" Id="R822086f8496543af" /><Relationship Type="http://schemas.openxmlformats.org/officeDocument/2006/relationships/image" Target="/media/imagea.png" Id="R09e09ed89ecd4730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C309D-DF5B-48D5-8E48-3C3A13A1EC9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Sociedade Mineira de Cultura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PUC-MG – PONTIFÍCIA UNIVERSIDADE CATÓLICA DE MINAS GERAIS</dc:title>
  <dc:creator>Sociedade Mineira de Cultura</dc:creator>
  <lastModifiedBy>Rithie Natan</lastModifiedBy>
  <revision>11</revision>
  <lastPrinted>2013-03-18T18:49:00.0000000Z</lastPrinted>
  <dcterms:created xsi:type="dcterms:W3CDTF">2020-04-14T03:16:00.0000000Z</dcterms:created>
  <dcterms:modified xsi:type="dcterms:W3CDTF">2020-05-01T01:43:55.0773783Z</dcterms:modified>
</coreProperties>
</file>