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3E63" w14:textId="77777777" w:rsidR="00903DF7" w:rsidRDefault="00903DF7" w:rsidP="006D4B50">
      <w:pPr>
        <w:pStyle w:val="a3"/>
        <w:pBdr>
          <w:top w:val="single" w:sz="4" w:space="1" w:color="auto"/>
          <w:left w:val="single" w:sz="4" w:space="4" w:color="auto"/>
          <w:bottom w:val="single" w:sz="4" w:space="1" w:color="auto"/>
          <w:right w:val="single" w:sz="4" w:space="4" w:color="auto"/>
        </w:pBdr>
        <w:spacing w:before="120"/>
        <w:ind w:left="0"/>
        <w:jc w:val="center"/>
        <w:rPr>
          <w:sz w:val="22"/>
        </w:rPr>
      </w:pPr>
    </w:p>
    <w:p w14:paraId="1727611E" w14:textId="29C1E124" w:rsidR="00903DF7" w:rsidRDefault="00C600DF"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r>
        <w:rPr>
          <w:noProof/>
          <w:lang w:eastAsia="el-GR"/>
        </w:rPr>
        <w:drawing>
          <wp:inline distT="0" distB="0" distL="0" distR="0" wp14:anchorId="0C2C13AB" wp14:editId="14FF85EF">
            <wp:extent cx="2771775" cy="876300"/>
            <wp:effectExtent l="0" t="0" r="0" b="0"/>
            <wp:docPr id="1" name="Picture 3" descr="Αποτέλεσμα εικόνας για i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Αποτέλεσμα εικόνας για ihu logo"/>
                    <pic:cNvPicPr>
                      <a:picLocks noChangeAspect="1" noChangeArrowheads="1"/>
                    </pic:cNvPicPr>
                  </pic:nvPicPr>
                  <pic:blipFill>
                    <a:blip r:embed="rId8">
                      <a:extLst>
                        <a:ext uri="{28A0092B-C50C-407E-A947-70E740481C1C}">
                          <a14:useLocalDpi xmlns:a14="http://schemas.microsoft.com/office/drawing/2010/main" val="0"/>
                        </a:ext>
                      </a:extLst>
                    </a:blip>
                    <a:srcRect t="24583" b="19417"/>
                    <a:stretch>
                      <a:fillRect/>
                    </a:stretch>
                  </pic:blipFill>
                  <pic:spPr bwMode="auto">
                    <a:xfrm>
                      <a:off x="0" y="0"/>
                      <a:ext cx="2771775" cy="876300"/>
                    </a:xfrm>
                    <a:prstGeom prst="rect">
                      <a:avLst/>
                    </a:prstGeom>
                    <a:noFill/>
                    <a:ln>
                      <a:noFill/>
                    </a:ln>
                  </pic:spPr>
                </pic:pic>
              </a:graphicData>
            </a:graphic>
          </wp:inline>
        </w:drawing>
      </w:r>
    </w:p>
    <w:p w14:paraId="5CC566D5" w14:textId="77777777" w:rsidR="00903DF7"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p>
    <w:p w14:paraId="1C06D64B" w14:textId="77777777" w:rsidR="00903DF7"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r w:rsidRPr="063DEEEE">
        <w:rPr>
          <w:b/>
          <w:bCs/>
          <w:spacing w:val="80"/>
        </w:rPr>
        <w:t>ΔΙΕΘΝΕΣ ΠΑΝΕΠΙΣΤΗΜΙΟ ΤΗΣ ΕΛΛΑΔΟΣ</w:t>
      </w:r>
    </w:p>
    <w:p w14:paraId="4D57B7B6" w14:textId="77777777" w:rsidR="00903DF7" w:rsidRDefault="00903DF7" w:rsidP="063DEEEE">
      <w:pPr>
        <w:pStyle w:val="a3"/>
        <w:pBdr>
          <w:top w:val="single" w:sz="4" w:space="1" w:color="auto"/>
          <w:left w:val="single" w:sz="4" w:space="4" w:color="auto"/>
          <w:bottom w:val="single" w:sz="4" w:space="1" w:color="auto"/>
          <w:right w:val="single" w:sz="4" w:space="4" w:color="auto"/>
        </w:pBdr>
        <w:ind w:left="0"/>
        <w:jc w:val="center"/>
        <w:rPr>
          <w:b/>
          <w:bCs/>
          <w:spacing w:val="80"/>
        </w:rPr>
      </w:pPr>
      <w:r w:rsidRPr="063DEEEE">
        <w:rPr>
          <w:b/>
          <w:bCs/>
          <w:spacing w:val="80"/>
        </w:rPr>
        <w:t>ΣΧΟΛΗ ΜΗΧΑΝΙΚΩΝ</w:t>
      </w:r>
    </w:p>
    <w:p w14:paraId="392FB15C"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b/>
          <w:bCs/>
          <w:spacing w:val="80"/>
          <w:szCs w:val="22"/>
        </w:rPr>
      </w:pPr>
      <w:r>
        <w:rPr>
          <w:b/>
          <w:bCs/>
          <w:spacing w:val="80"/>
          <w:szCs w:val="22"/>
        </w:rPr>
        <w:t>ΤΜΗΜΑ ΜΗΧΑΝΙΚΩΝ ΠΛΗΡΟΦΟΡΙΚΗΣ, ΥΠΟΛΟΓΙΣΤΩΝ ΚΑΙ ΤΗΛΕΠΙΚΟΙΝΩΝΙΩΝ</w:t>
      </w:r>
    </w:p>
    <w:p w14:paraId="75B3F401" w14:textId="77777777" w:rsidR="00903DF7"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rPr>
      </w:pPr>
    </w:p>
    <w:p w14:paraId="13A4C58C" w14:textId="77777777" w:rsidR="00903DF7"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rPr>
      </w:pPr>
      <w:bookmarkStart w:id="0" w:name="_Hlk129806257"/>
    </w:p>
    <w:p w14:paraId="333B5703" w14:textId="50F92137" w:rsidR="00903DF7" w:rsidRDefault="00172FB7" w:rsidP="006D4B50">
      <w:pPr>
        <w:pStyle w:val="a3"/>
        <w:pBdr>
          <w:top w:val="single" w:sz="4" w:space="1" w:color="auto"/>
          <w:left w:val="single" w:sz="4" w:space="4" w:color="auto"/>
          <w:bottom w:val="single" w:sz="4" w:space="1" w:color="auto"/>
          <w:right w:val="single" w:sz="4" w:space="4" w:color="auto"/>
        </w:pBdr>
        <w:ind w:left="0"/>
        <w:jc w:val="center"/>
        <w:rPr>
          <w:b/>
          <w:bCs/>
          <w:sz w:val="32"/>
          <w:szCs w:val="32"/>
        </w:rPr>
      </w:pPr>
      <w:r>
        <w:rPr>
          <w:b/>
          <w:bCs/>
          <w:sz w:val="32"/>
          <w:szCs w:val="32"/>
        </w:rPr>
        <w:t>ΝΟΜΙΣΜΑΤΙΚΟΣ ΜΕΤΑΤΡΟΠΕΑΣ</w:t>
      </w:r>
    </w:p>
    <w:p w14:paraId="007C1C9E" w14:textId="426A083A" w:rsidR="00172FB7" w:rsidRPr="00172FB7" w:rsidRDefault="00172FB7" w:rsidP="006D4B50">
      <w:pPr>
        <w:pStyle w:val="a3"/>
        <w:pBdr>
          <w:top w:val="single" w:sz="4" w:space="1" w:color="auto"/>
          <w:left w:val="single" w:sz="4" w:space="4" w:color="auto"/>
          <w:bottom w:val="single" w:sz="4" w:space="1" w:color="auto"/>
          <w:right w:val="single" w:sz="4" w:space="4" w:color="auto"/>
        </w:pBdr>
        <w:ind w:left="0"/>
        <w:jc w:val="center"/>
        <w:rPr>
          <w:b/>
          <w:bCs/>
          <w:sz w:val="32"/>
          <w:szCs w:val="32"/>
        </w:rPr>
      </w:pPr>
      <w:r>
        <w:rPr>
          <w:b/>
          <w:bCs/>
          <w:sz w:val="32"/>
          <w:szCs w:val="32"/>
        </w:rPr>
        <w:t xml:space="preserve">ΜΕ </w:t>
      </w:r>
      <w:r>
        <w:rPr>
          <w:b/>
          <w:bCs/>
          <w:sz w:val="32"/>
          <w:szCs w:val="32"/>
          <w:lang w:val="en-US"/>
        </w:rPr>
        <w:t>JAVA</w:t>
      </w:r>
    </w:p>
    <w:bookmarkEnd w:id="0"/>
    <w:p w14:paraId="0685EF0D"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B307AD8"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6DE5A85A" w14:textId="0CAAF51A" w:rsidR="00903DF7" w:rsidRDefault="00172FB7" w:rsidP="006D4B50">
      <w:pPr>
        <w:pStyle w:val="a3"/>
        <w:pBdr>
          <w:top w:val="single" w:sz="4" w:space="1" w:color="auto"/>
          <w:left w:val="single" w:sz="4" w:space="4" w:color="auto"/>
          <w:bottom w:val="single" w:sz="4" w:space="1" w:color="auto"/>
          <w:right w:val="single" w:sz="4" w:space="4" w:color="auto"/>
        </w:pBdr>
        <w:ind w:left="0"/>
        <w:jc w:val="center"/>
        <w:rPr>
          <w:b/>
          <w:bCs/>
          <w:sz w:val="28"/>
        </w:rPr>
      </w:pPr>
      <w:r>
        <w:rPr>
          <w:b/>
          <w:bCs/>
          <w:sz w:val="28"/>
        </w:rPr>
        <w:t>Ομαδική</w:t>
      </w:r>
      <w:r w:rsidR="00903DF7">
        <w:rPr>
          <w:b/>
          <w:bCs/>
          <w:sz w:val="28"/>
        </w:rPr>
        <w:t xml:space="preserve"> Εργασία</w:t>
      </w:r>
      <w:r>
        <w:rPr>
          <w:b/>
          <w:bCs/>
          <w:sz w:val="28"/>
        </w:rPr>
        <w:t>:</w:t>
      </w:r>
    </w:p>
    <w:p w14:paraId="7FE62C0B" w14:textId="1423B5E3"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r>
        <w:rPr>
          <w:sz w:val="28"/>
        </w:rPr>
        <w:t>Αναστασιάδης Αλκίνοος (</w:t>
      </w:r>
      <w:r w:rsidR="001A31C2" w:rsidRPr="001A31C2">
        <w:rPr>
          <w:sz w:val="28"/>
        </w:rPr>
        <w:t>20003</w:t>
      </w:r>
      <w:r>
        <w:rPr>
          <w:sz w:val="28"/>
        </w:rPr>
        <w:t>)</w:t>
      </w:r>
    </w:p>
    <w:p w14:paraId="4CC0C8D3" w14:textId="6C0D65B0"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r>
        <w:rPr>
          <w:sz w:val="28"/>
        </w:rPr>
        <w:t>Ζήνα Ελένη (20046)</w:t>
      </w:r>
    </w:p>
    <w:p w14:paraId="5902F830" w14:textId="1A1CC968"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r>
        <w:rPr>
          <w:sz w:val="28"/>
        </w:rPr>
        <w:t>Λαγιόκαπας Δημήτριος (</w:t>
      </w:r>
      <w:r w:rsidR="00E876ED" w:rsidRPr="000D11C8">
        <w:rPr>
          <w:sz w:val="28"/>
        </w:rPr>
        <w:t>20079</w:t>
      </w:r>
      <w:r>
        <w:rPr>
          <w:sz w:val="28"/>
        </w:rPr>
        <w:t>)</w:t>
      </w:r>
    </w:p>
    <w:p w14:paraId="0E675623" w14:textId="47FDF8DE" w:rsidR="00903DF7" w:rsidRDefault="00172FB7" w:rsidP="00172FB7">
      <w:pPr>
        <w:pStyle w:val="a3"/>
        <w:pBdr>
          <w:top w:val="single" w:sz="4" w:space="1" w:color="auto"/>
          <w:left w:val="single" w:sz="4" w:space="4" w:color="auto"/>
          <w:bottom w:val="single" w:sz="4" w:space="1" w:color="auto"/>
          <w:right w:val="single" w:sz="4" w:space="4" w:color="auto"/>
        </w:pBdr>
        <w:ind w:left="0"/>
        <w:jc w:val="center"/>
        <w:rPr>
          <w:sz w:val="28"/>
        </w:rPr>
      </w:pPr>
      <w:r>
        <w:rPr>
          <w:sz w:val="28"/>
        </w:rPr>
        <w:t>Μακρή Στυλιανή (20060)</w:t>
      </w:r>
    </w:p>
    <w:p w14:paraId="2D602853"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289C21D4"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630924BD" w14:textId="77777777" w:rsidR="00F57AAF" w:rsidRDefault="00F57AAF" w:rsidP="00F57AAF">
      <w:pPr>
        <w:pStyle w:val="a3"/>
        <w:pBdr>
          <w:top w:val="single" w:sz="4" w:space="1" w:color="auto"/>
          <w:left w:val="single" w:sz="4" w:space="4" w:color="auto"/>
          <w:bottom w:val="single" w:sz="4" w:space="1" w:color="auto"/>
          <w:right w:val="single" w:sz="4" w:space="4" w:color="auto"/>
        </w:pBdr>
        <w:ind w:left="0"/>
        <w:jc w:val="center"/>
        <w:rPr>
          <w:sz w:val="28"/>
          <w:szCs w:val="28"/>
        </w:rPr>
      </w:pPr>
      <w:r w:rsidRPr="063DEEEE">
        <w:rPr>
          <w:sz w:val="28"/>
          <w:szCs w:val="28"/>
        </w:rPr>
        <w:t>Επιβλέπ</w:t>
      </w:r>
      <w:r>
        <w:rPr>
          <w:sz w:val="28"/>
          <w:szCs w:val="28"/>
        </w:rPr>
        <w:t>ο</w:t>
      </w:r>
      <w:r w:rsidRPr="063DEEEE">
        <w:rPr>
          <w:sz w:val="28"/>
          <w:szCs w:val="28"/>
        </w:rPr>
        <w:t>ν</w:t>
      </w:r>
      <w:r>
        <w:rPr>
          <w:sz w:val="28"/>
          <w:szCs w:val="28"/>
        </w:rPr>
        <w:t>τες</w:t>
      </w:r>
      <w:r w:rsidRPr="063DEEEE">
        <w:rPr>
          <w:sz w:val="28"/>
          <w:szCs w:val="28"/>
        </w:rPr>
        <w:t>:</w:t>
      </w:r>
    </w:p>
    <w:p w14:paraId="70D35CBF" w14:textId="77777777" w:rsidR="00F57AAF" w:rsidRDefault="00F57AAF" w:rsidP="00F57AAF">
      <w:pPr>
        <w:pStyle w:val="a3"/>
        <w:pBdr>
          <w:top w:val="single" w:sz="4" w:space="1" w:color="auto"/>
          <w:left w:val="single" w:sz="4" w:space="4" w:color="auto"/>
          <w:bottom w:val="single" w:sz="4" w:space="1" w:color="auto"/>
          <w:right w:val="single" w:sz="4" w:space="4" w:color="auto"/>
        </w:pBdr>
        <w:ind w:left="0"/>
        <w:jc w:val="center"/>
        <w:rPr>
          <w:sz w:val="28"/>
          <w:szCs w:val="28"/>
        </w:rPr>
      </w:pPr>
      <w:r>
        <w:rPr>
          <w:sz w:val="28"/>
          <w:szCs w:val="28"/>
        </w:rPr>
        <w:t>Κουρέας Αργύριος</w:t>
      </w:r>
    </w:p>
    <w:p w14:paraId="7799EF6A" w14:textId="77777777" w:rsidR="00F57AAF" w:rsidRDefault="00F57AAF" w:rsidP="00F57AAF">
      <w:pPr>
        <w:pStyle w:val="a3"/>
        <w:pBdr>
          <w:top w:val="single" w:sz="4" w:space="1" w:color="auto"/>
          <w:left w:val="single" w:sz="4" w:space="4" w:color="auto"/>
          <w:bottom w:val="single" w:sz="4" w:space="1" w:color="auto"/>
          <w:right w:val="single" w:sz="4" w:space="4" w:color="auto"/>
        </w:pBdr>
        <w:ind w:left="0"/>
        <w:jc w:val="center"/>
        <w:rPr>
          <w:sz w:val="22"/>
        </w:rPr>
      </w:pPr>
      <w:r>
        <w:rPr>
          <w:sz w:val="28"/>
          <w:szCs w:val="28"/>
        </w:rPr>
        <w:t>Λάντζος Θεόδωρος</w:t>
      </w:r>
    </w:p>
    <w:p w14:paraId="52214179" w14:textId="3CE5EB12" w:rsidR="00903DF7" w:rsidRDefault="00903DF7" w:rsidP="006D4B50">
      <w:pPr>
        <w:pStyle w:val="a3"/>
        <w:pBdr>
          <w:top w:val="single" w:sz="4" w:space="1" w:color="auto"/>
          <w:left w:val="single" w:sz="4" w:space="4" w:color="auto"/>
          <w:bottom w:val="single" w:sz="4" w:space="1" w:color="auto"/>
          <w:right w:val="single" w:sz="4" w:space="4" w:color="auto"/>
        </w:pBdr>
        <w:tabs>
          <w:tab w:val="left" w:pos="1695"/>
        </w:tabs>
        <w:spacing w:after="120"/>
        <w:ind w:left="0"/>
        <w:rPr>
          <w:sz w:val="22"/>
        </w:rPr>
      </w:pPr>
      <w:r>
        <w:rPr>
          <w:sz w:val="22"/>
        </w:rPr>
        <w:tab/>
      </w:r>
    </w:p>
    <w:p w14:paraId="6548BA30" w14:textId="77777777" w:rsidR="00F57AAF" w:rsidRDefault="00F57AAF" w:rsidP="006D4B50">
      <w:pPr>
        <w:pStyle w:val="a3"/>
        <w:pBdr>
          <w:top w:val="single" w:sz="4" w:space="1" w:color="auto"/>
          <w:left w:val="single" w:sz="4" w:space="4" w:color="auto"/>
          <w:bottom w:val="single" w:sz="4" w:space="1" w:color="auto"/>
          <w:right w:val="single" w:sz="4" w:space="4" w:color="auto"/>
        </w:pBdr>
        <w:tabs>
          <w:tab w:val="left" w:pos="1695"/>
        </w:tabs>
        <w:spacing w:after="120"/>
        <w:ind w:left="0"/>
        <w:rPr>
          <w:sz w:val="22"/>
        </w:rPr>
      </w:pPr>
    </w:p>
    <w:p w14:paraId="14A7F15F" w14:textId="7B9637B9" w:rsidR="00903DF7" w:rsidRPr="00397271" w:rsidRDefault="00903DF7" w:rsidP="00397271">
      <w:pPr>
        <w:pStyle w:val="a3"/>
        <w:pBdr>
          <w:top w:val="single" w:sz="4" w:space="1" w:color="auto"/>
          <w:left w:val="single" w:sz="4" w:space="4" w:color="auto"/>
          <w:bottom w:val="single" w:sz="4" w:space="1" w:color="auto"/>
          <w:right w:val="single" w:sz="4" w:space="4" w:color="auto"/>
        </w:pBdr>
        <w:spacing w:after="120"/>
        <w:ind w:left="0"/>
        <w:jc w:val="center"/>
        <w:rPr>
          <w:b/>
          <w:bCs/>
        </w:rPr>
      </w:pPr>
      <w:r w:rsidRPr="063DEEEE">
        <w:rPr>
          <w:b/>
          <w:bCs/>
        </w:rPr>
        <w:t xml:space="preserve">ΣΕΡΡΕΣ, </w:t>
      </w:r>
      <w:r w:rsidR="00172FB7">
        <w:rPr>
          <w:b/>
          <w:bCs/>
        </w:rPr>
        <w:t>ΜΑΡΤΙΟΣ</w:t>
      </w:r>
      <w:r w:rsidRPr="063DEEEE">
        <w:rPr>
          <w:b/>
          <w:bCs/>
        </w:rPr>
        <w:t xml:space="preserve"> 202</w:t>
      </w:r>
      <w:r w:rsidR="00172FB7">
        <w:rPr>
          <w:b/>
          <w:bCs/>
        </w:rPr>
        <w:t>3</w:t>
      </w:r>
      <w:bookmarkStart w:id="1" w:name="_Toc33699382"/>
    </w:p>
    <w:bookmarkEnd w:id="1" w:displacedByCustomXml="next"/>
    <w:sdt>
      <w:sdtPr>
        <w:rPr>
          <w:lang w:val="el-GR"/>
        </w:rPr>
        <w:id w:val="-1918466989"/>
        <w:docPartObj>
          <w:docPartGallery w:val="Table of Contents"/>
          <w:docPartUnique/>
        </w:docPartObj>
      </w:sdtPr>
      <w:sdtEndPr>
        <w:rPr>
          <w:rFonts w:eastAsia="Times New Roman"/>
          <w:bCs/>
          <w:sz w:val="24"/>
          <w:szCs w:val="24"/>
          <w:lang w:val="en-GB"/>
        </w:rPr>
      </w:sdtEndPr>
      <w:sdtContent>
        <w:p w14:paraId="2FF15766" w14:textId="510EFB83" w:rsidR="000E2EE3" w:rsidRDefault="000E2EE3">
          <w:pPr>
            <w:pStyle w:val="a4"/>
          </w:pPr>
          <w:r>
            <w:rPr>
              <w:lang w:val="el-GR"/>
            </w:rPr>
            <w:t>Περιεχόμενα</w:t>
          </w:r>
        </w:p>
        <w:p w14:paraId="0C3D4216" w14:textId="291F4CA7" w:rsidR="000E2EE3" w:rsidRDefault="000E2EE3">
          <w:pPr>
            <w:pStyle w:val="10"/>
            <w:tabs>
              <w:tab w:val="right" w:leader="dot" w:pos="8296"/>
            </w:tabs>
            <w:rPr>
              <w:rFonts w:asciiTheme="minorHAnsi" w:eastAsiaTheme="minorEastAsia" w:hAnsiTheme="minorHAnsi" w:cstheme="minorBidi"/>
              <w:noProof/>
              <w:sz w:val="22"/>
              <w:szCs w:val="22"/>
              <w:lang w:val="el-GR" w:eastAsia="el-GR"/>
            </w:rPr>
          </w:pPr>
          <w:r>
            <w:fldChar w:fldCharType="begin"/>
          </w:r>
          <w:r>
            <w:instrText xml:space="preserve"> TOC \o "1-3" \h \z \u </w:instrText>
          </w:r>
          <w:r>
            <w:fldChar w:fldCharType="separate"/>
          </w:r>
          <w:hyperlink w:anchor="_Toc130500135" w:history="1">
            <w:r w:rsidRPr="006A7F80">
              <w:rPr>
                <w:rStyle w:val="-"/>
                <w:noProof/>
                <w:lang w:val="el-GR"/>
              </w:rPr>
              <w:t>Περίληψη</w:t>
            </w:r>
            <w:r>
              <w:rPr>
                <w:noProof/>
                <w:webHidden/>
              </w:rPr>
              <w:tab/>
            </w:r>
            <w:r>
              <w:rPr>
                <w:noProof/>
                <w:webHidden/>
              </w:rPr>
              <w:fldChar w:fldCharType="begin"/>
            </w:r>
            <w:r>
              <w:rPr>
                <w:noProof/>
                <w:webHidden/>
              </w:rPr>
              <w:instrText xml:space="preserve"> PAGEREF _Toc130500135 \h </w:instrText>
            </w:r>
            <w:r>
              <w:rPr>
                <w:noProof/>
                <w:webHidden/>
              </w:rPr>
            </w:r>
            <w:r>
              <w:rPr>
                <w:noProof/>
                <w:webHidden/>
              </w:rPr>
              <w:fldChar w:fldCharType="separate"/>
            </w:r>
            <w:r>
              <w:rPr>
                <w:noProof/>
                <w:webHidden/>
              </w:rPr>
              <w:t>3</w:t>
            </w:r>
            <w:r>
              <w:rPr>
                <w:noProof/>
                <w:webHidden/>
              </w:rPr>
              <w:fldChar w:fldCharType="end"/>
            </w:r>
          </w:hyperlink>
        </w:p>
        <w:p w14:paraId="251D048F" w14:textId="49ABF88F" w:rsidR="000E2EE3" w:rsidRDefault="000E2EE3">
          <w:pPr>
            <w:pStyle w:val="10"/>
            <w:tabs>
              <w:tab w:val="right" w:leader="dot" w:pos="8296"/>
            </w:tabs>
            <w:rPr>
              <w:rFonts w:asciiTheme="minorHAnsi" w:eastAsiaTheme="minorEastAsia" w:hAnsiTheme="minorHAnsi" w:cstheme="minorBidi"/>
              <w:noProof/>
              <w:sz w:val="22"/>
              <w:szCs w:val="22"/>
              <w:lang w:val="el-GR" w:eastAsia="el-GR"/>
            </w:rPr>
          </w:pPr>
          <w:hyperlink w:anchor="_Toc130500136" w:history="1">
            <w:r w:rsidRPr="006A7F80">
              <w:rPr>
                <w:rStyle w:val="-"/>
                <w:noProof/>
                <w:lang w:val="el-GR"/>
              </w:rPr>
              <w:t>Εισαγωγή</w:t>
            </w:r>
            <w:r>
              <w:rPr>
                <w:noProof/>
                <w:webHidden/>
              </w:rPr>
              <w:tab/>
            </w:r>
            <w:r>
              <w:rPr>
                <w:noProof/>
                <w:webHidden/>
              </w:rPr>
              <w:fldChar w:fldCharType="begin"/>
            </w:r>
            <w:r>
              <w:rPr>
                <w:noProof/>
                <w:webHidden/>
              </w:rPr>
              <w:instrText xml:space="preserve"> PAGEREF _Toc130500136 \h </w:instrText>
            </w:r>
            <w:r>
              <w:rPr>
                <w:noProof/>
                <w:webHidden/>
              </w:rPr>
            </w:r>
            <w:r>
              <w:rPr>
                <w:noProof/>
                <w:webHidden/>
              </w:rPr>
              <w:fldChar w:fldCharType="separate"/>
            </w:r>
            <w:r>
              <w:rPr>
                <w:noProof/>
                <w:webHidden/>
              </w:rPr>
              <w:t>4</w:t>
            </w:r>
            <w:r>
              <w:rPr>
                <w:noProof/>
                <w:webHidden/>
              </w:rPr>
              <w:fldChar w:fldCharType="end"/>
            </w:r>
          </w:hyperlink>
        </w:p>
        <w:p w14:paraId="6544AF20" w14:textId="41B4473C" w:rsidR="000E2EE3" w:rsidRDefault="000E2EE3">
          <w:pPr>
            <w:pStyle w:val="10"/>
            <w:tabs>
              <w:tab w:val="right" w:leader="dot" w:pos="8296"/>
            </w:tabs>
            <w:rPr>
              <w:rFonts w:asciiTheme="minorHAnsi" w:eastAsiaTheme="minorEastAsia" w:hAnsiTheme="minorHAnsi" w:cstheme="minorBidi"/>
              <w:noProof/>
              <w:sz w:val="22"/>
              <w:szCs w:val="22"/>
              <w:lang w:val="el-GR" w:eastAsia="el-GR"/>
            </w:rPr>
          </w:pPr>
          <w:hyperlink w:anchor="_Toc130500137" w:history="1">
            <w:r w:rsidRPr="006A7F80">
              <w:rPr>
                <w:rStyle w:val="-"/>
                <w:noProof/>
                <w:lang w:val="el-GR"/>
              </w:rPr>
              <w:t>Χρονοδιάγραμμα</w:t>
            </w:r>
            <w:r>
              <w:rPr>
                <w:noProof/>
                <w:webHidden/>
              </w:rPr>
              <w:tab/>
            </w:r>
            <w:r>
              <w:rPr>
                <w:noProof/>
                <w:webHidden/>
              </w:rPr>
              <w:fldChar w:fldCharType="begin"/>
            </w:r>
            <w:r>
              <w:rPr>
                <w:noProof/>
                <w:webHidden/>
              </w:rPr>
              <w:instrText xml:space="preserve"> PAGEREF _Toc130500137 \h </w:instrText>
            </w:r>
            <w:r>
              <w:rPr>
                <w:noProof/>
                <w:webHidden/>
              </w:rPr>
            </w:r>
            <w:r>
              <w:rPr>
                <w:noProof/>
                <w:webHidden/>
              </w:rPr>
              <w:fldChar w:fldCharType="separate"/>
            </w:r>
            <w:r>
              <w:rPr>
                <w:noProof/>
                <w:webHidden/>
              </w:rPr>
              <w:t>5</w:t>
            </w:r>
            <w:r>
              <w:rPr>
                <w:noProof/>
                <w:webHidden/>
              </w:rPr>
              <w:fldChar w:fldCharType="end"/>
            </w:r>
          </w:hyperlink>
        </w:p>
        <w:p w14:paraId="16FF3BEA" w14:textId="47FC6DB4" w:rsidR="000E2EE3" w:rsidRDefault="000E2EE3">
          <w:pPr>
            <w:pStyle w:val="10"/>
            <w:tabs>
              <w:tab w:val="right" w:leader="dot" w:pos="8296"/>
            </w:tabs>
            <w:rPr>
              <w:rFonts w:asciiTheme="minorHAnsi" w:eastAsiaTheme="minorEastAsia" w:hAnsiTheme="minorHAnsi" w:cstheme="minorBidi"/>
              <w:noProof/>
              <w:sz w:val="22"/>
              <w:szCs w:val="22"/>
              <w:lang w:val="el-GR" w:eastAsia="el-GR"/>
            </w:rPr>
          </w:pPr>
          <w:hyperlink w:anchor="_Toc130500138" w:history="1">
            <w:r w:rsidRPr="006A7F80">
              <w:rPr>
                <w:rStyle w:val="-"/>
                <w:noProof/>
                <w:lang w:val="el-GR"/>
              </w:rPr>
              <w:t>1. Μεθοδολογία</w:t>
            </w:r>
            <w:r>
              <w:rPr>
                <w:noProof/>
                <w:webHidden/>
              </w:rPr>
              <w:tab/>
            </w:r>
            <w:r>
              <w:rPr>
                <w:noProof/>
                <w:webHidden/>
              </w:rPr>
              <w:fldChar w:fldCharType="begin"/>
            </w:r>
            <w:r>
              <w:rPr>
                <w:noProof/>
                <w:webHidden/>
              </w:rPr>
              <w:instrText xml:space="preserve"> PAGEREF _Toc130500138 \h </w:instrText>
            </w:r>
            <w:r>
              <w:rPr>
                <w:noProof/>
                <w:webHidden/>
              </w:rPr>
            </w:r>
            <w:r>
              <w:rPr>
                <w:noProof/>
                <w:webHidden/>
              </w:rPr>
              <w:fldChar w:fldCharType="separate"/>
            </w:r>
            <w:r>
              <w:rPr>
                <w:noProof/>
                <w:webHidden/>
              </w:rPr>
              <w:t>6</w:t>
            </w:r>
            <w:r>
              <w:rPr>
                <w:noProof/>
                <w:webHidden/>
              </w:rPr>
              <w:fldChar w:fldCharType="end"/>
            </w:r>
          </w:hyperlink>
        </w:p>
        <w:p w14:paraId="58AA38F4" w14:textId="36476786" w:rsidR="000E2EE3" w:rsidRDefault="000E2EE3">
          <w:pPr>
            <w:pStyle w:val="10"/>
            <w:tabs>
              <w:tab w:val="right" w:leader="dot" w:pos="8296"/>
            </w:tabs>
            <w:rPr>
              <w:rFonts w:asciiTheme="minorHAnsi" w:eastAsiaTheme="minorEastAsia" w:hAnsiTheme="minorHAnsi" w:cstheme="minorBidi"/>
              <w:noProof/>
              <w:sz w:val="22"/>
              <w:szCs w:val="22"/>
              <w:lang w:val="el-GR" w:eastAsia="el-GR"/>
            </w:rPr>
          </w:pPr>
          <w:hyperlink w:anchor="_Toc130500139" w:history="1">
            <w:r w:rsidRPr="006A7F80">
              <w:rPr>
                <w:rStyle w:val="-"/>
                <w:noProof/>
                <w:lang w:val="el-GR"/>
              </w:rPr>
              <w:t>2. Υλοποίηση</w:t>
            </w:r>
            <w:r>
              <w:rPr>
                <w:noProof/>
                <w:webHidden/>
              </w:rPr>
              <w:tab/>
            </w:r>
            <w:r>
              <w:rPr>
                <w:noProof/>
                <w:webHidden/>
              </w:rPr>
              <w:fldChar w:fldCharType="begin"/>
            </w:r>
            <w:r>
              <w:rPr>
                <w:noProof/>
                <w:webHidden/>
              </w:rPr>
              <w:instrText xml:space="preserve"> PAGEREF _Toc130500139 \h </w:instrText>
            </w:r>
            <w:r>
              <w:rPr>
                <w:noProof/>
                <w:webHidden/>
              </w:rPr>
            </w:r>
            <w:r>
              <w:rPr>
                <w:noProof/>
                <w:webHidden/>
              </w:rPr>
              <w:fldChar w:fldCharType="separate"/>
            </w:r>
            <w:r>
              <w:rPr>
                <w:noProof/>
                <w:webHidden/>
              </w:rPr>
              <w:t>7</w:t>
            </w:r>
            <w:r>
              <w:rPr>
                <w:noProof/>
                <w:webHidden/>
              </w:rPr>
              <w:fldChar w:fldCharType="end"/>
            </w:r>
          </w:hyperlink>
        </w:p>
        <w:p w14:paraId="1557C448" w14:textId="6BA88149" w:rsidR="000E2EE3" w:rsidRDefault="000E2EE3">
          <w:pPr>
            <w:pStyle w:val="10"/>
            <w:tabs>
              <w:tab w:val="right" w:leader="dot" w:pos="8296"/>
            </w:tabs>
            <w:rPr>
              <w:rFonts w:asciiTheme="minorHAnsi" w:eastAsiaTheme="minorEastAsia" w:hAnsiTheme="minorHAnsi" w:cstheme="minorBidi"/>
              <w:noProof/>
              <w:sz w:val="22"/>
              <w:szCs w:val="22"/>
              <w:lang w:val="el-GR" w:eastAsia="el-GR"/>
            </w:rPr>
          </w:pPr>
          <w:hyperlink w:anchor="_Toc130500140" w:history="1">
            <w:r w:rsidRPr="006A7F80">
              <w:rPr>
                <w:rStyle w:val="-"/>
                <w:noProof/>
                <w:lang w:val="el-GR"/>
              </w:rPr>
              <w:t>3. Αποτελέσματα-Επίλογος</w:t>
            </w:r>
            <w:r>
              <w:rPr>
                <w:noProof/>
                <w:webHidden/>
              </w:rPr>
              <w:tab/>
            </w:r>
            <w:r>
              <w:rPr>
                <w:noProof/>
                <w:webHidden/>
              </w:rPr>
              <w:fldChar w:fldCharType="begin"/>
            </w:r>
            <w:r>
              <w:rPr>
                <w:noProof/>
                <w:webHidden/>
              </w:rPr>
              <w:instrText xml:space="preserve"> PAGEREF _Toc130500140 \h </w:instrText>
            </w:r>
            <w:r>
              <w:rPr>
                <w:noProof/>
                <w:webHidden/>
              </w:rPr>
            </w:r>
            <w:r>
              <w:rPr>
                <w:noProof/>
                <w:webHidden/>
              </w:rPr>
              <w:fldChar w:fldCharType="separate"/>
            </w:r>
            <w:r>
              <w:rPr>
                <w:noProof/>
                <w:webHidden/>
              </w:rPr>
              <w:t>10</w:t>
            </w:r>
            <w:r>
              <w:rPr>
                <w:noProof/>
                <w:webHidden/>
              </w:rPr>
              <w:fldChar w:fldCharType="end"/>
            </w:r>
          </w:hyperlink>
        </w:p>
        <w:p w14:paraId="6311B740" w14:textId="22548581" w:rsidR="000E2EE3" w:rsidRDefault="000E2EE3">
          <w:pPr>
            <w:pStyle w:val="10"/>
            <w:tabs>
              <w:tab w:val="right" w:leader="dot" w:pos="8296"/>
            </w:tabs>
            <w:rPr>
              <w:rFonts w:asciiTheme="minorHAnsi" w:eastAsiaTheme="minorEastAsia" w:hAnsiTheme="minorHAnsi" w:cstheme="minorBidi"/>
              <w:noProof/>
              <w:sz w:val="22"/>
              <w:szCs w:val="22"/>
              <w:lang w:val="el-GR" w:eastAsia="el-GR"/>
            </w:rPr>
          </w:pPr>
          <w:hyperlink w:anchor="_Toc130500141" w:history="1">
            <w:r w:rsidRPr="006A7F80">
              <w:rPr>
                <w:rStyle w:val="-"/>
                <w:noProof/>
                <w:lang w:val="el-GR"/>
              </w:rPr>
              <w:t>Βιβλιογραφία</w:t>
            </w:r>
            <w:r>
              <w:rPr>
                <w:noProof/>
                <w:webHidden/>
              </w:rPr>
              <w:tab/>
            </w:r>
            <w:r>
              <w:rPr>
                <w:noProof/>
                <w:webHidden/>
              </w:rPr>
              <w:fldChar w:fldCharType="begin"/>
            </w:r>
            <w:r>
              <w:rPr>
                <w:noProof/>
                <w:webHidden/>
              </w:rPr>
              <w:instrText xml:space="preserve"> PAGEREF _Toc130500141 \h </w:instrText>
            </w:r>
            <w:r>
              <w:rPr>
                <w:noProof/>
                <w:webHidden/>
              </w:rPr>
            </w:r>
            <w:r>
              <w:rPr>
                <w:noProof/>
                <w:webHidden/>
              </w:rPr>
              <w:fldChar w:fldCharType="separate"/>
            </w:r>
            <w:r>
              <w:rPr>
                <w:noProof/>
                <w:webHidden/>
              </w:rPr>
              <w:t>11</w:t>
            </w:r>
            <w:r>
              <w:rPr>
                <w:noProof/>
                <w:webHidden/>
              </w:rPr>
              <w:fldChar w:fldCharType="end"/>
            </w:r>
          </w:hyperlink>
        </w:p>
        <w:p w14:paraId="58B2AC36" w14:textId="1F9277E9" w:rsidR="000E2EE3" w:rsidRDefault="000E2EE3">
          <w:r>
            <w:rPr>
              <w:b/>
              <w:bCs/>
            </w:rPr>
            <w:fldChar w:fldCharType="end"/>
          </w:r>
        </w:p>
      </w:sdtContent>
    </w:sdt>
    <w:p w14:paraId="507D2CC4" w14:textId="7DE51100" w:rsidR="00903DF7" w:rsidRPr="006B52F1" w:rsidRDefault="00903DF7" w:rsidP="006B52F1"/>
    <w:p w14:paraId="6D2B4274" w14:textId="77777777" w:rsidR="00903DF7" w:rsidRPr="006D4B50" w:rsidRDefault="00903DF7" w:rsidP="006D4B50">
      <w:pPr>
        <w:rPr>
          <w:lang w:val="en-US"/>
        </w:rPr>
      </w:pPr>
    </w:p>
    <w:p w14:paraId="2FA14185" w14:textId="77777777" w:rsidR="00903DF7" w:rsidRPr="006D4B50" w:rsidRDefault="00903DF7">
      <w:pPr>
        <w:spacing w:after="160" w:line="259" w:lineRule="auto"/>
        <w:jc w:val="left"/>
        <w:rPr>
          <w:lang w:val="en-US"/>
        </w:rPr>
      </w:pPr>
      <w:r w:rsidRPr="006D4B50">
        <w:rPr>
          <w:lang w:val="en-US"/>
        </w:rPr>
        <w:br w:type="page"/>
      </w:r>
    </w:p>
    <w:p w14:paraId="60627D00" w14:textId="77777777" w:rsidR="00F57AAF" w:rsidRDefault="00F57AAF" w:rsidP="00F57AAF">
      <w:pPr>
        <w:pStyle w:val="1"/>
        <w:rPr>
          <w:lang w:val="el-GR"/>
        </w:rPr>
      </w:pPr>
      <w:bookmarkStart w:id="2" w:name="_Toc33699383"/>
      <w:bookmarkStart w:id="3" w:name="_Toc130499074"/>
      <w:bookmarkStart w:id="4" w:name="_Toc130500135"/>
      <w:r w:rsidRPr="41A95FF5">
        <w:rPr>
          <w:lang w:val="el-GR"/>
        </w:rPr>
        <w:lastRenderedPageBreak/>
        <w:t>Περίληψη</w:t>
      </w:r>
      <w:bookmarkEnd w:id="3"/>
      <w:bookmarkEnd w:id="4"/>
    </w:p>
    <w:p w14:paraId="3D625EA3" w14:textId="77777777" w:rsidR="00F57AAF" w:rsidRPr="00A76109" w:rsidRDefault="00F57AAF" w:rsidP="00F57AAF">
      <w:pPr>
        <w:rPr>
          <w:lang w:val="el-GR"/>
        </w:rPr>
      </w:pPr>
      <w:r>
        <w:rPr>
          <w:lang w:val="el-GR"/>
        </w:rPr>
        <w:t xml:space="preserve">Σκοπός της εργασίας ήταν η ομαδική υλοποίηση ενός νομισματικού μετατροπέα/μιας εφαρμογής νομισματικής ισοτιμίας με χρήση της γλώσσας προγραμματισμού </w:t>
      </w:r>
      <w:r>
        <w:rPr>
          <w:lang w:val="en-US"/>
        </w:rPr>
        <w:t>Java</w:t>
      </w:r>
      <w:r>
        <w:rPr>
          <w:lang w:val="el-GR"/>
        </w:rPr>
        <w:t xml:space="preserve">. Η εφαρμογή παίρνει είσοδο από τον χρήστη το χρηματικό ποσό που θέλει να μετατρέψει, και επιστρέφει σε </w:t>
      </w:r>
      <w:r>
        <w:rPr>
          <w:lang w:val="en-US"/>
        </w:rPr>
        <w:t>real</w:t>
      </w:r>
      <w:r w:rsidRPr="00E876ED">
        <w:rPr>
          <w:lang w:val="el-GR"/>
        </w:rPr>
        <w:t xml:space="preserve"> </w:t>
      </w:r>
      <w:r>
        <w:rPr>
          <w:lang w:val="en-US"/>
        </w:rPr>
        <w:t>time</w:t>
      </w:r>
      <w:r w:rsidRPr="00E876ED">
        <w:rPr>
          <w:lang w:val="el-GR"/>
        </w:rPr>
        <w:t xml:space="preserve"> </w:t>
      </w:r>
      <w:r>
        <w:rPr>
          <w:lang w:val="el-GR"/>
        </w:rPr>
        <w:t>την αντίστοιχη ισοτιμία στο επιλεγμένο νόμισμα.</w:t>
      </w:r>
    </w:p>
    <w:p w14:paraId="3097450C" w14:textId="401DBD07" w:rsidR="00F57AAF" w:rsidRDefault="00F57AAF" w:rsidP="006D4B50">
      <w:pPr>
        <w:pStyle w:val="1"/>
        <w:rPr>
          <w:lang w:val="el-GR"/>
        </w:rPr>
      </w:pPr>
    </w:p>
    <w:p w14:paraId="4FE99620" w14:textId="4F3128A2" w:rsidR="00F57AAF" w:rsidRDefault="00F57AAF" w:rsidP="00F57AAF">
      <w:pPr>
        <w:rPr>
          <w:lang w:val="el-GR"/>
        </w:rPr>
      </w:pPr>
    </w:p>
    <w:p w14:paraId="2BF0B4FB" w14:textId="4C5BCAC3" w:rsidR="00F57AAF" w:rsidRDefault="00F57AAF" w:rsidP="00F57AAF">
      <w:pPr>
        <w:rPr>
          <w:lang w:val="el-GR"/>
        </w:rPr>
      </w:pPr>
    </w:p>
    <w:p w14:paraId="787E82EA" w14:textId="28713050" w:rsidR="00F57AAF" w:rsidRDefault="00F57AAF" w:rsidP="00F57AAF">
      <w:pPr>
        <w:rPr>
          <w:lang w:val="el-GR"/>
        </w:rPr>
      </w:pPr>
    </w:p>
    <w:p w14:paraId="195736B8" w14:textId="41DAF986" w:rsidR="00F57AAF" w:rsidRDefault="00F57AAF" w:rsidP="00F57AAF">
      <w:pPr>
        <w:rPr>
          <w:lang w:val="el-GR"/>
        </w:rPr>
      </w:pPr>
    </w:p>
    <w:p w14:paraId="08A36ADE" w14:textId="00476A52" w:rsidR="00F57AAF" w:rsidRDefault="00F57AAF" w:rsidP="00F57AAF">
      <w:pPr>
        <w:rPr>
          <w:lang w:val="el-GR"/>
        </w:rPr>
      </w:pPr>
    </w:p>
    <w:p w14:paraId="4EC66A96" w14:textId="2CF3C912" w:rsidR="00F57AAF" w:rsidRDefault="00F57AAF" w:rsidP="00F57AAF">
      <w:pPr>
        <w:rPr>
          <w:lang w:val="el-GR"/>
        </w:rPr>
      </w:pPr>
    </w:p>
    <w:p w14:paraId="1F7591D4" w14:textId="7C684721" w:rsidR="00F57AAF" w:rsidRDefault="00F57AAF" w:rsidP="00F57AAF">
      <w:pPr>
        <w:rPr>
          <w:lang w:val="el-GR"/>
        </w:rPr>
      </w:pPr>
    </w:p>
    <w:p w14:paraId="477DCA61" w14:textId="3FC9BBC9" w:rsidR="00F57AAF" w:rsidRDefault="00F57AAF" w:rsidP="00F57AAF">
      <w:pPr>
        <w:rPr>
          <w:lang w:val="el-GR"/>
        </w:rPr>
      </w:pPr>
    </w:p>
    <w:p w14:paraId="3935F1FA" w14:textId="6590C322" w:rsidR="00F57AAF" w:rsidRDefault="00F57AAF" w:rsidP="00F57AAF">
      <w:pPr>
        <w:rPr>
          <w:lang w:val="el-GR"/>
        </w:rPr>
      </w:pPr>
    </w:p>
    <w:p w14:paraId="7D9ADBD8" w14:textId="38F0EE45" w:rsidR="00F57AAF" w:rsidRDefault="00F57AAF" w:rsidP="00F57AAF">
      <w:pPr>
        <w:rPr>
          <w:lang w:val="el-GR"/>
        </w:rPr>
      </w:pPr>
    </w:p>
    <w:p w14:paraId="0DF1B033" w14:textId="0C0153EC" w:rsidR="00F57AAF" w:rsidRDefault="00F57AAF" w:rsidP="00F57AAF">
      <w:pPr>
        <w:rPr>
          <w:lang w:val="el-GR"/>
        </w:rPr>
      </w:pPr>
    </w:p>
    <w:p w14:paraId="29FD2B79" w14:textId="70799746" w:rsidR="00F57AAF" w:rsidRDefault="00F57AAF" w:rsidP="00F57AAF">
      <w:pPr>
        <w:rPr>
          <w:lang w:val="el-GR"/>
        </w:rPr>
      </w:pPr>
    </w:p>
    <w:p w14:paraId="03AD3BDD" w14:textId="27DE4243" w:rsidR="00F57AAF" w:rsidRDefault="00F57AAF" w:rsidP="00F57AAF">
      <w:pPr>
        <w:rPr>
          <w:lang w:val="el-GR"/>
        </w:rPr>
      </w:pPr>
    </w:p>
    <w:p w14:paraId="14A0C7EE" w14:textId="7722A2CA" w:rsidR="00F57AAF" w:rsidRDefault="00F57AAF" w:rsidP="00F57AAF">
      <w:pPr>
        <w:rPr>
          <w:lang w:val="el-GR"/>
        </w:rPr>
      </w:pPr>
    </w:p>
    <w:p w14:paraId="06CC1B78" w14:textId="5F467646" w:rsidR="00F57AAF" w:rsidRDefault="00F57AAF" w:rsidP="00F57AAF">
      <w:pPr>
        <w:rPr>
          <w:lang w:val="el-GR"/>
        </w:rPr>
      </w:pPr>
    </w:p>
    <w:p w14:paraId="2D3457AA" w14:textId="4C13CE61" w:rsidR="00F57AAF" w:rsidRDefault="00F57AAF" w:rsidP="00F57AAF">
      <w:pPr>
        <w:rPr>
          <w:lang w:val="el-GR"/>
        </w:rPr>
      </w:pPr>
    </w:p>
    <w:p w14:paraId="2EE12CDE" w14:textId="0F82FB05" w:rsidR="00F57AAF" w:rsidRDefault="00F57AAF" w:rsidP="00F57AAF">
      <w:pPr>
        <w:rPr>
          <w:lang w:val="el-GR"/>
        </w:rPr>
      </w:pPr>
    </w:p>
    <w:p w14:paraId="2EE4B566" w14:textId="170FE7F1" w:rsidR="00F57AAF" w:rsidRDefault="00F57AAF" w:rsidP="00F57AAF">
      <w:pPr>
        <w:rPr>
          <w:lang w:val="el-GR"/>
        </w:rPr>
      </w:pPr>
    </w:p>
    <w:p w14:paraId="5841D2E1" w14:textId="7043E2C5" w:rsidR="00F57AAF" w:rsidRDefault="00F57AAF" w:rsidP="00F57AAF">
      <w:pPr>
        <w:rPr>
          <w:lang w:val="el-GR"/>
        </w:rPr>
      </w:pPr>
    </w:p>
    <w:p w14:paraId="775F8205" w14:textId="77777777" w:rsidR="00F57AAF" w:rsidRPr="00F57AAF" w:rsidRDefault="00F57AAF" w:rsidP="00F57AAF">
      <w:pPr>
        <w:rPr>
          <w:lang w:val="el-GR"/>
        </w:rPr>
      </w:pPr>
    </w:p>
    <w:p w14:paraId="697C4B52" w14:textId="5F9D3F0B" w:rsidR="00F57AAF" w:rsidRDefault="00F57AAF" w:rsidP="006D4B50">
      <w:pPr>
        <w:pStyle w:val="1"/>
        <w:rPr>
          <w:lang w:val="el-GR"/>
        </w:rPr>
      </w:pPr>
    </w:p>
    <w:p w14:paraId="2E887C03" w14:textId="450A51F6" w:rsidR="00F57AAF" w:rsidRDefault="00F57AAF" w:rsidP="00F57AAF">
      <w:pPr>
        <w:rPr>
          <w:lang w:val="el-GR"/>
        </w:rPr>
      </w:pPr>
    </w:p>
    <w:p w14:paraId="37F72029" w14:textId="1E999DE9" w:rsidR="00F57AAF" w:rsidRDefault="00F57AAF" w:rsidP="00F57AAF">
      <w:pPr>
        <w:rPr>
          <w:lang w:val="el-GR"/>
        </w:rPr>
      </w:pPr>
    </w:p>
    <w:p w14:paraId="064BC565" w14:textId="23E06DB0" w:rsidR="00F57AAF" w:rsidRDefault="00F57AAF" w:rsidP="00F57AAF">
      <w:pPr>
        <w:rPr>
          <w:lang w:val="el-GR"/>
        </w:rPr>
      </w:pPr>
    </w:p>
    <w:p w14:paraId="73DCC30A" w14:textId="7733491F" w:rsidR="00F57AAF" w:rsidRDefault="00F57AAF" w:rsidP="00F57AAF">
      <w:pPr>
        <w:rPr>
          <w:lang w:val="el-GR"/>
        </w:rPr>
      </w:pPr>
    </w:p>
    <w:p w14:paraId="585B5C03" w14:textId="3640A810" w:rsidR="00903DF7" w:rsidRDefault="00903DF7" w:rsidP="006D4B50">
      <w:pPr>
        <w:pStyle w:val="1"/>
        <w:rPr>
          <w:lang w:val="el-GR"/>
        </w:rPr>
      </w:pPr>
      <w:bookmarkStart w:id="5" w:name="_Toc130499075"/>
      <w:bookmarkStart w:id="6" w:name="_Toc130500136"/>
      <w:r>
        <w:rPr>
          <w:lang w:val="el-GR"/>
        </w:rPr>
        <w:lastRenderedPageBreak/>
        <w:t>Εισαγωγή</w:t>
      </w:r>
      <w:bookmarkEnd w:id="2"/>
      <w:bookmarkEnd w:id="5"/>
      <w:bookmarkEnd w:id="6"/>
    </w:p>
    <w:p w14:paraId="77BEEAAC" w14:textId="77777777" w:rsidR="00724F21" w:rsidRDefault="00A76109" w:rsidP="001F3DD3">
      <w:pPr>
        <w:rPr>
          <w:lang w:val="el-GR"/>
        </w:rPr>
      </w:pPr>
      <w:r>
        <w:rPr>
          <w:lang w:val="el-GR"/>
        </w:rPr>
        <w:t>Στην σημερινή εποχή της παγκοσμιοποίησης, οι μετατροπείς νομισμάτων</w:t>
      </w:r>
      <w:r w:rsidRPr="00A76109">
        <w:rPr>
          <w:lang w:val="el-GR"/>
        </w:rPr>
        <w:t xml:space="preserve"> </w:t>
      </w:r>
      <w:r>
        <w:rPr>
          <w:lang w:val="el-GR"/>
        </w:rPr>
        <w:t xml:space="preserve">είναι ένα απαραίτητο εργαλείο για επιχειρήσεις αλλά και για τον απλό άνθρωπο. Με την άνοδο και την εξέλιξη του παγκοσμίου εμπορίου, η ανάγκη να μετατρέπουμε χρηματικά </w:t>
      </w:r>
    </w:p>
    <w:p w14:paraId="24533ECB" w14:textId="33F53E60" w:rsidR="00724F21" w:rsidRDefault="00724F21" w:rsidP="001F3DD3">
      <w:pPr>
        <w:rPr>
          <w:lang w:val="el-GR"/>
        </w:rPr>
      </w:pPr>
      <w:r>
        <w:rPr>
          <w:lang w:val="el-GR"/>
        </w:rPr>
        <w:t>ποσά ανάμεσα στα νομίσματα των χωρών είναι τεράστια</w:t>
      </w:r>
      <w:r w:rsidR="00A568D5">
        <w:rPr>
          <w:lang w:val="el-GR"/>
        </w:rPr>
        <w:t>.</w:t>
      </w:r>
    </w:p>
    <w:p w14:paraId="4C8014BA" w14:textId="12F2A6E7" w:rsidR="00A76109" w:rsidRDefault="00724F21" w:rsidP="001F3DD3">
      <w:pPr>
        <w:rPr>
          <w:lang w:val="el-GR"/>
        </w:rPr>
      </w:pPr>
      <w:r>
        <w:rPr>
          <w:lang w:val="el-GR"/>
        </w:rPr>
        <w:br/>
        <w:t xml:space="preserve">Σκοπός αυτής της εργασίας είναι η αναφορά μίας εφαρμογής βασισμένης σε </w:t>
      </w:r>
      <w:r>
        <w:rPr>
          <w:lang w:val="en-US"/>
        </w:rPr>
        <w:t>JavaFX</w:t>
      </w:r>
      <w:r w:rsidRPr="00724F21">
        <w:rPr>
          <w:lang w:val="el-GR"/>
        </w:rPr>
        <w:t xml:space="preserve"> </w:t>
      </w:r>
      <w:r>
        <w:rPr>
          <w:lang w:val="el-GR"/>
        </w:rPr>
        <w:t xml:space="preserve">όπου κάνει τις μετατροπές εύκολα κα γρήγορα. Η εφαρμογή </w:t>
      </w:r>
      <w:r w:rsidR="00313C63">
        <w:rPr>
          <w:lang w:val="el-GR"/>
        </w:rPr>
        <w:t xml:space="preserve">είναι </w:t>
      </w:r>
      <w:r>
        <w:rPr>
          <w:lang w:val="el-GR"/>
        </w:rPr>
        <w:t xml:space="preserve">σχεδιασμένη </w:t>
      </w:r>
      <w:r w:rsidR="00313C63">
        <w:rPr>
          <w:lang w:val="el-GR"/>
        </w:rPr>
        <w:t xml:space="preserve">να είναι φιλική προς τον χρήστη, με ένα απλό </w:t>
      </w:r>
      <w:r w:rsidR="00313C63">
        <w:rPr>
          <w:lang w:val="en-US"/>
        </w:rPr>
        <w:t>User</w:t>
      </w:r>
      <w:r w:rsidR="00313C63" w:rsidRPr="00313C63">
        <w:rPr>
          <w:lang w:val="el-GR"/>
        </w:rPr>
        <w:t xml:space="preserve"> </w:t>
      </w:r>
      <w:r w:rsidR="00313C63">
        <w:rPr>
          <w:lang w:val="en-US"/>
        </w:rPr>
        <w:t>Interface</w:t>
      </w:r>
      <w:r w:rsidR="00313C63" w:rsidRPr="00313C63">
        <w:rPr>
          <w:lang w:val="el-GR"/>
        </w:rPr>
        <w:t xml:space="preserve"> </w:t>
      </w:r>
      <w:r w:rsidR="00313C63">
        <w:rPr>
          <w:lang w:val="el-GR"/>
        </w:rPr>
        <w:t xml:space="preserve">που επιτρέπει σε όποιον τη χρησιμοποιεί να μετατρέπει το επιθυμητό ποσό από και προς όποιο νόμισμα επιθυμεί. </w:t>
      </w:r>
    </w:p>
    <w:p w14:paraId="0D077AE2" w14:textId="30A1102C" w:rsidR="00313C63" w:rsidRDefault="00313C63" w:rsidP="001F3DD3">
      <w:pPr>
        <w:rPr>
          <w:lang w:val="el-GR"/>
        </w:rPr>
      </w:pPr>
    </w:p>
    <w:p w14:paraId="43E5D0FB" w14:textId="2A424DDB" w:rsidR="00903DF7" w:rsidRPr="00A76109" w:rsidRDefault="00313C63" w:rsidP="001F3DD3">
      <w:pPr>
        <w:rPr>
          <w:lang w:val="el-GR"/>
        </w:rPr>
      </w:pPr>
      <w:r>
        <w:rPr>
          <w:lang w:val="el-GR"/>
        </w:rPr>
        <w:t xml:space="preserve">Στις παρακάτω ενότητες αναπτύσσεται η μεθοδολογία που </w:t>
      </w:r>
      <w:r w:rsidR="00E217C6">
        <w:rPr>
          <w:lang w:val="el-GR"/>
        </w:rPr>
        <w:t>χρησιμοποιήθηκε</w:t>
      </w:r>
      <w:r>
        <w:rPr>
          <w:lang w:val="el-GR"/>
        </w:rPr>
        <w:t xml:space="preserve"> για να δημιουργηθεί η εφαρμογή, συμπεριλαμβανομένου τα εργαλεία που χρησιμοποιήθηκαν. Επίσης θα </w:t>
      </w:r>
      <w:r w:rsidR="00E217C6">
        <w:rPr>
          <w:lang w:val="el-GR"/>
        </w:rPr>
        <w:t>αναλυθεί</w:t>
      </w:r>
      <w:r>
        <w:rPr>
          <w:lang w:val="el-GR"/>
        </w:rPr>
        <w:t xml:space="preserve"> η αρχιτεκτονική της εφαρμογής και</w:t>
      </w:r>
      <w:r w:rsidRPr="00313C63">
        <w:rPr>
          <w:lang w:val="el-GR"/>
        </w:rPr>
        <w:t xml:space="preserve"> </w:t>
      </w:r>
      <w:r>
        <w:rPr>
          <w:lang w:val="el-GR"/>
        </w:rPr>
        <w:t>η υλοποίηση της</w:t>
      </w:r>
      <w:r w:rsidRPr="00313C63">
        <w:rPr>
          <w:lang w:val="el-GR"/>
        </w:rPr>
        <w:t xml:space="preserve"> </w:t>
      </w:r>
      <w:r>
        <w:rPr>
          <w:lang w:val="el-GR"/>
        </w:rPr>
        <w:t xml:space="preserve">επισημαίνοντας τα </w:t>
      </w:r>
      <w:r w:rsidR="00E217C6">
        <w:rPr>
          <w:lang w:val="el-GR"/>
        </w:rPr>
        <w:t>βασικά</w:t>
      </w:r>
      <w:r>
        <w:rPr>
          <w:lang w:val="el-GR"/>
        </w:rPr>
        <w:t xml:space="preserve"> χαρακτηριστικά και τη λειτουργικότητά της.  </w:t>
      </w:r>
      <w:r w:rsidR="00E217C6">
        <w:rPr>
          <w:lang w:val="el-GR"/>
        </w:rPr>
        <w:t xml:space="preserve"> </w:t>
      </w:r>
      <w:r w:rsidR="00903DF7" w:rsidRPr="03F36924">
        <w:rPr>
          <w:lang w:val="el-GR"/>
        </w:rPr>
        <w:br w:type="page"/>
      </w:r>
    </w:p>
    <w:p w14:paraId="19A602BC" w14:textId="77777777" w:rsidR="00F57AAF" w:rsidRDefault="00F57AAF" w:rsidP="00F57AAF">
      <w:pPr>
        <w:pStyle w:val="1"/>
        <w:rPr>
          <w:lang w:val="el-GR"/>
        </w:rPr>
      </w:pPr>
      <w:bookmarkStart w:id="7" w:name="_Toc130499076"/>
      <w:bookmarkStart w:id="8" w:name="_Toc130500137"/>
      <w:r>
        <w:rPr>
          <w:lang w:val="el-GR"/>
        </w:rPr>
        <w:lastRenderedPageBreak/>
        <w:t>Χρονοδιάγραμμα</w:t>
      </w:r>
      <w:bookmarkEnd w:id="7"/>
      <w:bookmarkEnd w:id="8"/>
    </w:p>
    <w:p w14:paraId="10C39A3A" w14:textId="77777777" w:rsidR="00F57AAF" w:rsidRDefault="00F57AAF" w:rsidP="00F57AAF">
      <w:pPr>
        <w:spacing w:after="160" w:line="259" w:lineRule="auto"/>
        <w:jc w:val="left"/>
        <w:rPr>
          <w:rFonts w:eastAsia="Yu Gothic Light"/>
          <w:b/>
          <w:sz w:val="32"/>
          <w:szCs w:val="32"/>
          <w:lang w:val="el-GR"/>
        </w:rPr>
      </w:pPr>
    </w:p>
    <w:p w14:paraId="3B0051D4" w14:textId="77777777" w:rsidR="00F57AAF" w:rsidRDefault="00F57AAF" w:rsidP="00F57AAF">
      <w:pPr>
        <w:spacing w:after="160" w:line="259" w:lineRule="auto"/>
        <w:jc w:val="left"/>
        <w:rPr>
          <w:rFonts w:eastAsia="Yu Gothic Light"/>
          <w:bCs/>
          <w:lang w:val="el-GR"/>
        </w:rPr>
      </w:pPr>
      <w:r w:rsidRPr="00B06FFA">
        <w:rPr>
          <w:rFonts w:eastAsia="Yu Gothic Light"/>
          <w:bCs/>
          <w:lang w:val="el-GR"/>
        </w:rPr>
        <w:t>12</w:t>
      </w:r>
      <w:r>
        <w:rPr>
          <w:rFonts w:eastAsia="Yu Gothic Light"/>
          <w:bCs/>
          <w:lang w:val="el-GR"/>
        </w:rPr>
        <w:t>/3/2023: Αναλύσαμε τις προδιαγραφές που πρέπει να έχει η εργασία μας, ώστε να σκεφτούμε απλούς τρόπους υλοποίησης της.</w:t>
      </w:r>
    </w:p>
    <w:p w14:paraId="164FF2AE" w14:textId="77777777" w:rsidR="00F57AAF" w:rsidRDefault="00F57AAF" w:rsidP="00F57AAF">
      <w:pPr>
        <w:spacing w:after="160" w:line="259" w:lineRule="auto"/>
        <w:jc w:val="left"/>
        <w:rPr>
          <w:rFonts w:eastAsia="Yu Gothic Light"/>
          <w:bCs/>
          <w:lang w:val="el-GR"/>
        </w:rPr>
      </w:pPr>
      <w:r>
        <w:rPr>
          <w:rFonts w:eastAsia="Yu Gothic Light"/>
          <w:bCs/>
          <w:lang w:val="el-GR"/>
        </w:rPr>
        <w:t>13/3/2023: Το κάθε μέλος της ομάδας έψαξε και βρήκε βίντεο και διάφορες πηγές στο διαδίκτυο, τα οποία κατατόπισαν την ομάδα και έτσι μας διευκόλυναν στην απλοποίηση της υλοποίησης του προγράμματος. Έπειτα, αρχίσαμε να κάνουμε δοκιμές και να γράφουμε κώδικα.</w:t>
      </w:r>
    </w:p>
    <w:p w14:paraId="141DCDB0" w14:textId="77777777" w:rsidR="00F57AAF" w:rsidRPr="000E414C" w:rsidRDefault="00F57AAF" w:rsidP="00F57AAF">
      <w:pPr>
        <w:spacing w:after="160" w:line="259" w:lineRule="auto"/>
        <w:jc w:val="left"/>
        <w:rPr>
          <w:rFonts w:eastAsia="Yu Gothic Light"/>
          <w:bCs/>
          <w:lang w:val="el-GR"/>
        </w:rPr>
      </w:pPr>
      <w:r>
        <w:rPr>
          <w:rFonts w:eastAsia="Yu Gothic Light"/>
          <w:bCs/>
          <w:lang w:val="el-GR"/>
        </w:rPr>
        <w:t>14/3/2023: Ξεκινήσαμε από έναν νομισματικό μετατροπέα απλής μορφής με 5 νομίσματα, το οποίο δεχόταν τις τιμές (νομίσματα) και τις εμφάνιζε στην κονσόλα του περιβάλλοντος ανάπτυξης λογισμικού που χρησιμοποιήσαμε (</w:t>
      </w:r>
      <w:r w:rsidRPr="000E414C">
        <w:rPr>
          <w:rFonts w:eastAsia="Yu Gothic Light"/>
          <w:b/>
          <w:lang w:val="en-US"/>
        </w:rPr>
        <w:t>Intel</w:t>
      </w:r>
      <w:r>
        <w:rPr>
          <w:rFonts w:eastAsia="Yu Gothic Light"/>
          <w:b/>
          <w:lang w:val="en-US"/>
        </w:rPr>
        <w:t>l</w:t>
      </w:r>
      <w:r w:rsidRPr="000E414C">
        <w:rPr>
          <w:rFonts w:eastAsia="Yu Gothic Light"/>
          <w:b/>
          <w:lang w:val="en-US"/>
        </w:rPr>
        <w:t>ij</w:t>
      </w:r>
      <w:r>
        <w:rPr>
          <w:rFonts w:eastAsia="Yu Gothic Light"/>
          <w:bCs/>
          <w:lang w:val="el-GR"/>
        </w:rPr>
        <w:t>)</w:t>
      </w:r>
      <w:r w:rsidRPr="000E414C">
        <w:rPr>
          <w:rFonts w:eastAsia="Yu Gothic Light"/>
          <w:bCs/>
          <w:lang w:val="el-GR"/>
        </w:rPr>
        <w:t>.</w:t>
      </w:r>
      <w:r>
        <w:rPr>
          <w:rFonts w:eastAsia="Yu Gothic Light"/>
          <w:bCs/>
          <w:lang w:val="el-GR"/>
        </w:rPr>
        <w:t xml:space="preserve"> Όμως, αυτή η εμφάνιση των αποτελεσμάτων δε μας ικανοποιούσε και σκεφτήκαμε να προσθέσουμε γραφικά.</w:t>
      </w:r>
    </w:p>
    <w:p w14:paraId="56688F8F" w14:textId="1A95BBE7" w:rsidR="00F57AAF" w:rsidRPr="000E414C" w:rsidRDefault="00F57AAF" w:rsidP="00F57AAF">
      <w:pPr>
        <w:spacing w:after="160" w:line="259" w:lineRule="auto"/>
        <w:jc w:val="left"/>
        <w:rPr>
          <w:rFonts w:eastAsia="Yu Gothic Light"/>
          <w:bCs/>
          <w:lang w:val="el-GR"/>
        </w:rPr>
      </w:pPr>
      <w:r>
        <w:rPr>
          <w:rFonts w:eastAsia="Yu Gothic Light"/>
          <w:bCs/>
          <w:lang w:val="el-GR"/>
        </w:rPr>
        <w:t>15/3/2023: Αναζητήσαμε τρόπους με τους οποίους μπορούμε να προσθέσουμε γραφικά και καταλήξαμε να κατεβάζουμε μια εφαρμογή που μας έδινε αυτήν την δυνατότητα (</w:t>
      </w:r>
      <w:r w:rsidRPr="000E414C">
        <w:rPr>
          <w:rFonts w:eastAsia="Yu Gothic Light"/>
          <w:b/>
          <w:lang w:val="en-US"/>
        </w:rPr>
        <w:t>Scene</w:t>
      </w:r>
      <w:r w:rsidR="00FC1FE3" w:rsidRPr="00FC1FE3">
        <w:rPr>
          <w:rFonts w:eastAsia="Yu Gothic Light"/>
          <w:b/>
          <w:lang w:val="el-GR"/>
        </w:rPr>
        <w:t xml:space="preserve"> </w:t>
      </w:r>
      <w:r w:rsidR="00FC1FE3">
        <w:rPr>
          <w:rFonts w:eastAsia="Yu Gothic Light"/>
          <w:b/>
          <w:lang w:val="en-US"/>
        </w:rPr>
        <w:t>B</w:t>
      </w:r>
      <w:r w:rsidRPr="000E414C">
        <w:rPr>
          <w:rFonts w:eastAsia="Yu Gothic Light"/>
          <w:b/>
          <w:lang w:val="en-US"/>
        </w:rPr>
        <w:t>uilder</w:t>
      </w:r>
      <w:r>
        <w:rPr>
          <w:rFonts w:eastAsia="Yu Gothic Light"/>
          <w:bCs/>
          <w:lang w:val="el-GR"/>
        </w:rPr>
        <w:t>).</w:t>
      </w:r>
      <w:r w:rsidRPr="000E414C">
        <w:rPr>
          <w:rFonts w:eastAsia="Yu Gothic Light"/>
          <w:bCs/>
          <w:lang w:val="el-GR"/>
        </w:rPr>
        <w:t xml:space="preserve"> </w:t>
      </w:r>
      <w:r>
        <w:rPr>
          <w:rFonts w:eastAsia="Yu Gothic Light"/>
          <w:bCs/>
          <w:lang w:val="el-GR"/>
        </w:rPr>
        <w:t>Προσαρμόσαμε τον προηγούμενο κώδικα που είχαμε στα δεδομένα της εφαρμογής και δημιουργήσαμε το γραφικό περιβάλλον.</w:t>
      </w:r>
    </w:p>
    <w:p w14:paraId="46E02916" w14:textId="04584AC0" w:rsidR="00F57AAF" w:rsidRDefault="00F57AAF" w:rsidP="00F57AAF">
      <w:pPr>
        <w:rPr>
          <w:lang w:val="el-GR"/>
        </w:rPr>
      </w:pPr>
      <w:r>
        <w:rPr>
          <w:rFonts w:eastAsia="Yu Gothic Light"/>
          <w:bCs/>
          <w:lang w:val="el-GR"/>
        </w:rPr>
        <w:t>16/3/2023: Αποφασίσαμε να δημιουργήσουμε ένα αρχείο κειμένου (.</w:t>
      </w:r>
      <w:r>
        <w:rPr>
          <w:rFonts w:eastAsia="Yu Gothic Light"/>
          <w:bCs/>
          <w:lang w:val="en-US"/>
        </w:rPr>
        <w:t>txt</w:t>
      </w:r>
      <w:r>
        <w:rPr>
          <w:rFonts w:eastAsia="Yu Gothic Light"/>
          <w:bCs/>
          <w:lang w:val="el-GR"/>
        </w:rPr>
        <w:t>), το οποίο θα περιελάβανε όλα τα νομίσματα που υπάρχουν και θα τα κάναμε εισαγωγή στο πρόγραμμα. Υλοποιήσαμε και αυτό και προχωρήσαμε στην βελτίωση του κώδικα, τελειώνοντας έτσι την εργασία.</w:t>
      </w:r>
    </w:p>
    <w:p w14:paraId="3AF70CB0" w14:textId="04584AC0" w:rsidR="00F57AAF" w:rsidRDefault="00F57AAF" w:rsidP="00E217C6">
      <w:pPr>
        <w:pStyle w:val="1"/>
        <w:rPr>
          <w:lang w:val="el-GR"/>
        </w:rPr>
      </w:pPr>
    </w:p>
    <w:p w14:paraId="79F15D40" w14:textId="77777777" w:rsidR="00F57AAF" w:rsidRDefault="00F57AAF" w:rsidP="00E217C6">
      <w:pPr>
        <w:pStyle w:val="1"/>
        <w:rPr>
          <w:lang w:val="el-GR"/>
        </w:rPr>
      </w:pPr>
    </w:p>
    <w:p w14:paraId="1CA67965" w14:textId="77777777" w:rsidR="00F57AAF" w:rsidRDefault="00F57AAF" w:rsidP="00E217C6">
      <w:pPr>
        <w:pStyle w:val="1"/>
        <w:rPr>
          <w:lang w:val="el-GR"/>
        </w:rPr>
      </w:pPr>
    </w:p>
    <w:p w14:paraId="0405AC80" w14:textId="77777777" w:rsidR="00F57AAF" w:rsidRDefault="00F57AAF" w:rsidP="00E217C6">
      <w:pPr>
        <w:rPr>
          <w:lang w:val="el-GR"/>
        </w:rPr>
      </w:pPr>
    </w:p>
    <w:p w14:paraId="5EEA827D" w14:textId="77777777" w:rsidR="00F57AAF" w:rsidRDefault="00F57AAF" w:rsidP="00E217C6">
      <w:pPr>
        <w:rPr>
          <w:lang w:val="el-GR"/>
        </w:rPr>
      </w:pPr>
    </w:p>
    <w:p w14:paraId="4ECFB901" w14:textId="77777777" w:rsidR="00F57AAF" w:rsidRDefault="00F57AAF" w:rsidP="00E217C6">
      <w:pPr>
        <w:rPr>
          <w:lang w:val="el-GR"/>
        </w:rPr>
      </w:pPr>
    </w:p>
    <w:p w14:paraId="2063DE99" w14:textId="77777777" w:rsidR="00F57AAF" w:rsidRDefault="00F57AAF" w:rsidP="00E217C6">
      <w:pPr>
        <w:rPr>
          <w:lang w:val="el-GR"/>
        </w:rPr>
      </w:pPr>
    </w:p>
    <w:p w14:paraId="111563FF" w14:textId="77777777" w:rsidR="00F57AAF" w:rsidRDefault="00F57AAF" w:rsidP="00E217C6">
      <w:pPr>
        <w:rPr>
          <w:lang w:val="el-GR"/>
        </w:rPr>
      </w:pPr>
    </w:p>
    <w:p w14:paraId="1E4A4EE5" w14:textId="77777777" w:rsidR="00F57AAF" w:rsidRDefault="00F57AAF" w:rsidP="00E217C6">
      <w:pPr>
        <w:rPr>
          <w:lang w:val="el-GR"/>
        </w:rPr>
      </w:pPr>
    </w:p>
    <w:p w14:paraId="5054EF07" w14:textId="77777777" w:rsidR="00F57AAF" w:rsidRDefault="00F57AAF" w:rsidP="00E217C6">
      <w:pPr>
        <w:rPr>
          <w:lang w:val="el-GR"/>
        </w:rPr>
      </w:pPr>
    </w:p>
    <w:p w14:paraId="185A6BAC" w14:textId="77777777" w:rsidR="00F57AAF" w:rsidRDefault="00F57AAF" w:rsidP="00E217C6">
      <w:pPr>
        <w:rPr>
          <w:lang w:val="el-GR"/>
        </w:rPr>
      </w:pPr>
    </w:p>
    <w:p w14:paraId="64271B24" w14:textId="77777777" w:rsidR="00F57AAF" w:rsidRDefault="00F57AAF" w:rsidP="00E217C6">
      <w:pPr>
        <w:rPr>
          <w:lang w:val="el-GR"/>
        </w:rPr>
      </w:pPr>
    </w:p>
    <w:p w14:paraId="4D42FB0F" w14:textId="2EBB3A15" w:rsidR="00F57AAF" w:rsidRPr="00F57AAF" w:rsidRDefault="00F57AAF" w:rsidP="00F57AAF">
      <w:pPr>
        <w:pStyle w:val="1"/>
        <w:rPr>
          <w:lang w:val="el-GR"/>
        </w:rPr>
      </w:pPr>
      <w:bookmarkStart w:id="9" w:name="_Toc130499077"/>
      <w:bookmarkStart w:id="10" w:name="_Toc130500138"/>
      <w:r w:rsidRPr="00F57AAF">
        <w:rPr>
          <w:lang w:val="el-GR"/>
        </w:rPr>
        <w:lastRenderedPageBreak/>
        <w:t>1.</w:t>
      </w:r>
      <w:r>
        <w:rPr>
          <w:lang w:val="el-GR"/>
        </w:rPr>
        <w:t xml:space="preserve"> </w:t>
      </w:r>
      <w:r w:rsidRPr="00F57AAF">
        <w:rPr>
          <w:lang w:val="el-GR"/>
        </w:rPr>
        <w:t>Μεθοδολογία</w:t>
      </w:r>
      <w:bookmarkEnd w:id="9"/>
      <w:bookmarkEnd w:id="10"/>
    </w:p>
    <w:p w14:paraId="707B0EB3" w14:textId="4B4911F7" w:rsidR="00E217C6" w:rsidRDefault="00E217C6" w:rsidP="00E217C6">
      <w:pPr>
        <w:rPr>
          <w:lang w:val="el-GR"/>
        </w:rPr>
      </w:pPr>
      <w:r>
        <w:rPr>
          <w:lang w:val="el-GR"/>
        </w:rPr>
        <w:t>Για να δημιουργήσουμε την εφαρμογή μετατροπής  νομισμάτων, χρησιμοποιήσαμε ένα συνδυασμό εργαλείων και λογισμικού, συμπεριλαμβανομένου</w:t>
      </w:r>
      <w:r w:rsidRPr="00E217C6">
        <w:rPr>
          <w:lang w:val="el-GR"/>
        </w:rPr>
        <w:t xml:space="preserve"> </w:t>
      </w:r>
      <w:r>
        <w:rPr>
          <w:lang w:val="el-GR"/>
        </w:rPr>
        <w:t xml:space="preserve">των </w:t>
      </w:r>
      <w:r>
        <w:rPr>
          <w:lang w:val="en-US"/>
        </w:rPr>
        <w:t>IntelliJ</w:t>
      </w:r>
      <w:r w:rsidRPr="00E217C6">
        <w:rPr>
          <w:lang w:val="el-GR"/>
        </w:rPr>
        <w:t xml:space="preserve"> </w:t>
      </w:r>
      <w:r>
        <w:rPr>
          <w:lang w:val="en-US"/>
        </w:rPr>
        <w:t>IDEA</w:t>
      </w:r>
      <w:r w:rsidRPr="00E217C6">
        <w:rPr>
          <w:lang w:val="el-GR"/>
        </w:rPr>
        <w:t>,</w:t>
      </w:r>
      <w:r>
        <w:rPr>
          <w:lang w:val="el-GR"/>
        </w:rPr>
        <w:t xml:space="preserve"> </w:t>
      </w:r>
      <w:r>
        <w:rPr>
          <w:lang w:val="en-US"/>
        </w:rPr>
        <w:t>Scene</w:t>
      </w:r>
      <w:r w:rsidRPr="00E217C6">
        <w:rPr>
          <w:lang w:val="el-GR"/>
        </w:rPr>
        <w:t xml:space="preserve"> </w:t>
      </w:r>
      <w:r>
        <w:rPr>
          <w:lang w:val="en-US"/>
        </w:rPr>
        <w:t>Builder</w:t>
      </w:r>
      <w:r>
        <w:rPr>
          <w:lang w:val="el-GR"/>
        </w:rPr>
        <w:t xml:space="preserve">, </w:t>
      </w:r>
      <w:r>
        <w:rPr>
          <w:lang w:val="en-US"/>
        </w:rPr>
        <w:t>JavaFX</w:t>
      </w:r>
      <w:r w:rsidRPr="00E217C6">
        <w:rPr>
          <w:lang w:val="el-GR"/>
        </w:rPr>
        <w:t xml:space="preserve"> </w:t>
      </w:r>
      <w:r>
        <w:rPr>
          <w:lang w:val="el-GR"/>
        </w:rPr>
        <w:t xml:space="preserve">και ένα </w:t>
      </w:r>
      <w:r>
        <w:rPr>
          <w:lang w:val="en-US"/>
        </w:rPr>
        <w:t>API</w:t>
      </w:r>
      <w:r>
        <w:rPr>
          <w:lang w:val="el-GR"/>
        </w:rPr>
        <w:t xml:space="preserve"> για τις ισοτιμίες των νομισμάτων.</w:t>
      </w:r>
    </w:p>
    <w:p w14:paraId="351749EA" w14:textId="597B64D5" w:rsidR="00E217C6" w:rsidRDefault="00E217C6" w:rsidP="00E217C6">
      <w:pPr>
        <w:rPr>
          <w:lang w:val="el-GR"/>
        </w:rPr>
      </w:pPr>
    </w:p>
    <w:p w14:paraId="6DD81C83" w14:textId="6266A903" w:rsidR="00E217C6" w:rsidRDefault="00E217C6" w:rsidP="00E217C6">
      <w:pPr>
        <w:rPr>
          <w:lang w:val="el-GR"/>
        </w:rPr>
      </w:pPr>
      <w:r>
        <w:rPr>
          <w:lang w:val="el-GR"/>
        </w:rPr>
        <w:t xml:space="preserve">Αρχικά, χρησιμοποιήσαμε το </w:t>
      </w:r>
      <w:r>
        <w:rPr>
          <w:lang w:val="en-US"/>
        </w:rPr>
        <w:t>IntelliJ</w:t>
      </w:r>
      <w:r w:rsidRPr="00E217C6">
        <w:rPr>
          <w:lang w:val="el-GR"/>
        </w:rPr>
        <w:t xml:space="preserve"> </w:t>
      </w:r>
      <w:r w:rsidR="00CC2BB2">
        <w:rPr>
          <w:lang w:val="en-US"/>
        </w:rPr>
        <w:t>IDEA</w:t>
      </w:r>
      <w:r w:rsidR="00CC2BB2" w:rsidRPr="00CC2BB2">
        <w:rPr>
          <w:lang w:val="el-GR"/>
        </w:rPr>
        <w:t xml:space="preserve"> </w:t>
      </w:r>
      <w:r w:rsidR="00CC2BB2">
        <w:rPr>
          <w:lang w:val="el-GR"/>
        </w:rPr>
        <w:t>ως το</w:t>
      </w:r>
      <w:r w:rsidR="00CC2BB2" w:rsidRPr="00CC2BB2">
        <w:rPr>
          <w:lang w:val="el-GR"/>
        </w:rPr>
        <w:t xml:space="preserve"> ολοκληρωμένο περιβάλλον ανάπτυξης</w:t>
      </w:r>
      <w:r w:rsidR="00CC2BB2">
        <w:rPr>
          <w:lang w:val="el-GR"/>
        </w:rPr>
        <w:t xml:space="preserve"> (</w:t>
      </w:r>
      <w:r w:rsidR="00CC2BB2">
        <w:rPr>
          <w:lang w:val="en-US"/>
        </w:rPr>
        <w:t>Integrated</w:t>
      </w:r>
      <w:r w:rsidR="00CC2BB2" w:rsidRPr="00CC2BB2">
        <w:rPr>
          <w:lang w:val="el-GR"/>
        </w:rPr>
        <w:t xml:space="preserve"> </w:t>
      </w:r>
      <w:r w:rsidR="00CC2BB2">
        <w:rPr>
          <w:lang w:val="en-US"/>
        </w:rPr>
        <w:t>Development</w:t>
      </w:r>
      <w:r w:rsidR="00CC2BB2" w:rsidRPr="00CC2BB2">
        <w:rPr>
          <w:lang w:val="el-GR"/>
        </w:rPr>
        <w:t xml:space="preserve"> </w:t>
      </w:r>
      <w:r w:rsidR="00CC2BB2">
        <w:rPr>
          <w:lang w:val="en-US"/>
        </w:rPr>
        <w:t>Environment</w:t>
      </w:r>
      <w:r w:rsidR="00CC2BB2" w:rsidRPr="00CC2BB2">
        <w:rPr>
          <w:lang w:val="el-GR"/>
        </w:rPr>
        <w:t xml:space="preserve"> </w:t>
      </w:r>
      <w:r w:rsidR="00CC2BB2">
        <w:rPr>
          <w:lang w:val="el-GR"/>
        </w:rPr>
        <w:t>–</w:t>
      </w:r>
      <w:r w:rsidR="00CC2BB2" w:rsidRPr="00CC2BB2">
        <w:rPr>
          <w:lang w:val="el-GR"/>
        </w:rPr>
        <w:t xml:space="preserve"> </w:t>
      </w:r>
      <w:r w:rsidR="00CC2BB2">
        <w:rPr>
          <w:lang w:val="en-US"/>
        </w:rPr>
        <w:t>IDE</w:t>
      </w:r>
      <w:r w:rsidR="00CC2BB2" w:rsidRPr="00CC2BB2">
        <w:rPr>
          <w:lang w:val="el-GR"/>
        </w:rPr>
        <w:t xml:space="preserve">) </w:t>
      </w:r>
      <w:r w:rsidR="00CC2BB2">
        <w:rPr>
          <w:lang w:val="el-GR"/>
        </w:rPr>
        <w:t xml:space="preserve">για να γράψουμε τον </w:t>
      </w:r>
      <w:r w:rsidR="00CC2BB2">
        <w:rPr>
          <w:lang w:val="en-US"/>
        </w:rPr>
        <w:t>Java</w:t>
      </w:r>
      <w:r w:rsidR="00CC2BB2" w:rsidRPr="00CC2BB2">
        <w:rPr>
          <w:lang w:val="el-GR"/>
        </w:rPr>
        <w:t xml:space="preserve"> </w:t>
      </w:r>
      <w:r w:rsidR="00CC2BB2">
        <w:rPr>
          <w:lang w:val="el-GR"/>
        </w:rPr>
        <w:t xml:space="preserve">κώδικα που σχηματίζει τον κορμό του προγράμματος.  Επιλέξαμε το </w:t>
      </w:r>
      <w:r w:rsidR="005B5655">
        <w:rPr>
          <w:lang w:val="en-US"/>
        </w:rPr>
        <w:t>IntelliJ</w:t>
      </w:r>
      <w:r w:rsidR="005B5655" w:rsidRPr="00E217C6">
        <w:rPr>
          <w:lang w:val="el-GR"/>
        </w:rPr>
        <w:t xml:space="preserve"> </w:t>
      </w:r>
      <w:r w:rsidR="005B5655">
        <w:rPr>
          <w:lang w:val="en-US"/>
        </w:rPr>
        <w:t>IDEA</w:t>
      </w:r>
      <w:r w:rsidR="005B5655" w:rsidRPr="005B5655">
        <w:rPr>
          <w:lang w:val="el-GR"/>
        </w:rPr>
        <w:t xml:space="preserve"> </w:t>
      </w:r>
      <w:r w:rsidR="005B5655">
        <w:rPr>
          <w:lang w:val="el-GR"/>
        </w:rPr>
        <w:t>λόγω των εύκολων στη χρήση χαρακτηριστικών του που μας επέτρεψε να γράψουμε έναν αποδοτικό καλογραμμένο κώδικα</w:t>
      </w:r>
      <w:r w:rsidR="00A568D5">
        <w:rPr>
          <w:lang w:val="el-GR"/>
        </w:rPr>
        <w:t>.</w:t>
      </w:r>
    </w:p>
    <w:p w14:paraId="2464DD8E" w14:textId="4C945765" w:rsidR="001A31C2" w:rsidRDefault="001A31C2" w:rsidP="00E217C6">
      <w:pPr>
        <w:rPr>
          <w:lang w:val="el-GR"/>
        </w:rPr>
      </w:pPr>
    </w:p>
    <w:p w14:paraId="71E98A1E" w14:textId="44B7C667" w:rsidR="001A31C2" w:rsidRDefault="001A31C2" w:rsidP="00E217C6">
      <w:pPr>
        <w:rPr>
          <w:lang w:val="el-GR"/>
        </w:rPr>
      </w:pPr>
      <w:r>
        <w:rPr>
          <w:lang w:val="el-GR"/>
        </w:rPr>
        <w:t xml:space="preserve">Έπειτα, χρησιμοποιήσαμε το </w:t>
      </w:r>
      <w:r>
        <w:rPr>
          <w:lang w:val="en-US"/>
        </w:rPr>
        <w:t>Scene</w:t>
      </w:r>
      <w:r w:rsidRPr="001A31C2">
        <w:rPr>
          <w:lang w:val="el-GR"/>
        </w:rPr>
        <w:t xml:space="preserve"> </w:t>
      </w:r>
      <w:r>
        <w:rPr>
          <w:lang w:val="en-US"/>
        </w:rPr>
        <w:t>Builder</w:t>
      </w:r>
      <w:r w:rsidRPr="001A31C2">
        <w:rPr>
          <w:lang w:val="el-GR"/>
        </w:rPr>
        <w:t xml:space="preserve"> </w:t>
      </w:r>
      <w:r>
        <w:rPr>
          <w:lang w:val="el-GR"/>
        </w:rPr>
        <w:t xml:space="preserve">για να δημιουργήσουμε το </w:t>
      </w:r>
      <w:r>
        <w:rPr>
          <w:lang w:val="en-US"/>
        </w:rPr>
        <w:t>UI</w:t>
      </w:r>
      <w:r>
        <w:rPr>
          <w:lang w:val="el-GR"/>
        </w:rPr>
        <w:t xml:space="preserve"> της εφαρμογής. Το</w:t>
      </w:r>
      <w:r w:rsidRPr="001A31C2">
        <w:rPr>
          <w:lang w:val="el-GR"/>
        </w:rPr>
        <w:t xml:space="preserve"> </w:t>
      </w:r>
      <w:r>
        <w:rPr>
          <w:lang w:val="en-US"/>
        </w:rPr>
        <w:t>Scene</w:t>
      </w:r>
      <w:r w:rsidRPr="001A31C2">
        <w:rPr>
          <w:lang w:val="el-GR"/>
        </w:rPr>
        <w:t xml:space="preserve"> </w:t>
      </w:r>
      <w:r>
        <w:rPr>
          <w:lang w:val="en-US"/>
        </w:rPr>
        <w:t>Builder</w:t>
      </w:r>
      <w:r w:rsidRPr="001A31C2">
        <w:rPr>
          <w:lang w:val="el-GR"/>
        </w:rPr>
        <w:t xml:space="preserve"> </w:t>
      </w:r>
      <w:r>
        <w:rPr>
          <w:lang w:val="el-GR"/>
        </w:rPr>
        <w:t>είναι</w:t>
      </w:r>
      <w:r w:rsidRPr="001A31C2">
        <w:rPr>
          <w:lang w:val="el-GR"/>
        </w:rPr>
        <w:t xml:space="preserve"> </w:t>
      </w:r>
      <w:r>
        <w:rPr>
          <w:lang w:val="el-GR"/>
        </w:rPr>
        <w:t>ένα</w:t>
      </w:r>
      <w:r w:rsidRPr="001A31C2">
        <w:rPr>
          <w:lang w:val="el-GR"/>
        </w:rPr>
        <w:t xml:space="preserve"> </w:t>
      </w:r>
      <w:r>
        <w:rPr>
          <w:lang w:val="en-US"/>
        </w:rPr>
        <w:t>drag</w:t>
      </w:r>
      <w:r w:rsidRPr="001A31C2">
        <w:rPr>
          <w:lang w:val="el-GR"/>
        </w:rPr>
        <w:t>-</w:t>
      </w:r>
      <w:r>
        <w:rPr>
          <w:lang w:val="en-US"/>
        </w:rPr>
        <w:t>and</w:t>
      </w:r>
      <w:r w:rsidRPr="001A31C2">
        <w:rPr>
          <w:lang w:val="el-GR"/>
        </w:rPr>
        <w:t>-</w:t>
      </w:r>
      <w:r>
        <w:rPr>
          <w:lang w:val="en-US"/>
        </w:rPr>
        <w:t>drop</w:t>
      </w:r>
      <w:r w:rsidRPr="001A31C2">
        <w:rPr>
          <w:lang w:val="el-GR"/>
        </w:rPr>
        <w:t xml:space="preserve"> </w:t>
      </w:r>
      <w:r>
        <w:rPr>
          <w:lang w:val="en-US"/>
        </w:rPr>
        <w:t>Graphical</w:t>
      </w:r>
      <w:r w:rsidRPr="001A31C2">
        <w:rPr>
          <w:lang w:val="el-GR"/>
        </w:rPr>
        <w:t xml:space="preserve"> </w:t>
      </w:r>
      <w:r>
        <w:rPr>
          <w:lang w:val="en-US"/>
        </w:rPr>
        <w:t>User</w:t>
      </w:r>
      <w:r w:rsidRPr="001A31C2">
        <w:rPr>
          <w:lang w:val="el-GR"/>
        </w:rPr>
        <w:t xml:space="preserve"> </w:t>
      </w:r>
      <w:r>
        <w:rPr>
          <w:lang w:val="en-US"/>
        </w:rPr>
        <w:t>Interface</w:t>
      </w:r>
      <w:r w:rsidRPr="001A31C2">
        <w:rPr>
          <w:lang w:val="el-GR"/>
        </w:rPr>
        <w:t xml:space="preserve"> </w:t>
      </w:r>
      <w:r>
        <w:rPr>
          <w:lang w:val="en-US"/>
        </w:rPr>
        <w:t>Builder</w:t>
      </w:r>
      <w:r w:rsidRPr="001A31C2">
        <w:rPr>
          <w:lang w:val="el-GR"/>
        </w:rPr>
        <w:t xml:space="preserve"> </w:t>
      </w:r>
      <w:r>
        <w:rPr>
          <w:lang w:val="el-GR"/>
        </w:rPr>
        <w:t>που</w:t>
      </w:r>
      <w:r w:rsidRPr="001A31C2">
        <w:rPr>
          <w:lang w:val="el-GR"/>
        </w:rPr>
        <w:t xml:space="preserve"> </w:t>
      </w:r>
      <w:r>
        <w:rPr>
          <w:lang w:val="el-GR"/>
        </w:rPr>
        <w:t>ενσωματώνει</w:t>
      </w:r>
      <w:r w:rsidRPr="001A31C2">
        <w:rPr>
          <w:lang w:val="el-GR"/>
        </w:rPr>
        <w:t xml:space="preserve"> </w:t>
      </w:r>
      <w:r>
        <w:rPr>
          <w:lang w:val="el-GR"/>
        </w:rPr>
        <w:t>τη</w:t>
      </w:r>
      <w:r w:rsidRPr="001A31C2">
        <w:rPr>
          <w:lang w:val="el-GR"/>
        </w:rPr>
        <w:t xml:space="preserve"> </w:t>
      </w:r>
      <w:r>
        <w:rPr>
          <w:lang w:val="en-US"/>
        </w:rPr>
        <w:t>JavaFX</w:t>
      </w:r>
      <w:r w:rsidRPr="001A31C2">
        <w:rPr>
          <w:lang w:val="el-GR"/>
        </w:rPr>
        <w:t xml:space="preserve">, </w:t>
      </w:r>
      <w:r>
        <w:rPr>
          <w:lang w:val="el-GR"/>
        </w:rPr>
        <w:t xml:space="preserve">επιτρέποντάς μας να δημιουργήσουμε ένα οπτικά όμορφο και εύκολο στη χρήση πρόγραμμα. Διαλέξαμε το </w:t>
      </w:r>
      <w:r>
        <w:rPr>
          <w:lang w:val="en-US"/>
        </w:rPr>
        <w:t>Scene</w:t>
      </w:r>
      <w:r w:rsidRPr="001A31C2">
        <w:rPr>
          <w:lang w:val="el-GR"/>
        </w:rPr>
        <w:t xml:space="preserve"> </w:t>
      </w:r>
      <w:r>
        <w:rPr>
          <w:lang w:val="en-US"/>
        </w:rPr>
        <w:t>Builder</w:t>
      </w:r>
      <w:r w:rsidRPr="001A31C2">
        <w:rPr>
          <w:lang w:val="el-GR"/>
        </w:rPr>
        <w:t xml:space="preserve"> </w:t>
      </w:r>
      <w:r>
        <w:rPr>
          <w:lang w:val="el-GR"/>
        </w:rPr>
        <w:t>λόγω το πόσο απλό είναι στη χρήση</w:t>
      </w:r>
      <w:r w:rsidR="00C600DF">
        <w:rPr>
          <w:lang w:val="el-GR"/>
        </w:rPr>
        <w:t xml:space="preserve">, γεγονός που μας βοήθησε να σχεδιάζουμε και να τροποποιούμε το </w:t>
      </w:r>
      <w:r w:rsidR="00C600DF">
        <w:rPr>
          <w:lang w:val="en-US"/>
        </w:rPr>
        <w:t>UI</w:t>
      </w:r>
      <w:r w:rsidR="00C600DF" w:rsidRPr="00C600DF">
        <w:rPr>
          <w:lang w:val="el-GR"/>
        </w:rPr>
        <w:t xml:space="preserve"> </w:t>
      </w:r>
      <w:r w:rsidR="00C600DF">
        <w:rPr>
          <w:lang w:val="el-GR"/>
        </w:rPr>
        <w:t>γρήγορα και εύκολα.</w:t>
      </w:r>
    </w:p>
    <w:p w14:paraId="59432E57" w14:textId="0155A00B" w:rsidR="000D11C8" w:rsidRDefault="000D11C8" w:rsidP="00E217C6">
      <w:pPr>
        <w:rPr>
          <w:lang w:val="el-GR"/>
        </w:rPr>
      </w:pPr>
    </w:p>
    <w:p w14:paraId="275AF1B0" w14:textId="35057391" w:rsidR="000D11C8" w:rsidRDefault="000D11C8" w:rsidP="00E217C6">
      <w:pPr>
        <w:rPr>
          <w:lang w:val="el-GR"/>
        </w:rPr>
      </w:pPr>
      <w:r>
        <w:rPr>
          <w:lang w:val="el-GR"/>
        </w:rPr>
        <w:t xml:space="preserve">Για να εφαρμόσουμε τη λειτουργικότητα του νομισματικού μετατροπέα χρησιμοποιήσαμε τη </w:t>
      </w:r>
      <w:r>
        <w:rPr>
          <w:lang w:val="en-US"/>
        </w:rPr>
        <w:t>JavaFX</w:t>
      </w:r>
      <w:r w:rsidRPr="000D11C8">
        <w:rPr>
          <w:lang w:val="el-GR"/>
        </w:rPr>
        <w:t xml:space="preserve">, </w:t>
      </w:r>
      <w:r>
        <w:rPr>
          <w:lang w:val="el-GR"/>
        </w:rPr>
        <w:t xml:space="preserve">ένα ισχυρό ελεύθερης χρήσης </w:t>
      </w:r>
      <w:r>
        <w:rPr>
          <w:lang w:val="en-US"/>
        </w:rPr>
        <w:t>framework</w:t>
      </w:r>
      <w:r>
        <w:rPr>
          <w:lang w:val="el-GR"/>
        </w:rPr>
        <w:t xml:space="preserve"> για το χτίσιμο </w:t>
      </w:r>
      <w:r>
        <w:rPr>
          <w:lang w:val="en-US"/>
        </w:rPr>
        <w:t>desktop</w:t>
      </w:r>
      <w:r w:rsidRPr="000D11C8">
        <w:rPr>
          <w:lang w:val="el-GR"/>
        </w:rPr>
        <w:t xml:space="preserve"> </w:t>
      </w:r>
      <w:r>
        <w:rPr>
          <w:lang w:val="el-GR"/>
        </w:rPr>
        <w:t xml:space="preserve">και </w:t>
      </w:r>
      <w:r>
        <w:rPr>
          <w:lang w:val="en-US"/>
        </w:rPr>
        <w:t>mobile</w:t>
      </w:r>
      <w:r>
        <w:rPr>
          <w:lang w:val="el-GR"/>
        </w:rPr>
        <w:t xml:space="preserve"> εφαρμογών.</w:t>
      </w:r>
    </w:p>
    <w:p w14:paraId="22A22413" w14:textId="77777777" w:rsidR="000D11C8" w:rsidRDefault="000D11C8" w:rsidP="00E217C6">
      <w:pPr>
        <w:rPr>
          <w:lang w:val="el-GR"/>
        </w:rPr>
      </w:pPr>
    </w:p>
    <w:p w14:paraId="176BC620" w14:textId="3F39120F" w:rsidR="006B52F1" w:rsidRDefault="000D11C8" w:rsidP="00E217C6">
      <w:pPr>
        <w:rPr>
          <w:lang w:val="el-GR"/>
        </w:rPr>
      </w:pPr>
      <w:r>
        <w:rPr>
          <w:lang w:val="el-GR"/>
        </w:rPr>
        <w:t xml:space="preserve">Τέλος, χρησιμοποιήσαμε ένα </w:t>
      </w:r>
      <w:r>
        <w:rPr>
          <w:lang w:val="en-US"/>
        </w:rPr>
        <w:t>API</w:t>
      </w:r>
      <w:r w:rsidRPr="000D11C8">
        <w:rPr>
          <w:lang w:val="el-GR"/>
        </w:rPr>
        <w:t xml:space="preserve">, </w:t>
      </w:r>
      <w:r>
        <w:rPr>
          <w:lang w:val="el-GR"/>
        </w:rPr>
        <w:t xml:space="preserve">για να έχουμε πρόσβαση στις ισοτιμίες των νομισμάτων σε πραγματικό χρόνο. Το </w:t>
      </w:r>
      <w:r>
        <w:rPr>
          <w:lang w:val="en-US"/>
        </w:rPr>
        <w:t>API</w:t>
      </w:r>
      <w:r>
        <w:rPr>
          <w:lang w:val="el-GR"/>
        </w:rPr>
        <w:t xml:space="preserve">, </w:t>
      </w:r>
      <w:r>
        <w:rPr>
          <w:lang w:val="en-US"/>
        </w:rPr>
        <w:t>Application</w:t>
      </w:r>
      <w:r w:rsidRPr="000D11C8">
        <w:rPr>
          <w:lang w:val="el-GR"/>
        </w:rPr>
        <w:t xml:space="preserve"> </w:t>
      </w:r>
      <w:r>
        <w:rPr>
          <w:lang w:val="en-US"/>
        </w:rPr>
        <w:t>Programming</w:t>
      </w:r>
      <w:r w:rsidRPr="000D11C8">
        <w:rPr>
          <w:lang w:val="el-GR"/>
        </w:rPr>
        <w:t xml:space="preserve"> </w:t>
      </w:r>
      <w:r>
        <w:rPr>
          <w:lang w:val="en-US"/>
        </w:rPr>
        <w:t>Interface</w:t>
      </w:r>
      <w:r>
        <w:rPr>
          <w:lang w:val="el-GR"/>
        </w:rPr>
        <w:t xml:space="preserve"> – </w:t>
      </w:r>
      <w:proofErr w:type="spellStart"/>
      <w:r>
        <w:rPr>
          <w:lang w:val="el-GR"/>
        </w:rPr>
        <w:t>Διεπαφή</w:t>
      </w:r>
      <w:proofErr w:type="spellEnd"/>
      <w:r>
        <w:rPr>
          <w:lang w:val="el-GR"/>
        </w:rPr>
        <w:t xml:space="preserve"> </w:t>
      </w:r>
      <w:r w:rsidR="008E56D2">
        <w:rPr>
          <w:lang w:val="el-GR"/>
        </w:rPr>
        <w:t>Π</w:t>
      </w:r>
      <w:r>
        <w:rPr>
          <w:lang w:val="el-GR"/>
        </w:rPr>
        <w:t xml:space="preserve">ρογραμματισμού Εφαρμογών, είναι </w:t>
      </w:r>
      <w:r w:rsidR="006B52F1">
        <w:rPr>
          <w:lang w:val="el-GR"/>
        </w:rPr>
        <w:t xml:space="preserve">στην ουσία ένα σύνολο κανόνων και πρωτοκόλλων που επιτρέπει σε διαφορετικές εφαρμογές λογισμικού να έχουν πρόσβαση σε δεδομένα μιας άλλης εφαρμογής ή υπηρεσίας. Στην εφαρμογή που φτιάξαμε, χρησιμοποιήσαμε </w:t>
      </w:r>
      <w:r w:rsidR="006B52F1">
        <w:rPr>
          <w:lang w:val="en-US"/>
        </w:rPr>
        <w:t>API</w:t>
      </w:r>
      <w:r w:rsidR="006B52F1" w:rsidRPr="006B52F1">
        <w:rPr>
          <w:lang w:val="el-GR"/>
        </w:rPr>
        <w:t xml:space="preserve"> </w:t>
      </w:r>
      <w:r w:rsidR="006B52F1">
        <w:rPr>
          <w:lang w:val="el-GR"/>
        </w:rPr>
        <w:t>διότι θα είχαμε εύκολη πρόσβαση</w:t>
      </w:r>
      <w:r w:rsidR="00B776A6">
        <w:rPr>
          <w:lang w:val="el-GR"/>
        </w:rPr>
        <w:t xml:space="preserve"> </w:t>
      </w:r>
      <w:r w:rsidR="006B52F1">
        <w:rPr>
          <w:lang w:val="el-GR"/>
        </w:rPr>
        <w:t>σε όλα τα νομίσματα και τις ισοτιμίες, κάτι που θα ήταν χρονοβόρο αν προσπαθούσαμε να κάνουμε μια βάση δεδομένων, ή αν βάζαμε όλες τις ισοτιμίες σε μεταβλητές χειροκίνητα.</w:t>
      </w:r>
    </w:p>
    <w:p w14:paraId="08580FBA" w14:textId="35600CA4" w:rsidR="006B52F1" w:rsidRDefault="006B52F1" w:rsidP="00E217C6">
      <w:pPr>
        <w:rPr>
          <w:lang w:val="el-GR"/>
        </w:rPr>
      </w:pPr>
    </w:p>
    <w:p w14:paraId="4CE970B4" w14:textId="132FF3BF" w:rsidR="000D11C8" w:rsidRPr="000D11C8" w:rsidRDefault="000D11C8" w:rsidP="00E217C6">
      <w:pPr>
        <w:rPr>
          <w:lang w:val="el-GR"/>
        </w:rPr>
      </w:pPr>
    </w:p>
    <w:bookmarkStart w:id="11" w:name="_Toc33733094"/>
    <w:p w14:paraId="04323409" w14:textId="5C01768F" w:rsidR="00903DF7" w:rsidRDefault="00903DF7" w:rsidP="00E217C6">
      <w:pPr>
        <w:pStyle w:val="1"/>
        <w:rPr>
          <w:lang w:val="el-GR"/>
        </w:rPr>
      </w:pPr>
      <w:r w:rsidRPr="00E217C6">
        <w:lastRenderedPageBreak/>
        <w:fldChar w:fldCharType="begin"/>
      </w:r>
      <w:r w:rsidRPr="001A31C2">
        <w:rPr>
          <w:lang w:val="el-GR"/>
        </w:rPr>
        <w:instrText xml:space="preserve"> </w:instrText>
      </w:r>
      <w:r w:rsidRPr="00E217C6">
        <w:instrText>SEQ</w:instrText>
      </w:r>
      <w:r w:rsidRPr="001A31C2">
        <w:rPr>
          <w:lang w:val="el-GR"/>
        </w:rPr>
        <w:instrText xml:space="preserve"> </w:instrText>
      </w:r>
      <w:r w:rsidRPr="00E217C6">
        <w:rPr>
          <w:lang w:val="el-GR"/>
        </w:rPr>
        <w:instrText>Πίνακας</w:instrText>
      </w:r>
      <w:r w:rsidRPr="001A31C2">
        <w:rPr>
          <w:lang w:val="el-GR"/>
        </w:rPr>
        <w:instrText xml:space="preserve">_ \* </w:instrText>
      </w:r>
      <w:r w:rsidRPr="00E217C6">
        <w:instrText>ARABIC</w:instrText>
      </w:r>
      <w:r w:rsidRPr="001A31C2">
        <w:rPr>
          <w:lang w:val="el-GR"/>
        </w:rPr>
        <w:instrText xml:space="preserve"> </w:instrText>
      </w:r>
      <w:r w:rsidRPr="00E217C6">
        <w:fldChar w:fldCharType="end"/>
      </w:r>
      <w:bookmarkStart w:id="12" w:name="_Toc33699385"/>
      <w:bookmarkStart w:id="13" w:name="_Toc130499078"/>
      <w:bookmarkStart w:id="14" w:name="_Toc130500139"/>
      <w:bookmarkEnd w:id="11"/>
      <w:r w:rsidRPr="001A31C2">
        <w:rPr>
          <w:lang w:val="el-GR"/>
        </w:rPr>
        <w:t xml:space="preserve">2. </w:t>
      </w:r>
      <w:bookmarkEnd w:id="12"/>
      <w:r w:rsidR="00E217C6" w:rsidRPr="00E217C6">
        <w:rPr>
          <w:lang w:val="el-GR"/>
        </w:rPr>
        <w:t>Υλοποίηση</w:t>
      </w:r>
      <w:bookmarkEnd w:id="13"/>
      <w:bookmarkEnd w:id="14"/>
    </w:p>
    <w:p w14:paraId="31A6A64D" w14:textId="0BA78E13" w:rsidR="00EA1E0B" w:rsidRDefault="00EA1E0B" w:rsidP="00EA1E0B">
      <w:pPr>
        <w:rPr>
          <w:lang w:val="el-GR"/>
        </w:rPr>
      </w:pPr>
      <w:r>
        <w:rPr>
          <w:lang w:val="el-GR"/>
        </w:rPr>
        <w:t>Αρχικά δημιουργήσαμε ένα απ</w:t>
      </w:r>
      <w:r w:rsidR="00B776A6">
        <w:rPr>
          <w:lang w:val="el-GR"/>
        </w:rPr>
        <w:t>λό</w:t>
      </w:r>
      <w:r>
        <w:rPr>
          <w:lang w:val="el-GR"/>
        </w:rPr>
        <w:t xml:space="preserve"> πρόγραμμα στο τερματικό, χωρίς παράθυρο και φόρμες για να κατανοήσουμε το πως δουλεύει το </w:t>
      </w:r>
      <w:r>
        <w:rPr>
          <w:lang w:val="en-US"/>
        </w:rPr>
        <w:t>API</w:t>
      </w:r>
      <w:r>
        <w:rPr>
          <w:lang w:val="el-GR"/>
        </w:rPr>
        <w:t xml:space="preserve">, μιας και κανένας μας δεν το είχε χρησιμοποιήσει στο παρελθόν. Έπειτα, αφού καταφέραμε να το κάνουμε να δουλέψει, εφαρμόσαμε την τεχνική στο κανονικό πρόγραμμα. Η εφαρμογή είναι ένα πολύ απλό παράθυρο με 2 </w:t>
      </w:r>
      <w:r>
        <w:rPr>
          <w:lang w:val="en-US"/>
        </w:rPr>
        <w:t>drop</w:t>
      </w:r>
      <w:r w:rsidRPr="006B52F1">
        <w:rPr>
          <w:lang w:val="el-GR"/>
        </w:rPr>
        <w:t xml:space="preserve"> </w:t>
      </w:r>
      <w:r>
        <w:rPr>
          <w:lang w:val="en-US"/>
        </w:rPr>
        <w:t>down</w:t>
      </w:r>
      <w:r w:rsidRPr="006B52F1">
        <w:rPr>
          <w:lang w:val="el-GR"/>
        </w:rPr>
        <w:t xml:space="preserve"> </w:t>
      </w:r>
      <w:r>
        <w:rPr>
          <w:lang w:val="el-GR"/>
        </w:rPr>
        <w:t>λίστες</w:t>
      </w:r>
      <w:r w:rsidR="00050C98" w:rsidRPr="00050C98">
        <w:rPr>
          <w:lang w:val="el-GR"/>
        </w:rPr>
        <w:t xml:space="preserve"> </w:t>
      </w:r>
      <w:hyperlink r:id="rId9" w:history="1">
        <w:r w:rsidR="00050C98" w:rsidRPr="00050C98">
          <w:rPr>
            <w:rStyle w:val="-"/>
            <w:lang w:val="el-GR"/>
          </w:rPr>
          <w:t>[</w:t>
        </w:r>
        <w:r w:rsidR="00050C98" w:rsidRPr="00050C98">
          <w:rPr>
            <w:rStyle w:val="-"/>
            <w:lang w:val="el-GR"/>
          </w:rPr>
          <w:t>1</w:t>
        </w:r>
        <w:r w:rsidR="00050C98" w:rsidRPr="00050C98">
          <w:rPr>
            <w:rStyle w:val="-"/>
            <w:lang w:val="el-GR"/>
          </w:rPr>
          <w:t>]</w:t>
        </w:r>
      </w:hyperlink>
      <w:r>
        <w:rPr>
          <w:lang w:val="el-GR"/>
        </w:rPr>
        <w:t xml:space="preserve"> που περιέχουν τις ονομασίες των νομισμάτων</w:t>
      </w:r>
      <w:r w:rsidR="00050C98" w:rsidRPr="00050C98">
        <w:rPr>
          <w:lang w:val="el-GR"/>
        </w:rPr>
        <w:t xml:space="preserve"> </w:t>
      </w:r>
      <w:r w:rsidR="00050C98">
        <w:rPr>
          <w:lang w:val="el-GR"/>
        </w:rPr>
        <w:t xml:space="preserve">που βρίσκονται μέσα σε ένα αρχείο </w:t>
      </w:r>
      <w:r w:rsidR="00050C98">
        <w:rPr>
          <w:lang w:val="en-US"/>
        </w:rPr>
        <w:t>txt</w:t>
      </w:r>
      <w:r w:rsidR="00050C98" w:rsidRPr="00050C98">
        <w:rPr>
          <w:lang w:val="el-GR"/>
        </w:rPr>
        <w:t xml:space="preserve"> </w:t>
      </w:r>
      <w:hyperlink r:id="rId10" w:anchor="fn1" w:history="1">
        <w:r w:rsidR="00050C98" w:rsidRPr="00050C98">
          <w:rPr>
            <w:rStyle w:val="-"/>
            <w:lang w:val="el-GR"/>
          </w:rPr>
          <w:t>[2]</w:t>
        </w:r>
      </w:hyperlink>
      <w:r>
        <w:rPr>
          <w:lang w:val="el-GR"/>
        </w:rPr>
        <w:t xml:space="preserve">, 2 </w:t>
      </w:r>
      <w:r>
        <w:rPr>
          <w:lang w:val="en-US"/>
        </w:rPr>
        <w:t>textbox</w:t>
      </w:r>
      <w:r w:rsidR="00050C98" w:rsidRPr="00050C98">
        <w:rPr>
          <w:lang w:val="el-GR"/>
        </w:rPr>
        <w:t xml:space="preserve"> </w:t>
      </w:r>
      <w:hyperlink r:id="rId11" w:history="1">
        <w:r w:rsidR="00050C98" w:rsidRPr="00050C98">
          <w:rPr>
            <w:rStyle w:val="-"/>
            <w:lang w:val="el-GR"/>
          </w:rPr>
          <w:t>[3]</w:t>
        </w:r>
      </w:hyperlink>
      <w:r w:rsidRPr="006B52F1">
        <w:rPr>
          <w:lang w:val="el-GR"/>
        </w:rPr>
        <w:t xml:space="preserve"> </w:t>
      </w:r>
      <w:r>
        <w:rPr>
          <w:lang w:val="el-GR"/>
        </w:rPr>
        <w:t xml:space="preserve">όπου το ένα είναι η είσοδος από τον χρήστη και το άλλο επιστρέφει το αποτέλεσμα με το πάτημα του κουμπιού </w:t>
      </w:r>
      <w:r w:rsidR="00A568D5">
        <w:rPr>
          <w:lang w:val="el-GR"/>
        </w:rPr>
        <w:t>‘’</w:t>
      </w:r>
      <w:r>
        <w:rPr>
          <w:lang w:val="en-US"/>
        </w:rPr>
        <w:t>Convert</w:t>
      </w:r>
      <w:r w:rsidRPr="006B52F1">
        <w:rPr>
          <w:lang w:val="el-GR"/>
        </w:rPr>
        <w:t>’’</w:t>
      </w:r>
      <w:r>
        <w:rPr>
          <w:lang w:val="el-GR"/>
        </w:rPr>
        <w:t xml:space="preserve">. </w:t>
      </w:r>
      <w:r w:rsidRPr="00C66DF3">
        <w:rPr>
          <w:lang w:val="el-GR"/>
        </w:rPr>
        <w:t xml:space="preserve"> </w:t>
      </w:r>
    </w:p>
    <w:p w14:paraId="36022D65" w14:textId="77777777" w:rsidR="00F57AAF" w:rsidRDefault="00F57AAF" w:rsidP="00EA1E0B">
      <w:pPr>
        <w:rPr>
          <w:lang w:val="el-GR"/>
        </w:rPr>
      </w:pPr>
    </w:p>
    <w:p w14:paraId="18E6D5A8" w14:textId="79FFF123" w:rsidR="00C14C9D" w:rsidRDefault="00C14C9D" w:rsidP="00EA1E0B">
      <w:pPr>
        <w:rPr>
          <w:lang w:val="el-GR"/>
        </w:rPr>
      </w:pPr>
      <w:r>
        <w:rPr>
          <w:noProof/>
          <w:lang w:val="el-GR"/>
        </w:rPr>
        <w:drawing>
          <wp:inline distT="0" distB="0" distL="0" distR="0" wp14:anchorId="6AD2CC11" wp14:editId="3FCD99FF">
            <wp:extent cx="5489575" cy="288607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2"/>
                    <a:stretch>
                      <a:fillRect/>
                    </a:stretch>
                  </pic:blipFill>
                  <pic:spPr>
                    <a:xfrm>
                      <a:off x="0" y="0"/>
                      <a:ext cx="5507567" cy="2895534"/>
                    </a:xfrm>
                    <a:prstGeom prst="rect">
                      <a:avLst/>
                    </a:prstGeom>
                  </pic:spPr>
                </pic:pic>
              </a:graphicData>
            </a:graphic>
          </wp:inline>
        </w:drawing>
      </w:r>
    </w:p>
    <w:p w14:paraId="6FC72E3E" w14:textId="4745E693" w:rsidR="00EA1E0B" w:rsidRDefault="00EA1E0B" w:rsidP="00EA1E0B">
      <w:pPr>
        <w:rPr>
          <w:lang w:val="el-GR"/>
        </w:rPr>
      </w:pPr>
    </w:p>
    <w:p w14:paraId="0164A89F" w14:textId="77777777" w:rsidR="00C14C9D" w:rsidRDefault="00C14C9D" w:rsidP="00EA1E0B">
      <w:pPr>
        <w:rPr>
          <w:lang w:val="el-GR"/>
        </w:rPr>
      </w:pPr>
    </w:p>
    <w:p w14:paraId="6B8BBDD6" w14:textId="79FBCC04" w:rsidR="001C4F48" w:rsidRDefault="00EA1E0B" w:rsidP="00EA1E0B">
      <w:pPr>
        <w:rPr>
          <w:lang w:val="el-GR"/>
        </w:rPr>
      </w:pPr>
      <w:r>
        <w:rPr>
          <w:lang w:val="el-GR"/>
        </w:rPr>
        <w:t>Το</w:t>
      </w:r>
      <w:r w:rsidRPr="00EA1E0B">
        <w:rPr>
          <w:lang w:val="el-GR"/>
        </w:rPr>
        <w:t xml:space="preserve"> </w:t>
      </w:r>
      <w:r>
        <w:rPr>
          <w:lang w:val="en-US"/>
        </w:rPr>
        <w:t>User</w:t>
      </w:r>
      <w:r w:rsidRPr="00EA1E0B">
        <w:rPr>
          <w:lang w:val="el-GR"/>
        </w:rPr>
        <w:t xml:space="preserve"> </w:t>
      </w:r>
      <w:r>
        <w:rPr>
          <w:lang w:val="en-US"/>
        </w:rPr>
        <w:t>Interface</w:t>
      </w:r>
      <w:r w:rsidRPr="00EA1E0B">
        <w:rPr>
          <w:lang w:val="el-GR"/>
        </w:rPr>
        <w:t xml:space="preserve"> </w:t>
      </w:r>
      <w:r>
        <w:rPr>
          <w:lang w:val="el-GR"/>
        </w:rPr>
        <w:t>της</w:t>
      </w:r>
      <w:r w:rsidRPr="00EA1E0B">
        <w:rPr>
          <w:lang w:val="el-GR"/>
        </w:rPr>
        <w:t xml:space="preserve"> </w:t>
      </w:r>
      <w:r>
        <w:rPr>
          <w:lang w:val="el-GR"/>
        </w:rPr>
        <w:t xml:space="preserve">εφαρμογής δημιουργήθηκε με τη χρήση </w:t>
      </w:r>
      <w:r>
        <w:rPr>
          <w:lang w:val="en-US"/>
        </w:rPr>
        <w:t>Jav</w:t>
      </w:r>
      <w:r w:rsidR="001C4F48">
        <w:rPr>
          <w:lang w:val="en-US"/>
        </w:rPr>
        <w:t>a</w:t>
      </w:r>
      <w:r>
        <w:rPr>
          <w:lang w:val="en-US"/>
        </w:rPr>
        <w:t>FX</w:t>
      </w:r>
      <w:r w:rsidRPr="00EA1E0B">
        <w:rPr>
          <w:lang w:val="el-GR"/>
        </w:rPr>
        <w:t xml:space="preserve"> </w:t>
      </w:r>
      <w:r>
        <w:rPr>
          <w:lang w:val="el-GR"/>
        </w:rPr>
        <w:t xml:space="preserve">και </w:t>
      </w:r>
      <w:r>
        <w:rPr>
          <w:lang w:val="en-US"/>
        </w:rPr>
        <w:t>Scene</w:t>
      </w:r>
      <w:r w:rsidR="001C4F48" w:rsidRPr="001C4F48">
        <w:rPr>
          <w:lang w:val="el-GR"/>
        </w:rPr>
        <w:t xml:space="preserve"> </w:t>
      </w:r>
      <w:r>
        <w:rPr>
          <w:lang w:val="en-US"/>
        </w:rPr>
        <w:t>Builder</w:t>
      </w:r>
      <w:r w:rsidR="00050C98" w:rsidRPr="00050C98">
        <w:rPr>
          <w:lang w:val="el-GR"/>
        </w:rPr>
        <w:t xml:space="preserve"> </w:t>
      </w:r>
      <w:hyperlink r:id="rId13" w:history="1">
        <w:r w:rsidR="00050C98" w:rsidRPr="00050C98">
          <w:rPr>
            <w:rStyle w:val="-"/>
            <w:lang w:val="el-GR"/>
          </w:rPr>
          <w:t>[4]</w:t>
        </w:r>
      </w:hyperlink>
      <w:r w:rsidR="00050C98" w:rsidRPr="00050C98">
        <w:rPr>
          <w:lang w:val="el-GR"/>
        </w:rPr>
        <w:t xml:space="preserve"> </w:t>
      </w:r>
      <w:r>
        <w:rPr>
          <w:lang w:val="el-GR"/>
        </w:rPr>
        <w:t>. Χρησιμοποιήσαμε τ</w:t>
      </w:r>
      <w:r w:rsidR="00FC1FE3">
        <w:rPr>
          <w:lang w:val="el-GR"/>
        </w:rPr>
        <w:t>ο αρχείο</w:t>
      </w:r>
      <w:r>
        <w:rPr>
          <w:lang w:val="el-GR"/>
        </w:rPr>
        <w:t xml:space="preserve"> </w:t>
      </w:r>
      <w:r w:rsidR="00FC1FE3" w:rsidRPr="00FC1FE3">
        <w:rPr>
          <w:lang w:val="el-GR"/>
        </w:rPr>
        <w:t>.</w:t>
      </w:r>
      <w:r w:rsidR="00FC1FE3">
        <w:rPr>
          <w:lang w:val="en-US"/>
        </w:rPr>
        <w:t>fxml</w:t>
      </w:r>
      <w:r w:rsidRPr="00EA1E0B">
        <w:rPr>
          <w:lang w:val="el-GR"/>
        </w:rPr>
        <w:t xml:space="preserve"> </w:t>
      </w:r>
      <w:r w:rsidR="00FC1FE3">
        <w:rPr>
          <w:lang w:val="el-GR"/>
        </w:rPr>
        <w:t xml:space="preserve">που μας παρείχε το </w:t>
      </w:r>
      <w:r w:rsidR="00FC1FE3">
        <w:rPr>
          <w:lang w:val="en-US"/>
        </w:rPr>
        <w:t>Scene</w:t>
      </w:r>
      <w:r w:rsidR="00FC1FE3" w:rsidRPr="00FC1FE3">
        <w:rPr>
          <w:lang w:val="el-GR"/>
        </w:rPr>
        <w:t xml:space="preserve"> </w:t>
      </w:r>
      <w:r w:rsidR="00FC1FE3">
        <w:rPr>
          <w:lang w:val="en-US"/>
        </w:rPr>
        <w:t>Builder</w:t>
      </w:r>
      <w:r w:rsidR="00FC1FE3" w:rsidRPr="00FC1FE3">
        <w:rPr>
          <w:lang w:val="el-GR"/>
        </w:rPr>
        <w:t xml:space="preserve"> </w:t>
      </w:r>
      <w:r>
        <w:rPr>
          <w:lang w:val="el-GR"/>
        </w:rPr>
        <w:t xml:space="preserve">για να ορίσουμε τα δομικά στοιχεία </w:t>
      </w:r>
      <w:r w:rsidR="001C4F48">
        <w:rPr>
          <w:lang w:val="el-GR"/>
        </w:rPr>
        <w:t xml:space="preserve">του </w:t>
      </w:r>
      <w:r w:rsidR="001C4F48">
        <w:rPr>
          <w:lang w:val="en-US"/>
        </w:rPr>
        <w:t>UI</w:t>
      </w:r>
      <w:r w:rsidR="00FC1FE3" w:rsidRPr="00FC1FE3">
        <w:rPr>
          <w:lang w:val="el-GR"/>
        </w:rPr>
        <w:t xml:space="preserve"> </w:t>
      </w:r>
      <w:r w:rsidR="00FC1FE3">
        <w:rPr>
          <w:lang w:val="el-GR"/>
        </w:rPr>
        <w:t>μέσω της σχεδίασης</w:t>
      </w:r>
      <w:r w:rsidR="001C4F48">
        <w:rPr>
          <w:lang w:val="el-GR"/>
        </w:rPr>
        <w:t xml:space="preserve">, καθώς επίσης και μια κλάση </w:t>
      </w:r>
      <w:r w:rsidR="001C4F48">
        <w:rPr>
          <w:lang w:val="en-US"/>
        </w:rPr>
        <w:t>Controller</w:t>
      </w:r>
      <w:r w:rsidR="001C4F48" w:rsidRPr="001C4F48">
        <w:rPr>
          <w:lang w:val="el-GR"/>
        </w:rPr>
        <w:t xml:space="preserve"> </w:t>
      </w:r>
      <w:r w:rsidR="001C4F48">
        <w:rPr>
          <w:lang w:val="el-GR"/>
        </w:rPr>
        <w:t xml:space="preserve">η οποία διαχειρίζεται τα </w:t>
      </w:r>
      <w:r w:rsidR="001C4F48">
        <w:rPr>
          <w:lang w:val="en-US"/>
        </w:rPr>
        <w:t>user</w:t>
      </w:r>
      <w:r w:rsidR="001C4F48" w:rsidRPr="001C4F48">
        <w:rPr>
          <w:lang w:val="el-GR"/>
        </w:rPr>
        <w:t xml:space="preserve"> </w:t>
      </w:r>
      <w:r w:rsidR="001C4F48">
        <w:rPr>
          <w:lang w:val="en-US"/>
        </w:rPr>
        <w:t>interactions</w:t>
      </w:r>
      <w:r w:rsidR="00FC1FE3">
        <w:rPr>
          <w:lang w:val="el-GR"/>
        </w:rPr>
        <w:t xml:space="preserve"> και την γενική υλοποίηση του προγράμματος</w:t>
      </w:r>
      <w:r w:rsidR="001C4F48" w:rsidRPr="001C4F48">
        <w:rPr>
          <w:lang w:val="el-GR"/>
        </w:rPr>
        <w:t xml:space="preserve">. </w:t>
      </w:r>
    </w:p>
    <w:p w14:paraId="3CACC420" w14:textId="77A402BB" w:rsidR="001C4F48" w:rsidRDefault="001C4F48" w:rsidP="00EA1E0B">
      <w:pPr>
        <w:rPr>
          <w:lang w:val="el-GR"/>
        </w:rPr>
      </w:pPr>
    </w:p>
    <w:p w14:paraId="6A09A682" w14:textId="0C9441E7" w:rsidR="00C14C9D" w:rsidRDefault="00C14C9D" w:rsidP="00EA1E0B">
      <w:pPr>
        <w:rPr>
          <w:lang w:val="el-GR"/>
        </w:rPr>
      </w:pPr>
    </w:p>
    <w:p w14:paraId="2EB0F5F6" w14:textId="55D8BD4D" w:rsidR="00F57AAF" w:rsidRDefault="00F57AAF" w:rsidP="00EA1E0B">
      <w:pPr>
        <w:rPr>
          <w:lang w:val="el-GR"/>
        </w:rPr>
      </w:pPr>
    </w:p>
    <w:p w14:paraId="76E31221" w14:textId="003B700E" w:rsidR="00F57AAF" w:rsidRDefault="00F57AAF" w:rsidP="00EA1E0B">
      <w:pPr>
        <w:rPr>
          <w:lang w:val="el-GR"/>
        </w:rPr>
      </w:pPr>
    </w:p>
    <w:p w14:paraId="03468A81" w14:textId="443C19EE" w:rsidR="00F57AAF" w:rsidRDefault="00F57AAF" w:rsidP="00EA1E0B">
      <w:pPr>
        <w:rPr>
          <w:lang w:val="el-GR"/>
        </w:rPr>
      </w:pPr>
    </w:p>
    <w:p w14:paraId="50BBA7F9" w14:textId="77777777" w:rsidR="00F57AAF" w:rsidRDefault="00F57AAF" w:rsidP="00EA1E0B">
      <w:pPr>
        <w:rPr>
          <w:lang w:val="el-GR"/>
        </w:rPr>
      </w:pPr>
    </w:p>
    <w:p w14:paraId="2CBDE8A7" w14:textId="04715A73" w:rsidR="000D7725" w:rsidRDefault="001C4F48" w:rsidP="000D7725">
      <w:pPr>
        <w:rPr>
          <w:lang w:val="el-GR"/>
        </w:rPr>
      </w:pPr>
      <w:r>
        <w:rPr>
          <w:lang w:val="el-GR"/>
        </w:rPr>
        <w:t>Χρησιμοποιήσαμε</w:t>
      </w:r>
      <w:r w:rsidRPr="001C4F48">
        <w:rPr>
          <w:lang w:val="el-GR"/>
        </w:rPr>
        <w:t xml:space="preserve"> </w:t>
      </w:r>
      <w:r>
        <w:rPr>
          <w:lang w:val="el-GR"/>
        </w:rPr>
        <w:t>το</w:t>
      </w:r>
      <w:r w:rsidRPr="001C4F48">
        <w:rPr>
          <w:lang w:val="el-GR"/>
        </w:rPr>
        <w:t xml:space="preserve"> </w:t>
      </w:r>
      <w:hyperlink r:id="rId14" w:history="1">
        <w:r w:rsidRPr="003A377A">
          <w:rPr>
            <w:rStyle w:val="-"/>
            <w:lang w:val="en-US"/>
          </w:rPr>
          <w:t>Alpha</w:t>
        </w:r>
        <w:r w:rsidRPr="003A377A">
          <w:rPr>
            <w:rStyle w:val="-"/>
            <w:lang w:val="el-GR"/>
          </w:rPr>
          <w:t xml:space="preserve"> </w:t>
        </w:r>
        <w:r w:rsidRPr="003A377A">
          <w:rPr>
            <w:rStyle w:val="-"/>
            <w:lang w:val="en-US"/>
          </w:rPr>
          <w:t>Vantage</w:t>
        </w:r>
      </w:hyperlink>
      <w:r w:rsidR="00F57AAF">
        <w:rPr>
          <w:rStyle w:val="-"/>
          <w:lang w:val="el-GR"/>
        </w:rPr>
        <w:t xml:space="preserve"> [5]</w:t>
      </w:r>
      <w:r w:rsidRPr="001C4F48">
        <w:rPr>
          <w:lang w:val="el-GR"/>
        </w:rPr>
        <w:t xml:space="preserve"> </w:t>
      </w:r>
      <w:r w:rsidRPr="001C4F48">
        <w:rPr>
          <w:lang w:val="en-US"/>
        </w:rPr>
        <w:t>CURRENCY</w:t>
      </w:r>
      <w:r w:rsidRPr="001C4F48">
        <w:rPr>
          <w:lang w:val="el-GR"/>
        </w:rPr>
        <w:t>_</w:t>
      </w:r>
      <w:r w:rsidRPr="001C4F48">
        <w:rPr>
          <w:lang w:val="en-US"/>
        </w:rPr>
        <w:t>EXCHANGE</w:t>
      </w:r>
      <w:r w:rsidRPr="001C4F48">
        <w:rPr>
          <w:lang w:val="el-GR"/>
        </w:rPr>
        <w:t>_</w:t>
      </w:r>
      <w:r w:rsidRPr="001C4F48">
        <w:rPr>
          <w:lang w:val="en-US"/>
        </w:rPr>
        <w:t>RATE</w:t>
      </w:r>
      <w:r w:rsidRPr="001C4F48">
        <w:rPr>
          <w:lang w:val="el-GR"/>
        </w:rPr>
        <w:t xml:space="preserve">, </w:t>
      </w:r>
      <w:r>
        <w:rPr>
          <w:lang w:val="el-GR"/>
        </w:rPr>
        <w:t>ένα</w:t>
      </w:r>
      <w:r w:rsidRPr="001C4F48">
        <w:rPr>
          <w:lang w:val="el-GR"/>
        </w:rPr>
        <w:t xml:space="preserve"> </w:t>
      </w:r>
      <w:r>
        <w:rPr>
          <w:lang w:val="el-GR"/>
        </w:rPr>
        <w:t xml:space="preserve">ελεύθερης χρήσης </w:t>
      </w:r>
      <w:r>
        <w:rPr>
          <w:lang w:val="en-US"/>
        </w:rPr>
        <w:t>API</w:t>
      </w:r>
      <w:r w:rsidRPr="001C4F48">
        <w:rPr>
          <w:lang w:val="el-GR"/>
        </w:rPr>
        <w:t xml:space="preserve"> </w:t>
      </w:r>
      <w:r>
        <w:rPr>
          <w:lang w:val="el-GR"/>
        </w:rPr>
        <w:t xml:space="preserve">που επιστρέφει την </w:t>
      </w:r>
      <w:r>
        <w:rPr>
          <w:lang w:val="en-US"/>
        </w:rPr>
        <w:t>real</w:t>
      </w:r>
      <w:r w:rsidRPr="001C4F48">
        <w:rPr>
          <w:lang w:val="el-GR"/>
        </w:rPr>
        <w:t xml:space="preserve"> </w:t>
      </w:r>
      <w:r>
        <w:rPr>
          <w:lang w:val="en-US"/>
        </w:rPr>
        <w:t>time</w:t>
      </w:r>
      <w:r w:rsidRPr="001C4F48">
        <w:rPr>
          <w:lang w:val="el-GR"/>
        </w:rPr>
        <w:t xml:space="preserve"> </w:t>
      </w:r>
      <w:r>
        <w:rPr>
          <w:lang w:val="el-GR"/>
        </w:rPr>
        <w:t xml:space="preserve">ισοτιμία ανάμεσα σε δυο νομίσματα. </w:t>
      </w:r>
      <w:r w:rsidR="00565DCA">
        <w:rPr>
          <w:lang w:val="el-GR"/>
        </w:rPr>
        <w:t xml:space="preserve">Η κλήση στο </w:t>
      </w:r>
      <w:r w:rsidR="00565DCA">
        <w:rPr>
          <w:lang w:val="en-US"/>
        </w:rPr>
        <w:t>API</w:t>
      </w:r>
      <w:r w:rsidR="00565DCA" w:rsidRPr="00565DCA">
        <w:rPr>
          <w:lang w:val="el-GR"/>
        </w:rPr>
        <w:t xml:space="preserve"> </w:t>
      </w:r>
      <w:r w:rsidR="00565DCA">
        <w:rPr>
          <w:lang w:val="el-GR"/>
        </w:rPr>
        <w:t xml:space="preserve">πραγματοποιείται </w:t>
      </w:r>
      <w:r w:rsidR="000D7725">
        <w:rPr>
          <w:lang w:val="el-GR"/>
        </w:rPr>
        <w:t>χρησιμοποιώντας</w:t>
      </w:r>
      <w:r w:rsidR="00565DCA">
        <w:rPr>
          <w:lang w:val="el-GR"/>
        </w:rPr>
        <w:t xml:space="preserve"> την </w:t>
      </w:r>
      <w:r w:rsidR="00BA05AD" w:rsidRPr="00BA05AD">
        <w:rPr>
          <w:lang w:val="el-GR"/>
        </w:rPr>
        <w:t>sendHttpGETRequest</w:t>
      </w:r>
      <w:r w:rsidR="00BA05AD">
        <w:rPr>
          <w:lang w:val="el-GR"/>
        </w:rPr>
        <w:t xml:space="preserve"> </w:t>
      </w:r>
      <w:r w:rsidR="00565DCA">
        <w:rPr>
          <w:lang w:val="el-GR"/>
        </w:rPr>
        <w:t xml:space="preserve">στην </w:t>
      </w:r>
      <w:r w:rsidR="00565DCA">
        <w:rPr>
          <w:lang w:val="en-US"/>
        </w:rPr>
        <w:t>Java</w:t>
      </w:r>
      <w:r w:rsidR="00565DCA">
        <w:rPr>
          <w:lang w:val="el-GR"/>
        </w:rPr>
        <w:t xml:space="preserve">, και η απάντηση μετατρέπεται σε </w:t>
      </w:r>
      <w:r w:rsidR="00565DCA">
        <w:rPr>
          <w:lang w:val="en-US"/>
        </w:rPr>
        <w:t>Java</w:t>
      </w:r>
      <w:r w:rsidR="00565DCA" w:rsidRPr="00565DCA">
        <w:rPr>
          <w:lang w:val="el-GR"/>
        </w:rPr>
        <w:t xml:space="preserve"> </w:t>
      </w:r>
      <w:r w:rsidR="00565DCA">
        <w:rPr>
          <w:lang w:val="en-US"/>
        </w:rPr>
        <w:t>Object</w:t>
      </w:r>
      <w:r w:rsidR="00565DCA" w:rsidRPr="00565DCA">
        <w:rPr>
          <w:lang w:val="el-GR"/>
        </w:rPr>
        <w:t xml:space="preserve"> </w:t>
      </w:r>
      <w:r w:rsidR="00565DCA">
        <w:rPr>
          <w:lang w:val="el-GR"/>
        </w:rPr>
        <w:t>για περαιτέρω επεξεργασία</w:t>
      </w:r>
      <w:r w:rsidR="000D7725">
        <w:rPr>
          <w:lang w:val="el-GR"/>
        </w:rPr>
        <w:t>:</w:t>
      </w:r>
      <w:r w:rsidR="000D7725" w:rsidRPr="000D7725">
        <w:rPr>
          <w:lang w:val="el-GR"/>
        </w:rPr>
        <w:t xml:space="preserve">  </w:t>
      </w:r>
    </w:p>
    <w:p w14:paraId="322F8BE2" w14:textId="78479A2D" w:rsidR="000D7725" w:rsidRPr="00B75EC9" w:rsidRDefault="00BA05AD" w:rsidP="000D7725">
      <w:pPr>
        <w:rPr>
          <w:lang w:val="en-US"/>
        </w:rPr>
      </w:pPr>
      <w:r>
        <w:rPr>
          <w:noProof/>
          <w:lang w:val="en-US"/>
        </w:rPr>
        <w:drawing>
          <wp:inline distT="0" distB="0" distL="0" distR="0" wp14:anchorId="6DF2A84E" wp14:editId="60DE99EC">
            <wp:extent cx="5324475" cy="928866"/>
            <wp:effectExtent l="0" t="0" r="0" b="508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15"/>
                    <a:stretch>
                      <a:fillRect/>
                    </a:stretch>
                  </pic:blipFill>
                  <pic:spPr>
                    <a:xfrm>
                      <a:off x="0" y="0"/>
                      <a:ext cx="5371378" cy="937048"/>
                    </a:xfrm>
                    <a:prstGeom prst="rect">
                      <a:avLst/>
                    </a:prstGeom>
                  </pic:spPr>
                </pic:pic>
              </a:graphicData>
            </a:graphic>
          </wp:inline>
        </w:drawing>
      </w:r>
    </w:p>
    <w:p w14:paraId="240D5BE8" w14:textId="77777777" w:rsidR="00BA05AD" w:rsidRDefault="00BA05AD" w:rsidP="00EA1E0B">
      <w:pPr>
        <w:rPr>
          <w:lang w:val="el-GR"/>
        </w:rPr>
      </w:pPr>
    </w:p>
    <w:p w14:paraId="2A805942" w14:textId="520399A3" w:rsidR="00B776A6" w:rsidRDefault="00A568D5" w:rsidP="00EA1E0B">
      <w:pPr>
        <w:rPr>
          <w:noProof/>
          <w:lang w:val="el-GR"/>
        </w:rPr>
      </w:pPr>
      <w:r>
        <w:rPr>
          <w:lang w:val="el-GR"/>
        </w:rPr>
        <w:t>Η συνάρτηση</w:t>
      </w:r>
      <w:r w:rsidR="00BA05AD">
        <w:rPr>
          <w:lang w:val="el-GR"/>
        </w:rPr>
        <w:t xml:space="preserve"> </w:t>
      </w:r>
      <w:r w:rsidR="00BA05AD" w:rsidRPr="00BA05AD">
        <w:rPr>
          <w:lang w:val="el-GR"/>
        </w:rPr>
        <w:t>sendHttpGETRequest</w:t>
      </w:r>
      <w:r w:rsidR="00F57AAF">
        <w:rPr>
          <w:lang w:val="el-GR"/>
        </w:rPr>
        <w:t>()</w:t>
      </w:r>
      <w:r w:rsidR="00BA05AD">
        <w:rPr>
          <w:lang w:val="el-GR"/>
        </w:rPr>
        <w:t xml:space="preserve"> καλείται από την </w:t>
      </w:r>
      <w:r w:rsidR="00BA05AD">
        <w:rPr>
          <w:lang w:val="en-US"/>
        </w:rPr>
        <w:t>BtnConvert</w:t>
      </w:r>
      <w:r w:rsidR="00BA05AD">
        <w:rPr>
          <w:lang w:val="el-GR"/>
        </w:rPr>
        <w:t xml:space="preserve"> όταν πατάει ο χρήστης το κουμπί </w:t>
      </w:r>
      <w:r w:rsidR="00BA05AD">
        <w:rPr>
          <w:lang w:val="en-US"/>
        </w:rPr>
        <w:t>Convert</w:t>
      </w:r>
      <w:r w:rsidR="00BA05AD" w:rsidRPr="00BA05AD">
        <w:rPr>
          <w:lang w:val="el-GR"/>
        </w:rPr>
        <w:t>.</w:t>
      </w:r>
      <w:r w:rsidR="00B776A6" w:rsidRPr="00B776A6">
        <w:rPr>
          <w:noProof/>
          <w:lang w:val="el-GR"/>
        </w:rPr>
        <w:t xml:space="preserve"> </w:t>
      </w:r>
    </w:p>
    <w:p w14:paraId="3AD900A0" w14:textId="6EED8E7E" w:rsidR="00BA05AD" w:rsidRPr="00BA05AD" w:rsidRDefault="00B776A6" w:rsidP="00EA1E0B">
      <w:pPr>
        <w:rPr>
          <w:lang w:val="el-GR"/>
        </w:rPr>
      </w:pPr>
      <w:r>
        <w:rPr>
          <w:noProof/>
          <w:lang w:val="en-US"/>
        </w:rPr>
        <w:drawing>
          <wp:inline distT="0" distB="0" distL="0" distR="0" wp14:anchorId="024C0C1C" wp14:editId="51384C5A">
            <wp:extent cx="5274310" cy="2813942"/>
            <wp:effectExtent l="0" t="0" r="2540" b="571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16"/>
                    <a:stretch>
                      <a:fillRect/>
                    </a:stretch>
                  </pic:blipFill>
                  <pic:spPr>
                    <a:xfrm>
                      <a:off x="0" y="0"/>
                      <a:ext cx="5274310" cy="2813942"/>
                    </a:xfrm>
                    <a:prstGeom prst="rect">
                      <a:avLst/>
                    </a:prstGeom>
                  </pic:spPr>
                </pic:pic>
              </a:graphicData>
            </a:graphic>
          </wp:inline>
        </w:drawing>
      </w:r>
    </w:p>
    <w:p w14:paraId="56034797" w14:textId="77EE2D00" w:rsidR="00BA05AD" w:rsidRPr="00B776A6" w:rsidRDefault="00BA05AD" w:rsidP="00EA1E0B">
      <w:pPr>
        <w:rPr>
          <w:lang w:val="el-GR"/>
        </w:rPr>
      </w:pPr>
    </w:p>
    <w:p w14:paraId="0F84B351" w14:textId="77777777" w:rsidR="00BA05AD" w:rsidRPr="00B776A6" w:rsidRDefault="00BA05AD" w:rsidP="00EA1E0B">
      <w:pPr>
        <w:rPr>
          <w:lang w:val="el-GR"/>
        </w:rPr>
      </w:pPr>
    </w:p>
    <w:p w14:paraId="7423D349" w14:textId="0F6341EE" w:rsidR="00FC1FE3" w:rsidRDefault="00565DCA" w:rsidP="00EA1E0B">
      <w:pPr>
        <w:rPr>
          <w:lang w:val="el-GR"/>
        </w:rPr>
      </w:pPr>
      <w:r>
        <w:rPr>
          <w:lang w:val="el-GR"/>
        </w:rPr>
        <w:t>Χρησιμοποιήσαμε</w:t>
      </w:r>
      <w:r w:rsidR="001C4F48">
        <w:rPr>
          <w:lang w:val="el-GR"/>
        </w:rPr>
        <w:t xml:space="preserve"> την </w:t>
      </w:r>
      <w:r w:rsidR="001C4F48">
        <w:rPr>
          <w:lang w:val="en-US"/>
        </w:rPr>
        <w:t>JSON</w:t>
      </w:r>
      <w:r w:rsidR="001C4F48" w:rsidRPr="001C4F48">
        <w:rPr>
          <w:lang w:val="el-GR"/>
        </w:rPr>
        <w:t xml:space="preserve"> </w:t>
      </w:r>
      <w:r w:rsidR="001C4F48">
        <w:rPr>
          <w:lang w:val="el-GR"/>
        </w:rPr>
        <w:t xml:space="preserve">μορφή που επιστρέφει το </w:t>
      </w:r>
      <w:r w:rsidR="001C4F48">
        <w:rPr>
          <w:lang w:val="en-US"/>
        </w:rPr>
        <w:t>API</w:t>
      </w:r>
      <w:r w:rsidR="001C4F48" w:rsidRPr="001C4F48">
        <w:rPr>
          <w:lang w:val="el-GR"/>
        </w:rPr>
        <w:t xml:space="preserve"> </w:t>
      </w:r>
      <w:r w:rsidR="001C4F48">
        <w:rPr>
          <w:lang w:val="el-GR"/>
        </w:rPr>
        <w:t>για να ανακτήσουμε τις ισοτιμίες</w:t>
      </w:r>
      <w:r w:rsidR="00FC1FE3">
        <w:rPr>
          <w:lang w:val="el-GR"/>
        </w:rPr>
        <w:t xml:space="preserve"> από ένα αρχείο </w:t>
      </w:r>
      <w:r w:rsidR="00FC1FE3" w:rsidRPr="00FC1FE3">
        <w:rPr>
          <w:lang w:val="el-GR"/>
        </w:rPr>
        <w:t>.</w:t>
      </w:r>
      <w:r w:rsidR="00FC1FE3">
        <w:rPr>
          <w:lang w:val="en-US"/>
        </w:rPr>
        <w:t>txt</w:t>
      </w:r>
      <w:r w:rsidR="00FC1FE3">
        <w:rPr>
          <w:lang w:val="el-GR"/>
        </w:rPr>
        <w:t xml:space="preserve"> </w:t>
      </w:r>
      <w:r w:rsidR="001C4F48">
        <w:rPr>
          <w:lang w:val="el-GR"/>
        </w:rPr>
        <w:t xml:space="preserve">. </w:t>
      </w:r>
      <w:r w:rsidR="001C4F48">
        <w:rPr>
          <w:lang w:val="en-US"/>
        </w:rPr>
        <w:t>JSON</w:t>
      </w:r>
      <w:r w:rsidR="001C4F48" w:rsidRPr="00565DCA">
        <w:rPr>
          <w:lang w:val="el-GR"/>
        </w:rPr>
        <w:t xml:space="preserve"> </w:t>
      </w:r>
      <w:r w:rsidR="00FC1FE3">
        <w:rPr>
          <w:lang w:val="el-GR"/>
        </w:rPr>
        <w:t>(</w:t>
      </w:r>
      <w:r w:rsidR="00FC1FE3">
        <w:rPr>
          <w:lang w:val="en-US"/>
        </w:rPr>
        <w:t>JavaScript</w:t>
      </w:r>
      <w:r w:rsidR="00FC1FE3" w:rsidRPr="00565DCA">
        <w:rPr>
          <w:lang w:val="el-GR"/>
        </w:rPr>
        <w:t xml:space="preserve"> </w:t>
      </w:r>
      <w:r w:rsidR="00FC1FE3">
        <w:rPr>
          <w:lang w:val="en-US"/>
        </w:rPr>
        <w:t>Object</w:t>
      </w:r>
      <w:r w:rsidR="00FC1FE3" w:rsidRPr="00565DCA">
        <w:rPr>
          <w:lang w:val="el-GR"/>
        </w:rPr>
        <w:t xml:space="preserve"> </w:t>
      </w:r>
      <w:r w:rsidR="00FC1FE3">
        <w:rPr>
          <w:lang w:val="en-US"/>
        </w:rPr>
        <w:t>Notation</w:t>
      </w:r>
      <w:r w:rsidR="00FC1FE3">
        <w:rPr>
          <w:lang w:val="el-GR"/>
        </w:rPr>
        <w:t>)</w:t>
      </w:r>
      <w:r w:rsidR="000E2EE3">
        <w:rPr>
          <w:lang w:val="el-GR"/>
        </w:rPr>
        <w:t xml:space="preserve"> </w:t>
      </w:r>
      <w:hyperlink r:id="rId17" w:history="1">
        <w:r w:rsidR="000E2EE3" w:rsidRPr="000E2EE3">
          <w:rPr>
            <w:rStyle w:val="-"/>
            <w:lang w:val="el-GR"/>
          </w:rPr>
          <w:t>[</w:t>
        </w:r>
        <w:r w:rsidR="000E2EE3" w:rsidRPr="000E2EE3">
          <w:rPr>
            <w:rStyle w:val="-"/>
            <w:lang w:val="el-GR"/>
          </w:rPr>
          <w:t>6</w:t>
        </w:r>
        <w:r w:rsidR="000E2EE3" w:rsidRPr="000E2EE3">
          <w:rPr>
            <w:rStyle w:val="-"/>
            <w:lang w:val="el-GR"/>
          </w:rPr>
          <w:t>]</w:t>
        </w:r>
      </w:hyperlink>
      <w:r w:rsidR="00FC1FE3" w:rsidRPr="00565DCA">
        <w:rPr>
          <w:lang w:val="el-GR"/>
        </w:rPr>
        <w:t xml:space="preserve"> </w:t>
      </w:r>
      <w:r w:rsidR="00FC1FE3">
        <w:rPr>
          <w:lang w:val="el-GR"/>
        </w:rPr>
        <w:t>είναι</w:t>
      </w:r>
      <w:r w:rsidR="001C4F48" w:rsidRPr="00565DCA">
        <w:rPr>
          <w:lang w:val="el-GR"/>
        </w:rPr>
        <w:t xml:space="preserve"> </w:t>
      </w:r>
      <w:r w:rsidR="00FC1FE3" w:rsidRPr="00FC1FE3">
        <w:rPr>
          <w:lang w:val="el-GR"/>
        </w:rPr>
        <w:t>ένα ανοικτό μορφότυπο το οποίο χρησιμοποιεί κείμενο, που μπορεί να διαβαστεί από τον άνθρωπο, για τη μετάδοση αντικειμένων δεδομένων που αποτελούνται από ζεύγη χαρακτηριστικών-τιμών και τύπου δεδομένων συστοιχιών</w:t>
      </w:r>
      <w:r w:rsidR="00FC1FE3">
        <w:rPr>
          <w:lang w:val="el-GR"/>
        </w:rPr>
        <w:t>.</w:t>
      </w:r>
    </w:p>
    <w:p w14:paraId="109063E3" w14:textId="77777777" w:rsidR="00FC1FE3" w:rsidRDefault="00FC1FE3" w:rsidP="00EA1E0B">
      <w:pPr>
        <w:rPr>
          <w:lang w:val="el-GR"/>
        </w:rPr>
      </w:pPr>
    </w:p>
    <w:p w14:paraId="64602759" w14:textId="77777777" w:rsidR="00FC1FE3" w:rsidRDefault="00FC1FE3" w:rsidP="00EA1E0B">
      <w:pPr>
        <w:rPr>
          <w:lang w:val="el-GR"/>
        </w:rPr>
      </w:pPr>
    </w:p>
    <w:p w14:paraId="3D004D26" w14:textId="77777777" w:rsidR="00FC1FE3" w:rsidRDefault="00FC1FE3" w:rsidP="00EA1E0B">
      <w:pPr>
        <w:rPr>
          <w:lang w:val="el-GR"/>
        </w:rPr>
      </w:pPr>
    </w:p>
    <w:p w14:paraId="7AA1C46F" w14:textId="57D261D7" w:rsidR="001C4F48" w:rsidRDefault="00565DCA" w:rsidP="00EA1E0B">
      <w:pPr>
        <w:rPr>
          <w:lang w:val="el-GR"/>
        </w:rPr>
      </w:pPr>
      <w:r>
        <w:rPr>
          <w:lang w:val="el-GR"/>
        </w:rPr>
        <w:lastRenderedPageBreak/>
        <w:t xml:space="preserve">Το δικό μας </w:t>
      </w:r>
      <w:r>
        <w:rPr>
          <w:lang w:val="en-US"/>
        </w:rPr>
        <w:t>API</w:t>
      </w:r>
      <w:r w:rsidRPr="00565DCA">
        <w:rPr>
          <w:lang w:val="el-GR"/>
        </w:rPr>
        <w:t xml:space="preserve"> </w:t>
      </w:r>
      <w:r>
        <w:rPr>
          <w:lang w:val="el-GR"/>
        </w:rPr>
        <w:t xml:space="preserve">μας επέστρεφε </w:t>
      </w:r>
      <w:r>
        <w:rPr>
          <w:lang w:val="en-US"/>
        </w:rPr>
        <w:t>JSON</w:t>
      </w:r>
      <w:r>
        <w:rPr>
          <w:lang w:val="el-GR"/>
        </w:rPr>
        <w:t xml:space="preserve"> με την εξής δομή:</w:t>
      </w:r>
    </w:p>
    <w:p w14:paraId="1DFF91C8" w14:textId="69B54BF4" w:rsidR="00565DCA" w:rsidRDefault="00565DCA" w:rsidP="00565DCA">
      <w:pPr>
        <w:jc w:val="center"/>
        <w:rPr>
          <w:lang w:val="el-GR"/>
        </w:rPr>
      </w:pPr>
      <w:r>
        <w:rPr>
          <w:noProof/>
          <w:lang w:val="el-GR"/>
        </w:rPr>
        <w:drawing>
          <wp:inline distT="0" distB="0" distL="0" distR="0" wp14:anchorId="5B8972E9" wp14:editId="1301045C">
            <wp:extent cx="3972479" cy="2105319"/>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8"/>
                    <a:stretch>
                      <a:fillRect/>
                    </a:stretch>
                  </pic:blipFill>
                  <pic:spPr>
                    <a:xfrm>
                      <a:off x="0" y="0"/>
                      <a:ext cx="3972479" cy="2105319"/>
                    </a:xfrm>
                    <a:prstGeom prst="rect">
                      <a:avLst/>
                    </a:prstGeom>
                  </pic:spPr>
                </pic:pic>
              </a:graphicData>
            </a:graphic>
          </wp:inline>
        </w:drawing>
      </w:r>
    </w:p>
    <w:p w14:paraId="6B2FAF19" w14:textId="77777777" w:rsidR="00FC1FE3" w:rsidRDefault="00FC1FE3" w:rsidP="00565DCA">
      <w:pPr>
        <w:jc w:val="center"/>
        <w:rPr>
          <w:lang w:val="el-GR"/>
        </w:rPr>
      </w:pPr>
    </w:p>
    <w:p w14:paraId="270903DA" w14:textId="29641F27" w:rsidR="00A924AC" w:rsidRPr="006A3018" w:rsidRDefault="00A924AC" w:rsidP="006A3018">
      <w:pPr>
        <w:jc w:val="left"/>
        <w:rPr>
          <w:lang w:val="el-GR"/>
        </w:rPr>
      </w:pPr>
      <w:r>
        <w:rPr>
          <w:lang w:val="el-GR"/>
        </w:rPr>
        <w:t>Με</w:t>
      </w:r>
      <w:r w:rsidRPr="006A3018">
        <w:rPr>
          <w:lang w:val="el-GR"/>
        </w:rPr>
        <w:t xml:space="preserve"> </w:t>
      </w:r>
      <w:r>
        <w:rPr>
          <w:lang w:val="el-GR"/>
        </w:rPr>
        <w:t>την</w:t>
      </w:r>
      <w:r w:rsidRPr="006A3018">
        <w:rPr>
          <w:lang w:val="el-GR"/>
        </w:rPr>
        <w:t xml:space="preserve"> </w:t>
      </w:r>
      <w:r>
        <w:rPr>
          <w:lang w:val="el-GR"/>
        </w:rPr>
        <w:t>χρήση</w:t>
      </w:r>
      <w:r w:rsidRPr="006A3018">
        <w:rPr>
          <w:lang w:val="el-GR"/>
        </w:rPr>
        <w:t xml:space="preserve"> </w:t>
      </w:r>
      <w:r>
        <w:rPr>
          <w:lang w:val="el-GR"/>
        </w:rPr>
        <w:t>των</w:t>
      </w:r>
      <w:r w:rsidRPr="006A3018">
        <w:rPr>
          <w:lang w:val="el-GR"/>
        </w:rPr>
        <w:t xml:space="preserve"> </w:t>
      </w:r>
      <w:r>
        <w:rPr>
          <w:lang w:val="el-GR"/>
        </w:rPr>
        <w:t>κλειδιών</w:t>
      </w:r>
      <w:r w:rsidRPr="006A3018">
        <w:rPr>
          <w:lang w:val="el-GR"/>
        </w:rPr>
        <w:t xml:space="preserve"> </w:t>
      </w:r>
      <w:r w:rsidR="006A3018" w:rsidRPr="006A3018">
        <w:rPr>
          <w:lang w:val="el-GR"/>
        </w:rPr>
        <w:t>“</w:t>
      </w:r>
      <w:r w:rsidR="006A3018">
        <w:rPr>
          <w:lang w:val="en-US"/>
        </w:rPr>
        <w:t>Realtime</w:t>
      </w:r>
      <w:r w:rsidR="006A3018" w:rsidRPr="006A3018">
        <w:rPr>
          <w:lang w:val="el-GR"/>
        </w:rPr>
        <w:t xml:space="preserve"> </w:t>
      </w:r>
      <w:r w:rsidR="006A3018">
        <w:rPr>
          <w:lang w:val="en-US"/>
        </w:rPr>
        <w:t>Currency</w:t>
      </w:r>
      <w:r w:rsidR="006A3018" w:rsidRPr="006A3018">
        <w:rPr>
          <w:lang w:val="el-GR"/>
        </w:rPr>
        <w:t xml:space="preserve"> </w:t>
      </w:r>
      <w:r w:rsidR="006A3018">
        <w:rPr>
          <w:lang w:val="en-US"/>
        </w:rPr>
        <w:t>Exchange</w:t>
      </w:r>
      <w:r w:rsidR="006A3018" w:rsidRPr="006A3018">
        <w:rPr>
          <w:lang w:val="el-GR"/>
        </w:rPr>
        <w:t xml:space="preserve"> </w:t>
      </w:r>
      <w:r w:rsidR="006A3018">
        <w:rPr>
          <w:lang w:val="en-US"/>
        </w:rPr>
        <w:t>Rate</w:t>
      </w:r>
      <w:r w:rsidR="006A3018" w:rsidRPr="006A3018">
        <w:rPr>
          <w:lang w:val="el-GR"/>
        </w:rPr>
        <w:t xml:space="preserve">” </w:t>
      </w:r>
      <w:r w:rsidR="006A3018">
        <w:rPr>
          <w:lang w:val="el-GR"/>
        </w:rPr>
        <w:t>και</w:t>
      </w:r>
      <w:r w:rsidR="006A3018" w:rsidRPr="006A3018">
        <w:rPr>
          <w:lang w:val="el-GR"/>
        </w:rPr>
        <w:t xml:space="preserve"> “5.</w:t>
      </w:r>
      <w:r w:rsidR="006A3018">
        <w:rPr>
          <w:lang w:val="en-US"/>
        </w:rPr>
        <w:t>Exchange</w:t>
      </w:r>
      <w:r w:rsidR="006A3018" w:rsidRPr="006A3018">
        <w:rPr>
          <w:lang w:val="el-GR"/>
        </w:rPr>
        <w:t xml:space="preserve"> </w:t>
      </w:r>
      <w:r w:rsidR="006A3018">
        <w:rPr>
          <w:lang w:val="en-US"/>
        </w:rPr>
        <w:t>Rate</w:t>
      </w:r>
      <w:r w:rsidR="006A3018" w:rsidRPr="006A3018">
        <w:rPr>
          <w:lang w:val="el-GR"/>
        </w:rPr>
        <w:t xml:space="preserve">” </w:t>
      </w:r>
      <w:r w:rsidR="006A3018">
        <w:rPr>
          <w:lang w:val="el-GR"/>
        </w:rPr>
        <w:t>επιλέγουμε</w:t>
      </w:r>
      <w:r w:rsidR="006A3018" w:rsidRPr="006A3018">
        <w:rPr>
          <w:lang w:val="el-GR"/>
        </w:rPr>
        <w:t xml:space="preserve"> </w:t>
      </w:r>
      <w:r w:rsidR="006A3018">
        <w:rPr>
          <w:lang w:val="el-GR"/>
        </w:rPr>
        <w:t xml:space="preserve">συγκεκριμένα την τιμή που μας ενδιαφέρει, στη προκειμένη περίπτωση την ισοτιμία. </w:t>
      </w:r>
    </w:p>
    <w:p w14:paraId="7770DAA1" w14:textId="7A2567BA" w:rsidR="00B75EC9" w:rsidRPr="00A568D5" w:rsidRDefault="008E56D2" w:rsidP="00B75EC9">
      <w:pPr>
        <w:jc w:val="left"/>
        <w:rPr>
          <w:lang w:val="el-GR"/>
        </w:rPr>
      </w:pPr>
      <w:r>
        <w:rPr>
          <w:noProof/>
          <w:lang w:val="el-GR"/>
        </w:rPr>
        <w:drawing>
          <wp:inline distT="0" distB="0" distL="0" distR="0" wp14:anchorId="080956EA" wp14:editId="099BF9F1">
            <wp:extent cx="5818816" cy="954157"/>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9"/>
                    <a:stretch>
                      <a:fillRect/>
                    </a:stretch>
                  </pic:blipFill>
                  <pic:spPr>
                    <a:xfrm>
                      <a:off x="0" y="0"/>
                      <a:ext cx="5865323" cy="961783"/>
                    </a:xfrm>
                    <a:prstGeom prst="rect">
                      <a:avLst/>
                    </a:prstGeom>
                  </pic:spPr>
                </pic:pic>
              </a:graphicData>
            </a:graphic>
          </wp:inline>
        </w:drawing>
      </w:r>
    </w:p>
    <w:p w14:paraId="56C67352" w14:textId="77777777" w:rsidR="00FC1FE3" w:rsidRDefault="00FC1FE3" w:rsidP="008E56D2">
      <w:pPr>
        <w:jc w:val="left"/>
        <w:rPr>
          <w:lang w:val="el-GR"/>
        </w:rPr>
      </w:pPr>
    </w:p>
    <w:p w14:paraId="7780471E" w14:textId="1F5D3BA9" w:rsidR="006A3018" w:rsidRDefault="00B75EC9" w:rsidP="008E56D2">
      <w:pPr>
        <w:jc w:val="left"/>
        <w:rPr>
          <w:lang w:val="el-GR"/>
        </w:rPr>
      </w:pPr>
      <w:r>
        <w:rPr>
          <w:lang w:val="el-GR"/>
        </w:rPr>
        <w:t>Η</w:t>
      </w:r>
      <w:r w:rsidRPr="006A3018">
        <w:rPr>
          <w:lang w:val="el-GR"/>
        </w:rPr>
        <w:t xml:space="preserve"> </w:t>
      </w:r>
      <w:r>
        <w:rPr>
          <w:lang w:val="el-GR"/>
        </w:rPr>
        <w:t>λογική</w:t>
      </w:r>
      <w:r w:rsidRPr="006A3018">
        <w:rPr>
          <w:lang w:val="el-GR"/>
        </w:rPr>
        <w:t xml:space="preserve"> </w:t>
      </w:r>
      <w:r>
        <w:rPr>
          <w:lang w:val="el-GR"/>
        </w:rPr>
        <w:t>του</w:t>
      </w:r>
      <w:r w:rsidRPr="006A3018">
        <w:rPr>
          <w:lang w:val="el-GR"/>
        </w:rPr>
        <w:t xml:space="preserve"> </w:t>
      </w:r>
      <w:r>
        <w:rPr>
          <w:lang w:val="el-GR"/>
        </w:rPr>
        <w:t>μετατροπέα</w:t>
      </w:r>
      <w:r w:rsidRPr="006A3018">
        <w:rPr>
          <w:lang w:val="el-GR"/>
        </w:rPr>
        <w:t xml:space="preserve"> </w:t>
      </w:r>
      <w:r>
        <w:rPr>
          <w:lang w:val="el-GR"/>
        </w:rPr>
        <w:t>έγινε</w:t>
      </w:r>
      <w:r w:rsidRPr="006A3018">
        <w:rPr>
          <w:lang w:val="el-GR"/>
        </w:rPr>
        <w:t xml:space="preserve"> </w:t>
      </w:r>
      <w:r>
        <w:rPr>
          <w:lang w:val="el-GR"/>
        </w:rPr>
        <w:t>με</w:t>
      </w:r>
      <w:r w:rsidRPr="006A3018">
        <w:rPr>
          <w:lang w:val="el-GR"/>
        </w:rPr>
        <w:t xml:space="preserve"> </w:t>
      </w:r>
      <w:r>
        <w:rPr>
          <w:lang w:val="el-GR"/>
        </w:rPr>
        <w:t>την</w:t>
      </w:r>
      <w:r w:rsidRPr="006A3018">
        <w:rPr>
          <w:lang w:val="el-GR"/>
        </w:rPr>
        <w:t xml:space="preserve"> </w:t>
      </w:r>
      <w:r>
        <w:rPr>
          <w:lang w:val="el-GR"/>
        </w:rPr>
        <w:t>χρήση</w:t>
      </w:r>
      <w:r w:rsidRPr="006A3018">
        <w:rPr>
          <w:lang w:val="el-GR"/>
        </w:rPr>
        <w:t xml:space="preserve"> </w:t>
      </w:r>
      <w:r>
        <w:rPr>
          <w:lang w:val="el-GR"/>
        </w:rPr>
        <w:t>των</w:t>
      </w:r>
      <w:r w:rsidRPr="006A3018">
        <w:rPr>
          <w:lang w:val="el-GR"/>
        </w:rPr>
        <w:t xml:space="preserve"> </w:t>
      </w:r>
      <w:r>
        <w:rPr>
          <w:lang w:val="el-GR"/>
        </w:rPr>
        <w:t>ισοτιμιών</w:t>
      </w:r>
      <w:r w:rsidRPr="006A3018">
        <w:rPr>
          <w:lang w:val="el-GR"/>
        </w:rPr>
        <w:t xml:space="preserve"> </w:t>
      </w:r>
      <w:r>
        <w:rPr>
          <w:lang w:val="el-GR"/>
        </w:rPr>
        <w:t>από</w:t>
      </w:r>
      <w:r w:rsidRPr="006A3018">
        <w:rPr>
          <w:lang w:val="el-GR"/>
        </w:rPr>
        <w:t xml:space="preserve"> </w:t>
      </w:r>
      <w:r>
        <w:rPr>
          <w:lang w:val="el-GR"/>
        </w:rPr>
        <w:t>το</w:t>
      </w:r>
      <w:r w:rsidRPr="006A3018">
        <w:rPr>
          <w:lang w:val="el-GR"/>
        </w:rPr>
        <w:t xml:space="preserve"> </w:t>
      </w:r>
      <w:r>
        <w:rPr>
          <w:lang w:val="en-US"/>
        </w:rPr>
        <w:t>API</w:t>
      </w:r>
      <w:r w:rsidR="006A3018">
        <w:rPr>
          <w:lang w:val="el-GR"/>
        </w:rPr>
        <w:t xml:space="preserve"> και με μια πράξη που υπολογίζει το αποτέλεσμα πολλαπλασιάζοντας το αρχικό ποσό με την ισοτιμία των δυο νομισμάτων, και τοποθετεί το αποτέλεσμα στο δεξιά </w:t>
      </w:r>
      <w:r w:rsidR="006A3018">
        <w:rPr>
          <w:lang w:val="en-US"/>
        </w:rPr>
        <w:t>Text</w:t>
      </w:r>
      <w:r w:rsidR="006A3018" w:rsidRPr="006A3018">
        <w:rPr>
          <w:lang w:val="el-GR"/>
        </w:rPr>
        <w:t xml:space="preserve"> </w:t>
      </w:r>
      <w:r w:rsidR="006A3018">
        <w:rPr>
          <w:lang w:val="en-US"/>
        </w:rPr>
        <w:t>field</w:t>
      </w:r>
      <w:r w:rsidR="006A3018" w:rsidRPr="006A3018">
        <w:rPr>
          <w:lang w:val="el-GR"/>
        </w:rPr>
        <w:t xml:space="preserve">: </w:t>
      </w:r>
    </w:p>
    <w:p w14:paraId="279D627E" w14:textId="100F569F" w:rsidR="008E56D2" w:rsidRPr="006A3018" w:rsidRDefault="008E56D2" w:rsidP="008E56D2">
      <w:pPr>
        <w:jc w:val="left"/>
        <w:rPr>
          <w:lang w:val="el-GR"/>
        </w:rPr>
      </w:pPr>
      <w:r>
        <w:rPr>
          <w:noProof/>
          <w:lang w:val="el-GR"/>
        </w:rPr>
        <w:drawing>
          <wp:inline distT="0" distB="0" distL="0" distR="0" wp14:anchorId="377ADBA4" wp14:editId="40248B50">
            <wp:extent cx="5854310" cy="421419"/>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20"/>
                    <a:stretch>
                      <a:fillRect/>
                    </a:stretch>
                  </pic:blipFill>
                  <pic:spPr>
                    <a:xfrm>
                      <a:off x="0" y="0"/>
                      <a:ext cx="5987845" cy="431031"/>
                    </a:xfrm>
                    <a:prstGeom prst="rect">
                      <a:avLst/>
                    </a:prstGeom>
                  </pic:spPr>
                </pic:pic>
              </a:graphicData>
            </a:graphic>
          </wp:inline>
        </w:drawing>
      </w:r>
    </w:p>
    <w:p w14:paraId="56099ADC" w14:textId="77777777" w:rsidR="00B776A6" w:rsidRPr="006A3018" w:rsidRDefault="00B776A6" w:rsidP="00565DCA">
      <w:pPr>
        <w:jc w:val="left"/>
        <w:rPr>
          <w:lang w:val="en-US"/>
        </w:rPr>
      </w:pPr>
    </w:p>
    <w:p w14:paraId="20658FF7" w14:textId="16430215" w:rsidR="008E56D2" w:rsidRDefault="008E56D2" w:rsidP="00E217C6">
      <w:pPr>
        <w:rPr>
          <w:lang w:val="el-GR"/>
        </w:rPr>
      </w:pPr>
    </w:p>
    <w:p w14:paraId="23B3ABAF" w14:textId="3ECE1A10" w:rsidR="00FC1FE3" w:rsidRDefault="00FC1FE3" w:rsidP="00E217C6">
      <w:pPr>
        <w:rPr>
          <w:lang w:val="el-GR"/>
        </w:rPr>
      </w:pPr>
    </w:p>
    <w:p w14:paraId="03CAA837" w14:textId="6502B250" w:rsidR="00FC1FE3" w:rsidRDefault="00FC1FE3" w:rsidP="00E217C6">
      <w:pPr>
        <w:rPr>
          <w:lang w:val="el-GR"/>
        </w:rPr>
      </w:pPr>
    </w:p>
    <w:p w14:paraId="337F88B2" w14:textId="5DC4CD33" w:rsidR="00FC1FE3" w:rsidRDefault="00FC1FE3" w:rsidP="00E217C6">
      <w:pPr>
        <w:rPr>
          <w:lang w:val="el-GR"/>
        </w:rPr>
      </w:pPr>
    </w:p>
    <w:p w14:paraId="6200FAA9" w14:textId="5D0B495B" w:rsidR="00FC1FE3" w:rsidRDefault="00FC1FE3" w:rsidP="00E217C6">
      <w:pPr>
        <w:rPr>
          <w:lang w:val="el-GR"/>
        </w:rPr>
      </w:pPr>
    </w:p>
    <w:p w14:paraId="150A18AE" w14:textId="77777777" w:rsidR="00FC1FE3" w:rsidRPr="001A31C2" w:rsidRDefault="00FC1FE3" w:rsidP="00E217C6">
      <w:pPr>
        <w:rPr>
          <w:lang w:val="el-GR"/>
        </w:rPr>
      </w:pPr>
    </w:p>
    <w:p w14:paraId="24AA30C0" w14:textId="6DE50666" w:rsidR="00903DF7" w:rsidRPr="00E217C6" w:rsidRDefault="00E217C6" w:rsidP="00E217C6">
      <w:pPr>
        <w:pStyle w:val="1"/>
        <w:rPr>
          <w:lang w:val="el-GR"/>
        </w:rPr>
      </w:pPr>
      <w:bookmarkStart w:id="15" w:name="_Toc130499079"/>
      <w:bookmarkStart w:id="16" w:name="_Toc130500140"/>
      <w:r w:rsidRPr="00E217C6">
        <w:rPr>
          <w:lang w:val="el-GR"/>
        </w:rPr>
        <w:lastRenderedPageBreak/>
        <w:t>3.</w:t>
      </w:r>
      <w:r w:rsidR="000E2EE3">
        <w:rPr>
          <w:lang w:val="el-GR"/>
        </w:rPr>
        <w:t xml:space="preserve"> </w:t>
      </w:r>
      <w:r w:rsidRPr="00E217C6">
        <w:rPr>
          <w:lang w:val="el-GR"/>
        </w:rPr>
        <w:t>Αποτελέσματα-Επίλογος</w:t>
      </w:r>
      <w:bookmarkEnd w:id="15"/>
      <w:bookmarkEnd w:id="16"/>
    </w:p>
    <w:p w14:paraId="79CF0609" w14:textId="7AEB8530" w:rsidR="00C14C9D" w:rsidRDefault="00C14C9D" w:rsidP="00E217C6">
      <w:pPr>
        <w:rPr>
          <w:lang w:val="el-GR"/>
        </w:rPr>
      </w:pPr>
      <w:r>
        <w:rPr>
          <w:lang w:val="el-GR"/>
        </w:rPr>
        <w:t xml:space="preserve">Επιλογικά, η εφαρμογή που αναπτύξαμε είναι </w:t>
      </w:r>
      <w:r>
        <w:rPr>
          <w:lang w:val="en-US"/>
        </w:rPr>
        <w:t>user</w:t>
      </w:r>
      <w:r w:rsidRPr="00C14C9D">
        <w:rPr>
          <w:lang w:val="el-GR"/>
        </w:rPr>
        <w:t xml:space="preserve"> </w:t>
      </w:r>
      <w:r>
        <w:rPr>
          <w:lang w:val="en-US"/>
        </w:rPr>
        <w:t>friendly</w:t>
      </w:r>
      <w:r w:rsidR="008E56D2">
        <w:rPr>
          <w:lang w:val="el-GR"/>
        </w:rPr>
        <w:t xml:space="preserve"> και</w:t>
      </w:r>
      <w:r>
        <w:rPr>
          <w:lang w:val="el-GR"/>
        </w:rPr>
        <w:t xml:space="preserve"> έχει πρόσβαση σχεδόν σε όλα τα νομίσματα. Μέσα από την υλοποίηση αυτής της εφαρμογής, αποκτήσαμε πολύτιμη εμπειρία δουλεύοντας με την </w:t>
      </w:r>
      <w:r>
        <w:rPr>
          <w:lang w:val="en-US"/>
        </w:rPr>
        <w:t>JavaFX</w:t>
      </w:r>
      <w:r w:rsidRPr="00C14C9D">
        <w:rPr>
          <w:lang w:val="el-GR"/>
        </w:rPr>
        <w:t xml:space="preserve"> </w:t>
      </w:r>
      <w:r>
        <w:rPr>
          <w:lang w:val="el-GR"/>
        </w:rPr>
        <w:t xml:space="preserve">και τη χρήση </w:t>
      </w:r>
      <w:r>
        <w:rPr>
          <w:lang w:val="en-US"/>
        </w:rPr>
        <w:t>API</w:t>
      </w:r>
      <w:r w:rsidRPr="00C14C9D">
        <w:rPr>
          <w:lang w:val="el-GR"/>
        </w:rPr>
        <w:t xml:space="preserve">, </w:t>
      </w:r>
      <w:r>
        <w:rPr>
          <w:lang w:val="el-GR"/>
        </w:rPr>
        <w:t xml:space="preserve">καθώς επίσης και την ανάπτυξη γραφικών εφαρμογών με τη χρήση του </w:t>
      </w:r>
      <w:r>
        <w:rPr>
          <w:lang w:val="en-US"/>
        </w:rPr>
        <w:t>Scene</w:t>
      </w:r>
      <w:r w:rsidRPr="00C14C9D">
        <w:rPr>
          <w:lang w:val="el-GR"/>
        </w:rPr>
        <w:t xml:space="preserve"> </w:t>
      </w:r>
      <w:r>
        <w:rPr>
          <w:lang w:val="en-US"/>
        </w:rPr>
        <w:t>Builder</w:t>
      </w:r>
      <w:r w:rsidRPr="00C14C9D">
        <w:rPr>
          <w:lang w:val="el-GR"/>
        </w:rPr>
        <w:t xml:space="preserve">. </w:t>
      </w:r>
    </w:p>
    <w:p w14:paraId="61ED57E9" w14:textId="2EACF4CC" w:rsidR="00C14C9D" w:rsidRDefault="00C14C9D" w:rsidP="00E217C6">
      <w:pPr>
        <w:rPr>
          <w:lang w:val="el-GR"/>
        </w:rPr>
      </w:pPr>
      <w:r>
        <w:rPr>
          <w:lang w:val="el-GR"/>
        </w:rPr>
        <w:t xml:space="preserve">Μελλοντικές ενημερώσεις στη συγκεκριμένη εφαρμογή θα μπορούσαν να περιέχουν επιπλέον </w:t>
      </w:r>
      <w:r>
        <w:rPr>
          <w:lang w:val="en-US"/>
        </w:rPr>
        <w:t>features</w:t>
      </w:r>
      <w:r w:rsidRPr="00C14C9D">
        <w:rPr>
          <w:lang w:val="el-GR"/>
        </w:rPr>
        <w:t xml:space="preserve">, </w:t>
      </w:r>
      <w:r>
        <w:rPr>
          <w:lang w:val="el-GR"/>
        </w:rPr>
        <w:t>όπως υποστήριξη για διάφορες γλώσσες, καλύτερα γραφικά, καλύτερη διαχείριση σφαλμάτων και επικοινωνία με τον χρήστη.</w:t>
      </w:r>
    </w:p>
    <w:p w14:paraId="3C380529" w14:textId="06AB51CF" w:rsidR="00C14C9D" w:rsidRPr="008E56D2" w:rsidRDefault="00C14C9D" w:rsidP="00E217C6">
      <w:pPr>
        <w:rPr>
          <w:lang w:val="el-GR"/>
        </w:rPr>
      </w:pPr>
      <w:r>
        <w:rPr>
          <w:lang w:val="el-GR"/>
        </w:rPr>
        <w:t>Σε γενικές γραμμές, η ανάπτυξη του νομισματικού μετατροπέα ήταν μια</w:t>
      </w:r>
      <w:r w:rsidRPr="00C14C9D">
        <w:rPr>
          <w:lang w:val="el-GR"/>
        </w:rPr>
        <w:t xml:space="preserve"> </w:t>
      </w:r>
      <w:r>
        <w:rPr>
          <w:lang w:val="el-GR"/>
        </w:rPr>
        <w:t>ικανοποιητική</w:t>
      </w:r>
      <w:r w:rsidR="008E56D2">
        <w:rPr>
          <w:lang w:val="el-GR"/>
        </w:rPr>
        <w:t xml:space="preserve"> και σχετικά απαιτητική διαδικασία, και ελπίζουμε να είναι η αρχή για την ανάπτυξη πολυπλοκότερων και καινοτόμων εφαρμογών στο μέλλον.</w:t>
      </w:r>
    </w:p>
    <w:p w14:paraId="2A2F6ACD" w14:textId="7821028D" w:rsidR="00E217C6" w:rsidRDefault="00E217C6" w:rsidP="00E217C6">
      <w:pPr>
        <w:rPr>
          <w:lang w:val="el-GR"/>
        </w:rPr>
      </w:pPr>
    </w:p>
    <w:p w14:paraId="256BD163" w14:textId="540C32BB" w:rsidR="00E217C6" w:rsidRDefault="00E217C6" w:rsidP="00E217C6">
      <w:pPr>
        <w:rPr>
          <w:lang w:val="el-GR"/>
        </w:rPr>
      </w:pPr>
    </w:p>
    <w:p w14:paraId="730325A5" w14:textId="15FB67A4" w:rsidR="00FC1FE3" w:rsidRDefault="00FC1FE3" w:rsidP="00E217C6">
      <w:pPr>
        <w:rPr>
          <w:lang w:val="el-GR"/>
        </w:rPr>
      </w:pPr>
    </w:p>
    <w:p w14:paraId="68C3BC64" w14:textId="75C7E1DA" w:rsidR="00FC1FE3" w:rsidRDefault="00FC1FE3" w:rsidP="00E217C6">
      <w:pPr>
        <w:rPr>
          <w:lang w:val="el-GR"/>
        </w:rPr>
      </w:pPr>
    </w:p>
    <w:p w14:paraId="1030670D" w14:textId="7FA9BBD4" w:rsidR="00FC1FE3" w:rsidRDefault="00FC1FE3" w:rsidP="00E217C6">
      <w:pPr>
        <w:rPr>
          <w:lang w:val="el-GR"/>
        </w:rPr>
      </w:pPr>
    </w:p>
    <w:p w14:paraId="2D97BF89" w14:textId="37A7A318" w:rsidR="00FC1FE3" w:rsidRDefault="00FC1FE3" w:rsidP="00E217C6">
      <w:pPr>
        <w:rPr>
          <w:lang w:val="el-GR"/>
        </w:rPr>
      </w:pPr>
    </w:p>
    <w:p w14:paraId="3528A18B" w14:textId="3867BDD9" w:rsidR="00FC1FE3" w:rsidRDefault="00FC1FE3" w:rsidP="00E217C6">
      <w:pPr>
        <w:rPr>
          <w:lang w:val="el-GR"/>
        </w:rPr>
      </w:pPr>
    </w:p>
    <w:p w14:paraId="7EEB00B3" w14:textId="1ED07EFA" w:rsidR="00FC1FE3" w:rsidRDefault="00FC1FE3" w:rsidP="00E217C6">
      <w:pPr>
        <w:rPr>
          <w:lang w:val="el-GR"/>
        </w:rPr>
      </w:pPr>
    </w:p>
    <w:p w14:paraId="3FA3F2B2" w14:textId="304A5393" w:rsidR="00FC1FE3" w:rsidRDefault="00FC1FE3" w:rsidP="00E217C6">
      <w:pPr>
        <w:rPr>
          <w:lang w:val="el-GR"/>
        </w:rPr>
      </w:pPr>
    </w:p>
    <w:p w14:paraId="2E74FC8E" w14:textId="5D7FF52E" w:rsidR="00FC1FE3" w:rsidRDefault="00FC1FE3" w:rsidP="00E217C6">
      <w:pPr>
        <w:rPr>
          <w:lang w:val="el-GR"/>
        </w:rPr>
      </w:pPr>
    </w:p>
    <w:p w14:paraId="10EDBDC1" w14:textId="16879C7E" w:rsidR="00FC1FE3" w:rsidRDefault="00FC1FE3" w:rsidP="00E217C6">
      <w:pPr>
        <w:rPr>
          <w:lang w:val="el-GR"/>
        </w:rPr>
      </w:pPr>
    </w:p>
    <w:p w14:paraId="6B8B3AF4" w14:textId="6D9AF08F" w:rsidR="00FC1FE3" w:rsidRDefault="00FC1FE3" w:rsidP="00E217C6">
      <w:pPr>
        <w:rPr>
          <w:lang w:val="el-GR"/>
        </w:rPr>
      </w:pPr>
    </w:p>
    <w:p w14:paraId="6C0B7CBB" w14:textId="637059B0" w:rsidR="00FC1FE3" w:rsidRDefault="00FC1FE3" w:rsidP="00E217C6">
      <w:pPr>
        <w:rPr>
          <w:lang w:val="el-GR"/>
        </w:rPr>
      </w:pPr>
    </w:p>
    <w:p w14:paraId="682DA10F" w14:textId="1D5DEEF7" w:rsidR="00FC1FE3" w:rsidRDefault="00FC1FE3" w:rsidP="00E217C6">
      <w:pPr>
        <w:rPr>
          <w:lang w:val="el-GR"/>
        </w:rPr>
      </w:pPr>
    </w:p>
    <w:p w14:paraId="37A53633" w14:textId="422D1DF8" w:rsidR="00FC1FE3" w:rsidRDefault="00FC1FE3" w:rsidP="00E217C6">
      <w:pPr>
        <w:rPr>
          <w:lang w:val="el-GR"/>
        </w:rPr>
      </w:pPr>
    </w:p>
    <w:p w14:paraId="57E37E3F" w14:textId="2A494C87" w:rsidR="00FC1FE3" w:rsidRDefault="00FC1FE3" w:rsidP="00E217C6">
      <w:pPr>
        <w:rPr>
          <w:lang w:val="el-GR"/>
        </w:rPr>
      </w:pPr>
    </w:p>
    <w:p w14:paraId="5909A27F" w14:textId="0E981916" w:rsidR="00FC1FE3" w:rsidRDefault="00FC1FE3" w:rsidP="00E217C6">
      <w:pPr>
        <w:rPr>
          <w:lang w:val="el-GR"/>
        </w:rPr>
      </w:pPr>
    </w:p>
    <w:p w14:paraId="7C071E5B" w14:textId="77777777" w:rsidR="00FC1FE3" w:rsidRPr="00E217C6" w:rsidRDefault="00FC1FE3" w:rsidP="00E217C6">
      <w:pPr>
        <w:rPr>
          <w:lang w:val="el-GR"/>
        </w:rPr>
      </w:pPr>
    </w:p>
    <w:p w14:paraId="6B960411" w14:textId="77777777" w:rsidR="00485356" w:rsidRDefault="00485356" w:rsidP="00485356">
      <w:pPr>
        <w:pStyle w:val="1"/>
        <w:rPr>
          <w:lang w:val="el-GR"/>
        </w:rPr>
      </w:pPr>
      <w:bookmarkStart w:id="17" w:name="_Toc33699388"/>
      <w:bookmarkStart w:id="18" w:name="_Toc130499080"/>
      <w:bookmarkStart w:id="19" w:name="_Toc130500141"/>
      <w:r>
        <w:rPr>
          <w:lang w:val="el-GR"/>
        </w:rPr>
        <w:lastRenderedPageBreak/>
        <w:t>Βιβλιογραφία</w:t>
      </w:r>
      <w:bookmarkEnd w:id="18"/>
      <w:bookmarkEnd w:id="19"/>
    </w:p>
    <w:p w14:paraId="440BDEC6" w14:textId="77777777" w:rsidR="00503D84" w:rsidRDefault="00503D84">
      <w:pPr>
        <w:pStyle w:val="1"/>
        <w:rPr>
          <w:lang w:val="el-GR"/>
        </w:rPr>
      </w:pPr>
    </w:p>
    <w:bookmarkEnd w:id="17"/>
    <w:p w14:paraId="617998BD" w14:textId="77777777" w:rsidR="00903DF7" w:rsidRDefault="00903DF7">
      <w:pPr>
        <w:rPr>
          <w:rFonts w:ascii="Calibri" w:hAnsi="Calibri" w:cs="Arial"/>
          <w:noProof/>
          <w:sz w:val="22"/>
          <w:szCs w:val="22"/>
          <w:lang w:val="el-GR"/>
        </w:rPr>
      </w:pPr>
    </w:p>
    <w:tbl>
      <w:tblPr>
        <w:tblpPr w:leftFromText="180" w:rightFromText="180" w:vertAnchor="text" w:horzAnchor="margin" w:tblpY="-1312"/>
        <w:tblW w:w="4969" w:type="pct"/>
        <w:tblCellSpacing w:w="15" w:type="dxa"/>
        <w:tblLayout w:type="fixed"/>
        <w:tblCellMar>
          <w:top w:w="15" w:type="dxa"/>
          <w:left w:w="15" w:type="dxa"/>
          <w:bottom w:w="15" w:type="dxa"/>
          <w:right w:w="15" w:type="dxa"/>
        </w:tblCellMar>
        <w:tblLook w:val="00A0" w:firstRow="1" w:lastRow="0" w:firstColumn="1" w:lastColumn="0" w:noHBand="0" w:noVBand="0"/>
      </w:tblPr>
      <w:tblGrid>
        <w:gridCol w:w="561"/>
        <w:gridCol w:w="7694"/>
      </w:tblGrid>
      <w:tr w:rsidR="00485356" w14:paraId="078B5074" w14:textId="77777777" w:rsidTr="00485356">
        <w:trPr>
          <w:trHeight w:val="752"/>
          <w:tblCellSpacing w:w="15" w:type="dxa"/>
        </w:trPr>
        <w:tc>
          <w:tcPr>
            <w:tcW w:w="313" w:type="pct"/>
          </w:tcPr>
          <w:p w14:paraId="2C083072" w14:textId="77777777" w:rsidR="00485356" w:rsidRPr="00503D84" w:rsidRDefault="00485356" w:rsidP="00485356">
            <w:pPr>
              <w:pStyle w:val="a7"/>
              <w:rPr>
                <w:noProof/>
                <w:lang w:val="el-GR"/>
              </w:rPr>
            </w:pPr>
            <w:r>
              <w:rPr>
                <w:noProof/>
                <w:lang w:val="el-GR"/>
              </w:rPr>
              <w:t>[1]</w:t>
            </w:r>
          </w:p>
        </w:tc>
        <w:tc>
          <w:tcPr>
            <w:tcW w:w="4633" w:type="pct"/>
          </w:tcPr>
          <w:p w14:paraId="51375549" w14:textId="77777777" w:rsidR="00485356" w:rsidRDefault="00485356" w:rsidP="00485356">
            <w:pPr>
              <w:pStyle w:val="a7"/>
              <w:rPr>
                <w:noProof/>
              </w:rPr>
            </w:pPr>
            <w:r w:rsidRPr="00503D84">
              <w:rPr>
                <w:noProof/>
              </w:rPr>
              <w:t>JavaFx Scene builder ComboBox Loading</w:t>
            </w:r>
          </w:p>
          <w:p w14:paraId="52CFC37C" w14:textId="77777777" w:rsidR="00485356" w:rsidRDefault="00C35AE9" w:rsidP="00485356">
            <w:pPr>
              <w:pStyle w:val="a7"/>
              <w:rPr>
                <w:noProof/>
              </w:rPr>
            </w:pPr>
            <w:hyperlink r:id="rId21" w:history="1">
              <w:r w:rsidR="00485356" w:rsidRPr="00F5709F">
                <w:rPr>
                  <w:rStyle w:val="-"/>
                  <w:noProof/>
                </w:rPr>
                <w:t>https://www.youtube.com/watch?v=eY7wa3Ur4iQ&amp;ab_channel=TutusFunny</w:t>
              </w:r>
            </w:hyperlink>
            <w:r w:rsidR="00485356">
              <w:rPr>
                <w:noProof/>
              </w:rPr>
              <w:t xml:space="preserve"> </w:t>
            </w:r>
          </w:p>
        </w:tc>
      </w:tr>
      <w:tr w:rsidR="00485356" w:rsidRPr="00503D84" w14:paraId="6E9D510C" w14:textId="77777777" w:rsidTr="00485356">
        <w:trPr>
          <w:trHeight w:val="1245"/>
          <w:tblCellSpacing w:w="15" w:type="dxa"/>
        </w:trPr>
        <w:tc>
          <w:tcPr>
            <w:tcW w:w="313" w:type="pct"/>
          </w:tcPr>
          <w:p w14:paraId="069A34E8" w14:textId="77777777" w:rsidR="00485356" w:rsidRPr="00503D84" w:rsidRDefault="00485356" w:rsidP="00485356">
            <w:pPr>
              <w:pStyle w:val="a7"/>
              <w:rPr>
                <w:noProof/>
                <w:lang w:val="el-GR"/>
              </w:rPr>
            </w:pPr>
            <w:r>
              <w:rPr>
                <w:noProof/>
                <w:lang w:val="el-GR"/>
              </w:rPr>
              <w:t>[</w:t>
            </w:r>
            <w:r>
              <w:rPr>
                <w:noProof/>
                <w:lang w:val="en-US"/>
              </w:rPr>
              <w:t>2</w:t>
            </w:r>
            <w:r>
              <w:rPr>
                <w:noProof/>
                <w:lang w:val="el-GR"/>
              </w:rPr>
              <w:t>]</w:t>
            </w:r>
          </w:p>
        </w:tc>
        <w:tc>
          <w:tcPr>
            <w:tcW w:w="4633" w:type="pct"/>
          </w:tcPr>
          <w:p w14:paraId="64EC55B0" w14:textId="77777777" w:rsidR="00485356" w:rsidRDefault="00485356" w:rsidP="00485356">
            <w:pPr>
              <w:pStyle w:val="a7"/>
            </w:pPr>
            <w:r>
              <w:t>Publications Office – Interinstitutional Style Guide – Annex A7 – Currency codes</w:t>
            </w:r>
          </w:p>
          <w:p w14:paraId="59A01D9F" w14:textId="77777777" w:rsidR="00485356" w:rsidRPr="00503D84" w:rsidRDefault="00C35AE9" w:rsidP="00485356">
            <w:hyperlink r:id="rId22" w:anchor="fn1" w:history="1">
              <w:r w:rsidR="00485356" w:rsidRPr="00F5709F">
                <w:rPr>
                  <w:rStyle w:val="-"/>
                </w:rPr>
                <w:t>https://publications.europa.eu/code/en/en-5000700.htm#fn1</w:t>
              </w:r>
            </w:hyperlink>
            <w:r w:rsidR="00485356">
              <w:t xml:space="preserve"> </w:t>
            </w:r>
          </w:p>
        </w:tc>
      </w:tr>
      <w:tr w:rsidR="00485356" w:rsidRPr="008C4516" w14:paraId="51F53B92" w14:textId="77777777" w:rsidTr="00485356">
        <w:trPr>
          <w:trHeight w:val="1245"/>
          <w:tblCellSpacing w:w="15" w:type="dxa"/>
        </w:trPr>
        <w:tc>
          <w:tcPr>
            <w:tcW w:w="313" w:type="pct"/>
          </w:tcPr>
          <w:p w14:paraId="243B35F8" w14:textId="77777777" w:rsidR="00485356" w:rsidRPr="00503D84" w:rsidRDefault="00485356" w:rsidP="00485356">
            <w:pPr>
              <w:pStyle w:val="a7"/>
              <w:rPr>
                <w:noProof/>
                <w:lang w:val="el-GR"/>
              </w:rPr>
            </w:pPr>
            <w:r>
              <w:rPr>
                <w:noProof/>
                <w:lang w:val="el-GR"/>
              </w:rPr>
              <w:t>[</w:t>
            </w:r>
            <w:r w:rsidRPr="00485356">
              <w:rPr>
                <w:noProof/>
                <w:lang w:val="el-GR"/>
              </w:rPr>
              <w:t>3</w:t>
            </w:r>
            <w:r>
              <w:rPr>
                <w:noProof/>
                <w:lang w:val="el-GR"/>
              </w:rPr>
              <w:t>]</w:t>
            </w:r>
          </w:p>
        </w:tc>
        <w:tc>
          <w:tcPr>
            <w:tcW w:w="4633" w:type="pct"/>
          </w:tcPr>
          <w:p w14:paraId="0E922145" w14:textId="77777777" w:rsidR="00485356" w:rsidRDefault="00485356" w:rsidP="00485356">
            <w:pPr>
              <w:pStyle w:val="a7"/>
            </w:pPr>
            <w:r w:rsidRPr="00503D84">
              <w:t xml:space="preserve">JavaFX Scene Builder Tutorial 33 - </w:t>
            </w:r>
            <w:proofErr w:type="spellStart"/>
            <w:r w:rsidRPr="00503D84">
              <w:t>TextField</w:t>
            </w:r>
            <w:proofErr w:type="spellEnd"/>
            <w:r w:rsidRPr="00503D84">
              <w:t xml:space="preserve"> and Button</w:t>
            </w:r>
          </w:p>
          <w:p w14:paraId="1713140F" w14:textId="77777777" w:rsidR="00485356" w:rsidRDefault="00C35AE9" w:rsidP="00485356">
            <w:pPr>
              <w:pStyle w:val="a7"/>
            </w:pPr>
            <w:hyperlink r:id="rId23" w:history="1">
              <w:r w:rsidR="00485356" w:rsidRPr="00485356">
                <w:rPr>
                  <w:rStyle w:val="-"/>
                </w:rPr>
                <w:t>https://www.youtube.com/watch?v=vE5HhzqSOZ8&amp;ab_channel=CodeAmir</w:t>
              </w:r>
            </w:hyperlink>
            <w:r w:rsidR="00485356">
              <w:t xml:space="preserve"> </w:t>
            </w:r>
          </w:p>
        </w:tc>
      </w:tr>
      <w:tr w:rsidR="00485356" w:rsidRPr="008C4516" w14:paraId="59B3AA10" w14:textId="77777777" w:rsidTr="00485356">
        <w:trPr>
          <w:trHeight w:val="1245"/>
          <w:tblCellSpacing w:w="15" w:type="dxa"/>
        </w:trPr>
        <w:tc>
          <w:tcPr>
            <w:tcW w:w="313" w:type="pct"/>
          </w:tcPr>
          <w:p w14:paraId="47FB2BC0" w14:textId="77777777" w:rsidR="00485356" w:rsidRPr="00485356" w:rsidRDefault="00485356" w:rsidP="00485356">
            <w:pPr>
              <w:pStyle w:val="a7"/>
              <w:rPr>
                <w:noProof/>
                <w:lang w:val="el-GR"/>
              </w:rPr>
            </w:pPr>
            <w:r w:rsidRPr="00485356">
              <w:rPr>
                <w:noProof/>
                <w:lang w:val="el-GR"/>
              </w:rPr>
              <w:t xml:space="preserve">[4] </w:t>
            </w:r>
          </w:p>
        </w:tc>
        <w:tc>
          <w:tcPr>
            <w:tcW w:w="4633" w:type="pct"/>
          </w:tcPr>
          <w:p w14:paraId="09CA4B2E" w14:textId="77777777" w:rsidR="00485356" w:rsidRDefault="00485356" w:rsidP="00485356">
            <w:pPr>
              <w:pStyle w:val="a7"/>
            </w:pPr>
            <w:r>
              <w:t xml:space="preserve">JavaFX Scene Builder Tutorial 36 </w:t>
            </w:r>
            <w:proofErr w:type="spellStart"/>
            <w:r>
              <w:t>ComboBox</w:t>
            </w:r>
            <w:proofErr w:type="spellEnd"/>
          </w:p>
          <w:p w14:paraId="30B2E2CD" w14:textId="77777777" w:rsidR="00485356" w:rsidRPr="00503D84" w:rsidRDefault="00C35AE9" w:rsidP="00485356">
            <w:pPr>
              <w:pStyle w:val="a7"/>
            </w:pPr>
            <w:hyperlink r:id="rId24" w:history="1">
              <w:r w:rsidR="00485356" w:rsidRPr="00485356">
                <w:rPr>
                  <w:rStyle w:val="-"/>
                </w:rPr>
                <w:t>https://www.youtube.com/watch?v=rKv8eavrAio&amp;list=PLxaMIx7eqffLc9mkqFoBFANcZmJVBtzvp&amp;index=38&amp;ab_channel=CodeAmir</w:t>
              </w:r>
            </w:hyperlink>
            <w:r w:rsidR="00485356">
              <w:t xml:space="preserve"> </w:t>
            </w:r>
          </w:p>
        </w:tc>
      </w:tr>
      <w:tr w:rsidR="00485356" w14:paraId="4DA163E0" w14:textId="77777777" w:rsidTr="00485356">
        <w:trPr>
          <w:trHeight w:val="1245"/>
          <w:tblCellSpacing w:w="15" w:type="dxa"/>
        </w:trPr>
        <w:tc>
          <w:tcPr>
            <w:tcW w:w="313" w:type="pct"/>
          </w:tcPr>
          <w:p w14:paraId="645C8109" w14:textId="77777777" w:rsidR="00485356" w:rsidRDefault="00485356" w:rsidP="00485356">
            <w:pPr>
              <w:pStyle w:val="a7"/>
              <w:rPr>
                <w:noProof/>
                <w:lang w:val="el-GR"/>
              </w:rPr>
            </w:pPr>
            <w:r w:rsidRPr="00485356">
              <w:rPr>
                <w:noProof/>
                <w:lang w:val="el-GR"/>
              </w:rPr>
              <w:t xml:space="preserve">[5] </w:t>
            </w:r>
          </w:p>
          <w:p w14:paraId="5C900E9D" w14:textId="3E01C12C" w:rsidR="00047380" w:rsidRPr="00047380" w:rsidRDefault="00047380" w:rsidP="00047380">
            <w:pPr>
              <w:rPr>
                <w:lang w:val="el-GR"/>
              </w:rPr>
            </w:pPr>
          </w:p>
        </w:tc>
        <w:tc>
          <w:tcPr>
            <w:tcW w:w="4633" w:type="pct"/>
          </w:tcPr>
          <w:p w14:paraId="63C35BA8" w14:textId="02C1F0B3" w:rsidR="00047380" w:rsidRDefault="00047380" w:rsidP="00485356">
            <w:pPr>
              <w:pStyle w:val="a7"/>
            </w:pPr>
            <w:r>
              <w:t>Alpha Vantage API support</w:t>
            </w:r>
          </w:p>
          <w:p w14:paraId="1D8D7EF8" w14:textId="48BC8850" w:rsidR="00485356" w:rsidRDefault="00C35AE9" w:rsidP="00485356">
            <w:pPr>
              <w:pStyle w:val="a7"/>
            </w:pPr>
            <w:hyperlink r:id="rId25" w:history="1">
              <w:r w:rsidR="00047380" w:rsidRPr="00F5709F">
                <w:rPr>
                  <w:rStyle w:val="-"/>
                </w:rPr>
                <w:t>https://www.alphavantage.co/documentation/</w:t>
              </w:r>
            </w:hyperlink>
            <w:r w:rsidR="00485356">
              <w:t xml:space="preserve">  </w:t>
            </w:r>
          </w:p>
          <w:p w14:paraId="117EEEF2" w14:textId="77777777" w:rsidR="00485356" w:rsidRPr="00485356" w:rsidRDefault="00485356" w:rsidP="00485356"/>
        </w:tc>
      </w:tr>
      <w:tr w:rsidR="000E2EE3" w:rsidRPr="000E2EE3" w14:paraId="68D70179" w14:textId="77777777" w:rsidTr="00485356">
        <w:trPr>
          <w:trHeight w:val="1245"/>
          <w:tblCellSpacing w:w="15" w:type="dxa"/>
        </w:trPr>
        <w:tc>
          <w:tcPr>
            <w:tcW w:w="313" w:type="pct"/>
          </w:tcPr>
          <w:p w14:paraId="4381576D" w14:textId="77777777" w:rsidR="000E2EE3" w:rsidRPr="00503D84" w:rsidRDefault="000E2EE3" w:rsidP="000E2EE3">
            <w:pPr>
              <w:pStyle w:val="a7"/>
              <w:rPr>
                <w:noProof/>
                <w:lang w:val="el-GR"/>
              </w:rPr>
            </w:pPr>
            <w:r>
              <w:rPr>
                <w:noProof/>
                <w:lang w:val="el-GR"/>
              </w:rPr>
              <w:t>[</w:t>
            </w:r>
            <w:r>
              <w:rPr>
                <w:noProof/>
                <w:lang w:val="en-US"/>
              </w:rPr>
              <w:t>6</w:t>
            </w:r>
            <w:r>
              <w:rPr>
                <w:noProof/>
                <w:lang w:val="el-GR"/>
              </w:rPr>
              <w:t>]</w:t>
            </w:r>
          </w:p>
        </w:tc>
        <w:tc>
          <w:tcPr>
            <w:tcW w:w="4633" w:type="pct"/>
          </w:tcPr>
          <w:p w14:paraId="6E6B2927" w14:textId="4524746F" w:rsidR="000E2EE3" w:rsidRPr="000E2EE3" w:rsidRDefault="000E2EE3" w:rsidP="000E2EE3">
            <w:pPr>
              <w:pStyle w:val="a7"/>
              <w:rPr>
                <w:noProof/>
                <w:lang w:val="el-GR"/>
              </w:rPr>
            </w:pPr>
            <w:r>
              <w:rPr>
                <w:noProof/>
                <w:lang w:val="el-GR"/>
              </w:rPr>
              <w:t xml:space="preserve">Περιγραφή </w:t>
            </w:r>
            <w:r>
              <w:rPr>
                <w:noProof/>
                <w:lang w:val="en-US"/>
              </w:rPr>
              <w:t>JSON</w:t>
            </w:r>
          </w:p>
          <w:p w14:paraId="5D1D19E0" w14:textId="584351E8" w:rsidR="000E2EE3" w:rsidRPr="000E2EE3" w:rsidRDefault="000E2EE3" w:rsidP="000E2EE3">
            <w:pPr>
              <w:pStyle w:val="a7"/>
              <w:rPr>
                <w:noProof/>
                <w:lang w:val="el-GR"/>
              </w:rPr>
            </w:pPr>
            <w:hyperlink r:id="rId26" w:history="1">
              <w:r w:rsidRPr="00333929">
                <w:rPr>
                  <w:rStyle w:val="-"/>
                  <w:noProof/>
                </w:rPr>
                <w:t>https</w:t>
              </w:r>
              <w:r w:rsidRPr="000E2EE3">
                <w:rPr>
                  <w:rStyle w:val="-"/>
                  <w:noProof/>
                  <w:lang w:val="el-GR"/>
                </w:rPr>
                <w:t>://</w:t>
              </w:r>
              <w:r w:rsidRPr="00333929">
                <w:rPr>
                  <w:rStyle w:val="-"/>
                  <w:noProof/>
                </w:rPr>
                <w:t>el</w:t>
              </w:r>
              <w:r w:rsidRPr="000E2EE3">
                <w:rPr>
                  <w:rStyle w:val="-"/>
                  <w:noProof/>
                  <w:lang w:val="el-GR"/>
                </w:rPr>
                <w:t>.</w:t>
              </w:r>
              <w:r w:rsidRPr="00333929">
                <w:rPr>
                  <w:rStyle w:val="-"/>
                  <w:noProof/>
                </w:rPr>
                <w:t>wikipedia</w:t>
              </w:r>
              <w:r w:rsidRPr="000E2EE3">
                <w:rPr>
                  <w:rStyle w:val="-"/>
                  <w:noProof/>
                  <w:lang w:val="el-GR"/>
                </w:rPr>
                <w:t>.</w:t>
              </w:r>
              <w:r w:rsidRPr="00333929">
                <w:rPr>
                  <w:rStyle w:val="-"/>
                  <w:noProof/>
                </w:rPr>
                <w:t>org</w:t>
              </w:r>
              <w:r w:rsidRPr="000E2EE3">
                <w:rPr>
                  <w:rStyle w:val="-"/>
                  <w:noProof/>
                  <w:lang w:val="el-GR"/>
                </w:rPr>
                <w:t>/</w:t>
              </w:r>
              <w:r w:rsidRPr="00333929">
                <w:rPr>
                  <w:rStyle w:val="-"/>
                  <w:noProof/>
                </w:rPr>
                <w:t>wiki</w:t>
              </w:r>
              <w:r w:rsidRPr="000E2EE3">
                <w:rPr>
                  <w:rStyle w:val="-"/>
                  <w:noProof/>
                  <w:lang w:val="el-GR"/>
                </w:rPr>
                <w:t>/</w:t>
              </w:r>
              <w:r w:rsidRPr="00333929">
                <w:rPr>
                  <w:rStyle w:val="-"/>
                  <w:noProof/>
                </w:rPr>
                <w:t>JSON</w:t>
              </w:r>
            </w:hyperlink>
          </w:p>
          <w:p w14:paraId="2E5AB4CE" w14:textId="571560D7" w:rsidR="000E2EE3" w:rsidRPr="000E2EE3" w:rsidRDefault="000E2EE3" w:rsidP="000E2EE3">
            <w:pPr>
              <w:pStyle w:val="a7"/>
              <w:rPr>
                <w:lang w:val="el-GR"/>
              </w:rPr>
            </w:pPr>
          </w:p>
        </w:tc>
      </w:tr>
      <w:tr w:rsidR="000E2EE3" w:rsidRPr="008C4516" w14:paraId="028AEFFF" w14:textId="77777777" w:rsidTr="00485356">
        <w:trPr>
          <w:trHeight w:val="1245"/>
          <w:tblCellSpacing w:w="15" w:type="dxa"/>
        </w:trPr>
        <w:tc>
          <w:tcPr>
            <w:tcW w:w="313" w:type="pct"/>
          </w:tcPr>
          <w:p w14:paraId="1B607978" w14:textId="77777777" w:rsidR="000E2EE3" w:rsidRPr="00503D84" w:rsidRDefault="000E2EE3" w:rsidP="000E2EE3">
            <w:pPr>
              <w:pStyle w:val="a7"/>
              <w:rPr>
                <w:noProof/>
                <w:lang w:val="el-GR"/>
              </w:rPr>
            </w:pPr>
            <w:r>
              <w:rPr>
                <w:noProof/>
                <w:lang w:val="el-GR"/>
              </w:rPr>
              <w:t>[</w:t>
            </w:r>
            <w:r>
              <w:rPr>
                <w:noProof/>
                <w:lang w:val="en-US"/>
              </w:rPr>
              <w:t>7</w:t>
            </w:r>
            <w:r>
              <w:rPr>
                <w:noProof/>
                <w:lang w:val="el-GR"/>
              </w:rPr>
              <w:t>]</w:t>
            </w:r>
          </w:p>
        </w:tc>
        <w:tc>
          <w:tcPr>
            <w:tcW w:w="4633" w:type="pct"/>
          </w:tcPr>
          <w:p w14:paraId="5F20A365" w14:textId="77777777" w:rsidR="000E2EE3" w:rsidRPr="00485356" w:rsidRDefault="000E2EE3" w:rsidP="000E2EE3">
            <w:pPr>
              <w:pStyle w:val="a7"/>
              <w:rPr>
                <w:noProof/>
              </w:rPr>
            </w:pPr>
            <w:r w:rsidRPr="00485356">
              <w:rPr>
                <w:noProof/>
              </w:rPr>
              <w:t>Export JavaFX 11, 15 or 17 projects into an executable jar file with IntelliJ [2022]</w:t>
            </w:r>
          </w:p>
          <w:p w14:paraId="0B38D5C1" w14:textId="1E6D00BE" w:rsidR="000E2EE3" w:rsidRPr="000E2EE3" w:rsidRDefault="000E2EE3" w:rsidP="000E2EE3">
            <w:pPr>
              <w:pStyle w:val="a7"/>
              <w:rPr>
                <w:noProof/>
              </w:rPr>
            </w:pPr>
            <w:hyperlink r:id="rId27" w:history="1">
              <w:r w:rsidRPr="00333929">
                <w:rPr>
                  <w:rStyle w:val="-"/>
                  <w:noProof/>
                </w:rPr>
                <w:t>https://www.youtube.com/watch?v=F8ahBtXkQzU&amp;ab_channel=Randomcode</w:t>
              </w:r>
            </w:hyperlink>
          </w:p>
          <w:p w14:paraId="02293961" w14:textId="63C025EA" w:rsidR="000E2EE3" w:rsidRPr="000E2EE3" w:rsidRDefault="000E2EE3" w:rsidP="000E2EE3"/>
        </w:tc>
      </w:tr>
      <w:tr w:rsidR="000E2EE3" w:rsidRPr="000E2EE3" w14:paraId="606F42E0" w14:textId="77777777" w:rsidTr="00485356">
        <w:trPr>
          <w:trHeight w:val="1245"/>
          <w:tblCellSpacing w:w="15" w:type="dxa"/>
        </w:trPr>
        <w:tc>
          <w:tcPr>
            <w:tcW w:w="313" w:type="pct"/>
          </w:tcPr>
          <w:p w14:paraId="5E201017" w14:textId="40768443" w:rsidR="000E2EE3" w:rsidRDefault="000E2EE3" w:rsidP="000E2EE3">
            <w:pPr>
              <w:pStyle w:val="a7"/>
              <w:rPr>
                <w:noProof/>
                <w:lang w:val="el-GR"/>
              </w:rPr>
            </w:pPr>
          </w:p>
        </w:tc>
        <w:tc>
          <w:tcPr>
            <w:tcW w:w="4633" w:type="pct"/>
          </w:tcPr>
          <w:p w14:paraId="0F162AA9" w14:textId="029D383E" w:rsidR="000E2EE3" w:rsidRPr="000E2EE3" w:rsidRDefault="000E2EE3" w:rsidP="000E2EE3">
            <w:pPr>
              <w:rPr>
                <w:lang w:val="el-GR"/>
              </w:rPr>
            </w:pPr>
          </w:p>
        </w:tc>
      </w:tr>
    </w:tbl>
    <w:p w14:paraId="739F27A6" w14:textId="762B7FD5" w:rsidR="00485356" w:rsidRPr="000E2EE3" w:rsidRDefault="00485356" w:rsidP="008E56D2">
      <w:pPr>
        <w:spacing w:after="160" w:line="259" w:lineRule="auto"/>
        <w:jc w:val="left"/>
        <w:rPr>
          <w:lang w:val="el-GR"/>
        </w:rPr>
      </w:pPr>
    </w:p>
    <w:sectPr w:rsidR="00485356" w:rsidRPr="000E2EE3" w:rsidSect="004A5CCA">
      <w:headerReference w:type="default" r:id="rId28"/>
      <w:footerReference w:type="default" r:id="rId29"/>
      <w:pgSz w:w="11906" w:h="16838"/>
      <w:pgMar w:top="1440" w:right="1800" w:bottom="1440" w:left="1800" w:header="708" w:footer="708" w:gutter="0"/>
      <w:cols w:space="708"/>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99D39" w14:textId="77777777" w:rsidR="00C35AE9" w:rsidRDefault="00C35AE9" w:rsidP="007C7D40">
      <w:pPr>
        <w:spacing w:line="240" w:lineRule="auto"/>
      </w:pPr>
      <w:r>
        <w:separator/>
      </w:r>
    </w:p>
  </w:endnote>
  <w:endnote w:type="continuationSeparator" w:id="0">
    <w:p w14:paraId="04349FC6" w14:textId="77777777" w:rsidR="00C35AE9" w:rsidRDefault="00C35AE9" w:rsidP="007C7D40">
      <w:pPr>
        <w:spacing w:line="240" w:lineRule="auto"/>
      </w:pPr>
      <w:r>
        <w:continuationSeparator/>
      </w:r>
    </w:p>
  </w:endnote>
  <w:endnote w:type="continuationNotice" w:id="1">
    <w:p w14:paraId="0C403698" w14:textId="77777777" w:rsidR="00C35AE9" w:rsidRDefault="00C35A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Arial">
    <w:panose1 w:val="020B0604020202020204"/>
    <w:charset w:val="A1"/>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A1"/>
    <w:family w:val="modern"/>
    <w:pitch w:val="fixed"/>
    <w:sig w:usb0="E0002E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7B98" w14:textId="77777777" w:rsidR="00903DF7" w:rsidRDefault="00C35AE9">
    <w:pPr>
      <w:pStyle w:val="a9"/>
      <w:jc w:val="center"/>
    </w:pPr>
    <w:r>
      <w:fldChar w:fldCharType="begin"/>
    </w:r>
    <w:r>
      <w:instrText xml:space="preserve"> PAGE   \* MERGEFORMAT </w:instrText>
    </w:r>
    <w:r>
      <w:fldChar w:fldCharType="separate"/>
    </w:r>
    <w:r w:rsidR="00903DF7">
      <w:rPr>
        <w:noProof/>
      </w:rPr>
      <w:t>8</w:t>
    </w:r>
    <w:r>
      <w:rPr>
        <w:noProof/>
      </w:rPr>
      <w:fldChar w:fldCharType="end"/>
    </w:r>
  </w:p>
  <w:p w14:paraId="02D43430" w14:textId="77777777" w:rsidR="00903DF7" w:rsidRDefault="00903DF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55F06" w14:textId="77777777" w:rsidR="00C35AE9" w:rsidRDefault="00C35AE9" w:rsidP="007C7D40">
      <w:pPr>
        <w:spacing w:line="240" w:lineRule="auto"/>
      </w:pPr>
      <w:r>
        <w:separator/>
      </w:r>
    </w:p>
  </w:footnote>
  <w:footnote w:type="continuationSeparator" w:id="0">
    <w:p w14:paraId="35FD1E75" w14:textId="77777777" w:rsidR="00C35AE9" w:rsidRDefault="00C35AE9" w:rsidP="007C7D40">
      <w:pPr>
        <w:spacing w:line="240" w:lineRule="auto"/>
      </w:pPr>
      <w:r>
        <w:continuationSeparator/>
      </w:r>
    </w:p>
  </w:footnote>
  <w:footnote w:type="continuationNotice" w:id="1">
    <w:p w14:paraId="1D024499" w14:textId="77777777" w:rsidR="00C35AE9" w:rsidRDefault="00C35AE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3C07" w14:textId="77777777" w:rsidR="00172FB7" w:rsidRPr="00172FB7" w:rsidRDefault="00172FB7" w:rsidP="00172FB7">
    <w:pPr>
      <w:pStyle w:val="a8"/>
      <w:rPr>
        <w:rFonts w:ascii="Arial" w:hAnsi="Arial" w:cs="Arial"/>
        <w:i/>
        <w:iCs/>
        <w:sz w:val="18"/>
        <w:lang w:val="el-GR"/>
      </w:rPr>
    </w:pPr>
  </w:p>
  <w:p w14:paraId="263570D3" w14:textId="5450BEA6" w:rsidR="00903DF7" w:rsidRPr="00172FB7" w:rsidRDefault="00172FB7" w:rsidP="00172FB7">
    <w:pPr>
      <w:pStyle w:val="a8"/>
      <w:rPr>
        <w:rFonts w:ascii="Arial" w:hAnsi="Arial" w:cs="Arial"/>
        <w:i/>
        <w:iCs/>
        <w:sz w:val="18"/>
        <w:lang w:val="el-GR"/>
      </w:rPr>
    </w:pPr>
    <w:r w:rsidRPr="00172FB7">
      <w:rPr>
        <w:rFonts w:ascii="Arial" w:hAnsi="Arial" w:cs="Arial"/>
        <w:i/>
        <w:iCs/>
        <w:sz w:val="18"/>
        <w:lang w:val="el-GR"/>
      </w:rPr>
      <w:t>ΝΟΜΙΣΜΑΤΙΚΟΣ ΜΕΤΑΤΡΟΠΕΑΣ</w:t>
    </w:r>
    <w:r>
      <w:rPr>
        <w:rFonts w:ascii="Arial" w:hAnsi="Arial" w:cs="Arial"/>
        <w:i/>
        <w:iCs/>
        <w:sz w:val="18"/>
        <w:lang w:val="el-GR"/>
      </w:rPr>
      <w:t xml:space="preserve"> </w:t>
    </w:r>
    <w:r w:rsidRPr="00172FB7">
      <w:rPr>
        <w:rFonts w:ascii="Arial" w:hAnsi="Arial" w:cs="Arial"/>
        <w:i/>
        <w:iCs/>
        <w:sz w:val="18"/>
        <w:lang w:val="el-GR"/>
      </w:rPr>
      <w:t>ΜΕ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3AA9"/>
    <w:multiLevelType w:val="hybridMultilevel"/>
    <w:tmpl w:val="62C806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7C6D444F"/>
    <w:multiLevelType w:val="hybridMultilevel"/>
    <w:tmpl w:val="15ACAC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50"/>
    <w:rsid w:val="00005913"/>
    <w:rsid w:val="000175C7"/>
    <w:rsid w:val="0002162C"/>
    <w:rsid w:val="00031B3A"/>
    <w:rsid w:val="00047380"/>
    <w:rsid w:val="00050C98"/>
    <w:rsid w:val="00057589"/>
    <w:rsid w:val="00075422"/>
    <w:rsid w:val="000D11C8"/>
    <w:rsid w:val="000D7725"/>
    <w:rsid w:val="000E2EE3"/>
    <w:rsid w:val="0016641F"/>
    <w:rsid w:val="00167E31"/>
    <w:rsid w:val="00170685"/>
    <w:rsid w:val="00172FB7"/>
    <w:rsid w:val="001770D1"/>
    <w:rsid w:val="001A31C2"/>
    <w:rsid w:val="001B07A3"/>
    <w:rsid w:val="001C4F48"/>
    <w:rsid w:val="001F3DD3"/>
    <w:rsid w:val="00251FFD"/>
    <w:rsid w:val="00284CCD"/>
    <w:rsid w:val="00313C63"/>
    <w:rsid w:val="00323E25"/>
    <w:rsid w:val="003421D1"/>
    <w:rsid w:val="00370FBA"/>
    <w:rsid w:val="00397271"/>
    <w:rsid w:val="003A377A"/>
    <w:rsid w:val="003B62D4"/>
    <w:rsid w:val="003F5D82"/>
    <w:rsid w:val="003F7729"/>
    <w:rsid w:val="00406537"/>
    <w:rsid w:val="00440744"/>
    <w:rsid w:val="00467734"/>
    <w:rsid w:val="00485356"/>
    <w:rsid w:val="004A370E"/>
    <w:rsid w:val="004A5CCA"/>
    <w:rsid w:val="004A63F8"/>
    <w:rsid w:val="00503D84"/>
    <w:rsid w:val="005631A4"/>
    <w:rsid w:val="00565DCA"/>
    <w:rsid w:val="005B3E42"/>
    <w:rsid w:val="005B5655"/>
    <w:rsid w:val="005C21FD"/>
    <w:rsid w:val="005F5CF0"/>
    <w:rsid w:val="0061593F"/>
    <w:rsid w:val="00623E7A"/>
    <w:rsid w:val="00662B58"/>
    <w:rsid w:val="006A3018"/>
    <w:rsid w:val="006B52F1"/>
    <w:rsid w:val="006D4B50"/>
    <w:rsid w:val="00724F21"/>
    <w:rsid w:val="0079220C"/>
    <w:rsid w:val="00795F24"/>
    <w:rsid w:val="007A03B4"/>
    <w:rsid w:val="007C7D40"/>
    <w:rsid w:val="007D1DD6"/>
    <w:rsid w:val="00800697"/>
    <w:rsid w:val="008302B4"/>
    <w:rsid w:val="008414C5"/>
    <w:rsid w:val="0084376A"/>
    <w:rsid w:val="00860595"/>
    <w:rsid w:val="00866B8D"/>
    <w:rsid w:val="008C039B"/>
    <w:rsid w:val="008C4516"/>
    <w:rsid w:val="008C5162"/>
    <w:rsid w:val="008D3E99"/>
    <w:rsid w:val="008E56D2"/>
    <w:rsid w:val="008E64A1"/>
    <w:rsid w:val="00903DF7"/>
    <w:rsid w:val="009151F8"/>
    <w:rsid w:val="00935D3E"/>
    <w:rsid w:val="009D57AF"/>
    <w:rsid w:val="009E47F4"/>
    <w:rsid w:val="00A07F8A"/>
    <w:rsid w:val="00A5487D"/>
    <w:rsid w:val="00A568D5"/>
    <w:rsid w:val="00A76109"/>
    <w:rsid w:val="00A924AC"/>
    <w:rsid w:val="00B20A55"/>
    <w:rsid w:val="00B41053"/>
    <w:rsid w:val="00B5249A"/>
    <w:rsid w:val="00B55483"/>
    <w:rsid w:val="00B75EC9"/>
    <w:rsid w:val="00B776A6"/>
    <w:rsid w:val="00BA05AD"/>
    <w:rsid w:val="00BC354B"/>
    <w:rsid w:val="00BE211A"/>
    <w:rsid w:val="00C14C9D"/>
    <w:rsid w:val="00C35AE9"/>
    <w:rsid w:val="00C600DF"/>
    <w:rsid w:val="00C66DF3"/>
    <w:rsid w:val="00CC2BB2"/>
    <w:rsid w:val="00CE1DEC"/>
    <w:rsid w:val="00D01128"/>
    <w:rsid w:val="00D744B4"/>
    <w:rsid w:val="00D86650"/>
    <w:rsid w:val="00D94A39"/>
    <w:rsid w:val="00E04F93"/>
    <w:rsid w:val="00E217C6"/>
    <w:rsid w:val="00E876ED"/>
    <w:rsid w:val="00EA1E0B"/>
    <w:rsid w:val="00F57AAF"/>
    <w:rsid w:val="00F80928"/>
    <w:rsid w:val="00F94FA1"/>
    <w:rsid w:val="00FB5704"/>
    <w:rsid w:val="00FC1FE3"/>
    <w:rsid w:val="02D95BF2"/>
    <w:rsid w:val="03F36924"/>
    <w:rsid w:val="063DEEEE"/>
    <w:rsid w:val="41A95FF5"/>
    <w:rsid w:val="4DDFF2CF"/>
    <w:rsid w:val="75555E9E"/>
    <w:rsid w:val="789623B4"/>
    <w:rsid w:val="78E095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F936FA"/>
  <w15:docId w15:val="{C4618F04-3CEC-4A8C-8B00-2148F87E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E42"/>
    <w:pPr>
      <w:spacing w:line="360" w:lineRule="auto"/>
      <w:jc w:val="both"/>
    </w:pPr>
    <w:rPr>
      <w:rFonts w:ascii="Times New Roman" w:eastAsia="Times New Roman" w:hAnsi="Times New Roman" w:cs="Times New Roman"/>
      <w:sz w:val="24"/>
      <w:szCs w:val="24"/>
      <w:lang w:val="en-GB" w:eastAsia="en-US"/>
    </w:rPr>
  </w:style>
  <w:style w:type="paragraph" w:styleId="1">
    <w:name w:val="heading 1"/>
    <w:basedOn w:val="a"/>
    <w:next w:val="a"/>
    <w:link w:val="1Char"/>
    <w:uiPriority w:val="99"/>
    <w:qFormat/>
    <w:rsid w:val="006D4B50"/>
    <w:pPr>
      <w:keepNext/>
      <w:keepLines/>
      <w:spacing w:before="240"/>
      <w:outlineLvl w:val="0"/>
    </w:pPr>
    <w:rPr>
      <w:rFonts w:eastAsia="Yu Gothic Light"/>
      <w:b/>
      <w:sz w:val="32"/>
      <w:szCs w:val="32"/>
    </w:rPr>
  </w:style>
  <w:style w:type="paragraph" w:styleId="2">
    <w:name w:val="heading 2"/>
    <w:basedOn w:val="a"/>
    <w:next w:val="a"/>
    <w:link w:val="2Char"/>
    <w:uiPriority w:val="99"/>
    <w:qFormat/>
    <w:rsid w:val="006D4B50"/>
    <w:pPr>
      <w:keepNext/>
      <w:keepLines/>
      <w:spacing w:before="40"/>
      <w:outlineLvl w:val="1"/>
    </w:pPr>
    <w:rPr>
      <w:rFonts w:eastAsia="Yu Gothic Light"/>
      <w:b/>
      <w:sz w:val="26"/>
      <w:szCs w:val="26"/>
    </w:rPr>
  </w:style>
  <w:style w:type="paragraph" w:styleId="3">
    <w:name w:val="heading 3"/>
    <w:basedOn w:val="a"/>
    <w:next w:val="a"/>
    <w:link w:val="3Char"/>
    <w:uiPriority w:val="99"/>
    <w:qFormat/>
    <w:rsid w:val="004A370E"/>
    <w:pPr>
      <w:keepNext/>
      <w:keepLines/>
      <w:spacing w:before="40"/>
      <w:outlineLvl w:val="2"/>
    </w:pPr>
    <w:rPr>
      <w:rFonts w:eastAsia="Yu Gothic Light"/>
      <w:b/>
    </w:rPr>
  </w:style>
  <w:style w:type="paragraph" w:styleId="4">
    <w:name w:val="heading 4"/>
    <w:basedOn w:val="a"/>
    <w:next w:val="a"/>
    <w:link w:val="4Char"/>
    <w:uiPriority w:val="99"/>
    <w:qFormat/>
    <w:rsid w:val="005631A4"/>
    <w:pPr>
      <w:keepNext/>
      <w:keepLines/>
      <w:spacing w:before="40"/>
      <w:outlineLvl w:val="3"/>
    </w:pPr>
    <w:rPr>
      <w:rFonts w:eastAsia="Yu Gothic Light"/>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9"/>
    <w:locked/>
    <w:rsid w:val="006D4B50"/>
    <w:rPr>
      <w:rFonts w:ascii="Times New Roman" w:eastAsia="Yu Gothic Light" w:hAnsi="Times New Roman" w:cs="Times New Roman"/>
      <w:b/>
      <w:sz w:val="32"/>
      <w:szCs w:val="32"/>
      <w:lang w:val="en-GB"/>
    </w:rPr>
  </w:style>
  <w:style w:type="character" w:customStyle="1" w:styleId="2Char">
    <w:name w:val="Επικεφαλίδα 2 Char"/>
    <w:basedOn w:val="a0"/>
    <w:link w:val="2"/>
    <w:uiPriority w:val="99"/>
    <w:locked/>
    <w:rsid w:val="006D4B50"/>
    <w:rPr>
      <w:rFonts w:ascii="Times New Roman" w:eastAsia="Yu Gothic Light" w:hAnsi="Times New Roman" w:cs="Times New Roman"/>
      <w:b/>
      <w:sz w:val="26"/>
      <w:szCs w:val="26"/>
      <w:lang w:val="en-GB"/>
    </w:rPr>
  </w:style>
  <w:style w:type="character" w:customStyle="1" w:styleId="3Char">
    <w:name w:val="Επικεφαλίδα 3 Char"/>
    <w:basedOn w:val="a0"/>
    <w:link w:val="3"/>
    <w:uiPriority w:val="99"/>
    <w:locked/>
    <w:rsid w:val="004A370E"/>
    <w:rPr>
      <w:rFonts w:ascii="Times New Roman" w:eastAsia="Yu Gothic Light" w:hAnsi="Times New Roman" w:cs="Times New Roman"/>
      <w:b/>
      <w:sz w:val="24"/>
      <w:szCs w:val="24"/>
      <w:lang w:val="en-GB"/>
    </w:rPr>
  </w:style>
  <w:style w:type="character" w:customStyle="1" w:styleId="4Char">
    <w:name w:val="Επικεφαλίδα 4 Char"/>
    <w:basedOn w:val="a0"/>
    <w:link w:val="4"/>
    <w:uiPriority w:val="99"/>
    <w:semiHidden/>
    <w:locked/>
    <w:rsid w:val="005631A4"/>
    <w:rPr>
      <w:rFonts w:ascii="Times New Roman" w:eastAsia="Yu Gothic Light" w:hAnsi="Times New Roman" w:cs="Times New Roman"/>
      <w:i/>
      <w:iCs/>
      <w:sz w:val="24"/>
      <w:szCs w:val="24"/>
      <w:lang w:val="en-GB"/>
    </w:rPr>
  </w:style>
  <w:style w:type="paragraph" w:styleId="a3">
    <w:name w:val="Body Text Indent"/>
    <w:basedOn w:val="a"/>
    <w:link w:val="Char"/>
    <w:uiPriority w:val="99"/>
    <w:rsid w:val="006D4B50"/>
    <w:pPr>
      <w:ind w:left="360"/>
    </w:pPr>
    <w:rPr>
      <w:lang w:val="el-GR"/>
    </w:rPr>
  </w:style>
  <w:style w:type="character" w:customStyle="1" w:styleId="Char">
    <w:name w:val="Σώμα κείμενου με εσοχή Char"/>
    <w:basedOn w:val="a0"/>
    <w:link w:val="a3"/>
    <w:uiPriority w:val="99"/>
    <w:locked/>
    <w:rsid w:val="006D4B50"/>
    <w:rPr>
      <w:rFonts w:ascii="Times New Roman" w:hAnsi="Times New Roman" w:cs="Times New Roman"/>
      <w:sz w:val="24"/>
      <w:szCs w:val="24"/>
    </w:rPr>
  </w:style>
  <w:style w:type="paragraph" w:styleId="a4">
    <w:name w:val="TOC Heading"/>
    <w:basedOn w:val="1"/>
    <w:next w:val="a"/>
    <w:uiPriority w:val="39"/>
    <w:qFormat/>
    <w:rsid w:val="000175C7"/>
    <w:pPr>
      <w:spacing w:line="259" w:lineRule="auto"/>
      <w:jc w:val="left"/>
      <w:outlineLvl w:val="9"/>
    </w:pPr>
    <w:rPr>
      <w:lang w:val="en-US"/>
    </w:rPr>
  </w:style>
  <w:style w:type="paragraph" w:styleId="10">
    <w:name w:val="toc 1"/>
    <w:basedOn w:val="a"/>
    <w:next w:val="a"/>
    <w:autoRedefine/>
    <w:uiPriority w:val="39"/>
    <w:rsid w:val="006D4B50"/>
    <w:pPr>
      <w:spacing w:after="100"/>
    </w:pPr>
  </w:style>
  <w:style w:type="character" w:styleId="-">
    <w:name w:val="Hyperlink"/>
    <w:basedOn w:val="a0"/>
    <w:uiPriority w:val="99"/>
    <w:rsid w:val="006D4B50"/>
    <w:rPr>
      <w:rFonts w:cs="Times New Roman"/>
      <w:color w:val="0563C1"/>
      <w:u w:val="single"/>
    </w:rPr>
  </w:style>
  <w:style w:type="paragraph" w:styleId="a5">
    <w:name w:val="caption"/>
    <w:basedOn w:val="a"/>
    <w:next w:val="a"/>
    <w:uiPriority w:val="99"/>
    <w:qFormat/>
    <w:rsid w:val="008302B4"/>
    <w:pPr>
      <w:spacing w:after="200" w:line="240" w:lineRule="auto"/>
      <w:jc w:val="center"/>
    </w:pPr>
    <w:rPr>
      <w:i/>
      <w:iCs/>
      <w:sz w:val="18"/>
      <w:szCs w:val="18"/>
    </w:rPr>
  </w:style>
  <w:style w:type="paragraph" w:styleId="a6">
    <w:name w:val="table of figures"/>
    <w:basedOn w:val="a"/>
    <w:next w:val="a"/>
    <w:uiPriority w:val="99"/>
    <w:rsid w:val="008302B4"/>
  </w:style>
  <w:style w:type="paragraph" w:styleId="a7">
    <w:name w:val="Bibliography"/>
    <w:basedOn w:val="a"/>
    <w:next w:val="a"/>
    <w:uiPriority w:val="99"/>
    <w:rsid w:val="00BC354B"/>
  </w:style>
  <w:style w:type="paragraph" w:styleId="-HTML">
    <w:name w:val="HTML Preformatted"/>
    <w:basedOn w:val="a"/>
    <w:link w:val="-HTMLChar"/>
    <w:uiPriority w:val="99"/>
    <w:semiHidden/>
    <w:rsid w:val="0080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l-GR" w:eastAsia="el-GR"/>
    </w:rPr>
  </w:style>
  <w:style w:type="character" w:customStyle="1" w:styleId="-HTMLChar">
    <w:name w:val="Προ-διαμορφωμένο HTML Char"/>
    <w:basedOn w:val="a0"/>
    <w:link w:val="-HTML"/>
    <w:uiPriority w:val="99"/>
    <w:semiHidden/>
    <w:locked/>
    <w:rsid w:val="00800697"/>
    <w:rPr>
      <w:rFonts w:ascii="Courier New" w:hAnsi="Courier New" w:cs="Courier New"/>
      <w:sz w:val="20"/>
      <w:szCs w:val="20"/>
      <w:lang w:eastAsia="el-GR"/>
    </w:rPr>
  </w:style>
  <w:style w:type="character" w:customStyle="1" w:styleId="com">
    <w:name w:val="com"/>
    <w:basedOn w:val="a0"/>
    <w:uiPriority w:val="99"/>
    <w:rsid w:val="00800697"/>
    <w:rPr>
      <w:rFonts w:cs="Times New Roman"/>
    </w:rPr>
  </w:style>
  <w:style w:type="character" w:customStyle="1" w:styleId="pln">
    <w:name w:val="pln"/>
    <w:basedOn w:val="a0"/>
    <w:uiPriority w:val="99"/>
    <w:rsid w:val="00800697"/>
    <w:rPr>
      <w:rFonts w:cs="Times New Roman"/>
    </w:rPr>
  </w:style>
  <w:style w:type="character" w:customStyle="1" w:styleId="str">
    <w:name w:val="str"/>
    <w:basedOn w:val="a0"/>
    <w:uiPriority w:val="99"/>
    <w:rsid w:val="00800697"/>
    <w:rPr>
      <w:rFonts w:cs="Times New Roman"/>
    </w:rPr>
  </w:style>
  <w:style w:type="character" w:customStyle="1" w:styleId="kwd">
    <w:name w:val="kwd"/>
    <w:basedOn w:val="a0"/>
    <w:uiPriority w:val="99"/>
    <w:rsid w:val="00800697"/>
    <w:rPr>
      <w:rFonts w:cs="Times New Roman"/>
    </w:rPr>
  </w:style>
  <w:style w:type="character" w:customStyle="1" w:styleId="pun">
    <w:name w:val="pun"/>
    <w:basedOn w:val="a0"/>
    <w:uiPriority w:val="99"/>
    <w:rsid w:val="00800697"/>
    <w:rPr>
      <w:rFonts w:cs="Times New Roman"/>
    </w:rPr>
  </w:style>
  <w:style w:type="character" w:customStyle="1" w:styleId="lit">
    <w:name w:val="lit"/>
    <w:basedOn w:val="a0"/>
    <w:uiPriority w:val="99"/>
    <w:rsid w:val="00800697"/>
    <w:rPr>
      <w:rFonts w:cs="Times New Roman"/>
    </w:rPr>
  </w:style>
  <w:style w:type="paragraph" w:styleId="20">
    <w:name w:val="toc 2"/>
    <w:basedOn w:val="a"/>
    <w:next w:val="a"/>
    <w:autoRedefine/>
    <w:uiPriority w:val="99"/>
    <w:rsid w:val="00800697"/>
    <w:pPr>
      <w:spacing w:after="100"/>
      <w:ind w:left="240"/>
    </w:pPr>
  </w:style>
  <w:style w:type="paragraph" w:styleId="30">
    <w:name w:val="toc 3"/>
    <w:basedOn w:val="a"/>
    <w:next w:val="a"/>
    <w:autoRedefine/>
    <w:uiPriority w:val="99"/>
    <w:rsid w:val="00800697"/>
    <w:pPr>
      <w:spacing w:after="100"/>
      <w:ind w:left="480"/>
    </w:pPr>
  </w:style>
  <w:style w:type="paragraph" w:styleId="a8">
    <w:name w:val="header"/>
    <w:basedOn w:val="a"/>
    <w:link w:val="Char0"/>
    <w:uiPriority w:val="99"/>
    <w:rsid w:val="007C7D40"/>
    <w:pPr>
      <w:tabs>
        <w:tab w:val="center" w:pos="4153"/>
        <w:tab w:val="right" w:pos="8306"/>
      </w:tabs>
      <w:spacing w:line="240" w:lineRule="auto"/>
    </w:pPr>
  </w:style>
  <w:style w:type="character" w:customStyle="1" w:styleId="Char0">
    <w:name w:val="Κεφαλίδα Char"/>
    <w:basedOn w:val="a0"/>
    <w:link w:val="a8"/>
    <w:uiPriority w:val="99"/>
    <w:locked/>
    <w:rsid w:val="007C7D40"/>
    <w:rPr>
      <w:rFonts w:ascii="Times New Roman" w:hAnsi="Times New Roman" w:cs="Times New Roman"/>
      <w:sz w:val="24"/>
      <w:szCs w:val="24"/>
      <w:lang w:val="en-GB"/>
    </w:rPr>
  </w:style>
  <w:style w:type="paragraph" w:styleId="a9">
    <w:name w:val="footer"/>
    <w:basedOn w:val="a"/>
    <w:link w:val="Char1"/>
    <w:uiPriority w:val="99"/>
    <w:rsid w:val="007C7D40"/>
    <w:pPr>
      <w:tabs>
        <w:tab w:val="center" w:pos="4153"/>
        <w:tab w:val="right" w:pos="8306"/>
      </w:tabs>
      <w:spacing w:line="240" w:lineRule="auto"/>
    </w:pPr>
  </w:style>
  <w:style w:type="character" w:customStyle="1" w:styleId="Char1">
    <w:name w:val="Υποσέλιδο Char"/>
    <w:basedOn w:val="a0"/>
    <w:link w:val="a9"/>
    <w:uiPriority w:val="99"/>
    <w:locked/>
    <w:rsid w:val="007C7D40"/>
    <w:rPr>
      <w:rFonts w:ascii="Times New Roman" w:hAnsi="Times New Roman" w:cs="Times New Roman"/>
      <w:sz w:val="24"/>
      <w:szCs w:val="24"/>
      <w:lang w:val="en-GB"/>
    </w:rPr>
  </w:style>
  <w:style w:type="paragraph" w:styleId="aa">
    <w:name w:val="annotation text"/>
    <w:basedOn w:val="a"/>
    <w:link w:val="Char2"/>
    <w:uiPriority w:val="99"/>
    <w:semiHidden/>
    <w:rsid w:val="009E47F4"/>
    <w:pPr>
      <w:spacing w:line="240" w:lineRule="auto"/>
    </w:pPr>
    <w:rPr>
      <w:sz w:val="20"/>
      <w:szCs w:val="20"/>
    </w:rPr>
  </w:style>
  <w:style w:type="character" w:customStyle="1" w:styleId="Char2">
    <w:name w:val="Κείμενο σχολίου Char"/>
    <w:basedOn w:val="a0"/>
    <w:link w:val="aa"/>
    <w:uiPriority w:val="99"/>
    <w:semiHidden/>
    <w:locked/>
    <w:rsid w:val="009E47F4"/>
    <w:rPr>
      <w:rFonts w:ascii="Times New Roman" w:hAnsi="Times New Roman" w:cs="Times New Roman"/>
      <w:sz w:val="20"/>
      <w:szCs w:val="20"/>
      <w:lang w:val="en-GB"/>
    </w:rPr>
  </w:style>
  <w:style w:type="character" w:styleId="ab">
    <w:name w:val="annotation reference"/>
    <w:basedOn w:val="a0"/>
    <w:uiPriority w:val="99"/>
    <w:semiHidden/>
    <w:rsid w:val="009E47F4"/>
    <w:rPr>
      <w:rFonts w:cs="Times New Roman"/>
      <w:sz w:val="16"/>
      <w:szCs w:val="16"/>
    </w:rPr>
  </w:style>
  <w:style w:type="paragraph" w:styleId="ac">
    <w:name w:val="Balloon Text"/>
    <w:basedOn w:val="a"/>
    <w:link w:val="Char3"/>
    <w:uiPriority w:val="99"/>
    <w:semiHidden/>
    <w:rsid w:val="00866B8D"/>
    <w:pPr>
      <w:spacing w:line="240" w:lineRule="auto"/>
    </w:pPr>
    <w:rPr>
      <w:rFonts w:ascii="Segoe UI" w:hAnsi="Segoe UI" w:cs="Segoe UI"/>
      <w:sz w:val="18"/>
      <w:szCs w:val="18"/>
    </w:rPr>
  </w:style>
  <w:style w:type="character" w:customStyle="1" w:styleId="Char3">
    <w:name w:val="Κείμενο πλαισίου Char"/>
    <w:basedOn w:val="a0"/>
    <w:link w:val="ac"/>
    <w:uiPriority w:val="99"/>
    <w:semiHidden/>
    <w:locked/>
    <w:rsid w:val="00866B8D"/>
    <w:rPr>
      <w:rFonts w:ascii="Segoe UI" w:hAnsi="Segoe UI" w:cs="Segoe UI"/>
      <w:sz w:val="18"/>
      <w:szCs w:val="18"/>
      <w:lang w:val="en-GB"/>
    </w:rPr>
  </w:style>
  <w:style w:type="character" w:styleId="ad">
    <w:name w:val="Unresolved Mention"/>
    <w:basedOn w:val="a0"/>
    <w:uiPriority w:val="99"/>
    <w:semiHidden/>
    <w:unhideWhenUsed/>
    <w:rsid w:val="003A377A"/>
    <w:rPr>
      <w:color w:val="605E5C"/>
      <w:shd w:val="clear" w:color="auto" w:fill="E1DFDD"/>
    </w:rPr>
  </w:style>
  <w:style w:type="character" w:styleId="-0">
    <w:name w:val="FollowedHyperlink"/>
    <w:basedOn w:val="a0"/>
    <w:uiPriority w:val="99"/>
    <w:semiHidden/>
    <w:unhideWhenUsed/>
    <w:rsid w:val="00050C98"/>
    <w:rPr>
      <w:color w:val="800080" w:themeColor="followedHyperlink"/>
      <w:u w:val="single"/>
    </w:rPr>
  </w:style>
  <w:style w:type="paragraph" w:styleId="ae">
    <w:name w:val="List Paragraph"/>
    <w:basedOn w:val="a"/>
    <w:uiPriority w:val="34"/>
    <w:qFormat/>
    <w:rsid w:val="00F5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8485">
      <w:bodyDiv w:val="1"/>
      <w:marLeft w:val="0"/>
      <w:marRight w:val="0"/>
      <w:marTop w:val="0"/>
      <w:marBottom w:val="0"/>
      <w:divBdr>
        <w:top w:val="none" w:sz="0" w:space="0" w:color="auto"/>
        <w:left w:val="none" w:sz="0" w:space="0" w:color="auto"/>
        <w:bottom w:val="none" w:sz="0" w:space="0" w:color="auto"/>
        <w:right w:val="none" w:sz="0" w:space="0" w:color="auto"/>
      </w:divBdr>
      <w:divsChild>
        <w:div w:id="1364405528">
          <w:marLeft w:val="0"/>
          <w:marRight w:val="0"/>
          <w:marTop w:val="0"/>
          <w:marBottom w:val="0"/>
          <w:divBdr>
            <w:top w:val="none" w:sz="0" w:space="0" w:color="auto"/>
            <w:left w:val="none" w:sz="0" w:space="0" w:color="auto"/>
            <w:bottom w:val="none" w:sz="0" w:space="0" w:color="auto"/>
            <w:right w:val="none" w:sz="0" w:space="0" w:color="auto"/>
          </w:divBdr>
          <w:divsChild>
            <w:div w:id="1753743389">
              <w:marLeft w:val="0"/>
              <w:marRight w:val="0"/>
              <w:marTop w:val="0"/>
              <w:marBottom w:val="0"/>
              <w:divBdr>
                <w:top w:val="none" w:sz="0" w:space="0" w:color="auto"/>
                <w:left w:val="none" w:sz="0" w:space="0" w:color="auto"/>
                <w:bottom w:val="none" w:sz="0" w:space="0" w:color="auto"/>
                <w:right w:val="none" w:sz="0" w:space="0" w:color="auto"/>
              </w:divBdr>
              <w:divsChild>
                <w:div w:id="433523562">
                  <w:marLeft w:val="0"/>
                  <w:marRight w:val="0"/>
                  <w:marTop w:val="0"/>
                  <w:marBottom w:val="0"/>
                  <w:divBdr>
                    <w:top w:val="none" w:sz="0" w:space="0" w:color="auto"/>
                    <w:left w:val="none" w:sz="0" w:space="0" w:color="auto"/>
                    <w:bottom w:val="none" w:sz="0" w:space="0" w:color="auto"/>
                    <w:right w:val="none" w:sz="0" w:space="0" w:color="auto"/>
                  </w:divBdr>
                  <w:divsChild>
                    <w:div w:id="1183395560">
                      <w:marLeft w:val="0"/>
                      <w:marRight w:val="0"/>
                      <w:marTop w:val="0"/>
                      <w:marBottom w:val="0"/>
                      <w:divBdr>
                        <w:top w:val="none" w:sz="0" w:space="0" w:color="auto"/>
                        <w:left w:val="none" w:sz="0" w:space="0" w:color="auto"/>
                        <w:bottom w:val="none" w:sz="0" w:space="0" w:color="auto"/>
                        <w:right w:val="none" w:sz="0" w:space="0" w:color="auto"/>
                      </w:divBdr>
                      <w:divsChild>
                        <w:div w:id="1880242562">
                          <w:marLeft w:val="0"/>
                          <w:marRight w:val="0"/>
                          <w:marTop w:val="0"/>
                          <w:marBottom w:val="0"/>
                          <w:divBdr>
                            <w:top w:val="none" w:sz="0" w:space="0" w:color="auto"/>
                            <w:left w:val="none" w:sz="0" w:space="0" w:color="auto"/>
                            <w:bottom w:val="none" w:sz="0" w:space="0" w:color="auto"/>
                            <w:right w:val="none" w:sz="0" w:space="0" w:color="auto"/>
                          </w:divBdr>
                          <w:divsChild>
                            <w:div w:id="1208447493">
                              <w:marLeft w:val="0"/>
                              <w:marRight w:val="0"/>
                              <w:marTop w:val="0"/>
                              <w:marBottom w:val="0"/>
                              <w:divBdr>
                                <w:top w:val="none" w:sz="0" w:space="0" w:color="auto"/>
                                <w:left w:val="none" w:sz="0" w:space="0" w:color="auto"/>
                                <w:bottom w:val="none" w:sz="0" w:space="0" w:color="auto"/>
                                <w:right w:val="none" w:sz="0" w:space="0" w:color="auto"/>
                              </w:divBdr>
                            </w:div>
                            <w:div w:id="320475507">
                              <w:marLeft w:val="0"/>
                              <w:marRight w:val="0"/>
                              <w:marTop w:val="0"/>
                              <w:marBottom w:val="0"/>
                              <w:divBdr>
                                <w:top w:val="none" w:sz="0" w:space="0" w:color="auto"/>
                                <w:left w:val="none" w:sz="0" w:space="0" w:color="auto"/>
                                <w:bottom w:val="none" w:sz="0" w:space="0" w:color="auto"/>
                                <w:right w:val="none" w:sz="0" w:space="0" w:color="auto"/>
                              </w:divBdr>
                              <w:divsChild>
                                <w:div w:id="11162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04959">
          <w:marLeft w:val="0"/>
          <w:marRight w:val="0"/>
          <w:marTop w:val="0"/>
          <w:marBottom w:val="0"/>
          <w:divBdr>
            <w:top w:val="none" w:sz="0" w:space="0" w:color="auto"/>
            <w:left w:val="none" w:sz="0" w:space="0" w:color="auto"/>
            <w:bottom w:val="none" w:sz="0" w:space="0" w:color="auto"/>
            <w:right w:val="none" w:sz="0" w:space="0" w:color="auto"/>
          </w:divBdr>
          <w:divsChild>
            <w:div w:id="121533848">
              <w:marLeft w:val="0"/>
              <w:marRight w:val="0"/>
              <w:marTop w:val="0"/>
              <w:marBottom w:val="0"/>
              <w:divBdr>
                <w:top w:val="none" w:sz="0" w:space="0" w:color="auto"/>
                <w:left w:val="none" w:sz="0" w:space="0" w:color="auto"/>
                <w:bottom w:val="none" w:sz="0" w:space="0" w:color="auto"/>
                <w:right w:val="none" w:sz="0" w:space="0" w:color="auto"/>
              </w:divBdr>
              <w:divsChild>
                <w:div w:id="135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7962">
      <w:bodyDiv w:val="1"/>
      <w:marLeft w:val="0"/>
      <w:marRight w:val="0"/>
      <w:marTop w:val="0"/>
      <w:marBottom w:val="0"/>
      <w:divBdr>
        <w:top w:val="none" w:sz="0" w:space="0" w:color="auto"/>
        <w:left w:val="none" w:sz="0" w:space="0" w:color="auto"/>
        <w:bottom w:val="none" w:sz="0" w:space="0" w:color="auto"/>
        <w:right w:val="none" w:sz="0" w:space="0" w:color="auto"/>
      </w:divBdr>
      <w:divsChild>
        <w:div w:id="1279484108">
          <w:marLeft w:val="0"/>
          <w:marRight w:val="0"/>
          <w:marTop w:val="0"/>
          <w:marBottom w:val="0"/>
          <w:divBdr>
            <w:top w:val="none" w:sz="0" w:space="0" w:color="auto"/>
            <w:left w:val="none" w:sz="0" w:space="0" w:color="auto"/>
            <w:bottom w:val="none" w:sz="0" w:space="0" w:color="auto"/>
            <w:right w:val="none" w:sz="0" w:space="0" w:color="auto"/>
          </w:divBdr>
        </w:div>
      </w:divsChild>
    </w:div>
    <w:div w:id="337470384">
      <w:bodyDiv w:val="1"/>
      <w:marLeft w:val="0"/>
      <w:marRight w:val="0"/>
      <w:marTop w:val="0"/>
      <w:marBottom w:val="0"/>
      <w:divBdr>
        <w:top w:val="none" w:sz="0" w:space="0" w:color="auto"/>
        <w:left w:val="none" w:sz="0" w:space="0" w:color="auto"/>
        <w:bottom w:val="none" w:sz="0" w:space="0" w:color="auto"/>
        <w:right w:val="none" w:sz="0" w:space="0" w:color="auto"/>
      </w:divBdr>
    </w:div>
    <w:div w:id="407924206">
      <w:bodyDiv w:val="1"/>
      <w:marLeft w:val="0"/>
      <w:marRight w:val="0"/>
      <w:marTop w:val="0"/>
      <w:marBottom w:val="0"/>
      <w:divBdr>
        <w:top w:val="none" w:sz="0" w:space="0" w:color="auto"/>
        <w:left w:val="none" w:sz="0" w:space="0" w:color="auto"/>
        <w:bottom w:val="none" w:sz="0" w:space="0" w:color="auto"/>
        <w:right w:val="none" w:sz="0" w:space="0" w:color="auto"/>
      </w:divBdr>
      <w:divsChild>
        <w:div w:id="1882089413">
          <w:marLeft w:val="0"/>
          <w:marRight w:val="0"/>
          <w:marTop w:val="0"/>
          <w:marBottom w:val="0"/>
          <w:divBdr>
            <w:top w:val="none" w:sz="0" w:space="0" w:color="auto"/>
            <w:left w:val="none" w:sz="0" w:space="0" w:color="auto"/>
            <w:bottom w:val="none" w:sz="0" w:space="0" w:color="auto"/>
            <w:right w:val="none" w:sz="0" w:space="0" w:color="auto"/>
          </w:divBdr>
        </w:div>
      </w:divsChild>
    </w:div>
    <w:div w:id="408424384">
      <w:bodyDiv w:val="1"/>
      <w:marLeft w:val="0"/>
      <w:marRight w:val="0"/>
      <w:marTop w:val="0"/>
      <w:marBottom w:val="0"/>
      <w:divBdr>
        <w:top w:val="none" w:sz="0" w:space="0" w:color="auto"/>
        <w:left w:val="none" w:sz="0" w:space="0" w:color="auto"/>
        <w:bottom w:val="none" w:sz="0" w:space="0" w:color="auto"/>
        <w:right w:val="none" w:sz="0" w:space="0" w:color="auto"/>
      </w:divBdr>
    </w:div>
    <w:div w:id="457142853">
      <w:bodyDiv w:val="1"/>
      <w:marLeft w:val="0"/>
      <w:marRight w:val="0"/>
      <w:marTop w:val="0"/>
      <w:marBottom w:val="0"/>
      <w:divBdr>
        <w:top w:val="none" w:sz="0" w:space="0" w:color="auto"/>
        <w:left w:val="none" w:sz="0" w:space="0" w:color="auto"/>
        <w:bottom w:val="none" w:sz="0" w:space="0" w:color="auto"/>
        <w:right w:val="none" w:sz="0" w:space="0" w:color="auto"/>
      </w:divBdr>
      <w:divsChild>
        <w:div w:id="1113281893">
          <w:marLeft w:val="0"/>
          <w:marRight w:val="0"/>
          <w:marTop w:val="0"/>
          <w:marBottom w:val="0"/>
          <w:divBdr>
            <w:top w:val="none" w:sz="0" w:space="0" w:color="auto"/>
            <w:left w:val="none" w:sz="0" w:space="0" w:color="auto"/>
            <w:bottom w:val="none" w:sz="0" w:space="0" w:color="auto"/>
            <w:right w:val="none" w:sz="0" w:space="0" w:color="auto"/>
          </w:divBdr>
        </w:div>
      </w:divsChild>
    </w:div>
    <w:div w:id="562105497">
      <w:bodyDiv w:val="1"/>
      <w:marLeft w:val="0"/>
      <w:marRight w:val="0"/>
      <w:marTop w:val="0"/>
      <w:marBottom w:val="0"/>
      <w:divBdr>
        <w:top w:val="none" w:sz="0" w:space="0" w:color="auto"/>
        <w:left w:val="none" w:sz="0" w:space="0" w:color="auto"/>
        <w:bottom w:val="none" w:sz="0" w:space="0" w:color="auto"/>
        <w:right w:val="none" w:sz="0" w:space="0" w:color="auto"/>
      </w:divBdr>
      <w:divsChild>
        <w:div w:id="894583023">
          <w:marLeft w:val="0"/>
          <w:marRight w:val="0"/>
          <w:marTop w:val="0"/>
          <w:marBottom w:val="0"/>
          <w:divBdr>
            <w:top w:val="none" w:sz="0" w:space="0" w:color="auto"/>
            <w:left w:val="none" w:sz="0" w:space="0" w:color="auto"/>
            <w:bottom w:val="none" w:sz="0" w:space="0" w:color="auto"/>
            <w:right w:val="none" w:sz="0" w:space="0" w:color="auto"/>
          </w:divBdr>
        </w:div>
      </w:divsChild>
    </w:div>
    <w:div w:id="915363883">
      <w:bodyDiv w:val="1"/>
      <w:marLeft w:val="0"/>
      <w:marRight w:val="0"/>
      <w:marTop w:val="0"/>
      <w:marBottom w:val="0"/>
      <w:divBdr>
        <w:top w:val="none" w:sz="0" w:space="0" w:color="auto"/>
        <w:left w:val="none" w:sz="0" w:space="0" w:color="auto"/>
        <w:bottom w:val="none" w:sz="0" w:space="0" w:color="auto"/>
        <w:right w:val="none" w:sz="0" w:space="0" w:color="auto"/>
      </w:divBdr>
    </w:div>
    <w:div w:id="1097293293">
      <w:bodyDiv w:val="1"/>
      <w:marLeft w:val="0"/>
      <w:marRight w:val="0"/>
      <w:marTop w:val="0"/>
      <w:marBottom w:val="0"/>
      <w:divBdr>
        <w:top w:val="none" w:sz="0" w:space="0" w:color="auto"/>
        <w:left w:val="none" w:sz="0" w:space="0" w:color="auto"/>
        <w:bottom w:val="none" w:sz="0" w:space="0" w:color="auto"/>
        <w:right w:val="none" w:sz="0" w:space="0" w:color="auto"/>
      </w:divBdr>
    </w:div>
    <w:div w:id="1331835752">
      <w:marLeft w:val="0"/>
      <w:marRight w:val="0"/>
      <w:marTop w:val="0"/>
      <w:marBottom w:val="0"/>
      <w:divBdr>
        <w:top w:val="none" w:sz="0" w:space="0" w:color="auto"/>
        <w:left w:val="none" w:sz="0" w:space="0" w:color="auto"/>
        <w:bottom w:val="none" w:sz="0" w:space="0" w:color="auto"/>
        <w:right w:val="none" w:sz="0" w:space="0" w:color="auto"/>
      </w:divBdr>
    </w:div>
    <w:div w:id="1331835754">
      <w:marLeft w:val="0"/>
      <w:marRight w:val="0"/>
      <w:marTop w:val="0"/>
      <w:marBottom w:val="0"/>
      <w:divBdr>
        <w:top w:val="none" w:sz="0" w:space="0" w:color="auto"/>
        <w:left w:val="none" w:sz="0" w:space="0" w:color="auto"/>
        <w:bottom w:val="none" w:sz="0" w:space="0" w:color="auto"/>
        <w:right w:val="none" w:sz="0" w:space="0" w:color="auto"/>
      </w:divBdr>
    </w:div>
    <w:div w:id="1331835755">
      <w:marLeft w:val="0"/>
      <w:marRight w:val="0"/>
      <w:marTop w:val="0"/>
      <w:marBottom w:val="0"/>
      <w:divBdr>
        <w:top w:val="none" w:sz="0" w:space="0" w:color="auto"/>
        <w:left w:val="none" w:sz="0" w:space="0" w:color="auto"/>
        <w:bottom w:val="none" w:sz="0" w:space="0" w:color="auto"/>
        <w:right w:val="none" w:sz="0" w:space="0" w:color="auto"/>
      </w:divBdr>
    </w:div>
    <w:div w:id="1331835757">
      <w:marLeft w:val="0"/>
      <w:marRight w:val="0"/>
      <w:marTop w:val="0"/>
      <w:marBottom w:val="0"/>
      <w:divBdr>
        <w:top w:val="none" w:sz="0" w:space="0" w:color="auto"/>
        <w:left w:val="none" w:sz="0" w:space="0" w:color="auto"/>
        <w:bottom w:val="none" w:sz="0" w:space="0" w:color="auto"/>
        <w:right w:val="none" w:sz="0" w:space="0" w:color="auto"/>
      </w:divBdr>
    </w:div>
    <w:div w:id="1331835758">
      <w:marLeft w:val="0"/>
      <w:marRight w:val="0"/>
      <w:marTop w:val="0"/>
      <w:marBottom w:val="0"/>
      <w:divBdr>
        <w:top w:val="none" w:sz="0" w:space="0" w:color="auto"/>
        <w:left w:val="none" w:sz="0" w:space="0" w:color="auto"/>
        <w:bottom w:val="none" w:sz="0" w:space="0" w:color="auto"/>
        <w:right w:val="none" w:sz="0" w:space="0" w:color="auto"/>
      </w:divBdr>
    </w:div>
    <w:div w:id="1331835759">
      <w:marLeft w:val="0"/>
      <w:marRight w:val="0"/>
      <w:marTop w:val="0"/>
      <w:marBottom w:val="0"/>
      <w:divBdr>
        <w:top w:val="none" w:sz="0" w:space="0" w:color="auto"/>
        <w:left w:val="none" w:sz="0" w:space="0" w:color="auto"/>
        <w:bottom w:val="none" w:sz="0" w:space="0" w:color="auto"/>
        <w:right w:val="none" w:sz="0" w:space="0" w:color="auto"/>
      </w:divBdr>
    </w:div>
    <w:div w:id="1331835760">
      <w:marLeft w:val="0"/>
      <w:marRight w:val="0"/>
      <w:marTop w:val="0"/>
      <w:marBottom w:val="0"/>
      <w:divBdr>
        <w:top w:val="none" w:sz="0" w:space="0" w:color="auto"/>
        <w:left w:val="none" w:sz="0" w:space="0" w:color="auto"/>
        <w:bottom w:val="none" w:sz="0" w:space="0" w:color="auto"/>
        <w:right w:val="none" w:sz="0" w:space="0" w:color="auto"/>
      </w:divBdr>
    </w:div>
    <w:div w:id="1331835761">
      <w:marLeft w:val="0"/>
      <w:marRight w:val="0"/>
      <w:marTop w:val="0"/>
      <w:marBottom w:val="0"/>
      <w:divBdr>
        <w:top w:val="none" w:sz="0" w:space="0" w:color="auto"/>
        <w:left w:val="none" w:sz="0" w:space="0" w:color="auto"/>
        <w:bottom w:val="none" w:sz="0" w:space="0" w:color="auto"/>
        <w:right w:val="none" w:sz="0" w:space="0" w:color="auto"/>
      </w:divBdr>
    </w:div>
    <w:div w:id="1331835762">
      <w:marLeft w:val="0"/>
      <w:marRight w:val="0"/>
      <w:marTop w:val="0"/>
      <w:marBottom w:val="0"/>
      <w:divBdr>
        <w:top w:val="none" w:sz="0" w:space="0" w:color="auto"/>
        <w:left w:val="none" w:sz="0" w:space="0" w:color="auto"/>
        <w:bottom w:val="none" w:sz="0" w:space="0" w:color="auto"/>
        <w:right w:val="none" w:sz="0" w:space="0" w:color="auto"/>
      </w:divBdr>
    </w:div>
    <w:div w:id="1331835763">
      <w:marLeft w:val="0"/>
      <w:marRight w:val="0"/>
      <w:marTop w:val="0"/>
      <w:marBottom w:val="0"/>
      <w:divBdr>
        <w:top w:val="none" w:sz="0" w:space="0" w:color="auto"/>
        <w:left w:val="none" w:sz="0" w:space="0" w:color="auto"/>
        <w:bottom w:val="none" w:sz="0" w:space="0" w:color="auto"/>
        <w:right w:val="none" w:sz="0" w:space="0" w:color="auto"/>
      </w:divBdr>
    </w:div>
    <w:div w:id="1331835764">
      <w:marLeft w:val="0"/>
      <w:marRight w:val="0"/>
      <w:marTop w:val="0"/>
      <w:marBottom w:val="0"/>
      <w:divBdr>
        <w:top w:val="none" w:sz="0" w:space="0" w:color="auto"/>
        <w:left w:val="none" w:sz="0" w:space="0" w:color="auto"/>
        <w:bottom w:val="none" w:sz="0" w:space="0" w:color="auto"/>
        <w:right w:val="none" w:sz="0" w:space="0" w:color="auto"/>
      </w:divBdr>
      <w:divsChild>
        <w:div w:id="1331835756">
          <w:marLeft w:val="336"/>
          <w:marRight w:val="0"/>
          <w:marTop w:val="120"/>
          <w:marBottom w:val="312"/>
          <w:divBdr>
            <w:top w:val="none" w:sz="0" w:space="0" w:color="auto"/>
            <w:left w:val="none" w:sz="0" w:space="0" w:color="auto"/>
            <w:bottom w:val="none" w:sz="0" w:space="0" w:color="auto"/>
            <w:right w:val="none" w:sz="0" w:space="0" w:color="auto"/>
          </w:divBdr>
          <w:divsChild>
            <w:div w:id="1331835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31835765">
      <w:marLeft w:val="0"/>
      <w:marRight w:val="0"/>
      <w:marTop w:val="0"/>
      <w:marBottom w:val="0"/>
      <w:divBdr>
        <w:top w:val="none" w:sz="0" w:space="0" w:color="auto"/>
        <w:left w:val="none" w:sz="0" w:space="0" w:color="auto"/>
        <w:bottom w:val="none" w:sz="0" w:space="0" w:color="auto"/>
        <w:right w:val="none" w:sz="0" w:space="0" w:color="auto"/>
      </w:divBdr>
    </w:div>
    <w:div w:id="1331835766">
      <w:marLeft w:val="0"/>
      <w:marRight w:val="0"/>
      <w:marTop w:val="0"/>
      <w:marBottom w:val="0"/>
      <w:divBdr>
        <w:top w:val="none" w:sz="0" w:space="0" w:color="auto"/>
        <w:left w:val="none" w:sz="0" w:space="0" w:color="auto"/>
        <w:bottom w:val="none" w:sz="0" w:space="0" w:color="auto"/>
        <w:right w:val="none" w:sz="0" w:space="0" w:color="auto"/>
      </w:divBdr>
    </w:div>
    <w:div w:id="1630042881">
      <w:bodyDiv w:val="1"/>
      <w:marLeft w:val="0"/>
      <w:marRight w:val="0"/>
      <w:marTop w:val="0"/>
      <w:marBottom w:val="0"/>
      <w:divBdr>
        <w:top w:val="none" w:sz="0" w:space="0" w:color="auto"/>
        <w:left w:val="none" w:sz="0" w:space="0" w:color="auto"/>
        <w:bottom w:val="none" w:sz="0" w:space="0" w:color="auto"/>
        <w:right w:val="none" w:sz="0" w:space="0" w:color="auto"/>
      </w:divBdr>
    </w:div>
    <w:div w:id="2128694551">
      <w:bodyDiv w:val="1"/>
      <w:marLeft w:val="0"/>
      <w:marRight w:val="0"/>
      <w:marTop w:val="0"/>
      <w:marBottom w:val="0"/>
      <w:divBdr>
        <w:top w:val="none" w:sz="0" w:space="0" w:color="auto"/>
        <w:left w:val="none" w:sz="0" w:space="0" w:color="auto"/>
        <w:bottom w:val="none" w:sz="0" w:space="0" w:color="auto"/>
        <w:right w:val="none" w:sz="0" w:space="0" w:color="auto"/>
      </w:divBdr>
      <w:divsChild>
        <w:div w:id="160237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rKv8eavrAio&amp;list=PLxaMIx7eqffLc9mkqFoBFANcZmJVBtzvp&amp;index=38&amp;ab_channel=CodeAmir" TargetMode="External"/><Relationship Id="rId18" Type="http://schemas.openxmlformats.org/officeDocument/2006/relationships/image" Target="media/image5.png"/><Relationship Id="rId26" Type="http://schemas.openxmlformats.org/officeDocument/2006/relationships/hyperlink" Target="https://el.wikipedia.org/wiki/JSON" TargetMode="External"/><Relationship Id="rId3" Type="http://schemas.openxmlformats.org/officeDocument/2006/relationships/styles" Target="styles.xml"/><Relationship Id="rId21" Type="http://schemas.openxmlformats.org/officeDocument/2006/relationships/hyperlink" Target="https://www.youtube.com/watch?v=eY7wa3Ur4iQ&amp;ab_channel=TutusFunn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l.wikipedia.org/wiki/JSON" TargetMode="External"/><Relationship Id="rId25" Type="http://schemas.openxmlformats.org/officeDocument/2006/relationships/hyperlink" Target="https://www.alphavantage.co/documentat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E5HhzqSOZ8&amp;ab_channel=CodeAmir" TargetMode="External"/><Relationship Id="rId24" Type="http://schemas.openxmlformats.org/officeDocument/2006/relationships/hyperlink" Target="https://www.youtube.com/watch?v=rKv8eavrAio&amp;list=PLxaMIx7eqffLc9mkqFoBFANcZmJVBtzvp&amp;index=38&amp;ab_channel=CodeAmi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youtube.com/watch?v=vE5HhzqSOZ8&amp;ab_channel=CodeAmir" TargetMode="External"/><Relationship Id="rId28" Type="http://schemas.openxmlformats.org/officeDocument/2006/relationships/header" Target="header1.xml"/><Relationship Id="rId10" Type="http://schemas.openxmlformats.org/officeDocument/2006/relationships/hyperlink" Target="https://publications.europa.eu/code/en/en-5000700.htm"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eY7wa3Ur4iQ&amp;ab_channel=TutusFunny" TargetMode="External"/><Relationship Id="rId14" Type="http://schemas.openxmlformats.org/officeDocument/2006/relationships/hyperlink" Target="https://www.alphavantage.co/documentation/" TargetMode="External"/><Relationship Id="rId22" Type="http://schemas.openxmlformats.org/officeDocument/2006/relationships/hyperlink" Target="https://publications.europa.eu/code/en/en-5000700.htm" TargetMode="External"/><Relationship Id="rId27" Type="http://schemas.openxmlformats.org/officeDocument/2006/relationships/hyperlink" Target="https://www.youtube.com/watch?v=F8ahBtXkQzU&amp;ab_channel=Randomcod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8090-012F-479B-93BE-F742FA4C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1588</Words>
  <Characters>8581</Characters>
  <Application>Microsoft Office Word</Application>
  <DocSecurity>0</DocSecurity>
  <Lines>71</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Vologiannidis</dc:creator>
  <cp:keywords/>
  <dc:description/>
  <cp:lastModifiedBy>Helen Zina</cp:lastModifiedBy>
  <cp:revision>5</cp:revision>
  <dcterms:created xsi:type="dcterms:W3CDTF">2023-03-16T17:45:00Z</dcterms:created>
  <dcterms:modified xsi:type="dcterms:W3CDTF">2023-03-23T19:42:00Z</dcterms:modified>
</cp:coreProperties>
</file>