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89B" w:rsidRDefault="00A02C96" w:rsidP="00A02C96">
      <w:pPr>
        <w:bidi/>
        <w:spacing w:before="2400"/>
      </w:pPr>
      <w:r>
        <w:t xml:space="preserve"> </w:t>
      </w:r>
    </w:p>
    <w:p w:rsidR="0091589B" w:rsidRDefault="00A02C96" w:rsidP="00A02C96">
      <w:pPr>
        <w:bidi/>
        <w:spacing w:after="240"/>
        <w:jc w:val="center"/>
      </w:pPr>
      <w:r>
        <w:rPr>
          <w:b/>
          <w:bCs/>
          <w:color w:val="1F4E79"/>
          <w:sz w:val="44"/>
          <w:szCs w:val="44"/>
          <w:rtl/>
        </w:rPr>
        <w:t>الديوان العام لمحافظة بورسعيد</w:t>
      </w:r>
    </w:p>
    <w:p w:rsidR="0091589B" w:rsidRDefault="00A02C96" w:rsidP="00A02C96">
      <w:pPr>
        <w:bidi/>
        <w:spacing w:after="600"/>
        <w:jc w:val="center"/>
      </w:pPr>
      <w:r>
        <w:rPr>
          <w:b/>
          <w:bCs/>
          <w:color w:val="2E75B6"/>
          <w:sz w:val="36"/>
          <w:szCs w:val="36"/>
          <w:rtl/>
        </w:rPr>
        <w:t>منظومة Odoo 17 الحكومية المتكاملة</w:t>
      </w:r>
    </w:p>
    <w:p w:rsidR="0091589B" w:rsidRDefault="00A02C96" w:rsidP="00A02C96">
      <w:pPr>
        <w:bidi/>
        <w:spacing w:after="200"/>
        <w:jc w:val="center"/>
      </w:pPr>
      <w:r>
        <w:rPr>
          <w:b/>
          <w:bCs/>
          <w:color w:val="1F4E79"/>
          <w:sz w:val="56"/>
          <w:szCs w:val="56"/>
          <w:rtl/>
        </w:rPr>
        <w:t>دليل النظام الشامل</w:t>
      </w:r>
    </w:p>
    <w:p w:rsidR="0091589B" w:rsidRDefault="00A02C96" w:rsidP="00A02C96">
      <w:pPr>
        <w:bidi/>
        <w:spacing w:after="1200"/>
        <w:jc w:val="center"/>
      </w:pPr>
      <w:r>
        <w:rPr>
          <w:i/>
          <w:iCs/>
          <w:sz w:val="26"/>
          <w:szCs w:val="26"/>
          <w:rtl/>
        </w:rPr>
        <w:t>التثبيت — التكوين — التشغيل — الأمن — قواعد العمل — التقارير</w:t>
      </w:r>
    </w:p>
    <w:tbl>
      <w:tblPr>
        <w:bidiVisual/>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نوع الوثيقة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دليل تشغيل وتكوين رسمي</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الإصدار</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1— مايو 2026</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البيئة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Odoo 17.0 على Docker — PostgreSQL 15</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عدد الوحدات</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49 وحدة مخصَّصة</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اللغة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العربية (ar_001) — افتراضي</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الجهة المُنفِّذة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Paradise Integrated Solutions</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الجهة المستفيدة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الديوان العام لمحافظة بورسعيد</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المرجع التشريعي</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القانون 182/2018 — قرار 692/2019 — لائحة المالية الحكومية</w:t>
            </w:r>
          </w:p>
        </w:tc>
      </w:tr>
    </w:tbl>
    <w:p w:rsidR="0091589B" w:rsidRDefault="00A02C96" w:rsidP="00A02C96">
      <w:pPr>
        <w:bidi/>
        <w:spacing w:before="800"/>
      </w:pPr>
      <w:r>
        <w:t xml:space="preserve"> </w:t>
      </w:r>
    </w:p>
    <w:p w:rsidR="008019B4" w:rsidRDefault="008019B4" w:rsidP="008019B4"/>
    <w:p w:rsidR="0091589B" w:rsidRDefault="00A02C96" w:rsidP="00A02C96">
      <w:pPr>
        <w:bidi/>
        <w:spacing w:before="200" w:after="100"/>
      </w:pPr>
      <w:r>
        <w:rPr>
          <w:b/>
          <w:bCs/>
          <w:color w:val="1F4E79"/>
          <w:sz w:val="24"/>
          <w:szCs w:val="24"/>
          <w:rtl/>
        </w:rPr>
        <w:lastRenderedPageBreak/>
        <w:t>إخطار حقوق ومسؤولية</w:t>
      </w:r>
    </w:p>
    <w:p w:rsidR="0091589B" w:rsidRDefault="00A02C96" w:rsidP="00A02C96">
      <w:pPr>
        <w:bidi/>
      </w:pPr>
      <w:r>
        <w:rPr>
          <w:i/>
          <w:iCs/>
          <w:sz w:val="20"/>
          <w:szCs w:val="20"/>
          <w:rtl/>
        </w:rPr>
        <w:t>هذه الوثيقة مِلك للديوان العام لمحافظة بورسعيد. يُمنع نسخها أو توزيعها خارج النطاق الحكومي المعتمد. الاستخدام مرخَّص بموجب رخصة LGPL-3 لكود البرمجيات. أي تعديلات على الكود يجب أن تظل تحت ذات الرخصة.</w:t>
      </w:r>
    </w:p>
    <w:p w:rsidR="0091589B" w:rsidRDefault="00A02C96" w:rsidP="00A02C96">
      <w:pPr>
        <w:bidi/>
      </w:pPr>
      <w:r>
        <w:rPr>
          <w:i/>
          <w:iCs/>
          <w:sz w:val="20"/>
          <w:szCs w:val="20"/>
          <w:rtl/>
        </w:rPr>
        <w:t>هذا الدليل مرجعٌ تشغيلي وفني. للاستفسارات القانونية بشأن لائحة المالية والقانون 182/2018، يجب الرجوع للجهات المختصة (وزارة المالية، الجهاز المركزي للمحاسبات، الهيئة العامة للرقابة المالية).</w:t>
      </w:r>
    </w:p>
    <w:p w:rsidR="0091589B" w:rsidRDefault="0091589B" w:rsidP="00A02C96">
      <w:pPr>
        <w:pageBreakBefore/>
        <w:bidi/>
      </w:pPr>
    </w:p>
    <w:p w:rsidR="0091589B" w:rsidRDefault="00A02C96" w:rsidP="00A02C96">
      <w:pPr>
        <w:pBdr>
          <w:bottom w:val="single" w:sz="12" w:space="4" w:color="1F4E79"/>
        </w:pBdr>
        <w:bidi/>
        <w:spacing w:after="200"/>
      </w:pPr>
      <w:r>
        <w:rPr>
          <w:b/>
          <w:bCs/>
          <w:color w:val="1F4E79"/>
          <w:sz w:val="36"/>
          <w:szCs w:val="36"/>
          <w:rtl/>
        </w:rPr>
        <w:t>الفهرس</w:t>
      </w:r>
    </w:p>
    <w:sdt>
      <w:sdtPr>
        <w:rPr>
          <w:rtl/>
        </w:rPr>
        <w:alias w:val="الفهرس"/>
        <w:id w:val="1375577872"/>
      </w:sdtPr>
      <w:sdtContent>
        <w:p w:rsidR="00E04EF3" w:rsidRDefault="00A02C96" w:rsidP="00E04EF3">
          <w:pPr>
            <w:pStyle w:val="TOC1"/>
            <w:rPr>
              <w:rFonts w:asciiTheme="minorHAnsi" w:eastAsiaTheme="minorEastAsia" w:hAnsiTheme="minorHAnsi" w:cstheme="minorBidi"/>
              <w:noProof/>
              <w:color w:val="auto"/>
            </w:rPr>
          </w:pPr>
          <w:r>
            <w:fldChar w:fldCharType="begin"/>
          </w:r>
          <w:r>
            <w:instrText>TOC \h \o "1-3"</w:instrText>
          </w:r>
          <w:r>
            <w:fldChar w:fldCharType="separate"/>
          </w:r>
          <w:hyperlink w:anchor="_Toc228982590" w:history="1">
            <w:r w:rsidR="00E04EF3" w:rsidRPr="00E20452">
              <w:rPr>
                <w:rStyle w:val="Hyperlink"/>
                <w:rFonts w:ascii="MS Gothic" w:eastAsia="MS Gothic" w:hAnsi="MS Gothic" w:cs="MS Gothic" w:hint="eastAsia"/>
                <w:noProof/>
                <w:rtl/>
              </w:rPr>
              <w:t>１</w:t>
            </w:r>
            <w:r w:rsidR="00E04EF3" w:rsidRPr="00E20452">
              <w:rPr>
                <w:rStyle w:val="Hyperlink"/>
                <w:noProof/>
                <w:rtl/>
              </w:rPr>
              <w:t>.</w:t>
            </w:r>
            <w:r w:rsidR="00E04EF3">
              <w:rPr>
                <w:rFonts w:asciiTheme="minorHAnsi" w:eastAsiaTheme="minorEastAsia" w:hAnsiTheme="minorHAnsi" w:cstheme="minorBidi"/>
                <w:noProof/>
                <w:color w:val="auto"/>
              </w:rPr>
              <w:tab/>
            </w:r>
            <w:r w:rsidR="00E04EF3" w:rsidRPr="00E20452">
              <w:rPr>
                <w:rStyle w:val="Hyperlink"/>
                <w:noProof/>
                <w:rtl/>
              </w:rPr>
              <w:t>الملخص التنفيذي</w:t>
            </w:r>
            <w:r w:rsidR="00E04EF3">
              <w:rPr>
                <w:noProof/>
              </w:rPr>
              <w:tab/>
            </w:r>
            <w:r w:rsidR="00E04EF3">
              <w:rPr>
                <w:noProof/>
              </w:rPr>
              <w:fldChar w:fldCharType="begin"/>
            </w:r>
            <w:r w:rsidR="00E04EF3">
              <w:rPr>
                <w:noProof/>
              </w:rPr>
              <w:instrText xml:space="preserve"> PAGEREF _Toc228982590 \h </w:instrText>
            </w:r>
            <w:r w:rsidR="00E04EF3">
              <w:rPr>
                <w:noProof/>
              </w:rPr>
            </w:r>
            <w:r w:rsidR="00E04EF3">
              <w:rPr>
                <w:noProof/>
              </w:rPr>
              <w:fldChar w:fldCharType="separate"/>
            </w:r>
            <w:r w:rsidR="008E3CD1">
              <w:rPr>
                <w:noProof/>
                <w:rtl/>
              </w:rPr>
              <w:t>9</w:t>
            </w:r>
            <w:r w:rsidR="00E04EF3">
              <w:rPr>
                <w:noProof/>
              </w:rPr>
              <w:fldChar w:fldCharType="end"/>
            </w:r>
          </w:hyperlink>
        </w:p>
        <w:p w:rsidR="00E04EF3" w:rsidRDefault="00E04EF3" w:rsidP="00E04EF3">
          <w:pPr>
            <w:pStyle w:val="TOC2"/>
            <w:tabs>
              <w:tab w:val="left" w:pos="4319"/>
            </w:tabs>
            <w:rPr>
              <w:rFonts w:asciiTheme="minorHAnsi" w:eastAsiaTheme="minorEastAsia" w:hAnsiTheme="minorHAnsi" w:cstheme="minorBidi"/>
              <w:noProof/>
              <w:color w:val="auto"/>
            </w:rPr>
          </w:pPr>
          <w:hyperlink w:anchor="_Toc228982591" w:history="1">
            <w:r w:rsidRPr="00E20452">
              <w:rPr>
                <w:rStyle w:val="Hyperlink"/>
                <w:noProof/>
                <w:rtl/>
              </w:rPr>
              <w:t>1.1</w:t>
            </w:r>
            <w:r>
              <w:rPr>
                <w:rFonts w:asciiTheme="minorHAnsi" w:eastAsiaTheme="minorEastAsia" w:hAnsiTheme="minorHAnsi" w:cstheme="minorBidi"/>
                <w:noProof/>
                <w:color w:val="auto"/>
              </w:rPr>
              <w:tab/>
            </w:r>
            <w:r w:rsidRPr="00E20452">
              <w:rPr>
                <w:rStyle w:val="Hyperlink"/>
                <w:noProof/>
                <w:rtl/>
              </w:rPr>
              <w:t>دور النظام في حل مشكلة إدارة الموارد الحكومية بمصر</w:t>
            </w:r>
            <w:r>
              <w:rPr>
                <w:noProof/>
              </w:rPr>
              <w:tab/>
            </w:r>
            <w:r>
              <w:rPr>
                <w:noProof/>
              </w:rPr>
              <w:fldChar w:fldCharType="begin"/>
            </w:r>
            <w:r>
              <w:rPr>
                <w:noProof/>
              </w:rPr>
              <w:instrText xml:space="preserve"> PAGEREF _Toc228982591 \h </w:instrText>
            </w:r>
            <w:r>
              <w:rPr>
                <w:noProof/>
              </w:rPr>
            </w:r>
            <w:r>
              <w:rPr>
                <w:noProof/>
              </w:rPr>
              <w:fldChar w:fldCharType="separate"/>
            </w:r>
            <w:r w:rsidR="008E3CD1">
              <w:rPr>
                <w:noProof/>
                <w:rtl/>
              </w:rPr>
              <w:t>9</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592" w:history="1">
            <w:r w:rsidRPr="00E20452">
              <w:rPr>
                <w:rStyle w:val="Hyperlink"/>
                <w:noProof/>
                <w:rtl/>
              </w:rPr>
              <w:t>استجابة النظام لهذه التحديات</w:t>
            </w:r>
            <w:r>
              <w:rPr>
                <w:noProof/>
              </w:rPr>
              <w:tab/>
            </w:r>
            <w:r>
              <w:rPr>
                <w:noProof/>
              </w:rPr>
              <w:fldChar w:fldCharType="begin"/>
            </w:r>
            <w:r>
              <w:rPr>
                <w:noProof/>
              </w:rPr>
              <w:instrText xml:space="preserve"> PAGEREF _Toc228982592 \h </w:instrText>
            </w:r>
            <w:r>
              <w:rPr>
                <w:noProof/>
              </w:rPr>
            </w:r>
            <w:r>
              <w:rPr>
                <w:noProof/>
              </w:rPr>
              <w:fldChar w:fldCharType="separate"/>
            </w:r>
            <w:r w:rsidR="008E3CD1">
              <w:rPr>
                <w:noProof/>
                <w:rtl/>
              </w:rPr>
              <w:t>9</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593" w:history="1">
            <w:r w:rsidRPr="00E20452">
              <w:rPr>
                <w:rStyle w:val="Hyperlink"/>
                <w:noProof/>
                <w:rtl/>
              </w:rPr>
              <w:t>1.2</w:t>
            </w:r>
            <w:r>
              <w:rPr>
                <w:rFonts w:asciiTheme="minorHAnsi" w:eastAsiaTheme="minorEastAsia" w:hAnsiTheme="minorHAnsi" w:cstheme="minorBidi"/>
                <w:noProof/>
                <w:color w:val="auto"/>
              </w:rPr>
              <w:tab/>
            </w:r>
            <w:r w:rsidRPr="00E20452">
              <w:rPr>
                <w:rStyle w:val="Hyperlink"/>
                <w:noProof/>
                <w:rtl/>
              </w:rPr>
              <w:t>مميِّزات النظام الجوهرية</w:t>
            </w:r>
            <w:r>
              <w:rPr>
                <w:noProof/>
              </w:rPr>
              <w:tab/>
            </w:r>
            <w:r>
              <w:rPr>
                <w:noProof/>
              </w:rPr>
              <w:fldChar w:fldCharType="begin"/>
            </w:r>
            <w:r>
              <w:rPr>
                <w:noProof/>
              </w:rPr>
              <w:instrText xml:space="preserve"> PAGEREF _Toc228982593 \h </w:instrText>
            </w:r>
            <w:r>
              <w:rPr>
                <w:noProof/>
              </w:rPr>
            </w:r>
            <w:r>
              <w:rPr>
                <w:noProof/>
              </w:rPr>
              <w:fldChar w:fldCharType="separate"/>
            </w:r>
            <w:r w:rsidR="008E3CD1">
              <w:rPr>
                <w:noProof/>
                <w:rtl/>
              </w:rPr>
              <w:t>10</w:t>
            </w:r>
            <w:r>
              <w:rPr>
                <w:noProof/>
              </w:rPr>
              <w:fldChar w:fldCharType="end"/>
            </w:r>
          </w:hyperlink>
        </w:p>
        <w:p w:rsidR="00E04EF3" w:rsidRDefault="00E04EF3" w:rsidP="00E04EF3">
          <w:pPr>
            <w:pStyle w:val="TOC2"/>
            <w:tabs>
              <w:tab w:val="left" w:pos="3877"/>
            </w:tabs>
            <w:rPr>
              <w:rFonts w:asciiTheme="minorHAnsi" w:eastAsiaTheme="minorEastAsia" w:hAnsiTheme="minorHAnsi" w:cstheme="minorBidi"/>
              <w:noProof/>
              <w:color w:val="auto"/>
            </w:rPr>
          </w:pPr>
          <w:hyperlink w:anchor="_Toc228982594" w:history="1">
            <w:r w:rsidRPr="00E20452">
              <w:rPr>
                <w:rStyle w:val="Hyperlink"/>
                <w:noProof/>
                <w:rtl/>
              </w:rPr>
              <w:t>1.3</w:t>
            </w:r>
            <w:r>
              <w:rPr>
                <w:rFonts w:asciiTheme="minorHAnsi" w:eastAsiaTheme="minorEastAsia" w:hAnsiTheme="minorHAnsi" w:cstheme="minorBidi"/>
                <w:noProof/>
                <w:color w:val="auto"/>
              </w:rPr>
              <w:tab/>
            </w:r>
            <w:r w:rsidRPr="00E20452">
              <w:rPr>
                <w:rStyle w:val="Hyperlink"/>
                <w:noProof/>
                <w:rtl/>
              </w:rPr>
              <w:t>نظرة سريعة على الوحدات حسب المجال الوظيفي</w:t>
            </w:r>
            <w:r>
              <w:rPr>
                <w:noProof/>
              </w:rPr>
              <w:tab/>
            </w:r>
            <w:r>
              <w:rPr>
                <w:noProof/>
              </w:rPr>
              <w:fldChar w:fldCharType="begin"/>
            </w:r>
            <w:r>
              <w:rPr>
                <w:noProof/>
              </w:rPr>
              <w:instrText xml:space="preserve"> PAGEREF _Toc228982594 \h </w:instrText>
            </w:r>
            <w:r>
              <w:rPr>
                <w:noProof/>
              </w:rPr>
            </w:r>
            <w:r>
              <w:rPr>
                <w:noProof/>
              </w:rPr>
              <w:fldChar w:fldCharType="separate"/>
            </w:r>
            <w:r w:rsidR="008E3CD1">
              <w:rPr>
                <w:noProof/>
                <w:rtl/>
              </w:rPr>
              <w:t>10</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595" w:history="1">
            <w:r w:rsidRPr="00E20452">
              <w:rPr>
                <w:rStyle w:val="Hyperlink"/>
                <w:rFonts w:ascii="MS Gothic" w:eastAsia="MS Gothic" w:hAnsi="MS Gothic" w:cs="MS Gothic" w:hint="eastAsia"/>
                <w:noProof/>
                <w:rtl/>
              </w:rPr>
              <w:t>２</w:t>
            </w:r>
            <w:r w:rsidRPr="00E20452">
              <w:rPr>
                <w:rStyle w:val="Hyperlink"/>
                <w:noProof/>
                <w:rtl/>
              </w:rPr>
              <w:t>.</w:t>
            </w:r>
            <w:r>
              <w:rPr>
                <w:rFonts w:asciiTheme="minorHAnsi" w:eastAsiaTheme="minorEastAsia" w:hAnsiTheme="minorHAnsi" w:cstheme="minorBidi"/>
                <w:noProof/>
                <w:color w:val="auto"/>
              </w:rPr>
              <w:tab/>
            </w:r>
            <w:r w:rsidRPr="00E20452">
              <w:rPr>
                <w:rStyle w:val="Hyperlink"/>
                <w:noProof/>
                <w:rtl/>
              </w:rPr>
              <w:t>نظرة عامة على المعمارية</w:t>
            </w:r>
            <w:r>
              <w:rPr>
                <w:noProof/>
              </w:rPr>
              <w:tab/>
            </w:r>
            <w:r>
              <w:rPr>
                <w:noProof/>
              </w:rPr>
              <w:fldChar w:fldCharType="begin"/>
            </w:r>
            <w:r>
              <w:rPr>
                <w:noProof/>
              </w:rPr>
              <w:instrText xml:space="preserve"> PAGEREF _Toc228982595 \h </w:instrText>
            </w:r>
            <w:r>
              <w:rPr>
                <w:noProof/>
              </w:rPr>
            </w:r>
            <w:r>
              <w:rPr>
                <w:noProof/>
              </w:rPr>
              <w:fldChar w:fldCharType="separate"/>
            </w:r>
            <w:r w:rsidR="008E3CD1">
              <w:rPr>
                <w:noProof/>
                <w:rtl/>
              </w:rPr>
              <w:t>12</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596" w:history="1">
            <w:r w:rsidRPr="00E20452">
              <w:rPr>
                <w:rStyle w:val="Hyperlink"/>
                <w:noProof/>
                <w:rtl/>
              </w:rPr>
              <w:t>2.1</w:t>
            </w:r>
            <w:r>
              <w:rPr>
                <w:rFonts w:asciiTheme="minorHAnsi" w:eastAsiaTheme="minorEastAsia" w:hAnsiTheme="minorHAnsi" w:cstheme="minorBidi"/>
                <w:noProof/>
                <w:color w:val="auto"/>
              </w:rPr>
              <w:tab/>
            </w:r>
            <w:r w:rsidRPr="00E20452">
              <w:rPr>
                <w:rStyle w:val="Hyperlink"/>
                <w:noProof/>
                <w:rtl/>
              </w:rPr>
              <w:t>المُكدَّس التقني (</w:t>
            </w:r>
            <w:r w:rsidRPr="00E20452">
              <w:rPr>
                <w:rStyle w:val="Hyperlink"/>
                <w:noProof/>
              </w:rPr>
              <w:t>Technology Stack</w:t>
            </w:r>
            <w:r w:rsidRPr="00E20452">
              <w:rPr>
                <w:rStyle w:val="Hyperlink"/>
                <w:noProof/>
                <w:rtl/>
              </w:rPr>
              <w:t>)</w:t>
            </w:r>
            <w:r>
              <w:rPr>
                <w:noProof/>
              </w:rPr>
              <w:tab/>
            </w:r>
            <w:r>
              <w:rPr>
                <w:noProof/>
              </w:rPr>
              <w:fldChar w:fldCharType="begin"/>
            </w:r>
            <w:r>
              <w:rPr>
                <w:noProof/>
              </w:rPr>
              <w:instrText xml:space="preserve"> PAGEREF _Toc228982596 \h </w:instrText>
            </w:r>
            <w:r>
              <w:rPr>
                <w:noProof/>
              </w:rPr>
            </w:r>
            <w:r>
              <w:rPr>
                <w:noProof/>
              </w:rPr>
              <w:fldChar w:fldCharType="separate"/>
            </w:r>
            <w:r w:rsidR="008E3CD1">
              <w:rPr>
                <w:noProof/>
                <w:rtl/>
              </w:rPr>
              <w:t>12</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597" w:history="1">
            <w:r w:rsidRPr="00E20452">
              <w:rPr>
                <w:rStyle w:val="Hyperlink"/>
                <w:noProof/>
                <w:rtl/>
              </w:rPr>
              <w:t>2.2</w:t>
            </w:r>
            <w:r>
              <w:rPr>
                <w:rFonts w:asciiTheme="minorHAnsi" w:eastAsiaTheme="minorEastAsia" w:hAnsiTheme="minorHAnsi" w:cstheme="minorBidi"/>
                <w:noProof/>
                <w:color w:val="auto"/>
              </w:rPr>
              <w:tab/>
            </w:r>
            <w:r w:rsidRPr="00E20452">
              <w:rPr>
                <w:rStyle w:val="Hyperlink"/>
                <w:noProof/>
                <w:rtl/>
              </w:rPr>
              <w:t>المعمارية ثلاثية الطبقات</w:t>
            </w:r>
            <w:r>
              <w:rPr>
                <w:noProof/>
              </w:rPr>
              <w:tab/>
            </w:r>
            <w:r>
              <w:rPr>
                <w:noProof/>
              </w:rPr>
              <w:fldChar w:fldCharType="begin"/>
            </w:r>
            <w:r>
              <w:rPr>
                <w:noProof/>
              </w:rPr>
              <w:instrText xml:space="preserve"> PAGEREF _Toc228982597 \h </w:instrText>
            </w:r>
            <w:r>
              <w:rPr>
                <w:noProof/>
              </w:rPr>
            </w:r>
            <w:r>
              <w:rPr>
                <w:noProof/>
              </w:rPr>
              <w:fldChar w:fldCharType="separate"/>
            </w:r>
            <w:r w:rsidR="008E3CD1">
              <w:rPr>
                <w:noProof/>
                <w:rtl/>
              </w:rPr>
              <w:t>12</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598" w:history="1">
            <w:r w:rsidRPr="00E20452">
              <w:rPr>
                <w:rStyle w:val="Hyperlink"/>
                <w:noProof/>
                <w:rtl/>
              </w:rPr>
              <w:t>2.3</w:t>
            </w:r>
            <w:r>
              <w:rPr>
                <w:rFonts w:asciiTheme="minorHAnsi" w:eastAsiaTheme="minorEastAsia" w:hAnsiTheme="minorHAnsi" w:cstheme="minorBidi"/>
                <w:noProof/>
                <w:color w:val="auto"/>
              </w:rPr>
              <w:tab/>
            </w:r>
            <w:r w:rsidRPr="00E20452">
              <w:rPr>
                <w:rStyle w:val="Hyperlink"/>
                <w:noProof/>
                <w:rtl/>
              </w:rPr>
              <w:t>خريطة تَبَعيات الوحدات (</w:t>
            </w:r>
            <w:r w:rsidRPr="00E20452">
              <w:rPr>
                <w:rStyle w:val="Hyperlink"/>
                <w:noProof/>
              </w:rPr>
              <w:t>Module Dependency Graph</w:t>
            </w:r>
            <w:r w:rsidRPr="00E20452">
              <w:rPr>
                <w:rStyle w:val="Hyperlink"/>
                <w:noProof/>
                <w:rtl/>
              </w:rPr>
              <w:t>)</w:t>
            </w:r>
            <w:r>
              <w:rPr>
                <w:noProof/>
              </w:rPr>
              <w:tab/>
            </w:r>
            <w:r>
              <w:rPr>
                <w:noProof/>
              </w:rPr>
              <w:fldChar w:fldCharType="begin"/>
            </w:r>
            <w:r>
              <w:rPr>
                <w:noProof/>
              </w:rPr>
              <w:instrText xml:space="preserve"> PAGEREF _Toc228982598 \h </w:instrText>
            </w:r>
            <w:r>
              <w:rPr>
                <w:noProof/>
              </w:rPr>
            </w:r>
            <w:r>
              <w:rPr>
                <w:noProof/>
              </w:rPr>
              <w:fldChar w:fldCharType="separate"/>
            </w:r>
            <w:r w:rsidR="008E3CD1">
              <w:rPr>
                <w:noProof/>
                <w:rtl/>
              </w:rPr>
              <w:t>13</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599" w:history="1">
            <w:r w:rsidRPr="00E20452">
              <w:rPr>
                <w:rStyle w:val="Hyperlink"/>
                <w:rFonts w:ascii="MS Gothic" w:eastAsia="MS Gothic" w:hAnsi="MS Gothic" w:cs="MS Gothic" w:hint="eastAsia"/>
                <w:noProof/>
                <w:rtl/>
              </w:rPr>
              <w:t>３</w:t>
            </w:r>
            <w:r w:rsidRPr="00E20452">
              <w:rPr>
                <w:rStyle w:val="Hyperlink"/>
                <w:noProof/>
                <w:rtl/>
              </w:rPr>
              <w:t>.</w:t>
            </w:r>
            <w:r>
              <w:rPr>
                <w:rFonts w:asciiTheme="minorHAnsi" w:eastAsiaTheme="minorEastAsia" w:hAnsiTheme="minorHAnsi" w:cstheme="minorBidi"/>
                <w:noProof/>
                <w:color w:val="auto"/>
              </w:rPr>
              <w:tab/>
            </w:r>
            <w:r w:rsidRPr="00E20452">
              <w:rPr>
                <w:rStyle w:val="Hyperlink"/>
                <w:noProof/>
                <w:rtl/>
              </w:rPr>
              <w:t>متطلبات النظام والبيئة</w:t>
            </w:r>
            <w:r>
              <w:rPr>
                <w:noProof/>
              </w:rPr>
              <w:tab/>
            </w:r>
            <w:r>
              <w:rPr>
                <w:noProof/>
              </w:rPr>
              <w:fldChar w:fldCharType="begin"/>
            </w:r>
            <w:r>
              <w:rPr>
                <w:noProof/>
              </w:rPr>
              <w:instrText xml:space="preserve"> PAGEREF _Toc228982599 \h </w:instrText>
            </w:r>
            <w:r>
              <w:rPr>
                <w:noProof/>
              </w:rPr>
            </w:r>
            <w:r>
              <w:rPr>
                <w:noProof/>
              </w:rPr>
              <w:fldChar w:fldCharType="separate"/>
            </w:r>
            <w:r w:rsidR="008E3CD1">
              <w:rPr>
                <w:noProof/>
                <w:rtl/>
              </w:rPr>
              <w:t>17</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00" w:history="1">
            <w:r w:rsidRPr="00E20452">
              <w:rPr>
                <w:rStyle w:val="Hyperlink"/>
                <w:noProof/>
                <w:rtl/>
              </w:rPr>
              <w:t>2.1</w:t>
            </w:r>
            <w:r>
              <w:rPr>
                <w:rFonts w:asciiTheme="minorHAnsi" w:eastAsiaTheme="minorEastAsia" w:hAnsiTheme="minorHAnsi" w:cstheme="minorBidi"/>
                <w:noProof/>
                <w:color w:val="auto"/>
              </w:rPr>
              <w:tab/>
            </w:r>
            <w:r w:rsidRPr="00E20452">
              <w:rPr>
                <w:rStyle w:val="Hyperlink"/>
                <w:noProof/>
                <w:rtl/>
              </w:rPr>
              <w:t>متطلبات الأجهزة (</w:t>
            </w:r>
            <w:r w:rsidRPr="00E20452">
              <w:rPr>
                <w:rStyle w:val="Hyperlink"/>
                <w:noProof/>
              </w:rPr>
              <w:t>Hardware</w:t>
            </w:r>
            <w:r w:rsidRPr="00E20452">
              <w:rPr>
                <w:rStyle w:val="Hyperlink"/>
                <w:noProof/>
                <w:rtl/>
              </w:rPr>
              <w:t>) — للإنتاج</w:t>
            </w:r>
            <w:r>
              <w:rPr>
                <w:noProof/>
              </w:rPr>
              <w:tab/>
            </w:r>
            <w:r>
              <w:rPr>
                <w:noProof/>
              </w:rPr>
              <w:fldChar w:fldCharType="begin"/>
            </w:r>
            <w:r>
              <w:rPr>
                <w:noProof/>
              </w:rPr>
              <w:instrText xml:space="preserve"> PAGEREF _Toc228982600 \h </w:instrText>
            </w:r>
            <w:r>
              <w:rPr>
                <w:noProof/>
              </w:rPr>
            </w:r>
            <w:r>
              <w:rPr>
                <w:noProof/>
              </w:rPr>
              <w:fldChar w:fldCharType="separate"/>
            </w:r>
            <w:r w:rsidR="008E3CD1">
              <w:rPr>
                <w:noProof/>
                <w:rtl/>
              </w:rPr>
              <w:t>17</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01" w:history="1">
            <w:r w:rsidRPr="00E20452">
              <w:rPr>
                <w:rStyle w:val="Hyperlink"/>
                <w:noProof/>
                <w:rtl/>
              </w:rPr>
              <w:t>2.2</w:t>
            </w:r>
            <w:r>
              <w:rPr>
                <w:rFonts w:asciiTheme="minorHAnsi" w:eastAsiaTheme="minorEastAsia" w:hAnsiTheme="minorHAnsi" w:cstheme="minorBidi"/>
                <w:noProof/>
                <w:color w:val="auto"/>
              </w:rPr>
              <w:tab/>
            </w:r>
            <w:r w:rsidRPr="00E20452">
              <w:rPr>
                <w:rStyle w:val="Hyperlink"/>
                <w:noProof/>
                <w:rtl/>
              </w:rPr>
              <w:t>متطلبات البرمجيات (</w:t>
            </w:r>
            <w:r w:rsidRPr="00E20452">
              <w:rPr>
                <w:rStyle w:val="Hyperlink"/>
                <w:noProof/>
              </w:rPr>
              <w:t>Software</w:t>
            </w:r>
            <w:r w:rsidRPr="00E20452">
              <w:rPr>
                <w:rStyle w:val="Hyperlink"/>
                <w:noProof/>
                <w:rtl/>
              </w:rPr>
              <w:t>)</w:t>
            </w:r>
            <w:r>
              <w:rPr>
                <w:noProof/>
              </w:rPr>
              <w:tab/>
            </w:r>
            <w:r>
              <w:rPr>
                <w:noProof/>
              </w:rPr>
              <w:fldChar w:fldCharType="begin"/>
            </w:r>
            <w:r>
              <w:rPr>
                <w:noProof/>
              </w:rPr>
              <w:instrText xml:space="preserve"> PAGEREF _Toc228982601 \h </w:instrText>
            </w:r>
            <w:r>
              <w:rPr>
                <w:noProof/>
              </w:rPr>
            </w:r>
            <w:r>
              <w:rPr>
                <w:noProof/>
              </w:rPr>
              <w:fldChar w:fldCharType="separate"/>
            </w:r>
            <w:r w:rsidR="008E3CD1">
              <w:rPr>
                <w:noProof/>
                <w:rtl/>
              </w:rPr>
              <w:t>17</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02" w:history="1">
            <w:r w:rsidRPr="00E20452">
              <w:rPr>
                <w:rStyle w:val="Hyperlink"/>
                <w:noProof/>
                <w:rtl/>
              </w:rPr>
              <w:t>2.1</w:t>
            </w:r>
            <w:r>
              <w:rPr>
                <w:rFonts w:asciiTheme="minorHAnsi" w:eastAsiaTheme="minorEastAsia" w:hAnsiTheme="minorHAnsi" w:cstheme="minorBidi"/>
                <w:noProof/>
                <w:color w:val="auto"/>
              </w:rPr>
              <w:tab/>
            </w:r>
            <w:r w:rsidRPr="00E20452">
              <w:rPr>
                <w:rStyle w:val="Hyperlink"/>
                <w:noProof/>
                <w:rtl/>
              </w:rPr>
              <w:t>متطلبات الشبكة والمنافذ</w:t>
            </w:r>
            <w:r>
              <w:rPr>
                <w:noProof/>
              </w:rPr>
              <w:tab/>
            </w:r>
            <w:r>
              <w:rPr>
                <w:noProof/>
              </w:rPr>
              <w:fldChar w:fldCharType="begin"/>
            </w:r>
            <w:r>
              <w:rPr>
                <w:noProof/>
              </w:rPr>
              <w:instrText xml:space="preserve"> PAGEREF _Toc228982602 \h </w:instrText>
            </w:r>
            <w:r>
              <w:rPr>
                <w:noProof/>
              </w:rPr>
            </w:r>
            <w:r>
              <w:rPr>
                <w:noProof/>
              </w:rPr>
              <w:fldChar w:fldCharType="separate"/>
            </w:r>
            <w:r w:rsidR="008E3CD1">
              <w:rPr>
                <w:noProof/>
                <w:rtl/>
              </w:rPr>
              <w:t>18</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603" w:history="1">
            <w:r w:rsidRPr="00E20452">
              <w:rPr>
                <w:rStyle w:val="Hyperlink"/>
                <w:rFonts w:ascii="MS Gothic" w:eastAsia="MS Gothic" w:hAnsi="MS Gothic" w:cs="MS Gothic" w:hint="eastAsia"/>
                <w:noProof/>
                <w:rtl/>
              </w:rPr>
              <w:t>４</w:t>
            </w:r>
            <w:r w:rsidRPr="00E20452">
              <w:rPr>
                <w:rStyle w:val="Hyperlink"/>
                <w:noProof/>
                <w:rtl/>
              </w:rPr>
              <w:t>.</w:t>
            </w:r>
            <w:r>
              <w:rPr>
                <w:rFonts w:asciiTheme="minorHAnsi" w:eastAsiaTheme="minorEastAsia" w:hAnsiTheme="minorHAnsi" w:cstheme="minorBidi"/>
                <w:noProof/>
                <w:color w:val="auto"/>
              </w:rPr>
              <w:tab/>
            </w:r>
            <w:r w:rsidRPr="00E20452">
              <w:rPr>
                <w:rStyle w:val="Hyperlink"/>
                <w:noProof/>
                <w:rtl/>
              </w:rPr>
              <w:t>التثبيت والنشر (</w:t>
            </w:r>
            <w:r w:rsidRPr="00E20452">
              <w:rPr>
                <w:rStyle w:val="Hyperlink"/>
                <w:noProof/>
              </w:rPr>
              <w:t>Installation &amp; Deployment</w:t>
            </w:r>
            <w:r w:rsidRPr="00E20452">
              <w:rPr>
                <w:rStyle w:val="Hyperlink"/>
                <w:noProof/>
                <w:rtl/>
              </w:rPr>
              <w:t>)</w:t>
            </w:r>
            <w:r>
              <w:rPr>
                <w:noProof/>
              </w:rPr>
              <w:tab/>
            </w:r>
            <w:r>
              <w:rPr>
                <w:noProof/>
              </w:rPr>
              <w:fldChar w:fldCharType="begin"/>
            </w:r>
            <w:r>
              <w:rPr>
                <w:noProof/>
              </w:rPr>
              <w:instrText xml:space="preserve"> PAGEREF _Toc228982603 \h </w:instrText>
            </w:r>
            <w:r>
              <w:rPr>
                <w:noProof/>
              </w:rPr>
            </w:r>
            <w:r>
              <w:rPr>
                <w:noProof/>
              </w:rPr>
              <w:fldChar w:fldCharType="separate"/>
            </w:r>
            <w:r w:rsidR="008E3CD1">
              <w:rPr>
                <w:noProof/>
                <w:rtl/>
              </w:rPr>
              <w:t>19</w:t>
            </w:r>
            <w:r>
              <w:rPr>
                <w:noProof/>
              </w:rPr>
              <w:fldChar w:fldCharType="end"/>
            </w:r>
          </w:hyperlink>
        </w:p>
        <w:p w:rsidR="00E04EF3" w:rsidRDefault="00E04EF3" w:rsidP="00E04EF3">
          <w:pPr>
            <w:pStyle w:val="TOC2"/>
            <w:tabs>
              <w:tab w:val="left" w:pos="2435"/>
            </w:tabs>
            <w:rPr>
              <w:rFonts w:asciiTheme="minorHAnsi" w:eastAsiaTheme="minorEastAsia" w:hAnsiTheme="minorHAnsi" w:cstheme="minorBidi"/>
              <w:noProof/>
              <w:color w:val="auto"/>
            </w:rPr>
          </w:pPr>
          <w:hyperlink w:anchor="_Toc228982604" w:history="1">
            <w:r w:rsidRPr="00E20452">
              <w:rPr>
                <w:rStyle w:val="Hyperlink"/>
                <w:noProof/>
                <w:rtl/>
              </w:rPr>
              <w:t>4.1</w:t>
            </w:r>
            <w:r>
              <w:rPr>
                <w:rFonts w:asciiTheme="minorHAnsi" w:eastAsiaTheme="minorEastAsia" w:hAnsiTheme="minorHAnsi" w:cstheme="minorBidi"/>
                <w:noProof/>
                <w:color w:val="auto"/>
              </w:rPr>
              <w:tab/>
            </w:r>
            <w:r w:rsidRPr="00E20452">
              <w:rPr>
                <w:rStyle w:val="Hyperlink"/>
                <w:noProof/>
                <w:rtl/>
              </w:rPr>
              <w:t>هيكل ملفات الحزمة الموزَّعة</w:t>
            </w:r>
            <w:r>
              <w:rPr>
                <w:noProof/>
              </w:rPr>
              <w:tab/>
            </w:r>
            <w:r>
              <w:rPr>
                <w:noProof/>
              </w:rPr>
              <w:fldChar w:fldCharType="begin"/>
            </w:r>
            <w:r>
              <w:rPr>
                <w:noProof/>
              </w:rPr>
              <w:instrText xml:space="preserve"> PAGEREF _Toc228982604 \h </w:instrText>
            </w:r>
            <w:r>
              <w:rPr>
                <w:noProof/>
              </w:rPr>
            </w:r>
            <w:r>
              <w:rPr>
                <w:noProof/>
              </w:rPr>
              <w:fldChar w:fldCharType="separate"/>
            </w:r>
            <w:r w:rsidR="008E3CD1">
              <w:rPr>
                <w:noProof/>
                <w:rtl/>
              </w:rPr>
              <w:t>19</w:t>
            </w:r>
            <w:r>
              <w:rPr>
                <w:noProof/>
              </w:rPr>
              <w:fldChar w:fldCharType="end"/>
            </w:r>
          </w:hyperlink>
        </w:p>
        <w:p w:rsidR="00E04EF3" w:rsidRDefault="00E04EF3" w:rsidP="00E04EF3">
          <w:pPr>
            <w:pStyle w:val="TOC2"/>
            <w:tabs>
              <w:tab w:val="left" w:pos="3233"/>
            </w:tabs>
            <w:rPr>
              <w:rFonts w:asciiTheme="minorHAnsi" w:eastAsiaTheme="minorEastAsia" w:hAnsiTheme="minorHAnsi" w:cstheme="minorBidi"/>
              <w:noProof/>
              <w:color w:val="auto"/>
            </w:rPr>
          </w:pPr>
          <w:hyperlink w:anchor="_Toc228982605" w:history="1">
            <w:r w:rsidRPr="00E20452">
              <w:rPr>
                <w:rStyle w:val="Hyperlink"/>
                <w:noProof/>
                <w:rtl/>
              </w:rPr>
              <w:t>4.2</w:t>
            </w:r>
            <w:r>
              <w:rPr>
                <w:rFonts w:asciiTheme="minorHAnsi" w:eastAsiaTheme="minorEastAsia" w:hAnsiTheme="minorHAnsi" w:cstheme="minorBidi"/>
                <w:noProof/>
                <w:color w:val="auto"/>
              </w:rPr>
              <w:tab/>
            </w:r>
            <w:r w:rsidRPr="00E20452">
              <w:rPr>
                <w:rStyle w:val="Hyperlink"/>
                <w:noProof/>
                <w:rtl/>
              </w:rPr>
              <w:t xml:space="preserve">خطوات التثبيت — البيئة الإنتاجية على </w:t>
            </w:r>
            <w:r w:rsidRPr="00E20452">
              <w:rPr>
                <w:rStyle w:val="Hyperlink"/>
                <w:noProof/>
              </w:rPr>
              <w:t>Linux</w:t>
            </w:r>
            <w:r>
              <w:rPr>
                <w:noProof/>
              </w:rPr>
              <w:tab/>
            </w:r>
            <w:r>
              <w:rPr>
                <w:noProof/>
              </w:rPr>
              <w:fldChar w:fldCharType="begin"/>
            </w:r>
            <w:r>
              <w:rPr>
                <w:noProof/>
              </w:rPr>
              <w:instrText xml:space="preserve"> PAGEREF _Toc228982605 \h </w:instrText>
            </w:r>
            <w:r>
              <w:rPr>
                <w:noProof/>
              </w:rPr>
            </w:r>
            <w:r>
              <w:rPr>
                <w:noProof/>
              </w:rPr>
              <w:fldChar w:fldCharType="separate"/>
            </w:r>
            <w:r w:rsidR="008E3CD1">
              <w:rPr>
                <w:noProof/>
                <w:rtl/>
              </w:rPr>
              <w:t>21</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06" w:history="1">
            <w:r w:rsidRPr="00E20452">
              <w:rPr>
                <w:rStyle w:val="Hyperlink"/>
                <w:noProof/>
                <w:rtl/>
              </w:rPr>
              <w:t>الخطوة ١ — تجهيز الخادم</w:t>
            </w:r>
            <w:r>
              <w:rPr>
                <w:noProof/>
              </w:rPr>
              <w:tab/>
            </w:r>
            <w:r>
              <w:rPr>
                <w:noProof/>
              </w:rPr>
              <w:fldChar w:fldCharType="begin"/>
            </w:r>
            <w:r>
              <w:rPr>
                <w:noProof/>
              </w:rPr>
              <w:instrText xml:space="preserve"> PAGEREF _Toc228982606 \h </w:instrText>
            </w:r>
            <w:r>
              <w:rPr>
                <w:noProof/>
              </w:rPr>
            </w:r>
            <w:r>
              <w:rPr>
                <w:noProof/>
              </w:rPr>
              <w:fldChar w:fldCharType="separate"/>
            </w:r>
            <w:r w:rsidR="008E3CD1">
              <w:rPr>
                <w:noProof/>
                <w:rtl/>
              </w:rPr>
              <w:t>21</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07" w:history="1">
            <w:r w:rsidRPr="00E20452">
              <w:rPr>
                <w:rStyle w:val="Hyperlink"/>
                <w:noProof/>
                <w:rtl/>
              </w:rPr>
              <w:t>الخطوة ٢ — فك الحزمة وتجهيز المسار</w:t>
            </w:r>
            <w:r>
              <w:rPr>
                <w:noProof/>
              </w:rPr>
              <w:tab/>
            </w:r>
            <w:r>
              <w:rPr>
                <w:noProof/>
              </w:rPr>
              <w:fldChar w:fldCharType="begin"/>
            </w:r>
            <w:r>
              <w:rPr>
                <w:noProof/>
              </w:rPr>
              <w:instrText xml:space="preserve"> PAGEREF _Toc228982607 \h </w:instrText>
            </w:r>
            <w:r>
              <w:rPr>
                <w:noProof/>
              </w:rPr>
            </w:r>
            <w:r>
              <w:rPr>
                <w:noProof/>
              </w:rPr>
              <w:fldChar w:fldCharType="separate"/>
            </w:r>
            <w:r w:rsidR="008E3CD1">
              <w:rPr>
                <w:noProof/>
                <w:rtl/>
              </w:rPr>
              <w:t>22</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08" w:history="1">
            <w:r w:rsidRPr="00E20452">
              <w:rPr>
                <w:rStyle w:val="Hyperlink"/>
                <w:noProof/>
                <w:rtl/>
              </w:rPr>
              <w:t>الخطوة ٣ — تخصيص ملفات التهيئة قبل التشغيل</w:t>
            </w:r>
            <w:r>
              <w:rPr>
                <w:noProof/>
              </w:rPr>
              <w:tab/>
            </w:r>
            <w:r>
              <w:rPr>
                <w:noProof/>
              </w:rPr>
              <w:fldChar w:fldCharType="begin"/>
            </w:r>
            <w:r>
              <w:rPr>
                <w:noProof/>
              </w:rPr>
              <w:instrText xml:space="preserve"> PAGEREF _Toc228982608 \h </w:instrText>
            </w:r>
            <w:r>
              <w:rPr>
                <w:noProof/>
              </w:rPr>
            </w:r>
            <w:r>
              <w:rPr>
                <w:noProof/>
              </w:rPr>
              <w:fldChar w:fldCharType="separate"/>
            </w:r>
            <w:r w:rsidR="008E3CD1">
              <w:rPr>
                <w:noProof/>
                <w:rtl/>
              </w:rPr>
              <w:t>22</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09" w:history="1">
            <w:r w:rsidRPr="00E20452">
              <w:rPr>
                <w:rStyle w:val="Hyperlink"/>
                <w:noProof/>
                <w:rtl/>
              </w:rPr>
              <w:t>الخطوة ٤ — بدء الخدمات</w:t>
            </w:r>
            <w:r>
              <w:rPr>
                <w:noProof/>
              </w:rPr>
              <w:tab/>
            </w:r>
            <w:r>
              <w:rPr>
                <w:noProof/>
              </w:rPr>
              <w:fldChar w:fldCharType="begin"/>
            </w:r>
            <w:r>
              <w:rPr>
                <w:noProof/>
              </w:rPr>
              <w:instrText xml:space="preserve"> PAGEREF _Toc228982609 \h </w:instrText>
            </w:r>
            <w:r>
              <w:rPr>
                <w:noProof/>
              </w:rPr>
            </w:r>
            <w:r>
              <w:rPr>
                <w:noProof/>
              </w:rPr>
              <w:fldChar w:fldCharType="separate"/>
            </w:r>
            <w:r w:rsidR="008E3CD1">
              <w:rPr>
                <w:noProof/>
                <w:rtl/>
              </w:rPr>
              <w:t>23</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10" w:history="1">
            <w:r w:rsidRPr="00E20452">
              <w:rPr>
                <w:rStyle w:val="Hyperlink"/>
                <w:noProof/>
                <w:rtl/>
              </w:rPr>
              <w:t>الخطوة ٥ — إنشاء قاعدة البيانات</w:t>
            </w:r>
            <w:r>
              <w:rPr>
                <w:noProof/>
              </w:rPr>
              <w:tab/>
            </w:r>
            <w:r>
              <w:rPr>
                <w:noProof/>
              </w:rPr>
              <w:fldChar w:fldCharType="begin"/>
            </w:r>
            <w:r>
              <w:rPr>
                <w:noProof/>
              </w:rPr>
              <w:instrText xml:space="preserve"> PAGEREF _Toc228982610 \h </w:instrText>
            </w:r>
            <w:r>
              <w:rPr>
                <w:noProof/>
              </w:rPr>
            </w:r>
            <w:r>
              <w:rPr>
                <w:noProof/>
              </w:rPr>
              <w:fldChar w:fldCharType="separate"/>
            </w:r>
            <w:r w:rsidR="008E3CD1">
              <w:rPr>
                <w:noProof/>
                <w:rtl/>
              </w:rPr>
              <w:t>24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11" w:history="1">
            <w:r w:rsidRPr="00E20452">
              <w:rPr>
                <w:rStyle w:val="Hyperlink"/>
                <w:noProof/>
                <w:rtl/>
              </w:rPr>
              <w:t>الخطوة ٦ — تحديث قائمة الإضافات</w:t>
            </w:r>
            <w:r>
              <w:rPr>
                <w:noProof/>
              </w:rPr>
              <w:tab/>
            </w:r>
            <w:r>
              <w:rPr>
                <w:noProof/>
              </w:rPr>
              <w:fldChar w:fldCharType="begin"/>
            </w:r>
            <w:r>
              <w:rPr>
                <w:noProof/>
              </w:rPr>
              <w:instrText xml:space="preserve"> PAGEREF _Toc228982611 \h </w:instrText>
            </w:r>
            <w:r>
              <w:rPr>
                <w:noProof/>
              </w:rPr>
            </w:r>
            <w:r>
              <w:rPr>
                <w:noProof/>
              </w:rPr>
              <w:fldChar w:fldCharType="separate"/>
            </w:r>
            <w:r w:rsidR="008E3CD1">
              <w:rPr>
                <w:noProof/>
                <w:rtl/>
              </w:rPr>
              <w:t>24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12" w:history="1">
            <w:r w:rsidRPr="00E20452">
              <w:rPr>
                <w:rStyle w:val="Hyperlink"/>
                <w:noProof/>
                <w:rtl/>
              </w:rPr>
              <w:t>الخطوة ٧ — تثبيت الوحدات بالترتيب الصحيح</w:t>
            </w:r>
            <w:r>
              <w:rPr>
                <w:noProof/>
              </w:rPr>
              <w:tab/>
            </w:r>
            <w:r>
              <w:rPr>
                <w:noProof/>
              </w:rPr>
              <w:fldChar w:fldCharType="begin"/>
            </w:r>
            <w:r>
              <w:rPr>
                <w:noProof/>
              </w:rPr>
              <w:instrText xml:space="preserve"> PAGEREF _Toc228982612 \h </w:instrText>
            </w:r>
            <w:r>
              <w:rPr>
                <w:noProof/>
              </w:rPr>
            </w:r>
            <w:r>
              <w:rPr>
                <w:noProof/>
              </w:rPr>
              <w:fldChar w:fldCharType="separate"/>
            </w:r>
            <w:r w:rsidR="008E3CD1">
              <w:rPr>
                <w:noProof/>
                <w:rtl/>
              </w:rPr>
              <w:t>24</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13" w:history="1">
            <w:r w:rsidRPr="00E20452">
              <w:rPr>
                <w:rStyle w:val="Hyperlink"/>
                <w:noProof/>
                <w:rtl/>
              </w:rPr>
              <w:t>4.3</w:t>
            </w:r>
            <w:r>
              <w:rPr>
                <w:rFonts w:asciiTheme="minorHAnsi" w:eastAsiaTheme="minorEastAsia" w:hAnsiTheme="minorHAnsi" w:cstheme="minorBidi"/>
                <w:noProof/>
                <w:color w:val="auto"/>
              </w:rPr>
              <w:tab/>
            </w:r>
            <w:r w:rsidRPr="00E20452">
              <w:rPr>
                <w:rStyle w:val="Hyperlink"/>
                <w:noProof/>
                <w:rtl/>
              </w:rPr>
              <w:t>التثبيت على بيئة الاختبار (</w:t>
            </w:r>
            <w:r w:rsidRPr="00E20452">
              <w:rPr>
                <w:rStyle w:val="Hyperlink"/>
                <w:noProof/>
              </w:rPr>
              <w:t>Windows + Docker Desktop</w:t>
            </w:r>
            <w:r w:rsidRPr="00E20452">
              <w:rPr>
                <w:rStyle w:val="Hyperlink"/>
                <w:noProof/>
                <w:rtl/>
              </w:rPr>
              <w:t>)</w:t>
            </w:r>
            <w:r>
              <w:rPr>
                <w:noProof/>
              </w:rPr>
              <w:tab/>
            </w:r>
            <w:r>
              <w:rPr>
                <w:noProof/>
              </w:rPr>
              <w:fldChar w:fldCharType="begin"/>
            </w:r>
            <w:r>
              <w:rPr>
                <w:noProof/>
              </w:rPr>
              <w:instrText xml:space="preserve"> PAGEREF _Toc228982613 \h </w:instrText>
            </w:r>
            <w:r>
              <w:rPr>
                <w:noProof/>
              </w:rPr>
            </w:r>
            <w:r>
              <w:rPr>
                <w:noProof/>
              </w:rPr>
              <w:fldChar w:fldCharType="separate"/>
            </w:r>
            <w:r w:rsidR="008E3CD1">
              <w:rPr>
                <w:noProof/>
                <w:rtl/>
              </w:rPr>
              <w:t>27</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614" w:history="1">
            <w:r w:rsidRPr="00E20452">
              <w:rPr>
                <w:rStyle w:val="Hyperlink"/>
                <w:rFonts w:ascii="MS Gothic" w:eastAsia="MS Gothic" w:hAnsi="MS Gothic" w:cs="MS Gothic" w:hint="eastAsia"/>
                <w:noProof/>
                <w:rtl/>
              </w:rPr>
              <w:t>５</w:t>
            </w:r>
            <w:r w:rsidRPr="00E20452">
              <w:rPr>
                <w:rStyle w:val="Hyperlink"/>
                <w:noProof/>
                <w:rtl/>
              </w:rPr>
              <w:t>.</w:t>
            </w:r>
            <w:r>
              <w:rPr>
                <w:rFonts w:asciiTheme="minorHAnsi" w:eastAsiaTheme="minorEastAsia" w:hAnsiTheme="minorHAnsi" w:cstheme="minorBidi"/>
                <w:noProof/>
                <w:color w:val="auto"/>
              </w:rPr>
              <w:tab/>
            </w:r>
            <w:r w:rsidRPr="00E20452">
              <w:rPr>
                <w:rStyle w:val="Hyperlink"/>
                <w:noProof/>
                <w:rtl/>
              </w:rPr>
              <w:t>التكوين الأولي (</w:t>
            </w:r>
            <w:r w:rsidRPr="00E20452">
              <w:rPr>
                <w:rStyle w:val="Hyperlink"/>
                <w:noProof/>
              </w:rPr>
              <w:t>Configuration</w:t>
            </w:r>
            <w:r w:rsidRPr="00E20452">
              <w:rPr>
                <w:rStyle w:val="Hyperlink"/>
                <w:noProof/>
                <w:rtl/>
              </w:rPr>
              <w:t>)</w:t>
            </w:r>
            <w:r>
              <w:rPr>
                <w:noProof/>
              </w:rPr>
              <w:tab/>
            </w:r>
            <w:r>
              <w:rPr>
                <w:noProof/>
              </w:rPr>
              <w:fldChar w:fldCharType="begin"/>
            </w:r>
            <w:r>
              <w:rPr>
                <w:noProof/>
              </w:rPr>
              <w:instrText xml:space="preserve"> PAGEREF _Toc228982614 \h </w:instrText>
            </w:r>
            <w:r>
              <w:rPr>
                <w:noProof/>
              </w:rPr>
            </w:r>
            <w:r>
              <w:rPr>
                <w:noProof/>
              </w:rPr>
              <w:fldChar w:fldCharType="separate"/>
            </w:r>
            <w:r w:rsidR="008E3CD1">
              <w:rPr>
                <w:noProof/>
                <w:rtl/>
              </w:rPr>
              <w:t>28</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15" w:history="1">
            <w:r w:rsidRPr="00E20452">
              <w:rPr>
                <w:rStyle w:val="Hyperlink"/>
                <w:noProof/>
                <w:rtl/>
              </w:rPr>
              <w:t>5.1</w:t>
            </w:r>
            <w:r>
              <w:rPr>
                <w:rFonts w:asciiTheme="minorHAnsi" w:eastAsiaTheme="minorEastAsia" w:hAnsiTheme="minorHAnsi" w:cstheme="minorBidi"/>
                <w:noProof/>
                <w:color w:val="auto"/>
              </w:rPr>
              <w:tab/>
            </w:r>
            <w:r w:rsidRPr="00E20452">
              <w:rPr>
                <w:rStyle w:val="Hyperlink"/>
                <w:noProof/>
                <w:rtl/>
              </w:rPr>
              <w:t>تكوين الشركة الرئيسية</w:t>
            </w:r>
            <w:r>
              <w:rPr>
                <w:noProof/>
              </w:rPr>
              <w:tab/>
            </w:r>
            <w:r>
              <w:rPr>
                <w:noProof/>
              </w:rPr>
              <w:fldChar w:fldCharType="begin"/>
            </w:r>
            <w:r>
              <w:rPr>
                <w:noProof/>
              </w:rPr>
              <w:instrText xml:space="preserve"> PAGEREF _Toc228982615 \h </w:instrText>
            </w:r>
            <w:r>
              <w:rPr>
                <w:noProof/>
              </w:rPr>
            </w:r>
            <w:r>
              <w:rPr>
                <w:noProof/>
              </w:rPr>
              <w:fldChar w:fldCharType="separate"/>
            </w:r>
            <w:r w:rsidR="008E3CD1">
              <w:rPr>
                <w:noProof/>
                <w:rtl/>
              </w:rPr>
              <w:t>28</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16" w:history="1">
            <w:r w:rsidRPr="00E20452">
              <w:rPr>
                <w:rStyle w:val="Hyperlink"/>
                <w:noProof/>
                <w:rtl/>
              </w:rPr>
              <w:t>5.2</w:t>
            </w:r>
            <w:r>
              <w:rPr>
                <w:rFonts w:asciiTheme="minorHAnsi" w:eastAsiaTheme="minorEastAsia" w:hAnsiTheme="minorHAnsi" w:cstheme="minorBidi"/>
                <w:noProof/>
                <w:color w:val="auto"/>
              </w:rPr>
              <w:tab/>
            </w:r>
            <w:r w:rsidRPr="00E20452">
              <w:rPr>
                <w:rStyle w:val="Hyperlink"/>
                <w:noProof/>
                <w:rtl/>
              </w:rPr>
              <w:t xml:space="preserve">تفعيل اللغة العربية والاتجاه </w:t>
            </w:r>
            <w:r w:rsidRPr="00E20452">
              <w:rPr>
                <w:rStyle w:val="Hyperlink"/>
                <w:noProof/>
              </w:rPr>
              <w:t>RTL</w:t>
            </w:r>
            <w:r>
              <w:rPr>
                <w:noProof/>
              </w:rPr>
              <w:tab/>
            </w:r>
            <w:r>
              <w:rPr>
                <w:noProof/>
              </w:rPr>
              <w:fldChar w:fldCharType="begin"/>
            </w:r>
            <w:r>
              <w:rPr>
                <w:noProof/>
              </w:rPr>
              <w:instrText xml:space="preserve"> PAGEREF _Toc228982616 \h </w:instrText>
            </w:r>
            <w:r>
              <w:rPr>
                <w:noProof/>
              </w:rPr>
            </w:r>
            <w:r>
              <w:rPr>
                <w:noProof/>
              </w:rPr>
              <w:fldChar w:fldCharType="separate"/>
            </w:r>
            <w:r w:rsidR="008E3CD1">
              <w:rPr>
                <w:noProof/>
                <w:rtl/>
              </w:rPr>
              <w:t>29</w:t>
            </w:r>
            <w:r>
              <w:rPr>
                <w:noProof/>
              </w:rPr>
              <w:fldChar w:fldCharType="end"/>
            </w:r>
          </w:hyperlink>
        </w:p>
        <w:p w:rsidR="00E04EF3" w:rsidRDefault="00E04EF3" w:rsidP="00E04EF3">
          <w:pPr>
            <w:pStyle w:val="TOC2"/>
            <w:tabs>
              <w:tab w:val="left" w:pos="3017"/>
            </w:tabs>
            <w:rPr>
              <w:rFonts w:asciiTheme="minorHAnsi" w:eastAsiaTheme="minorEastAsia" w:hAnsiTheme="minorHAnsi" w:cstheme="minorBidi"/>
              <w:noProof/>
              <w:color w:val="auto"/>
            </w:rPr>
          </w:pPr>
          <w:hyperlink w:anchor="_Toc228982617" w:history="1">
            <w:r w:rsidRPr="00E20452">
              <w:rPr>
                <w:rStyle w:val="Hyperlink"/>
                <w:noProof/>
                <w:rtl/>
              </w:rPr>
              <w:t>5.3</w:t>
            </w:r>
            <w:r>
              <w:rPr>
                <w:rFonts w:asciiTheme="minorHAnsi" w:eastAsiaTheme="minorEastAsia" w:hAnsiTheme="minorHAnsi" w:cstheme="minorBidi"/>
                <w:noProof/>
                <w:color w:val="auto"/>
              </w:rPr>
              <w:tab/>
            </w:r>
            <w:r w:rsidRPr="00E20452">
              <w:rPr>
                <w:rStyle w:val="Hyperlink"/>
                <w:noProof/>
                <w:rtl/>
              </w:rPr>
              <w:t>شجرة الحسابات الحكومية المصرية (</w:t>
            </w:r>
            <w:r w:rsidRPr="00E20452">
              <w:rPr>
                <w:rStyle w:val="Hyperlink"/>
                <w:noProof/>
              </w:rPr>
              <w:t>Chart of Accounts</w:t>
            </w:r>
            <w:r w:rsidRPr="00E20452">
              <w:rPr>
                <w:rStyle w:val="Hyperlink"/>
                <w:noProof/>
                <w:rtl/>
              </w:rPr>
              <w:t>)</w:t>
            </w:r>
            <w:r>
              <w:rPr>
                <w:noProof/>
              </w:rPr>
              <w:tab/>
            </w:r>
            <w:r>
              <w:rPr>
                <w:noProof/>
              </w:rPr>
              <w:fldChar w:fldCharType="begin"/>
            </w:r>
            <w:r>
              <w:rPr>
                <w:noProof/>
              </w:rPr>
              <w:instrText xml:space="preserve"> PAGEREF _Toc228982617 \h </w:instrText>
            </w:r>
            <w:r>
              <w:rPr>
                <w:noProof/>
              </w:rPr>
            </w:r>
            <w:r>
              <w:rPr>
                <w:noProof/>
              </w:rPr>
              <w:fldChar w:fldCharType="separate"/>
            </w:r>
            <w:r w:rsidR="008E3CD1">
              <w:rPr>
                <w:noProof/>
                <w:rtl/>
              </w:rPr>
              <w:t>29</w:t>
            </w:r>
            <w:r>
              <w:rPr>
                <w:noProof/>
              </w:rPr>
              <w:fldChar w:fldCharType="end"/>
            </w:r>
          </w:hyperlink>
        </w:p>
        <w:p w:rsidR="00E04EF3" w:rsidRDefault="00E04EF3" w:rsidP="00E04EF3">
          <w:pPr>
            <w:pStyle w:val="TOC2"/>
            <w:tabs>
              <w:tab w:val="left" w:pos="2410"/>
            </w:tabs>
            <w:rPr>
              <w:rFonts w:asciiTheme="minorHAnsi" w:eastAsiaTheme="minorEastAsia" w:hAnsiTheme="minorHAnsi" w:cstheme="minorBidi"/>
              <w:noProof/>
              <w:color w:val="auto"/>
            </w:rPr>
          </w:pPr>
          <w:hyperlink w:anchor="_Toc228982618" w:history="1">
            <w:r w:rsidRPr="00E20452">
              <w:rPr>
                <w:rStyle w:val="Hyperlink"/>
                <w:noProof/>
                <w:rtl/>
              </w:rPr>
              <w:t>5.4</w:t>
            </w:r>
            <w:r>
              <w:rPr>
                <w:rFonts w:asciiTheme="minorHAnsi" w:eastAsiaTheme="minorEastAsia" w:hAnsiTheme="minorHAnsi" w:cstheme="minorBidi"/>
                <w:noProof/>
                <w:color w:val="auto"/>
              </w:rPr>
              <w:tab/>
            </w:r>
            <w:r w:rsidRPr="00E20452">
              <w:rPr>
                <w:rStyle w:val="Hyperlink"/>
                <w:noProof/>
                <w:rtl/>
              </w:rPr>
              <w:t>مراكز التكلفة والأبعاد المالية</w:t>
            </w:r>
            <w:r>
              <w:rPr>
                <w:noProof/>
              </w:rPr>
              <w:tab/>
            </w:r>
            <w:r>
              <w:rPr>
                <w:noProof/>
              </w:rPr>
              <w:fldChar w:fldCharType="begin"/>
            </w:r>
            <w:r>
              <w:rPr>
                <w:noProof/>
              </w:rPr>
              <w:instrText xml:space="preserve"> PAGEREF _Toc228982618 \h </w:instrText>
            </w:r>
            <w:r>
              <w:rPr>
                <w:noProof/>
              </w:rPr>
            </w:r>
            <w:r>
              <w:rPr>
                <w:noProof/>
              </w:rPr>
              <w:fldChar w:fldCharType="separate"/>
            </w:r>
            <w:r w:rsidR="008E3CD1">
              <w:rPr>
                <w:noProof/>
                <w:rtl/>
              </w:rPr>
              <w:t>29</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19" w:history="1">
            <w:r w:rsidRPr="00E20452">
              <w:rPr>
                <w:rStyle w:val="Hyperlink"/>
                <w:noProof/>
                <w:rtl/>
              </w:rPr>
              <w:t>5.5</w:t>
            </w:r>
            <w:r>
              <w:rPr>
                <w:rFonts w:asciiTheme="minorHAnsi" w:eastAsiaTheme="minorEastAsia" w:hAnsiTheme="minorHAnsi" w:cstheme="minorBidi"/>
                <w:noProof/>
                <w:color w:val="auto"/>
              </w:rPr>
              <w:tab/>
            </w:r>
            <w:r w:rsidRPr="00E20452">
              <w:rPr>
                <w:rStyle w:val="Hyperlink"/>
                <w:noProof/>
                <w:rtl/>
              </w:rPr>
              <w:t>إعداد دفاتر اليومية (</w:t>
            </w:r>
            <w:r w:rsidRPr="00E20452">
              <w:rPr>
                <w:rStyle w:val="Hyperlink"/>
                <w:noProof/>
              </w:rPr>
              <w:t>Journals</w:t>
            </w:r>
            <w:r w:rsidRPr="00E20452">
              <w:rPr>
                <w:rStyle w:val="Hyperlink"/>
                <w:noProof/>
                <w:rtl/>
              </w:rPr>
              <w:t>)</w:t>
            </w:r>
            <w:r>
              <w:rPr>
                <w:noProof/>
              </w:rPr>
              <w:tab/>
            </w:r>
            <w:r>
              <w:rPr>
                <w:noProof/>
              </w:rPr>
              <w:fldChar w:fldCharType="begin"/>
            </w:r>
            <w:r>
              <w:rPr>
                <w:noProof/>
              </w:rPr>
              <w:instrText xml:space="preserve"> PAGEREF _Toc228982619 \h </w:instrText>
            </w:r>
            <w:r>
              <w:rPr>
                <w:noProof/>
              </w:rPr>
            </w:r>
            <w:r>
              <w:rPr>
                <w:noProof/>
              </w:rPr>
              <w:fldChar w:fldCharType="separate"/>
            </w:r>
            <w:r w:rsidR="008E3CD1">
              <w:rPr>
                <w:noProof/>
                <w:rtl/>
              </w:rPr>
              <w:t>30</w:t>
            </w:r>
            <w:r>
              <w:rPr>
                <w:noProof/>
              </w:rPr>
              <w:fldChar w:fldCharType="end"/>
            </w:r>
          </w:hyperlink>
        </w:p>
        <w:p w:rsidR="00E04EF3" w:rsidRDefault="00E04EF3" w:rsidP="00E04EF3">
          <w:pPr>
            <w:pStyle w:val="TOC2"/>
            <w:tabs>
              <w:tab w:val="left" w:pos="2583"/>
            </w:tabs>
            <w:rPr>
              <w:rFonts w:asciiTheme="minorHAnsi" w:eastAsiaTheme="minorEastAsia" w:hAnsiTheme="minorHAnsi" w:cstheme="minorBidi"/>
              <w:noProof/>
              <w:color w:val="auto"/>
            </w:rPr>
          </w:pPr>
          <w:hyperlink w:anchor="_Toc228982620" w:history="1">
            <w:r w:rsidRPr="00E20452">
              <w:rPr>
                <w:rStyle w:val="Hyperlink"/>
                <w:noProof/>
                <w:rtl/>
              </w:rPr>
              <w:t>5.6</w:t>
            </w:r>
            <w:r>
              <w:rPr>
                <w:rFonts w:asciiTheme="minorHAnsi" w:eastAsiaTheme="minorEastAsia" w:hAnsiTheme="minorHAnsi" w:cstheme="minorBidi"/>
                <w:noProof/>
                <w:color w:val="auto"/>
              </w:rPr>
              <w:tab/>
            </w:r>
            <w:r w:rsidRPr="00E20452">
              <w:rPr>
                <w:rStyle w:val="Hyperlink"/>
                <w:noProof/>
                <w:rtl/>
              </w:rPr>
              <w:t>ربط حسابات المخزون والتكلفة</w:t>
            </w:r>
            <w:r>
              <w:rPr>
                <w:noProof/>
              </w:rPr>
              <w:tab/>
            </w:r>
            <w:r>
              <w:rPr>
                <w:noProof/>
              </w:rPr>
              <w:fldChar w:fldCharType="begin"/>
            </w:r>
            <w:r>
              <w:rPr>
                <w:noProof/>
              </w:rPr>
              <w:instrText xml:space="preserve"> PAGEREF _Toc228982620 \h </w:instrText>
            </w:r>
            <w:r>
              <w:rPr>
                <w:noProof/>
              </w:rPr>
            </w:r>
            <w:r>
              <w:rPr>
                <w:noProof/>
              </w:rPr>
              <w:fldChar w:fldCharType="separate"/>
            </w:r>
            <w:r w:rsidR="008E3CD1">
              <w:rPr>
                <w:noProof/>
                <w:rtl/>
              </w:rPr>
              <w:t>30</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21" w:history="1">
            <w:r w:rsidRPr="00E20452">
              <w:rPr>
                <w:rStyle w:val="Hyperlink"/>
                <w:noProof/>
                <w:rtl/>
              </w:rPr>
              <w:t>5.7</w:t>
            </w:r>
            <w:r>
              <w:rPr>
                <w:rFonts w:asciiTheme="minorHAnsi" w:eastAsiaTheme="minorEastAsia" w:hAnsiTheme="minorHAnsi" w:cstheme="minorBidi"/>
                <w:noProof/>
                <w:color w:val="auto"/>
              </w:rPr>
              <w:tab/>
            </w:r>
            <w:r w:rsidRPr="00E20452">
              <w:rPr>
                <w:rStyle w:val="Hyperlink"/>
                <w:noProof/>
                <w:rtl/>
              </w:rPr>
              <w:t>تكوين الأرقام التسلسلية (</w:t>
            </w:r>
            <w:r w:rsidRPr="00E20452">
              <w:rPr>
                <w:rStyle w:val="Hyperlink"/>
                <w:noProof/>
              </w:rPr>
              <w:t>Sequences</w:t>
            </w:r>
            <w:r w:rsidRPr="00E20452">
              <w:rPr>
                <w:rStyle w:val="Hyperlink"/>
                <w:noProof/>
                <w:rtl/>
              </w:rPr>
              <w:t>)</w:t>
            </w:r>
            <w:r>
              <w:rPr>
                <w:noProof/>
              </w:rPr>
              <w:tab/>
            </w:r>
            <w:r>
              <w:rPr>
                <w:noProof/>
              </w:rPr>
              <w:fldChar w:fldCharType="begin"/>
            </w:r>
            <w:r>
              <w:rPr>
                <w:noProof/>
              </w:rPr>
              <w:instrText xml:space="preserve"> PAGEREF _Toc228982621 \h </w:instrText>
            </w:r>
            <w:r>
              <w:rPr>
                <w:noProof/>
              </w:rPr>
            </w:r>
            <w:r>
              <w:rPr>
                <w:noProof/>
              </w:rPr>
              <w:fldChar w:fldCharType="separate"/>
            </w:r>
            <w:r w:rsidR="008E3CD1">
              <w:rPr>
                <w:noProof/>
                <w:rtl/>
              </w:rPr>
              <w:t>31</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22" w:history="1">
            <w:r w:rsidRPr="00E20452">
              <w:rPr>
                <w:rStyle w:val="Hyperlink"/>
                <w:noProof/>
                <w:rtl/>
              </w:rPr>
              <w:t>5.8</w:t>
            </w:r>
            <w:r>
              <w:rPr>
                <w:rFonts w:asciiTheme="minorHAnsi" w:eastAsiaTheme="minorEastAsia" w:hAnsiTheme="minorHAnsi" w:cstheme="minorBidi"/>
                <w:noProof/>
                <w:color w:val="auto"/>
              </w:rPr>
              <w:tab/>
            </w:r>
            <w:r w:rsidRPr="00E20452">
              <w:rPr>
                <w:rStyle w:val="Hyperlink"/>
                <w:noProof/>
                <w:rtl/>
              </w:rPr>
              <w:t>إعداد البريد الصادر (</w:t>
            </w:r>
            <w:r w:rsidRPr="00E20452">
              <w:rPr>
                <w:rStyle w:val="Hyperlink"/>
                <w:noProof/>
              </w:rPr>
              <w:t>SMTP</w:t>
            </w:r>
            <w:r w:rsidRPr="00E20452">
              <w:rPr>
                <w:rStyle w:val="Hyperlink"/>
                <w:noProof/>
                <w:rtl/>
              </w:rPr>
              <w:t>)</w:t>
            </w:r>
            <w:r>
              <w:rPr>
                <w:noProof/>
              </w:rPr>
              <w:tab/>
            </w:r>
            <w:r>
              <w:rPr>
                <w:noProof/>
              </w:rPr>
              <w:fldChar w:fldCharType="begin"/>
            </w:r>
            <w:r>
              <w:rPr>
                <w:noProof/>
              </w:rPr>
              <w:instrText xml:space="preserve"> PAGEREF _Toc228982622 \h </w:instrText>
            </w:r>
            <w:r>
              <w:rPr>
                <w:noProof/>
              </w:rPr>
            </w:r>
            <w:r>
              <w:rPr>
                <w:noProof/>
              </w:rPr>
              <w:fldChar w:fldCharType="separate"/>
            </w:r>
            <w:r w:rsidR="008E3CD1">
              <w:rPr>
                <w:noProof/>
                <w:rtl/>
              </w:rPr>
              <w:t>32</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23" w:history="1">
            <w:r w:rsidRPr="00E20452">
              <w:rPr>
                <w:rStyle w:val="Hyperlink"/>
                <w:noProof/>
                <w:rtl/>
              </w:rPr>
              <w:t>5.9</w:t>
            </w:r>
            <w:r>
              <w:rPr>
                <w:rFonts w:asciiTheme="minorHAnsi" w:eastAsiaTheme="minorEastAsia" w:hAnsiTheme="minorHAnsi" w:cstheme="minorBidi"/>
                <w:noProof/>
                <w:color w:val="auto"/>
              </w:rPr>
              <w:tab/>
            </w:r>
            <w:r w:rsidRPr="00E20452">
              <w:rPr>
                <w:rStyle w:val="Hyperlink"/>
                <w:noProof/>
                <w:rtl/>
              </w:rPr>
              <w:t>تكوين التوقيت والتقويم</w:t>
            </w:r>
            <w:r>
              <w:rPr>
                <w:noProof/>
              </w:rPr>
              <w:tab/>
            </w:r>
            <w:r>
              <w:rPr>
                <w:noProof/>
              </w:rPr>
              <w:fldChar w:fldCharType="begin"/>
            </w:r>
            <w:r>
              <w:rPr>
                <w:noProof/>
              </w:rPr>
              <w:instrText xml:space="preserve"> PAGEREF _Toc228982623 \h </w:instrText>
            </w:r>
            <w:r>
              <w:rPr>
                <w:noProof/>
              </w:rPr>
            </w:r>
            <w:r>
              <w:rPr>
                <w:noProof/>
              </w:rPr>
              <w:fldChar w:fldCharType="separate"/>
            </w:r>
            <w:r w:rsidR="008E3CD1">
              <w:rPr>
                <w:noProof/>
                <w:rtl/>
              </w:rPr>
              <w:t>32</w:t>
            </w:r>
            <w:r>
              <w:rPr>
                <w:noProof/>
              </w:rPr>
              <w:fldChar w:fldCharType="end"/>
            </w:r>
          </w:hyperlink>
        </w:p>
        <w:p w:rsidR="00E04EF3" w:rsidRDefault="00E04EF3" w:rsidP="00E04EF3">
          <w:pPr>
            <w:pStyle w:val="TOC2"/>
            <w:tabs>
              <w:tab w:val="left" w:pos="2537"/>
            </w:tabs>
            <w:rPr>
              <w:rFonts w:asciiTheme="minorHAnsi" w:eastAsiaTheme="minorEastAsia" w:hAnsiTheme="minorHAnsi" w:cstheme="minorBidi"/>
              <w:noProof/>
              <w:color w:val="auto"/>
            </w:rPr>
          </w:pPr>
          <w:hyperlink w:anchor="_Toc228982624" w:history="1">
            <w:r w:rsidRPr="00E20452">
              <w:rPr>
                <w:rStyle w:val="Hyperlink"/>
                <w:noProof/>
                <w:rtl/>
              </w:rPr>
              <w:t>5.10</w:t>
            </w:r>
            <w:r>
              <w:rPr>
                <w:rFonts w:asciiTheme="minorHAnsi" w:eastAsiaTheme="minorEastAsia" w:hAnsiTheme="minorHAnsi" w:cstheme="minorBidi"/>
                <w:noProof/>
                <w:color w:val="auto"/>
              </w:rPr>
              <w:tab/>
            </w:r>
            <w:r w:rsidRPr="00E20452">
              <w:rPr>
                <w:rStyle w:val="Hyperlink"/>
                <w:noProof/>
                <w:rtl/>
              </w:rPr>
              <w:t>تفعيل عرض اللوحة التنفيذية (</w:t>
            </w:r>
            <w:r w:rsidRPr="00E20452">
              <w:rPr>
                <w:rStyle w:val="Hyperlink"/>
                <w:noProof/>
              </w:rPr>
              <w:t>Dashboard</w:t>
            </w:r>
            <w:r w:rsidRPr="00E20452">
              <w:rPr>
                <w:rStyle w:val="Hyperlink"/>
                <w:noProof/>
                <w:rtl/>
              </w:rPr>
              <w:t>)</w:t>
            </w:r>
            <w:r>
              <w:rPr>
                <w:noProof/>
              </w:rPr>
              <w:tab/>
            </w:r>
            <w:r>
              <w:rPr>
                <w:noProof/>
              </w:rPr>
              <w:fldChar w:fldCharType="begin"/>
            </w:r>
            <w:r>
              <w:rPr>
                <w:noProof/>
              </w:rPr>
              <w:instrText xml:space="preserve"> PAGEREF _Toc228982624 \h </w:instrText>
            </w:r>
            <w:r>
              <w:rPr>
                <w:noProof/>
              </w:rPr>
            </w:r>
            <w:r>
              <w:rPr>
                <w:noProof/>
              </w:rPr>
              <w:fldChar w:fldCharType="separate"/>
            </w:r>
            <w:r w:rsidR="008E3CD1">
              <w:rPr>
                <w:noProof/>
                <w:rtl/>
              </w:rPr>
              <w:t>32</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625" w:history="1">
            <w:r w:rsidRPr="00E20452">
              <w:rPr>
                <w:rStyle w:val="Hyperlink"/>
                <w:rFonts w:ascii="MS Gothic" w:eastAsia="MS Gothic" w:hAnsi="MS Gothic" w:cs="MS Gothic" w:hint="eastAsia"/>
                <w:noProof/>
                <w:rtl/>
              </w:rPr>
              <w:t>６</w:t>
            </w:r>
            <w:r w:rsidRPr="00E20452">
              <w:rPr>
                <w:rStyle w:val="Hyperlink"/>
                <w:noProof/>
                <w:rtl/>
              </w:rPr>
              <w:t>.</w:t>
            </w:r>
            <w:r>
              <w:rPr>
                <w:rFonts w:asciiTheme="minorHAnsi" w:eastAsiaTheme="minorEastAsia" w:hAnsiTheme="minorHAnsi" w:cstheme="minorBidi"/>
                <w:noProof/>
                <w:color w:val="auto"/>
              </w:rPr>
              <w:tab/>
            </w:r>
            <w:r w:rsidRPr="00E20452">
              <w:rPr>
                <w:rStyle w:val="Hyperlink"/>
                <w:noProof/>
                <w:rtl/>
              </w:rPr>
              <w:t>الأمن وصلاحيات المستخدمين</w:t>
            </w:r>
            <w:r>
              <w:rPr>
                <w:noProof/>
              </w:rPr>
              <w:tab/>
            </w:r>
            <w:r>
              <w:rPr>
                <w:noProof/>
              </w:rPr>
              <w:fldChar w:fldCharType="begin"/>
            </w:r>
            <w:r>
              <w:rPr>
                <w:noProof/>
              </w:rPr>
              <w:instrText xml:space="preserve"> PAGEREF _Toc228982625 \h </w:instrText>
            </w:r>
            <w:r>
              <w:rPr>
                <w:noProof/>
              </w:rPr>
            </w:r>
            <w:r>
              <w:rPr>
                <w:noProof/>
              </w:rPr>
              <w:fldChar w:fldCharType="separate"/>
            </w:r>
            <w:r w:rsidR="008E3CD1">
              <w:rPr>
                <w:noProof/>
                <w:rtl/>
              </w:rPr>
              <w:t>33</w:t>
            </w:r>
            <w:r>
              <w:rPr>
                <w:noProof/>
              </w:rPr>
              <w:fldChar w:fldCharType="end"/>
            </w:r>
          </w:hyperlink>
        </w:p>
        <w:p w:rsidR="00E04EF3" w:rsidRDefault="00E04EF3" w:rsidP="00E04EF3">
          <w:pPr>
            <w:pStyle w:val="TOC2"/>
            <w:tabs>
              <w:tab w:val="left" w:pos="2621"/>
            </w:tabs>
            <w:rPr>
              <w:rFonts w:asciiTheme="minorHAnsi" w:eastAsiaTheme="minorEastAsia" w:hAnsiTheme="minorHAnsi" w:cstheme="minorBidi"/>
              <w:noProof/>
              <w:color w:val="auto"/>
            </w:rPr>
          </w:pPr>
          <w:hyperlink w:anchor="_Toc228982626" w:history="1">
            <w:r w:rsidRPr="00E20452">
              <w:rPr>
                <w:rStyle w:val="Hyperlink"/>
                <w:noProof/>
                <w:rtl/>
              </w:rPr>
              <w:t>6.1</w:t>
            </w:r>
            <w:r>
              <w:rPr>
                <w:rFonts w:asciiTheme="minorHAnsi" w:eastAsiaTheme="minorEastAsia" w:hAnsiTheme="minorHAnsi" w:cstheme="minorBidi"/>
                <w:noProof/>
                <w:color w:val="auto"/>
              </w:rPr>
              <w:tab/>
            </w:r>
            <w:r w:rsidRPr="00E20452">
              <w:rPr>
                <w:rStyle w:val="Hyperlink"/>
                <w:noProof/>
                <w:rtl/>
              </w:rPr>
              <w:t>نموذج صلاحيات المستخدمين (</w:t>
            </w:r>
            <w:r w:rsidRPr="00E20452">
              <w:rPr>
                <w:rStyle w:val="Hyperlink"/>
                <w:noProof/>
              </w:rPr>
              <w:t>RBAC</w:t>
            </w:r>
            <w:r w:rsidRPr="00E20452">
              <w:rPr>
                <w:rStyle w:val="Hyperlink"/>
                <w:noProof/>
                <w:rtl/>
              </w:rPr>
              <w:t>)</w:t>
            </w:r>
            <w:r>
              <w:rPr>
                <w:noProof/>
              </w:rPr>
              <w:tab/>
            </w:r>
            <w:r>
              <w:rPr>
                <w:noProof/>
              </w:rPr>
              <w:fldChar w:fldCharType="begin"/>
            </w:r>
            <w:r>
              <w:rPr>
                <w:noProof/>
              </w:rPr>
              <w:instrText xml:space="preserve"> PAGEREF _Toc228982626 \h </w:instrText>
            </w:r>
            <w:r>
              <w:rPr>
                <w:noProof/>
              </w:rPr>
            </w:r>
            <w:r>
              <w:rPr>
                <w:noProof/>
              </w:rPr>
              <w:fldChar w:fldCharType="separate"/>
            </w:r>
            <w:r w:rsidR="008E3CD1">
              <w:rPr>
                <w:noProof/>
                <w:rtl/>
              </w:rPr>
              <w:t>33</w:t>
            </w:r>
            <w:r>
              <w:rPr>
                <w:noProof/>
              </w:rPr>
              <w:fldChar w:fldCharType="end"/>
            </w:r>
          </w:hyperlink>
        </w:p>
        <w:p w:rsidR="00E04EF3" w:rsidRDefault="00E04EF3" w:rsidP="00E04EF3">
          <w:pPr>
            <w:pStyle w:val="TOC2"/>
            <w:tabs>
              <w:tab w:val="left" w:pos="2494"/>
            </w:tabs>
            <w:rPr>
              <w:rFonts w:asciiTheme="minorHAnsi" w:eastAsiaTheme="minorEastAsia" w:hAnsiTheme="minorHAnsi" w:cstheme="minorBidi"/>
              <w:noProof/>
              <w:color w:val="auto"/>
            </w:rPr>
          </w:pPr>
          <w:hyperlink w:anchor="_Toc228982627" w:history="1">
            <w:r w:rsidRPr="00E20452">
              <w:rPr>
                <w:rStyle w:val="Hyperlink"/>
                <w:noProof/>
                <w:rtl/>
              </w:rPr>
              <w:t>6.2</w:t>
            </w:r>
            <w:r>
              <w:rPr>
                <w:rFonts w:asciiTheme="minorHAnsi" w:eastAsiaTheme="minorEastAsia" w:hAnsiTheme="minorHAnsi" w:cstheme="minorBidi"/>
                <w:noProof/>
                <w:color w:val="auto"/>
              </w:rPr>
              <w:tab/>
            </w:r>
            <w:r w:rsidRPr="00E20452">
              <w:rPr>
                <w:rStyle w:val="Hyperlink"/>
                <w:noProof/>
                <w:rtl/>
              </w:rPr>
              <w:t>مصفوفة الصلاحيات الكاملة (</w:t>
            </w:r>
            <w:r w:rsidRPr="00E20452">
              <w:rPr>
                <w:rStyle w:val="Hyperlink"/>
                <w:noProof/>
              </w:rPr>
              <w:t>Access Matrix</w:t>
            </w:r>
            <w:r w:rsidRPr="00E20452">
              <w:rPr>
                <w:rStyle w:val="Hyperlink"/>
                <w:noProof/>
                <w:rtl/>
              </w:rPr>
              <w:t>)</w:t>
            </w:r>
            <w:r>
              <w:rPr>
                <w:noProof/>
              </w:rPr>
              <w:tab/>
            </w:r>
            <w:r>
              <w:rPr>
                <w:noProof/>
              </w:rPr>
              <w:fldChar w:fldCharType="begin"/>
            </w:r>
            <w:r>
              <w:rPr>
                <w:noProof/>
              </w:rPr>
              <w:instrText xml:space="preserve"> PAGEREF _Toc228982627 \h </w:instrText>
            </w:r>
            <w:r>
              <w:rPr>
                <w:noProof/>
              </w:rPr>
            </w:r>
            <w:r>
              <w:rPr>
                <w:noProof/>
              </w:rPr>
              <w:fldChar w:fldCharType="separate"/>
            </w:r>
            <w:r w:rsidR="008E3CD1">
              <w:rPr>
                <w:noProof/>
                <w:rtl/>
              </w:rPr>
              <w:t>34</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28" w:history="1">
            <w:r w:rsidRPr="00E20452">
              <w:rPr>
                <w:rStyle w:val="Hyperlink"/>
                <w:noProof/>
                <w:rtl/>
              </w:rPr>
              <w:t>6.3</w:t>
            </w:r>
            <w:r>
              <w:rPr>
                <w:rFonts w:asciiTheme="minorHAnsi" w:eastAsiaTheme="minorEastAsia" w:hAnsiTheme="minorHAnsi" w:cstheme="minorBidi"/>
                <w:noProof/>
                <w:color w:val="auto"/>
              </w:rPr>
              <w:tab/>
            </w:r>
            <w:r w:rsidRPr="00E20452">
              <w:rPr>
                <w:rStyle w:val="Hyperlink"/>
                <w:noProof/>
                <w:rtl/>
              </w:rPr>
              <w:t>قواعد السجلات (</w:t>
            </w:r>
            <w:r w:rsidRPr="00E20452">
              <w:rPr>
                <w:rStyle w:val="Hyperlink"/>
                <w:noProof/>
              </w:rPr>
              <w:t>Record Rules</w:t>
            </w:r>
            <w:r w:rsidRPr="00E20452">
              <w:rPr>
                <w:rStyle w:val="Hyperlink"/>
                <w:noProof/>
                <w:rtl/>
              </w:rPr>
              <w:t>)</w:t>
            </w:r>
            <w:r>
              <w:rPr>
                <w:noProof/>
              </w:rPr>
              <w:tab/>
            </w:r>
            <w:r>
              <w:rPr>
                <w:noProof/>
              </w:rPr>
              <w:fldChar w:fldCharType="begin"/>
            </w:r>
            <w:r>
              <w:rPr>
                <w:noProof/>
              </w:rPr>
              <w:instrText xml:space="preserve"> PAGEREF _Toc228982628 \h </w:instrText>
            </w:r>
            <w:r>
              <w:rPr>
                <w:noProof/>
              </w:rPr>
            </w:r>
            <w:r>
              <w:rPr>
                <w:noProof/>
              </w:rPr>
              <w:fldChar w:fldCharType="separate"/>
            </w:r>
            <w:r w:rsidR="008E3CD1">
              <w:rPr>
                <w:noProof/>
                <w:rtl/>
              </w:rPr>
              <w:t>35</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29" w:history="1">
            <w:r w:rsidRPr="00E20452">
              <w:rPr>
                <w:rStyle w:val="Hyperlink"/>
                <w:noProof/>
                <w:rtl/>
              </w:rPr>
              <w:t>قاعدة ١ — العهد الشخصية للموظف</w:t>
            </w:r>
            <w:r>
              <w:rPr>
                <w:noProof/>
              </w:rPr>
              <w:tab/>
            </w:r>
            <w:r>
              <w:rPr>
                <w:noProof/>
              </w:rPr>
              <w:fldChar w:fldCharType="begin"/>
            </w:r>
            <w:r>
              <w:rPr>
                <w:noProof/>
              </w:rPr>
              <w:instrText xml:space="preserve"> PAGEREF _Toc228982629 \h </w:instrText>
            </w:r>
            <w:r>
              <w:rPr>
                <w:noProof/>
              </w:rPr>
            </w:r>
            <w:r>
              <w:rPr>
                <w:noProof/>
              </w:rPr>
              <w:fldChar w:fldCharType="separate"/>
            </w:r>
            <w:r w:rsidR="008E3CD1">
              <w:rPr>
                <w:noProof/>
                <w:rtl/>
              </w:rPr>
              <w:t>35</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30" w:history="1">
            <w:r w:rsidRPr="00E20452">
              <w:rPr>
                <w:rStyle w:val="Hyperlink"/>
                <w:noProof/>
                <w:rtl/>
              </w:rPr>
              <w:t>قاعدة ٢ — عزل الشركة (</w:t>
            </w:r>
            <w:r w:rsidRPr="00E20452">
              <w:rPr>
                <w:rStyle w:val="Hyperlink"/>
                <w:noProof/>
              </w:rPr>
              <w:t>Multi-Company</w:t>
            </w:r>
            <w:r w:rsidRPr="00E20452">
              <w:rPr>
                <w:rStyle w:val="Hyperlink"/>
                <w:noProof/>
                <w:rtl/>
              </w:rPr>
              <w:t>)</w:t>
            </w:r>
            <w:r>
              <w:rPr>
                <w:noProof/>
              </w:rPr>
              <w:tab/>
            </w:r>
            <w:r>
              <w:rPr>
                <w:noProof/>
              </w:rPr>
              <w:fldChar w:fldCharType="begin"/>
            </w:r>
            <w:r>
              <w:rPr>
                <w:noProof/>
              </w:rPr>
              <w:instrText xml:space="preserve"> PAGEREF _Toc228982630 \h </w:instrText>
            </w:r>
            <w:r>
              <w:rPr>
                <w:noProof/>
              </w:rPr>
            </w:r>
            <w:r>
              <w:rPr>
                <w:noProof/>
              </w:rPr>
              <w:fldChar w:fldCharType="separate"/>
            </w:r>
            <w:r w:rsidR="008E3CD1">
              <w:rPr>
                <w:noProof/>
                <w:rtl/>
              </w:rPr>
              <w:t>35</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31" w:history="1">
            <w:r w:rsidRPr="00E20452">
              <w:rPr>
                <w:rStyle w:val="Hyperlink"/>
                <w:noProof/>
                <w:rtl/>
              </w:rPr>
              <w:t>قاعدة ٣ — مرحلة الاعتماد لاستمارة 75</w:t>
            </w:r>
            <w:r>
              <w:rPr>
                <w:noProof/>
              </w:rPr>
              <w:tab/>
            </w:r>
            <w:r>
              <w:rPr>
                <w:noProof/>
              </w:rPr>
              <w:fldChar w:fldCharType="begin"/>
            </w:r>
            <w:r>
              <w:rPr>
                <w:noProof/>
              </w:rPr>
              <w:instrText xml:space="preserve"> PAGEREF _Toc228982631 \h </w:instrText>
            </w:r>
            <w:r>
              <w:rPr>
                <w:noProof/>
              </w:rPr>
            </w:r>
            <w:r>
              <w:rPr>
                <w:noProof/>
              </w:rPr>
              <w:fldChar w:fldCharType="separate"/>
            </w:r>
            <w:r w:rsidR="008E3CD1">
              <w:rPr>
                <w:noProof/>
                <w:rtl/>
              </w:rPr>
              <w:t>36</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32" w:history="1">
            <w:r w:rsidRPr="00E20452">
              <w:rPr>
                <w:rStyle w:val="Hyperlink"/>
                <w:noProof/>
                <w:rtl/>
              </w:rPr>
              <w:t>6.4</w:t>
            </w:r>
            <w:r>
              <w:rPr>
                <w:rFonts w:asciiTheme="minorHAnsi" w:eastAsiaTheme="minorEastAsia" w:hAnsiTheme="minorHAnsi" w:cstheme="minorBidi"/>
                <w:noProof/>
                <w:color w:val="auto"/>
              </w:rPr>
              <w:tab/>
            </w:r>
            <w:r w:rsidRPr="00E20452">
              <w:rPr>
                <w:rStyle w:val="Hyperlink"/>
                <w:noProof/>
                <w:rtl/>
              </w:rPr>
              <w:t>سياسة كلمات المرور</w:t>
            </w:r>
            <w:r>
              <w:rPr>
                <w:noProof/>
              </w:rPr>
              <w:tab/>
            </w:r>
            <w:r>
              <w:rPr>
                <w:noProof/>
              </w:rPr>
              <w:fldChar w:fldCharType="begin"/>
            </w:r>
            <w:r>
              <w:rPr>
                <w:noProof/>
              </w:rPr>
              <w:instrText xml:space="preserve"> PAGEREF _Toc228982632 \h </w:instrText>
            </w:r>
            <w:r>
              <w:rPr>
                <w:noProof/>
              </w:rPr>
            </w:r>
            <w:r>
              <w:rPr>
                <w:noProof/>
              </w:rPr>
              <w:fldChar w:fldCharType="separate"/>
            </w:r>
            <w:r w:rsidR="008E3CD1">
              <w:rPr>
                <w:noProof/>
                <w:rtl/>
              </w:rPr>
              <w:t>37</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33" w:history="1">
            <w:r w:rsidRPr="00E20452">
              <w:rPr>
                <w:rStyle w:val="Hyperlink"/>
                <w:noProof/>
                <w:rtl/>
              </w:rPr>
              <w:t>6.5</w:t>
            </w:r>
            <w:r>
              <w:rPr>
                <w:rFonts w:asciiTheme="minorHAnsi" w:eastAsiaTheme="minorEastAsia" w:hAnsiTheme="minorHAnsi" w:cstheme="minorBidi"/>
                <w:noProof/>
                <w:color w:val="auto"/>
              </w:rPr>
              <w:tab/>
            </w:r>
            <w:r w:rsidRPr="00E20452">
              <w:rPr>
                <w:rStyle w:val="Hyperlink"/>
                <w:noProof/>
                <w:rtl/>
              </w:rPr>
              <w:t>سجل التدقيق (</w:t>
            </w:r>
            <w:r w:rsidRPr="00E20452">
              <w:rPr>
                <w:rStyle w:val="Hyperlink"/>
                <w:noProof/>
              </w:rPr>
              <w:t>Audit Trail</w:t>
            </w:r>
            <w:r w:rsidRPr="00E20452">
              <w:rPr>
                <w:rStyle w:val="Hyperlink"/>
                <w:noProof/>
                <w:rtl/>
              </w:rPr>
              <w:t>)</w:t>
            </w:r>
            <w:r>
              <w:rPr>
                <w:noProof/>
              </w:rPr>
              <w:tab/>
            </w:r>
            <w:r>
              <w:rPr>
                <w:noProof/>
              </w:rPr>
              <w:fldChar w:fldCharType="begin"/>
            </w:r>
            <w:r>
              <w:rPr>
                <w:noProof/>
              </w:rPr>
              <w:instrText xml:space="preserve"> PAGEREF _Toc228982633 \h </w:instrText>
            </w:r>
            <w:r>
              <w:rPr>
                <w:noProof/>
              </w:rPr>
            </w:r>
            <w:r>
              <w:rPr>
                <w:noProof/>
              </w:rPr>
              <w:fldChar w:fldCharType="separate"/>
            </w:r>
            <w:r w:rsidR="008E3CD1">
              <w:rPr>
                <w:noProof/>
                <w:rtl/>
              </w:rPr>
              <w:t>37</w:t>
            </w:r>
            <w:r>
              <w:rPr>
                <w:noProof/>
              </w:rPr>
              <w:fldChar w:fldCharType="end"/>
            </w:r>
          </w:hyperlink>
        </w:p>
        <w:p w:rsidR="00E04EF3" w:rsidRDefault="00E04EF3" w:rsidP="00E04EF3">
          <w:pPr>
            <w:pStyle w:val="TOC2"/>
            <w:tabs>
              <w:tab w:val="left" w:pos="2896"/>
            </w:tabs>
            <w:rPr>
              <w:rFonts w:asciiTheme="minorHAnsi" w:eastAsiaTheme="minorEastAsia" w:hAnsiTheme="minorHAnsi" w:cstheme="minorBidi"/>
              <w:noProof/>
              <w:color w:val="auto"/>
            </w:rPr>
          </w:pPr>
          <w:hyperlink w:anchor="_Toc228982634" w:history="1">
            <w:r w:rsidRPr="00E20452">
              <w:rPr>
                <w:rStyle w:val="Hyperlink"/>
                <w:noProof/>
                <w:rtl/>
              </w:rPr>
              <w:t>6.6</w:t>
            </w:r>
            <w:r>
              <w:rPr>
                <w:rFonts w:asciiTheme="minorHAnsi" w:eastAsiaTheme="minorEastAsia" w:hAnsiTheme="minorHAnsi" w:cstheme="minorBidi"/>
                <w:noProof/>
                <w:color w:val="auto"/>
              </w:rPr>
              <w:tab/>
            </w:r>
            <w:r w:rsidRPr="00E20452">
              <w:rPr>
                <w:rStyle w:val="Hyperlink"/>
                <w:noProof/>
                <w:rtl/>
              </w:rPr>
              <w:t>منع الحذف على السجلات الحكومية</w:t>
            </w:r>
            <w:r>
              <w:rPr>
                <w:noProof/>
              </w:rPr>
              <w:tab/>
            </w:r>
            <w:r>
              <w:rPr>
                <w:noProof/>
              </w:rPr>
              <w:fldChar w:fldCharType="begin"/>
            </w:r>
            <w:r>
              <w:rPr>
                <w:noProof/>
              </w:rPr>
              <w:instrText xml:space="preserve"> PAGEREF _Toc228982634 \h </w:instrText>
            </w:r>
            <w:r>
              <w:rPr>
                <w:noProof/>
              </w:rPr>
            </w:r>
            <w:r>
              <w:rPr>
                <w:noProof/>
              </w:rPr>
              <w:fldChar w:fldCharType="separate"/>
            </w:r>
            <w:r w:rsidR="008E3CD1">
              <w:rPr>
                <w:noProof/>
                <w:rtl/>
              </w:rPr>
              <w:t>38</w:t>
            </w:r>
            <w:r>
              <w:rPr>
                <w:noProof/>
              </w:rPr>
              <w:fldChar w:fldCharType="end"/>
            </w:r>
          </w:hyperlink>
        </w:p>
        <w:p w:rsidR="00E04EF3" w:rsidRDefault="00E04EF3" w:rsidP="00E04EF3">
          <w:pPr>
            <w:pStyle w:val="TOC2"/>
            <w:tabs>
              <w:tab w:val="left" w:pos="2484"/>
            </w:tabs>
            <w:rPr>
              <w:rFonts w:asciiTheme="minorHAnsi" w:eastAsiaTheme="minorEastAsia" w:hAnsiTheme="minorHAnsi" w:cstheme="minorBidi"/>
              <w:noProof/>
              <w:color w:val="auto"/>
            </w:rPr>
          </w:pPr>
          <w:hyperlink w:anchor="_Toc228982635" w:history="1">
            <w:r w:rsidRPr="00E20452">
              <w:rPr>
                <w:rStyle w:val="Hyperlink"/>
                <w:noProof/>
                <w:rtl/>
              </w:rPr>
              <w:t>6.7</w:t>
            </w:r>
            <w:r>
              <w:rPr>
                <w:rFonts w:asciiTheme="minorHAnsi" w:eastAsiaTheme="minorEastAsia" w:hAnsiTheme="minorHAnsi" w:cstheme="minorBidi"/>
                <w:noProof/>
                <w:color w:val="auto"/>
              </w:rPr>
              <w:tab/>
            </w:r>
            <w:r w:rsidRPr="00E20452">
              <w:rPr>
                <w:rStyle w:val="Hyperlink"/>
                <w:noProof/>
                <w:rtl/>
              </w:rPr>
              <w:t>التشفير وأمن الشبكة (للإنتاج)</w:t>
            </w:r>
            <w:r>
              <w:rPr>
                <w:noProof/>
              </w:rPr>
              <w:tab/>
            </w:r>
            <w:r>
              <w:rPr>
                <w:noProof/>
              </w:rPr>
              <w:fldChar w:fldCharType="begin"/>
            </w:r>
            <w:r>
              <w:rPr>
                <w:noProof/>
              </w:rPr>
              <w:instrText xml:space="preserve"> PAGEREF _Toc228982635 \h </w:instrText>
            </w:r>
            <w:r>
              <w:rPr>
                <w:noProof/>
              </w:rPr>
            </w:r>
            <w:r>
              <w:rPr>
                <w:noProof/>
              </w:rPr>
              <w:fldChar w:fldCharType="separate"/>
            </w:r>
            <w:r w:rsidR="008E3CD1">
              <w:rPr>
                <w:noProof/>
                <w:rtl/>
              </w:rPr>
              <w:t>39</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36" w:history="1">
            <w:r w:rsidRPr="00E20452">
              <w:rPr>
                <w:rStyle w:val="Hyperlink"/>
                <w:noProof/>
                <w:rtl/>
              </w:rPr>
              <w:t xml:space="preserve">تأمين الاتصال بـ </w:t>
            </w:r>
            <w:r w:rsidRPr="00E20452">
              <w:rPr>
                <w:rStyle w:val="Hyperlink"/>
                <w:noProof/>
              </w:rPr>
              <w:t>HTTPS</w:t>
            </w:r>
            <w:r>
              <w:rPr>
                <w:noProof/>
              </w:rPr>
              <w:tab/>
            </w:r>
            <w:r>
              <w:rPr>
                <w:noProof/>
              </w:rPr>
              <w:fldChar w:fldCharType="begin"/>
            </w:r>
            <w:r>
              <w:rPr>
                <w:noProof/>
              </w:rPr>
              <w:instrText xml:space="preserve"> PAGEREF _Toc228982636 \h </w:instrText>
            </w:r>
            <w:r>
              <w:rPr>
                <w:noProof/>
              </w:rPr>
            </w:r>
            <w:r>
              <w:rPr>
                <w:noProof/>
              </w:rPr>
              <w:fldChar w:fldCharType="separate"/>
            </w:r>
            <w:r w:rsidR="008E3CD1">
              <w:rPr>
                <w:noProof/>
                <w:rtl/>
              </w:rPr>
              <w:t>39</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37" w:history="1">
            <w:r w:rsidRPr="00E20452">
              <w:rPr>
                <w:rStyle w:val="Hyperlink"/>
                <w:noProof/>
              </w:rPr>
              <w:t>Firewall</w:t>
            </w:r>
            <w:r>
              <w:rPr>
                <w:noProof/>
              </w:rPr>
              <w:tab/>
            </w:r>
            <w:r>
              <w:rPr>
                <w:noProof/>
              </w:rPr>
              <w:fldChar w:fldCharType="begin"/>
            </w:r>
            <w:r>
              <w:rPr>
                <w:noProof/>
              </w:rPr>
              <w:instrText xml:space="preserve"> PAGEREF _Toc228982637 \h </w:instrText>
            </w:r>
            <w:r>
              <w:rPr>
                <w:noProof/>
              </w:rPr>
            </w:r>
            <w:r>
              <w:rPr>
                <w:noProof/>
              </w:rPr>
              <w:fldChar w:fldCharType="separate"/>
            </w:r>
            <w:r w:rsidR="008E3CD1">
              <w:rPr>
                <w:noProof/>
                <w:rtl/>
              </w:rPr>
              <w:t>40</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38" w:history="1">
            <w:r w:rsidRPr="00E20452">
              <w:rPr>
                <w:rStyle w:val="Hyperlink"/>
                <w:noProof/>
                <w:rtl/>
              </w:rPr>
              <w:t>تشفير قاعدة البيانات أثناء النقل (في النسخ الاحتياطية)</w:t>
            </w:r>
            <w:r>
              <w:rPr>
                <w:noProof/>
              </w:rPr>
              <w:tab/>
            </w:r>
            <w:r>
              <w:rPr>
                <w:noProof/>
              </w:rPr>
              <w:fldChar w:fldCharType="begin"/>
            </w:r>
            <w:r>
              <w:rPr>
                <w:noProof/>
              </w:rPr>
              <w:instrText xml:space="preserve"> PAGEREF _Toc228982638 \h </w:instrText>
            </w:r>
            <w:r>
              <w:rPr>
                <w:noProof/>
              </w:rPr>
            </w:r>
            <w:r>
              <w:rPr>
                <w:noProof/>
              </w:rPr>
              <w:fldChar w:fldCharType="separate"/>
            </w:r>
            <w:r w:rsidR="008E3CD1">
              <w:rPr>
                <w:noProof/>
                <w:rtl/>
              </w:rPr>
              <w:t>41</w:t>
            </w:r>
            <w:r>
              <w:rPr>
                <w:noProof/>
              </w:rPr>
              <w:fldChar w:fldCharType="end"/>
            </w:r>
          </w:hyperlink>
        </w:p>
        <w:p w:rsidR="00E04EF3" w:rsidRDefault="00E04EF3" w:rsidP="00E04EF3">
          <w:pPr>
            <w:pStyle w:val="TOC2"/>
            <w:tabs>
              <w:tab w:val="left" w:pos="3109"/>
            </w:tabs>
            <w:rPr>
              <w:rFonts w:asciiTheme="minorHAnsi" w:eastAsiaTheme="minorEastAsia" w:hAnsiTheme="minorHAnsi" w:cstheme="minorBidi"/>
              <w:noProof/>
              <w:color w:val="auto"/>
            </w:rPr>
          </w:pPr>
          <w:hyperlink w:anchor="_Toc228982639" w:history="1">
            <w:r w:rsidRPr="00E20452">
              <w:rPr>
                <w:rStyle w:val="Hyperlink"/>
                <w:noProof/>
                <w:rtl/>
              </w:rPr>
              <w:t>6.8</w:t>
            </w:r>
            <w:r>
              <w:rPr>
                <w:rFonts w:asciiTheme="minorHAnsi" w:eastAsiaTheme="minorEastAsia" w:hAnsiTheme="minorHAnsi" w:cstheme="minorBidi"/>
                <w:noProof/>
                <w:color w:val="auto"/>
              </w:rPr>
              <w:tab/>
            </w:r>
            <w:r w:rsidRPr="00E20452">
              <w:rPr>
                <w:rStyle w:val="Hyperlink"/>
                <w:noProof/>
                <w:rtl/>
              </w:rPr>
              <w:t>النسخ الاحتياطي والتعافي من الكوارث</w:t>
            </w:r>
            <w:r>
              <w:rPr>
                <w:noProof/>
              </w:rPr>
              <w:tab/>
            </w:r>
            <w:r>
              <w:rPr>
                <w:noProof/>
              </w:rPr>
              <w:fldChar w:fldCharType="begin"/>
            </w:r>
            <w:r>
              <w:rPr>
                <w:noProof/>
              </w:rPr>
              <w:instrText xml:space="preserve"> PAGEREF _Toc228982639 \h </w:instrText>
            </w:r>
            <w:r>
              <w:rPr>
                <w:noProof/>
              </w:rPr>
            </w:r>
            <w:r>
              <w:rPr>
                <w:noProof/>
              </w:rPr>
              <w:fldChar w:fldCharType="separate"/>
            </w:r>
            <w:r w:rsidR="008E3CD1">
              <w:rPr>
                <w:noProof/>
                <w:rtl/>
              </w:rPr>
              <w:t>42</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40" w:history="1">
            <w:r w:rsidRPr="00E20452">
              <w:rPr>
                <w:rStyle w:val="Hyperlink"/>
                <w:noProof/>
                <w:rtl/>
              </w:rPr>
              <w:t>الجدولة اليومية للنسخ الاحتياطي</w:t>
            </w:r>
            <w:r>
              <w:rPr>
                <w:noProof/>
              </w:rPr>
              <w:tab/>
            </w:r>
            <w:r>
              <w:rPr>
                <w:noProof/>
              </w:rPr>
              <w:fldChar w:fldCharType="begin"/>
            </w:r>
            <w:r>
              <w:rPr>
                <w:noProof/>
              </w:rPr>
              <w:instrText xml:space="preserve"> PAGEREF _Toc228982640 \h </w:instrText>
            </w:r>
            <w:r>
              <w:rPr>
                <w:noProof/>
              </w:rPr>
            </w:r>
            <w:r>
              <w:rPr>
                <w:noProof/>
              </w:rPr>
              <w:fldChar w:fldCharType="separate"/>
            </w:r>
            <w:r w:rsidR="008E3CD1">
              <w:rPr>
                <w:noProof/>
                <w:rtl/>
              </w:rPr>
              <w:t>42</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41" w:history="1">
            <w:r w:rsidRPr="00E20452">
              <w:rPr>
                <w:rStyle w:val="Hyperlink"/>
                <w:noProof/>
                <w:rtl/>
              </w:rPr>
              <w:t>سياسة الاحتفاظ بالنسخ الاحتياطية</w:t>
            </w:r>
            <w:r>
              <w:rPr>
                <w:noProof/>
              </w:rPr>
              <w:tab/>
            </w:r>
            <w:r>
              <w:rPr>
                <w:noProof/>
              </w:rPr>
              <w:fldChar w:fldCharType="begin"/>
            </w:r>
            <w:r>
              <w:rPr>
                <w:noProof/>
              </w:rPr>
              <w:instrText xml:space="preserve"> PAGEREF _Toc228982641 \h </w:instrText>
            </w:r>
            <w:r>
              <w:rPr>
                <w:noProof/>
              </w:rPr>
            </w:r>
            <w:r>
              <w:rPr>
                <w:noProof/>
              </w:rPr>
              <w:fldChar w:fldCharType="separate"/>
            </w:r>
            <w:r w:rsidR="008E3CD1">
              <w:rPr>
                <w:noProof/>
                <w:rtl/>
              </w:rPr>
              <w:t>43</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42" w:history="1">
            <w:r w:rsidRPr="00E20452">
              <w:rPr>
                <w:rStyle w:val="Hyperlink"/>
                <w:noProof/>
                <w:rtl/>
              </w:rPr>
              <w:t>اختبار الاسترجاع (</w:t>
            </w:r>
            <w:r w:rsidRPr="00E20452">
              <w:rPr>
                <w:rStyle w:val="Hyperlink"/>
                <w:noProof/>
              </w:rPr>
              <w:t>Disaster Recovery Drill</w:t>
            </w:r>
            <w:r w:rsidRPr="00E20452">
              <w:rPr>
                <w:rStyle w:val="Hyperlink"/>
                <w:noProof/>
                <w:rtl/>
              </w:rPr>
              <w:t>)</w:t>
            </w:r>
            <w:r>
              <w:rPr>
                <w:noProof/>
              </w:rPr>
              <w:tab/>
            </w:r>
            <w:r>
              <w:rPr>
                <w:noProof/>
              </w:rPr>
              <w:fldChar w:fldCharType="begin"/>
            </w:r>
            <w:r>
              <w:rPr>
                <w:noProof/>
              </w:rPr>
              <w:instrText xml:space="preserve"> PAGEREF _Toc228982642 \h </w:instrText>
            </w:r>
            <w:r>
              <w:rPr>
                <w:noProof/>
              </w:rPr>
            </w:r>
            <w:r>
              <w:rPr>
                <w:noProof/>
              </w:rPr>
              <w:fldChar w:fldCharType="separate"/>
            </w:r>
            <w:r w:rsidR="008E3CD1">
              <w:rPr>
                <w:noProof/>
                <w:rtl/>
              </w:rPr>
              <w:t>43</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43" w:history="1">
            <w:r w:rsidRPr="00E20452">
              <w:rPr>
                <w:rStyle w:val="Hyperlink"/>
                <w:noProof/>
                <w:rtl/>
              </w:rPr>
              <w:t>6.9</w:t>
            </w:r>
            <w:r>
              <w:rPr>
                <w:rFonts w:asciiTheme="minorHAnsi" w:eastAsiaTheme="minorEastAsia" w:hAnsiTheme="minorHAnsi" w:cstheme="minorBidi"/>
                <w:noProof/>
                <w:color w:val="auto"/>
              </w:rPr>
              <w:tab/>
            </w:r>
            <w:r w:rsidRPr="00E20452">
              <w:rPr>
                <w:rStyle w:val="Hyperlink"/>
                <w:noProof/>
                <w:rtl/>
              </w:rPr>
              <w:t>مراقبة الأمن (</w:t>
            </w:r>
            <w:r w:rsidRPr="00E20452">
              <w:rPr>
                <w:rStyle w:val="Hyperlink"/>
                <w:noProof/>
              </w:rPr>
              <w:t>Security Monitoring</w:t>
            </w:r>
            <w:r w:rsidRPr="00E20452">
              <w:rPr>
                <w:rStyle w:val="Hyperlink"/>
                <w:noProof/>
                <w:rtl/>
              </w:rPr>
              <w:t>)</w:t>
            </w:r>
            <w:r>
              <w:rPr>
                <w:noProof/>
              </w:rPr>
              <w:tab/>
            </w:r>
            <w:r>
              <w:rPr>
                <w:noProof/>
              </w:rPr>
              <w:fldChar w:fldCharType="begin"/>
            </w:r>
            <w:r>
              <w:rPr>
                <w:noProof/>
              </w:rPr>
              <w:instrText xml:space="preserve"> PAGEREF _Toc228982643 \h </w:instrText>
            </w:r>
            <w:r>
              <w:rPr>
                <w:noProof/>
              </w:rPr>
            </w:r>
            <w:r>
              <w:rPr>
                <w:noProof/>
              </w:rPr>
              <w:fldChar w:fldCharType="separate"/>
            </w:r>
            <w:r w:rsidR="008E3CD1">
              <w:rPr>
                <w:noProof/>
                <w:rtl/>
              </w:rPr>
              <w:t>43</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644" w:history="1">
            <w:r w:rsidRPr="00E20452">
              <w:rPr>
                <w:rStyle w:val="Hyperlink"/>
                <w:rFonts w:ascii="MS Gothic" w:eastAsia="MS Gothic" w:hAnsi="MS Gothic" w:cs="MS Gothic" w:hint="eastAsia"/>
                <w:noProof/>
                <w:rtl/>
              </w:rPr>
              <w:t>７</w:t>
            </w:r>
            <w:r w:rsidRPr="00E20452">
              <w:rPr>
                <w:rStyle w:val="Hyperlink"/>
                <w:noProof/>
                <w:rtl/>
              </w:rPr>
              <w:t>.</w:t>
            </w:r>
            <w:r>
              <w:rPr>
                <w:rFonts w:asciiTheme="minorHAnsi" w:eastAsiaTheme="minorEastAsia" w:hAnsiTheme="minorHAnsi" w:cstheme="minorBidi"/>
                <w:noProof/>
                <w:color w:val="auto"/>
              </w:rPr>
              <w:tab/>
            </w:r>
            <w:r w:rsidRPr="00E20452">
              <w:rPr>
                <w:rStyle w:val="Hyperlink"/>
                <w:noProof/>
                <w:rtl/>
              </w:rPr>
              <w:t>كتالوج الوحدات — الجزء الأول: الأساس المالي الحكومي</w:t>
            </w:r>
            <w:r>
              <w:rPr>
                <w:noProof/>
              </w:rPr>
              <w:tab/>
            </w:r>
            <w:r>
              <w:rPr>
                <w:noProof/>
              </w:rPr>
              <w:fldChar w:fldCharType="begin"/>
            </w:r>
            <w:r>
              <w:rPr>
                <w:noProof/>
              </w:rPr>
              <w:instrText xml:space="preserve"> PAGEREF _Toc228982644 \h </w:instrText>
            </w:r>
            <w:r>
              <w:rPr>
                <w:noProof/>
              </w:rPr>
            </w:r>
            <w:r>
              <w:rPr>
                <w:noProof/>
              </w:rPr>
              <w:fldChar w:fldCharType="separate"/>
            </w:r>
            <w:r w:rsidR="008E3CD1">
              <w:rPr>
                <w:noProof/>
                <w:rtl/>
              </w:rPr>
              <w:t>44</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45" w:history="1">
            <w:r w:rsidRPr="00E20452">
              <w:rPr>
                <w:rStyle w:val="Hyperlink"/>
                <w:noProof/>
                <w:rtl/>
              </w:rPr>
              <w:t>7.1</w:t>
            </w:r>
            <w:r>
              <w:rPr>
                <w:rFonts w:asciiTheme="minorHAnsi" w:eastAsiaTheme="minorEastAsia" w:hAnsiTheme="minorHAnsi" w:cstheme="minorBidi"/>
                <w:noProof/>
                <w:color w:val="auto"/>
              </w:rPr>
              <w:tab/>
            </w:r>
            <w:r w:rsidRPr="00E20452">
              <w:rPr>
                <w:rStyle w:val="Hyperlink"/>
                <w:noProof/>
              </w:rPr>
              <w:t>port_said_daftar55</w:t>
            </w:r>
            <w:r w:rsidRPr="00E20452">
              <w:rPr>
                <w:rStyle w:val="Hyperlink"/>
                <w:noProof/>
                <w:rtl/>
              </w:rPr>
              <w:t>. — دفتر 55 ع.ح</w:t>
            </w:r>
            <w:r>
              <w:rPr>
                <w:noProof/>
              </w:rPr>
              <w:tab/>
            </w:r>
            <w:r>
              <w:rPr>
                <w:noProof/>
              </w:rPr>
              <w:fldChar w:fldCharType="begin"/>
            </w:r>
            <w:r>
              <w:rPr>
                <w:noProof/>
              </w:rPr>
              <w:instrText xml:space="preserve"> PAGEREF _Toc228982645 \h </w:instrText>
            </w:r>
            <w:r>
              <w:rPr>
                <w:noProof/>
              </w:rPr>
            </w:r>
            <w:r>
              <w:rPr>
                <w:noProof/>
              </w:rPr>
              <w:fldChar w:fldCharType="separate"/>
            </w:r>
            <w:r w:rsidR="008E3CD1">
              <w:rPr>
                <w:noProof/>
                <w:rtl/>
              </w:rPr>
              <w:t>44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46" w:history="1">
            <w:r w:rsidRPr="00E20452">
              <w:rPr>
                <w:rStyle w:val="Hyperlink"/>
                <w:noProof/>
                <w:rtl/>
              </w:rPr>
              <w:t>الغرض</w:t>
            </w:r>
            <w:r>
              <w:rPr>
                <w:noProof/>
              </w:rPr>
              <w:tab/>
            </w:r>
            <w:r>
              <w:rPr>
                <w:noProof/>
              </w:rPr>
              <w:fldChar w:fldCharType="begin"/>
            </w:r>
            <w:r>
              <w:rPr>
                <w:noProof/>
              </w:rPr>
              <w:instrText xml:space="preserve"> PAGEREF _Toc228982646 \h </w:instrText>
            </w:r>
            <w:r>
              <w:rPr>
                <w:noProof/>
              </w:rPr>
            </w:r>
            <w:r>
              <w:rPr>
                <w:noProof/>
              </w:rPr>
              <w:fldChar w:fldCharType="separate"/>
            </w:r>
            <w:r w:rsidR="008E3CD1">
              <w:rPr>
                <w:noProof/>
                <w:rtl/>
              </w:rPr>
              <w:t>44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47" w:history="1">
            <w:r w:rsidRPr="00E20452">
              <w:rPr>
                <w:rStyle w:val="Hyperlink"/>
                <w:noProof/>
                <w:rtl/>
              </w:rPr>
              <w:t>النماذج (</w:t>
            </w:r>
            <w:r w:rsidRPr="00E20452">
              <w:rPr>
                <w:rStyle w:val="Hyperlink"/>
                <w:noProof/>
              </w:rPr>
              <w:t>Models</w:t>
            </w:r>
            <w:r w:rsidRPr="00E20452">
              <w:rPr>
                <w:rStyle w:val="Hyperlink"/>
                <w:noProof/>
                <w:rtl/>
              </w:rPr>
              <w:t>)</w:t>
            </w:r>
            <w:r>
              <w:rPr>
                <w:noProof/>
              </w:rPr>
              <w:tab/>
            </w:r>
            <w:r>
              <w:rPr>
                <w:noProof/>
              </w:rPr>
              <w:fldChar w:fldCharType="begin"/>
            </w:r>
            <w:r>
              <w:rPr>
                <w:noProof/>
              </w:rPr>
              <w:instrText xml:space="preserve"> PAGEREF _Toc228982647 \h </w:instrText>
            </w:r>
            <w:r>
              <w:rPr>
                <w:noProof/>
              </w:rPr>
            </w:r>
            <w:r>
              <w:rPr>
                <w:noProof/>
              </w:rPr>
              <w:fldChar w:fldCharType="separate"/>
            </w:r>
            <w:r w:rsidR="008E3CD1">
              <w:rPr>
                <w:noProof/>
                <w:rtl/>
              </w:rPr>
              <w:t>44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48" w:history="1">
            <w:r w:rsidRPr="00E20452">
              <w:rPr>
                <w:rStyle w:val="Hyperlink"/>
                <w:noProof/>
                <w:rtl/>
              </w:rPr>
              <w:t>الحقول الرئيسة</w:t>
            </w:r>
            <w:r>
              <w:rPr>
                <w:noProof/>
              </w:rPr>
              <w:tab/>
            </w:r>
            <w:r>
              <w:rPr>
                <w:noProof/>
              </w:rPr>
              <w:fldChar w:fldCharType="begin"/>
            </w:r>
            <w:r>
              <w:rPr>
                <w:noProof/>
              </w:rPr>
              <w:instrText xml:space="preserve"> PAGEREF _Toc228982648 \h </w:instrText>
            </w:r>
            <w:r>
              <w:rPr>
                <w:noProof/>
              </w:rPr>
            </w:r>
            <w:r>
              <w:rPr>
                <w:noProof/>
              </w:rPr>
              <w:fldChar w:fldCharType="separate"/>
            </w:r>
            <w:r w:rsidR="008E3CD1">
              <w:rPr>
                <w:noProof/>
                <w:rtl/>
              </w:rPr>
              <w:t>44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49" w:history="1">
            <w:r w:rsidRPr="00E20452">
              <w:rPr>
                <w:rStyle w:val="Hyperlink"/>
                <w:noProof/>
                <w:rtl/>
              </w:rPr>
              <w:t>قواعد الاستقطاعات الضريبية (</w:t>
            </w:r>
            <w:r w:rsidRPr="00E20452">
              <w:rPr>
                <w:rStyle w:val="Hyperlink"/>
                <w:noProof/>
              </w:rPr>
              <w:t>Business Rules</w:t>
            </w:r>
            <w:r w:rsidRPr="00E20452">
              <w:rPr>
                <w:rStyle w:val="Hyperlink"/>
                <w:noProof/>
                <w:rtl/>
              </w:rPr>
              <w:t>)</w:t>
            </w:r>
            <w:r>
              <w:rPr>
                <w:noProof/>
              </w:rPr>
              <w:tab/>
            </w:r>
            <w:r>
              <w:rPr>
                <w:noProof/>
              </w:rPr>
              <w:fldChar w:fldCharType="begin"/>
            </w:r>
            <w:r>
              <w:rPr>
                <w:noProof/>
              </w:rPr>
              <w:instrText xml:space="preserve"> PAGEREF _Toc228982649 \h </w:instrText>
            </w:r>
            <w:r>
              <w:rPr>
                <w:noProof/>
              </w:rPr>
            </w:r>
            <w:r>
              <w:rPr>
                <w:noProof/>
              </w:rPr>
              <w:fldChar w:fldCharType="separate"/>
            </w:r>
            <w:r w:rsidR="008E3CD1">
              <w:rPr>
                <w:noProof/>
                <w:rtl/>
              </w:rPr>
              <w:t>46</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0" w:history="1">
            <w:r w:rsidRPr="00E20452">
              <w:rPr>
                <w:rStyle w:val="Hyperlink"/>
                <w:noProof/>
                <w:rtl/>
              </w:rPr>
              <w:t>حالة العمل (</w:t>
            </w:r>
            <w:r w:rsidRPr="00E20452">
              <w:rPr>
                <w:rStyle w:val="Hyperlink"/>
                <w:noProof/>
              </w:rPr>
              <w:t>State</w:t>
            </w:r>
            <w:r w:rsidRPr="00E20452">
              <w:rPr>
                <w:rStyle w:val="Hyperlink"/>
                <w:noProof/>
                <w:rtl/>
              </w:rPr>
              <w:t xml:space="preserve"> </w:t>
            </w:r>
            <w:r w:rsidRPr="00E20452">
              <w:rPr>
                <w:rStyle w:val="Hyperlink"/>
                <w:noProof/>
              </w:rPr>
              <w:t>Machine</w:t>
            </w:r>
            <w:r w:rsidRPr="00E20452">
              <w:rPr>
                <w:rStyle w:val="Hyperlink"/>
                <w:noProof/>
                <w:rtl/>
              </w:rPr>
              <w:t>)</w:t>
            </w:r>
            <w:r>
              <w:rPr>
                <w:noProof/>
              </w:rPr>
              <w:tab/>
            </w:r>
            <w:r>
              <w:rPr>
                <w:noProof/>
              </w:rPr>
              <w:fldChar w:fldCharType="begin"/>
            </w:r>
            <w:r>
              <w:rPr>
                <w:noProof/>
              </w:rPr>
              <w:instrText xml:space="preserve"> PAGEREF _Toc228982650 \h </w:instrText>
            </w:r>
            <w:r>
              <w:rPr>
                <w:noProof/>
              </w:rPr>
            </w:r>
            <w:r>
              <w:rPr>
                <w:noProof/>
              </w:rPr>
              <w:fldChar w:fldCharType="separate"/>
            </w:r>
            <w:r w:rsidR="008E3CD1">
              <w:rPr>
                <w:noProof/>
                <w:rtl/>
              </w:rPr>
              <w:t>46</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1" w:history="1">
            <w:r w:rsidRPr="00E20452">
              <w:rPr>
                <w:rStyle w:val="Hyperlink"/>
                <w:noProof/>
                <w:rtl/>
              </w:rPr>
              <w:t>التفقيط العربي</w:t>
            </w:r>
            <w:r>
              <w:rPr>
                <w:noProof/>
              </w:rPr>
              <w:tab/>
            </w:r>
            <w:r>
              <w:rPr>
                <w:noProof/>
              </w:rPr>
              <w:fldChar w:fldCharType="begin"/>
            </w:r>
            <w:r>
              <w:rPr>
                <w:noProof/>
              </w:rPr>
              <w:instrText xml:space="preserve"> PAGEREF _Toc228982651 \h </w:instrText>
            </w:r>
            <w:r>
              <w:rPr>
                <w:noProof/>
              </w:rPr>
            </w:r>
            <w:r>
              <w:rPr>
                <w:noProof/>
              </w:rPr>
              <w:fldChar w:fldCharType="separate"/>
            </w:r>
            <w:r w:rsidR="008E3CD1">
              <w:rPr>
                <w:noProof/>
                <w:rtl/>
              </w:rPr>
              <w:t>47</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2" w:history="1">
            <w:r w:rsidRPr="00E20452">
              <w:rPr>
                <w:rStyle w:val="Hyperlink"/>
                <w:noProof/>
                <w:rtl/>
              </w:rPr>
              <w:t>التقرير المُتولَّد</w:t>
            </w:r>
            <w:r>
              <w:rPr>
                <w:noProof/>
              </w:rPr>
              <w:tab/>
            </w:r>
            <w:r>
              <w:rPr>
                <w:noProof/>
              </w:rPr>
              <w:fldChar w:fldCharType="begin"/>
            </w:r>
            <w:r>
              <w:rPr>
                <w:noProof/>
              </w:rPr>
              <w:instrText xml:space="preserve"> PAGEREF _Toc228982652 \h </w:instrText>
            </w:r>
            <w:r>
              <w:rPr>
                <w:noProof/>
              </w:rPr>
            </w:r>
            <w:r>
              <w:rPr>
                <w:noProof/>
              </w:rPr>
              <w:fldChar w:fldCharType="separate"/>
            </w:r>
            <w:r w:rsidR="008E3CD1">
              <w:rPr>
                <w:noProof/>
                <w:rtl/>
              </w:rPr>
              <w:t>48</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3" w:history="1">
            <w:r w:rsidRPr="00E20452">
              <w:rPr>
                <w:rStyle w:val="Hyperlink"/>
                <w:noProof/>
                <w:rtl/>
              </w:rPr>
              <w:t>التكاملات</w:t>
            </w:r>
            <w:r>
              <w:rPr>
                <w:noProof/>
              </w:rPr>
              <w:tab/>
            </w:r>
            <w:r>
              <w:rPr>
                <w:noProof/>
              </w:rPr>
              <w:fldChar w:fldCharType="begin"/>
            </w:r>
            <w:r>
              <w:rPr>
                <w:noProof/>
              </w:rPr>
              <w:instrText xml:space="preserve"> PAGEREF _Toc228982653 \h </w:instrText>
            </w:r>
            <w:r>
              <w:rPr>
                <w:noProof/>
              </w:rPr>
            </w:r>
            <w:r>
              <w:rPr>
                <w:noProof/>
              </w:rPr>
              <w:fldChar w:fldCharType="separate"/>
            </w:r>
            <w:r w:rsidR="008E3CD1">
              <w:rPr>
                <w:noProof/>
                <w:rtl/>
              </w:rPr>
              <w:t>48</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4" w:history="1">
            <w:r w:rsidRPr="00E20452">
              <w:rPr>
                <w:rStyle w:val="Hyperlink"/>
                <w:noProof/>
                <w:rtl/>
              </w:rPr>
              <w:t>مثال عملي</w:t>
            </w:r>
            <w:r>
              <w:rPr>
                <w:noProof/>
              </w:rPr>
              <w:tab/>
            </w:r>
            <w:r>
              <w:rPr>
                <w:noProof/>
              </w:rPr>
              <w:fldChar w:fldCharType="begin"/>
            </w:r>
            <w:r>
              <w:rPr>
                <w:noProof/>
              </w:rPr>
              <w:instrText xml:space="preserve"> PAGEREF _Toc228982654 \h </w:instrText>
            </w:r>
            <w:r>
              <w:rPr>
                <w:noProof/>
              </w:rPr>
            </w:r>
            <w:r>
              <w:rPr>
                <w:noProof/>
              </w:rPr>
              <w:fldChar w:fldCharType="separate"/>
            </w:r>
            <w:r w:rsidR="008E3CD1">
              <w:rPr>
                <w:noProof/>
                <w:rtl/>
              </w:rPr>
              <w:t>48</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55" w:history="1">
            <w:r w:rsidRPr="00E20452">
              <w:rPr>
                <w:rStyle w:val="Hyperlink"/>
                <w:noProof/>
                <w:rtl/>
              </w:rPr>
              <w:t>7.2</w:t>
            </w:r>
            <w:r>
              <w:rPr>
                <w:rFonts w:asciiTheme="minorHAnsi" w:eastAsiaTheme="minorEastAsia" w:hAnsiTheme="minorHAnsi" w:cstheme="minorBidi"/>
                <w:noProof/>
                <w:color w:val="auto"/>
              </w:rPr>
              <w:tab/>
            </w:r>
            <w:r w:rsidRPr="00E20452">
              <w:rPr>
                <w:rStyle w:val="Hyperlink"/>
                <w:noProof/>
              </w:rPr>
              <w:t>port_said_daftar224</w:t>
            </w:r>
            <w:r w:rsidRPr="00E20452">
              <w:rPr>
                <w:rStyle w:val="Hyperlink"/>
                <w:noProof/>
                <w:rtl/>
              </w:rPr>
              <w:t xml:space="preserve"> — دفتر 224 ع.ح (السجل اليومي المزدوج)</w:t>
            </w:r>
            <w:r>
              <w:rPr>
                <w:noProof/>
              </w:rPr>
              <w:tab/>
            </w:r>
            <w:r>
              <w:rPr>
                <w:noProof/>
              </w:rPr>
              <w:fldChar w:fldCharType="begin"/>
            </w:r>
            <w:r>
              <w:rPr>
                <w:noProof/>
              </w:rPr>
              <w:instrText xml:space="preserve"> PAGEREF _Toc228982655 \h </w:instrText>
            </w:r>
            <w:r>
              <w:rPr>
                <w:noProof/>
              </w:rPr>
            </w:r>
            <w:r>
              <w:rPr>
                <w:noProof/>
              </w:rPr>
              <w:fldChar w:fldCharType="separate"/>
            </w:r>
            <w:r w:rsidR="008E3CD1">
              <w:rPr>
                <w:noProof/>
                <w:rtl/>
              </w:rPr>
              <w:t>49</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6" w:history="1">
            <w:r w:rsidRPr="00E20452">
              <w:rPr>
                <w:rStyle w:val="Hyperlink"/>
                <w:noProof/>
                <w:rtl/>
              </w:rPr>
              <w:t>الغرض</w:t>
            </w:r>
            <w:r>
              <w:rPr>
                <w:noProof/>
              </w:rPr>
              <w:tab/>
            </w:r>
            <w:r>
              <w:rPr>
                <w:noProof/>
              </w:rPr>
              <w:fldChar w:fldCharType="begin"/>
            </w:r>
            <w:r>
              <w:rPr>
                <w:noProof/>
              </w:rPr>
              <w:instrText xml:space="preserve"> PAGEREF _Toc228982656 \h </w:instrText>
            </w:r>
            <w:r>
              <w:rPr>
                <w:noProof/>
              </w:rPr>
            </w:r>
            <w:r>
              <w:rPr>
                <w:noProof/>
              </w:rPr>
              <w:fldChar w:fldCharType="separate"/>
            </w:r>
            <w:r w:rsidR="008E3CD1">
              <w:rPr>
                <w:noProof/>
                <w:rtl/>
              </w:rPr>
              <w:t>49</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7" w:history="1">
            <w:r w:rsidRPr="00E20452">
              <w:rPr>
                <w:rStyle w:val="Hyperlink"/>
                <w:noProof/>
                <w:rtl/>
              </w:rPr>
              <w:t>الحقول الرئيسة</w:t>
            </w:r>
            <w:r>
              <w:rPr>
                <w:noProof/>
              </w:rPr>
              <w:tab/>
            </w:r>
            <w:r>
              <w:rPr>
                <w:noProof/>
              </w:rPr>
              <w:fldChar w:fldCharType="begin"/>
            </w:r>
            <w:r>
              <w:rPr>
                <w:noProof/>
              </w:rPr>
              <w:instrText xml:space="preserve"> PAGEREF _Toc228982657 \h </w:instrText>
            </w:r>
            <w:r>
              <w:rPr>
                <w:noProof/>
              </w:rPr>
            </w:r>
            <w:r>
              <w:rPr>
                <w:noProof/>
              </w:rPr>
              <w:fldChar w:fldCharType="separate"/>
            </w:r>
            <w:r w:rsidR="008E3CD1">
              <w:rPr>
                <w:noProof/>
                <w:rtl/>
              </w:rPr>
              <w:t>49</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8" w:history="1">
            <w:r w:rsidRPr="00E20452">
              <w:rPr>
                <w:rStyle w:val="Hyperlink"/>
                <w:noProof/>
                <w:rtl/>
              </w:rPr>
              <w:t>قواعد العمل</w:t>
            </w:r>
            <w:r>
              <w:rPr>
                <w:noProof/>
              </w:rPr>
              <w:tab/>
            </w:r>
            <w:r>
              <w:rPr>
                <w:noProof/>
              </w:rPr>
              <w:fldChar w:fldCharType="begin"/>
            </w:r>
            <w:r>
              <w:rPr>
                <w:noProof/>
              </w:rPr>
              <w:instrText xml:space="preserve"> PAGEREF _Toc228982658 \h </w:instrText>
            </w:r>
            <w:r>
              <w:rPr>
                <w:noProof/>
              </w:rPr>
            </w:r>
            <w:r>
              <w:rPr>
                <w:noProof/>
              </w:rPr>
              <w:fldChar w:fldCharType="separate"/>
            </w:r>
            <w:r w:rsidR="008E3CD1">
              <w:rPr>
                <w:noProof/>
                <w:rtl/>
              </w:rPr>
              <w:t>50</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59" w:history="1">
            <w:r w:rsidRPr="00E20452">
              <w:rPr>
                <w:rStyle w:val="Hyperlink"/>
                <w:noProof/>
                <w:rtl/>
              </w:rPr>
              <w:t>التكاملات</w:t>
            </w:r>
            <w:r>
              <w:rPr>
                <w:noProof/>
              </w:rPr>
              <w:tab/>
            </w:r>
            <w:r>
              <w:rPr>
                <w:noProof/>
              </w:rPr>
              <w:fldChar w:fldCharType="begin"/>
            </w:r>
            <w:r>
              <w:rPr>
                <w:noProof/>
              </w:rPr>
              <w:instrText xml:space="preserve"> PAGEREF _Toc228982659 \h </w:instrText>
            </w:r>
            <w:r>
              <w:rPr>
                <w:noProof/>
              </w:rPr>
            </w:r>
            <w:r>
              <w:rPr>
                <w:noProof/>
              </w:rPr>
              <w:fldChar w:fldCharType="separate"/>
            </w:r>
            <w:r w:rsidR="008E3CD1">
              <w:rPr>
                <w:noProof/>
                <w:rtl/>
              </w:rPr>
              <w:t>50</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60" w:history="1">
            <w:r w:rsidRPr="00E20452">
              <w:rPr>
                <w:rStyle w:val="Hyperlink"/>
                <w:noProof/>
                <w:rtl/>
              </w:rPr>
              <w:t>7.3</w:t>
            </w:r>
            <w:r>
              <w:rPr>
                <w:rFonts w:asciiTheme="minorHAnsi" w:eastAsiaTheme="minorEastAsia" w:hAnsiTheme="minorHAnsi" w:cstheme="minorBidi"/>
                <w:noProof/>
                <w:color w:val="auto"/>
              </w:rPr>
              <w:tab/>
            </w:r>
            <w:r w:rsidRPr="00E20452">
              <w:rPr>
                <w:rStyle w:val="Hyperlink"/>
                <w:noProof/>
              </w:rPr>
              <w:t>port_said_commitment</w:t>
            </w:r>
            <w:r w:rsidRPr="00E20452">
              <w:rPr>
                <w:rStyle w:val="Hyperlink"/>
                <w:noProof/>
                <w:rtl/>
              </w:rPr>
              <w:t xml:space="preserve"> — الارتباطات والتسميح (رقابة الموازنة)</w:t>
            </w:r>
            <w:r>
              <w:rPr>
                <w:noProof/>
              </w:rPr>
              <w:tab/>
            </w:r>
            <w:r>
              <w:rPr>
                <w:noProof/>
              </w:rPr>
              <w:fldChar w:fldCharType="begin"/>
            </w:r>
            <w:r>
              <w:rPr>
                <w:noProof/>
              </w:rPr>
              <w:instrText xml:space="preserve"> PAGEREF _Toc228982660 \h </w:instrText>
            </w:r>
            <w:r>
              <w:rPr>
                <w:noProof/>
              </w:rPr>
            </w:r>
            <w:r>
              <w:rPr>
                <w:noProof/>
              </w:rPr>
              <w:fldChar w:fldCharType="separate"/>
            </w:r>
            <w:r w:rsidR="008E3CD1">
              <w:rPr>
                <w:noProof/>
                <w:rtl/>
              </w:rPr>
              <w:t>50</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61" w:history="1">
            <w:r w:rsidRPr="00E20452">
              <w:rPr>
                <w:rStyle w:val="Hyperlink"/>
                <w:noProof/>
                <w:rtl/>
              </w:rPr>
              <w:t>الغرض</w:t>
            </w:r>
            <w:r>
              <w:rPr>
                <w:noProof/>
              </w:rPr>
              <w:tab/>
            </w:r>
            <w:r>
              <w:rPr>
                <w:noProof/>
              </w:rPr>
              <w:fldChar w:fldCharType="begin"/>
            </w:r>
            <w:r>
              <w:rPr>
                <w:noProof/>
              </w:rPr>
              <w:instrText xml:space="preserve"> PAGEREF _Toc228982661 \h </w:instrText>
            </w:r>
            <w:r>
              <w:rPr>
                <w:noProof/>
              </w:rPr>
            </w:r>
            <w:r>
              <w:rPr>
                <w:noProof/>
              </w:rPr>
              <w:fldChar w:fldCharType="separate"/>
            </w:r>
            <w:r w:rsidR="008E3CD1">
              <w:rPr>
                <w:noProof/>
                <w:rtl/>
              </w:rPr>
              <w:t>50</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62" w:history="1">
            <w:r w:rsidRPr="00E20452">
              <w:rPr>
                <w:rStyle w:val="Hyperlink"/>
                <w:noProof/>
                <w:rtl/>
              </w:rPr>
              <w:t xml:space="preserve">النموذج </w:t>
            </w:r>
            <w:r w:rsidRPr="00E20452">
              <w:rPr>
                <w:rStyle w:val="Hyperlink"/>
                <w:noProof/>
              </w:rPr>
              <w:t>port_said.commitment</w:t>
            </w:r>
            <w:r>
              <w:rPr>
                <w:noProof/>
              </w:rPr>
              <w:tab/>
            </w:r>
            <w:r>
              <w:rPr>
                <w:noProof/>
              </w:rPr>
              <w:fldChar w:fldCharType="begin"/>
            </w:r>
            <w:r>
              <w:rPr>
                <w:noProof/>
              </w:rPr>
              <w:instrText xml:space="preserve"> PAGEREF _Toc228982662 \h </w:instrText>
            </w:r>
            <w:r>
              <w:rPr>
                <w:noProof/>
              </w:rPr>
            </w:r>
            <w:r>
              <w:rPr>
                <w:noProof/>
              </w:rPr>
              <w:fldChar w:fldCharType="separate"/>
            </w:r>
            <w:r w:rsidR="008E3CD1">
              <w:rPr>
                <w:noProof/>
                <w:rtl/>
              </w:rPr>
              <w:t>50</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63" w:history="1">
            <w:r w:rsidRPr="00E20452">
              <w:rPr>
                <w:rStyle w:val="Hyperlink"/>
                <w:noProof/>
                <w:rtl/>
              </w:rPr>
              <w:t>حالة العمل (</w:t>
            </w:r>
            <w:r w:rsidRPr="00E20452">
              <w:rPr>
                <w:rStyle w:val="Hyperlink"/>
                <w:noProof/>
              </w:rPr>
              <w:t>State Machine</w:t>
            </w:r>
            <w:r w:rsidRPr="00E20452">
              <w:rPr>
                <w:rStyle w:val="Hyperlink"/>
                <w:noProof/>
                <w:rtl/>
              </w:rPr>
              <w:t>) — حلقة الرقابة المالية</w:t>
            </w:r>
            <w:r>
              <w:rPr>
                <w:noProof/>
              </w:rPr>
              <w:tab/>
            </w:r>
            <w:r>
              <w:rPr>
                <w:noProof/>
              </w:rPr>
              <w:fldChar w:fldCharType="begin"/>
            </w:r>
            <w:r>
              <w:rPr>
                <w:noProof/>
              </w:rPr>
              <w:instrText xml:space="preserve"> PAGEREF _Toc228982663 \h </w:instrText>
            </w:r>
            <w:r>
              <w:rPr>
                <w:noProof/>
              </w:rPr>
            </w:r>
            <w:r>
              <w:rPr>
                <w:noProof/>
              </w:rPr>
              <w:fldChar w:fldCharType="separate"/>
            </w:r>
            <w:r w:rsidR="008E3CD1">
              <w:rPr>
                <w:noProof/>
                <w:rtl/>
              </w:rPr>
              <w:t>51</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64" w:history="1">
            <w:r w:rsidRPr="00E20452">
              <w:rPr>
                <w:rStyle w:val="Hyperlink"/>
                <w:noProof/>
                <w:rtl/>
              </w:rPr>
              <w:t>قاعدة العمل الحرجة — _</w:t>
            </w:r>
            <w:r w:rsidRPr="00E20452">
              <w:rPr>
                <w:rStyle w:val="Hyperlink"/>
                <w:noProof/>
              </w:rPr>
              <w:t>check_budget</w:t>
            </w:r>
            <w:r w:rsidRPr="00E20452">
              <w:rPr>
                <w:rStyle w:val="Hyperlink"/>
                <w:noProof/>
                <w:rtl/>
              </w:rPr>
              <w:t>()</w:t>
            </w:r>
            <w:r>
              <w:rPr>
                <w:noProof/>
              </w:rPr>
              <w:tab/>
            </w:r>
            <w:r>
              <w:rPr>
                <w:noProof/>
              </w:rPr>
              <w:fldChar w:fldCharType="begin"/>
            </w:r>
            <w:r>
              <w:rPr>
                <w:noProof/>
              </w:rPr>
              <w:instrText xml:space="preserve"> PAGEREF _Toc228982664 \h </w:instrText>
            </w:r>
            <w:r>
              <w:rPr>
                <w:noProof/>
              </w:rPr>
            </w:r>
            <w:r>
              <w:rPr>
                <w:noProof/>
              </w:rPr>
              <w:fldChar w:fldCharType="separate"/>
            </w:r>
            <w:r w:rsidR="008E3CD1">
              <w:rPr>
                <w:noProof/>
                <w:rtl/>
              </w:rPr>
              <w:t>52</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65" w:history="1">
            <w:r w:rsidRPr="00E20452">
              <w:rPr>
                <w:rStyle w:val="Hyperlink"/>
                <w:noProof/>
                <w:rtl/>
              </w:rPr>
              <w:t xml:space="preserve">حساب </w:t>
            </w:r>
            <w:r w:rsidRPr="00E20452">
              <w:rPr>
                <w:rStyle w:val="Hyperlink"/>
                <w:noProof/>
              </w:rPr>
              <w:t>budget_consumed</w:t>
            </w:r>
            <w:r w:rsidRPr="00E20452">
              <w:rPr>
                <w:rStyle w:val="Hyperlink"/>
                <w:noProof/>
                <w:rtl/>
              </w:rPr>
              <w:t xml:space="preserve"> (المُنصرَف)</w:t>
            </w:r>
            <w:r>
              <w:rPr>
                <w:noProof/>
              </w:rPr>
              <w:tab/>
            </w:r>
            <w:r>
              <w:rPr>
                <w:noProof/>
              </w:rPr>
              <w:fldChar w:fldCharType="begin"/>
            </w:r>
            <w:r>
              <w:rPr>
                <w:noProof/>
              </w:rPr>
              <w:instrText xml:space="preserve"> PAGEREF _Toc228982665 \h </w:instrText>
            </w:r>
            <w:r>
              <w:rPr>
                <w:noProof/>
              </w:rPr>
            </w:r>
            <w:r>
              <w:rPr>
                <w:noProof/>
              </w:rPr>
              <w:fldChar w:fldCharType="separate"/>
            </w:r>
            <w:r w:rsidR="008E3CD1">
              <w:rPr>
                <w:noProof/>
                <w:rtl/>
              </w:rPr>
              <w:t>53</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66" w:history="1">
            <w:r w:rsidRPr="00E20452">
              <w:rPr>
                <w:rStyle w:val="Hyperlink"/>
                <w:noProof/>
                <w:rtl/>
              </w:rPr>
              <w:t>مثال عملي — رقابة موازنة فعلية</w:t>
            </w:r>
            <w:r>
              <w:rPr>
                <w:noProof/>
              </w:rPr>
              <w:tab/>
            </w:r>
            <w:r>
              <w:rPr>
                <w:noProof/>
              </w:rPr>
              <w:fldChar w:fldCharType="begin"/>
            </w:r>
            <w:r>
              <w:rPr>
                <w:noProof/>
              </w:rPr>
              <w:instrText xml:space="preserve"> PAGEREF _Toc228982666 \h </w:instrText>
            </w:r>
            <w:r>
              <w:rPr>
                <w:noProof/>
              </w:rPr>
            </w:r>
            <w:r>
              <w:rPr>
                <w:noProof/>
              </w:rPr>
              <w:fldChar w:fldCharType="separate"/>
            </w:r>
            <w:r w:rsidR="008E3CD1">
              <w:rPr>
                <w:noProof/>
                <w:rtl/>
              </w:rPr>
              <w:t>54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67" w:history="1">
            <w:r w:rsidRPr="00E20452">
              <w:rPr>
                <w:rStyle w:val="Hyperlink"/>
                <w:noProof/>
                <w:rtl/>
              </w:rPr>
              <w:t>التكاملات</w:t>
            </w:r>
            <w:r>
              <w:rPr>
                <w:noProof/>
              </w:rPr>
              <w:tab/>
            </w:r>
            <w:r>
              <w:rPr>
                <w:noProof/>
              </w:rPr>
              <w:fldChar w:fldCharType="begin"/>
            </w:r>
            <w:r>
              <w:rPr>
                <w:noProof/>
              </w:rPr>
              <w:instrText xml:space="preserve"> PAGEREF _Toc228982667 \h </w:instrText>
            </w:r>
            <w:r>
              <w:rPr>
                <w:noProof/>
              </w:rPr>
            </w:r>
            <w:r>
              <w:rPr>
                <w:noProof/>
              </w:rPr>
              <w:fldChar w:fldCharType="separate"/>
            </w:r>
            <w:r w:rsidR="008E3CD1">
              <w:rPr>
                <w:noProof/>
                <w:rtl/>
              </w:rPr>
              <w:t>54</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68" w:history="1">
            <w:r w:rsidRPr="00E20452">
              <w:rPr>
                <w:rStyle w:val="Hyperlink"/>
                <w:noProof/>
                <w:rtl/>
              </w:rPr>
              <w:t>7.4</w:t>
            </w:r>
            <w:r>
              <w:rPr>
                <w:rFonts w:asciiTheme="minorHAnsi" w:eastAsiaTheme="minorEastAsia" w:hAnsiTheme="minorHAnsi" w:cstheme="minorBidi"/>
                <w:noProof/>
                <w:color w:val="auto"/>
              </w:rPr>
              <w:tab/>
            </w:r>
            <w:r w:rsidRPr="00E20452">
              <w:rPr>
                <w:rStyle w:val="Hyperlink"/>
                <w:noProof/>
              </w:rPr>
              <w:t>port_said_dossier</w:t>
            </w:r>
            <w:r w:rsidRPr="00E20452">
              <w:rPr>
                <w:rStyle w:val="Hyperlink"/>
                <w:noProof/>
                <w:rtl/>
              </w:rPr>
              <w:t xml:space="preserve"> — الاضابير (استمارة 101 ساير)</w:t>
            </w:r>
            <w:r>
              <w:rPr>
                <w:noProof/>
              </w:rPr>
              <w:tab/>
            </w:r>
            <w:r>
              <w:rPr>
                <w:noProof/>
              </w:rPr>
              <w:fldChar w:fldCharType="begin"/>
            </w:r>
            <w:r>
              <w:rPr>
                <w:noProof/>
              </w:rPr>
              <w:instrText xml:space="preserve"> PAGEREF _Toc228982668 \h </w:instrText>
            </w:r>
            <w:r>
              <w:rPr>
                <w:noProof/>
              </w:rPr>
            </w:r>
            <w:r>
              <w:rPr>
                <w:noProof/>
              </w:rPr>
              <w:fldChar w:fldCharType="separate"/>
            </w:r>
            <w:r w:rsidR="008E3CD1">
              <w:rPr>
                <w:noProof/>
                <w:rtl/>
              </w:rPr>
              <w:t>54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69" w:history="1">
            <w:r w:rsidRPr="00E20452">
              <w:rPr>
                <w:rStyle w:val="Hyperlink"/>
                <w:noProof/>
                <w:rtl/>
              </w:rPr>
              <w:t>الغرض</w:t>
            </w:r>
            <w:r>
              <w:rPr>
                <w:noProof/>
              </w:rPr>
              <w:tab/>
            </w:r>
            <w:r>
              <w:rPr>
                <w:noProof/>
              </w:rPr>
              <w:fldChar w:fldCharType="begin"/>
            </w:r>
            <w:r>
              <w:rPr>
                <w:noProof/>
              </w:rPr>
              <w:instrText xml:space="preserve"> PAGEREF _Toc228982669 \h </w:instrText>
            </w:r>
            <w:r>
              <w:rPr>
                <w:noProof/>
              </w:rPr>
            </w:r>
            <w:r>
              <w:rPr>
                <w:noProof/>
              </w:rPr>
              <w:fldChar w:fldCharType="separate"/>
            </w:r>
            <w:r w:rsidR="008E3CD1">
              <w:rPr>
                <w:noProof/>
                <w:rtl/>
              </w:rPr>
              <w:t>54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70" w:history="1">
            <w:r w:rsidRPr="00E20452">
              <w:rPr>
                <w:rStyle w:val="Hyperlink"/>
                <w:noProof/>
                <w:rtl/>
              </w:rPr>
              <w:t>المرفقات التسعة الإلزامية</w:t>
            </w:r>
            <w:r>
              <w:rPr>
                <w:noProof/>
              </w:rPr>
              <w:tab/>
            </w:r>
            <w:r>
              <w:rPr>
                <w:noProof/>
              </w:rPr>
              <w:fldChar w:fldCharType="begin"/>
            </w:r>
            <w:r>
              <w:rPr>
                <w:noProof/>
              </w:rPr>
              <w:instrText xml:space="preserve"> PAGEREF _Toc228982670 \h </w:instrText>
            </w:r>
            <w:r>
              <w:rPr>
                <w:noProof/>
              </w:rPr>
            </w:r>
            <w:r>
              <w:rPr>
                <w:noProof/>
              </w:rPr>
              <w:fldChar w:fldCharType="separate"/>
            </w:r>
            <w:r w:rsidR="008E3CD1">
              <w:rPr>
                <w:noProof/>
                <w:rtl/>
              </w:rPr>
              <w:t>54</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71" w:history="1">
            <w:r w:rsidRPr="00E20452">
              <w:rPr>
                <w:rStyle w:val="Hyperlink"/>
                <w:noProof/>
                <w:rtl/>
              </w:rPr>
              <w:t>الحقول</w:t>
            </w:r>
            <w:r>
              <w:rPr>
                <w:noProof/>
              </w:rPr>
              <w:tab/>
            </w:r>
            <w:r>
              <w:rPr>
                <w:noProof/>
              </w:rPr>
              <w:fldChar w:fldCharType="begin"/>
            </w:r>
            <w:r>
              <w:rPr>
                <w:noProof/>
              </w:rPr>
              <w:instrText xml:space="preserve"> PAGEREF _Toc228982671 \h </w:instrText>
            </w:r>
            <w:r>
              <w:rPr>
                <w:noProof/>
              </w:rPr>
            </w:r>
            <w:r>
              <w:rPr>
                <w:noProof/>
              </w:rPr>
              <w:fldChar w:fldCharType="separate"/>
            </w:r>
            <w:r w:rsidR="008E3CD1">
              <w:rPr>
                <w:noProof/>
                <w:rtl/>
              </w:rPr>
              <w:t>55</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672" w:history="1">
            <w:r w:rsidRPr="00E20452">
              <w:rPr>
                <w:rStyle w:val="Hyperlink"/>
                <w:noProof/>
                <w:rtl/>
              </w:rPr>
              <w:t>قاعدة العمل الحرجة — التحقق من اكتمال المرفقات</w:t>
            </w:r>
            <w:r>
              <w:rPr>
                <w:noProof/>
              </w:rPr>
              <w:tab/>
            </w:r>
            <w:r>
              <w:rPr>
                <w:noProof/>
              </w:rPr>
              <w:fldChar w:fldCharType="begin"/>
            </w:r>
            <w:r>
              <w:rPr>
                <w:noProof/>
              </w:rPr>
              <w:instrText xml:space="preserve"> PAGEREF _Toc228982672 \h </w:instrText>
            </w:r>
            <w:r>
              <w:rPr>
                <w:noProof/>
              </w:rPr>
            </w:r>
            <w:r>
              <w:rPr>
                <w:noProof/>
              </w:rPr>
              <w:fldChar w:fldCharType="separate"/>
            </w:r>
            <w:r w:rsidR="008E3CD1">
              <w:rPr>
                <w:noProof/>
                <w:rtl/>
              </w:rPr>
              <w:t>55</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73" w:history="1">
            <w:r w:rsidRPr="00E20452">
              <w:rPr>
                <w:rStyle w:val="Hyperlink"/>
                <w:noProof/>
                <w:rtl/>
              </w:rPr>
              <w:t>7.5</w:t>
            </w:r>
            <w:r>
              <w:rPr>
                <w:rFonts w:asciiTheme="minorHAnsi" w:eastAsiaTheme="minorEastAsia" w:hAnsiTheme="minorHAnsi" w:cstheme="minorBidi"/>
                <w:noProof/>
                <w:color w:val="auto"/>
              </w:rPr>
              <w:tab/>
            </w:r>
            <w:r w:rsidRPr="00E20452">
              <w:rPr>
                <w:rStyle w:val="Hyperlink"/>
                <w:noProof/>
                <w:rtl/>
              </w:rPr>
              <w:t>عائلة المشتريات والمزايدات</w:t>
            </w:r>
            <w:r>
              <w:rPr>
                <w:noProof/>
              </w:rPr>
              <w:tab/>
            </w:r>
            <w:r>
              <w:rPr>
                <w:noProof/>
              </w:rPr>
              <w:fldChar w:fldCharType="begin"/>
            </w:r>
            <w:r>
              <w:rPr>
                <w:noProof/>
              </w:rPr>
              <w:instrText xml:space="preserve"> PAGEREF _Toc228982673 \h </w:instrText>
            </w:r>
            <w:r>
              <w:rPr>
                <w:noProof/>
              </w:rPr>
            </w:r>
            <w:r>
              <w:rPr>
                <w:noProof/>
              </w:rPr>
              <w:fldChar w:fldCharType="separate"/>
            </w:r>
            <w:r w:rsidR="008E3CD1">
              <w:rPr>
                <w:noProof/>
                <w:rtl/>
              </w:rPr>
              <w:t>56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74" w:history="1">
            <w:r w:rsidRPr="00E20452">
              <w:rPr>
                <w:rStyle w:val="Hyperlink"/>
                <w:noProof/>
                <w:rtl/>
              </w:rPr>
              <w:t>7.5.1</w:t>
            </w:r>
            <w:r>
              <w:rPr>
                <w:rFonts w:asciiTheme="minorHAnsi" w:eastAsiaTheme="minorEastAsia" w:hAnsiTheme="minorHAnsi" w:cstheme="minorBidi"/>
                <w:noProof/>
                <w:color w:val="auto"/>
              </w:rPr>
              <w:tab/>
            </w:r>
            <w:r w:rsidRPr="00E20452">
              <w:rPr>
                <w:rStyle w:val="Hyperlink"/>
                <w:noProof/>
              </w:rPr>
              <w:t>port_said_scm_requisition</w:t>
            </w:r>
            <w:r w:rsidRPr="00E20452">
              <w:rPr>
                <w:rStyle w:val="Hyperlink"/>
                <w:noProof/>
                <w:rtl/>
              </w:rPr>
              <w:t xml:space="preserve"> — طلب الاحتياج الحكومي</w:t>
            </w:r>
            <w:r>
              <w:rPr>
                <w:noProof/>
              </w:rPr>
              <w:tab/>
            </w:r>
            <w:r>
              <w:rPr>
                <w:noProof/>
              </w:rPr>
              <w:fldChar w:fldCharType="begin"/>
            </w:r>
            <w:r>
              <w:rPr>
                <w:noProof/>
              </w:rPr>
              <w:instrText xml:space="preserve"> PAGEREF _Toc228982674 \h </w:instrText>
            </w:r>
            <w:r>
              <w:rPr>
                <w:noProof/>
              </w:rPr>
            </w:r>
            <w:r>
              <w:rPr>
                <w:noProof/>
              </w:rPr>
              <w:fldChar w:fldCharType="separate"/>
            </w:r>
            <w:r w:rsidR="008E3CD1">
              <w:rPr>
                <w:noProof/>
                <w:rtl/>
              </w:rPr>
              <w:t>56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75" w:history="1">
            <w:r w:rsidRPr="00E20452">
              <w:rPr>
                <w:rStyle w:val="Hyperlink"/>
                <w:noProof/>
                <w:rtl/>
              </w:rPr>
              <w:t>7.5.2</w:t>
            </w:r>
            <w:r>
              <w:rPr>
                <w:rFonts w:asciiTheme="minorHAnsi" w:eastAsiaTheme="minorEastAsia" w:hAnsiTheme="minorHAnsi" w:cstheme="minorBidi"/>
                <w:noProof/>
                <w:color w:val="auto"/>
              </w:rPr>
              <w:tab/>
            </w:r>
            <w:r w:rsidRPr="00E20452">
              <w:rPr>
                <w:rStyle w:val="Hyperlink"/>
                <w:noProof/>
              </w:rPr>
              <w:t>port_said_scm_purchase_bridge</w:t>
            </w:r>
            <w:r w:rsidRPr="00E20452">
              <w:rPr>
                <w:rStyle w:val="Hyperlink"/>
                <w:noProof/>
                <w:rtl/>
              </w:rPr>
              <w:t xml:space="preserve"> — جسر المشتريات</w:t>
            </w:r>
            <w:r>
              <w:rPr>
                <w:noProof/>
              </w:rPr>
              <w:tab/>
            </w:r>
            <w:r>
              <w:rPr>
                <w:noProof/>
              </w:rPr>
              <w:fldChar w:fldCharType="begin"/>
            </w:r>
            <w:r>
              <w:rPr>
                <w:noProof/>
              </w:rPr>
              <w:instrText xml:space="preserve"> PAGEREF _Toc228982675 \h </w:instrText>
            </w:r>
            <w:r>
              <w:rPr>
                <w:noProof/>
              </w:rPr>
            </w:r>
            <w:r>
              <w:rPr>
                <w:noProof/>
              </w:rPr>
              <w:fldChar w:fldCharType="separate"/>
            </w:r>
            <w:r w:rsidR="008E3CD1">
              <w:rPr>
                <w:noProof/>
                <w:rtl/>
              </w:rPr>
              <w:t>59</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76" w:history="1">
            <w:r w:rsidRPr="00E20452">
              <w:rPr>
                <w:rStyle w:val="Hyperlink"/>
                <w:noProof/>
                <w:rtl/>
              </w:rPr>
              <w:t>7.5.3</w:t>
            </w:r>
            <w:r>
              <w:rPr>
                <w:rFonts w:asciiTheme="minorHAnsi" w:eastAsiaTheme="minorEastAsia" w:hAnsiTheme="minorHAnsi" w:cstheme="minorBidi"/>
                <w:noProof/>
                <w:color w:val="auto"/>
              </w:rPr>
              <w:tab/>
            </w:r>
            <w:r w:rsidRPr="00E20452">
              <w:rPr>
                <w:rStyle w:val="Hyperlink"/>
                <w:noProof/>
              </w:rPr>
              <w:t>procurement_committee</w:t>
            </w:r>
            <w:r w:rsidRPr="00E20452">
              <w:rPr>
                <w:rStyle w:val="Hyperlink"/>
                <w:noProof/>
                <w:rtl/>
              </w:rPr>
              <w:t xml:space="preserve"> — لجنة المشتريات</w:t>
            </w:r>
            <w:r>
              <w:rPr>
                <w:noProof/>
              </w:rPr>
              <w:tab/>
            </w:r>
            <w:r>
              <w:rPr>
                <w:noProof/>
              </w:rPr>
              <w:fldChar w:fldCharType="begin"/>
            </w:r>
            <w:r>
              <w:rPr>
                <w:noProof/>
              </w:rPr>
              <w:instrText xml:space="preserve"> PAGEREF _Toc228982676 \h </w:instrText>
            </w:r>
            <w:r>
              <w:rPr>
                <w:noProof/>
              </w:rPr>
            </w:r>
            <w:r>
              <w:rPr>
                <w:noProof/>
              </w:rPr>
              <w:fldChar w:fldCharType="separate"/>
            </w:r>
            <w:r w:rsidR="008E3CD1">
              <w:rPr>
                <w:noProof/>
                <w:rtl/>
              </w:rPr>
              <w:t>59</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77" w:history="1">
            <w:r w:rsidRPr="00E20452">
              <w:rPr>
                <w:rStyle w:val="Hyperlink"/>
                <w:noProof/>
                <w:rtl/>
              </w:rPr>
              <w:t>7.5.4</w:t>
            </w:r>
            <w:r>
              <w:rPr>
                <w:rFonts w:asciiTheme="minorHAnsi" w:eastAsiaTheme="minorEastAsia" w:hAnsiTheme="minorHAnsi" w:cstheme="minorBidi"/>
                <w:noProof/>
                <w:color w:val="auto"/>
              </w:rPr>
              <w:tab/>
            </w:r>
            <w:r w:rsidRPr="00E20452">
              <w:rPr>
                <w:rStyle w:val="Hyperlink"/>
                <w:noProof/>
              </w:rPr>
              <w:t>procurement_adjudication</w:t>
            </w:r>
            <w:r w:rsidRPr="00E20452">
              <w:rPr>
                <w:rStyle w:val="Hyperlink"/>
                <w:noProof/>
                <w:rtl/>
              </w:rPr>
              <w:t xml:space="preserve"> — الترسية وفض المظاريف</w:t>
            </w:r>
            <w:r>
              <w:rPr>
                <w:noProof/>
              </w:rPr>
              <w:tab/>
            </w:r>
            <w:r>
              <w:rPr>
                <w:noProof/>
              </w:rPr>
              <w:fldChar w:fldCharType="begin"/>
            </w:r>
            <w:r>
              <w:rPr>
                <w:noProof/>
              </w:rPr>
              <w:instrText xml:space="preserve"> PAGEREF _Toc228982677 \h </w:instrText>
            </w:r>
            <w:r>
              <w:rPr>
                <w:noProof/>
              </w:rPr>
            </w:r>
            <w:r>
              <w:rPr>
                <w:noProof/>
              </w:rPr>
              <w:fldChar w:fldCharType="separate"/>
            </w:r>
            <w:r w:rsidR="008E3CD1">
              <w:rPr>
                <w:noProof/>
                <w:rtl/>
              </w:rPr>
              <w:t>60</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78" w:history="1">
            <w:r w:rsidRPr="00E20452">
              <w:rPr>
                <w:rStyle w:val="Hyperlink"/>
                <w:noProof/>
                <w:rtl/>
              </w:rPr>
              <w:t>7.5.5</w:t>
            </w:r>
            <w:r>
              <w:rPr>
                <w:rFonts w:asciiTheme="minorHAnsi" w:eastAsiaTheme="minorEastAsia" w:hAnsiTheme="minorHAnsi" w:cstheme="minorBidi"/>
                <w:noProof/>
                <w:color w:val="auto"/>
              </w:rPr>
              <w:tab/>
            </w:r>
            <w:r w:rsidRPr="00E20452">
              <w:rPr>
                <w:rStyle w:val="Hyperlink"/>
                <w:noProof/>
              </w:rPr>
              <w:t>l10n_eg_auction</w:t>
            </w:r>
            <w:r w:rsidRPr="00E20452">
              <w:rPr>
                <w:rStyle w:val="Hyperlink"/>
                <w:noProof/>
                <w:rtl/>
              </w:rPr>
              <w:t xml:space="preserve"> — المزايدات الحكومية (مسارَيْن)</w:t>
            </w:r>
            <w:r>
              <w:rPr>
                <w:noProof/>
              </w:rPr>
              <w:tab/>
            </w:r>
            <w:r>
              <w:rPr>
                <w:noProof/>
              </w:rPr>
              <w:fldChar w:fldCharType="begin"/>
            </w:r>
            <w:r>
              <w:rPr>
                <w:noProof/>
              </w:rPr>
              <w:instrText xml:space="preserve"> PAGEREF _Toc228982678 \h </w:instrText>
            </w:r>
            <w:r>
              <w:rPr>
                <w:noProof/>
              </w:rPr>
            </w:r>
            <w:r>
              <w:rPr>
                <w:noProof/>
              </w:rPr>
              <w:fldChar w:fldCharType="separate"/>
            </w:r>
            <w:r w:rsidR="008E3CD1">
              <w:rPr>
                <w:noProof/>
                <w:rtl/>
              </w:rPr>
              <w:t>60</w:t>
            </w:r>
            <w:r>
              <w:rPr>
                <w:noProof/>
              </w:rPr>
              <w:fldChar w:fldCharType="end"/>
            </w:r>
          </w:hyperlink>
        </w:p>
        <w:p w:rsidR="00E04EF3" w:rsidRDefault="00E04EF3" w:rsidP="00E04EF3">
          <w:pPr>
            <w:pStyle w:val="TOC2"/>
            <w:tabs>
              <w:tab w:val="left" w:pos="2626"/>
            </w:tabs>
            <w:rPr>
              <w:rFonts w:asciiTheme="minorHAnsi" w:eastAsiaTheme="minorEastAsia" w:hAnsiTheme="minorHAnsi" w:cstheme="minorBidi"/>
              <w:noProof/>
              <w:color w:val="auto"/>
            </w:rPr>
          </w:pPr>
          <w:hyperlink w:anchor="_Toc228982679" w:history="1">
            <w:r w:rsidRPr="00E20452">
              <w:rPr>
                <w:rStyle w:val="Hyperlink"/>
                <w:noProof/>
                <w:rtl/>
              </w:rPr>
              <w:t>7.6</w:t>
            </w:r>
            <w:r>
              <w:rPr>
                <w:rFonts w:asciiTheme="minorHAnsi" w:eastAsiaTheme="minorEastAsia" w:hAnsiTheme="minorHAnsi" w:cstheme="minorBidi"/>
                <w:noProof/>
                <w:color w:val="auto"/>
              </w:rPr>
              <w:tab/>
            </w:r>
            <w:r w:rsidRPr="00E20452">
              <w:rPr>
                <w:rStyle w:val="Hyperlink"/>
                <w:noProof/>
                <w:rtl/>
              </w:rPr>
              <w:t>عائلة المخازن والعهد والأصول</w:t>
            </w:r>
            <w:r>
              <w:rPr>
                <w:noProof/>
              </w:rPr>
              <w:tab/>
            </w:r>
            <w:r>
              <w:rPr>
                <w:noProof/>
              </w:rPr>
              <w:fldChar w:fldCharType="begin"/>
            </w:r>
            <w:r>
              <w:rPr>
                <w:noProof/>
              </w:rPr>
              <w:instrText xml:space="preserve"> PAGEREF _Toc228982679 \h </w:instrText>
            </w:r>
            <w:r>
              <w:rPr>
                <w:noProof/>
              </w:rPr>
            </w:r>
            <w:r>
              <w:rPr>
                <w:noProof/>
              </w:rPr>
              <w:fldChar w:fldCharType="separate"/>
            </w:r>
            <w:r w:rsidR="008E3CD1">
              <w:rPr>
                <w:noProof/>
                <w:rtl/>
              </w:rPr>
              <w:t>62</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0" w:history="1">
            <w:r w:rsidRPr="00E20452">
              <w:rPr>
                <w:rStyle w:val="Hyperlink"/>
                <w:noProof/>
                <w:rtl/>
              </w:rPr>
              <w:t>7.6.1</w:t>
            </w:r>
            <w:r>
              <w:rPr>
                <w:rFonts w:asciiTheme="minorHAnsi" w:eastAsiaTheme="minorEastAsia" w:hAnsiTheme="minorHAnsi" w:cstheme="minorBidi"/>
                <w:noProof/>
                <w:color w:val="auto"/>
              </w:rPr>
              <w:tab/>
            </w:r>
            <w:r w:rsidRPr="00E20452">
              <w:rPr>
                <w:rStyle w:val="Hyperlink"/>
                <w:noProof/>
              </w:rPr>
              <w:t>stock_addition_permit</w:t>
            </w:r>
            <w:r w:rsidRPr="00E20452">
              <w:rPr>
                <w:rStyle w:val="Hyperlink"/>
                <w:noProof/>
                <w:rtl/>
              </w:rPr>
              <w:t xml:space="preserve"> — إذن الإضافة (استمارة 1 ع.ح)</w:t>
            </w:r>
            <w:r>
              <w:rPr>
                <w:noProof/>
              </w:rPr>
              <w:tab/>
            </w:r>
            <w:r>
              <w:rPr>
                <w:noProof/>
              </w:rPr>
              <w:fldChar w:fldCharType="begin"/>
            </w:r>
            <w:r>
              <w:rPr>
                <w:noProof/>
              </w:rPr>
              <w:instrText xml:space="preserve"> PAGEREF _Toc228982680 \h </w:instrText>
            </w:r>
            <w:r>
              <w:rPr>
                <w:noProof/>
              </w:rPr>
            </w:r>
            <w:r>
              <w:rPr>
                <w:noProof/>
              </w:rPr>
              <w:fldChar w:fldCharType="separate"/>
            </w:r>
            <w:r w:rsidR="008E3CD1">
              <w:rPr>
                <w:noProof/>
                <w:rtl/>
              </w:rPr>
              <w:t>62</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1" w:history="1">
            <w:r w:rsidRPr="00E20452">
              <w:rPr>
                <w:rStyle w:val="Hyperlink"/>
                <w:noProof/>
                <w:rtl/>
              </w:rPr>
              <w:t>7.6.2</w:t>
            </w:r>
            <w:r>
              <w:rPr>
                <w:rFonts w:asciiTheme="minorHAnsi" w:eastAsiaTheme="minorEastAsia" w:hAnsiTheme="minorHAnsi" w:cstheme="minorBidi"/>
                <w:noProof/>
                <w:color w:val="auto"/>
              </w:rPr>
              <w:tab/>
            </w:r>
            <w:r w:rsidRPr="00E20452">
              <w:rPr>
                <w:rStyle w:val="Hyperlink"/>
                <w:noProof/>
              </w:rPr>
              <w:t>stock_stocktaking_eg</w:t>
            </w:r>
            <w:r w:rsidRPr="00E20452">
              <w:rPr>
                <w:rStyle w:val="Hyperlink"/>
                <w:noProof/>
                <w:rtl/>
              </w:rPr>
              <w:t xml:space="preserve"> — الجرد السنوي (استمارة 6 ع.ح)</w:t>
            </w:r>
            <w:r>
              <w:rPr>
                <w:noProof/>
              </w:rPr>
              <w:tab/>
            </w:r>
            <w:r>
              <w:rPr>
                <w:noProof/>
              </w:rPr>
              <w:fldChar w:fldCharType="begin"/>
            </w:r>
            <w:r>
              <w:rPr>
                <w:noProof/>
              </w:rPr>
              <w:instrText xml:space="preserve"> PAGEREF _Toc228982681 \h </w:instrText>
            </w:r>
            <w:r>
              <w:rPr>
                <w:noProof/>
              </w:rPr>
            </w:r>
            <w:r>
              <w:rPr>
                <w:noProof/>
              </w:rPr>
              <w:fldChar w:fldCharType="separate"/>
            </w:r>
            <w:r w:rsidR="008E3CD1">
              <w:rPr>
                <w:noProof/>
                <w:rtl/>
              </w:rPr>
              <w:t>64</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2" w:history="1">
            <w:r w:rsidRPr="00E20452">
              <w:rPr>
                <w:rStyle w:val="Hyperlink"/>
                <w:noProof/>
                <w:rtl/>
              </w:rPr>
              <w:t>7.6.3</w:t>
            </w:r>
            <w:r>
              <w:rPr>
                <w:rFonts w:asciiTheme="minorHAnsi" w:eastAsiaTheme="minorEastAsia" w:hAnsiTheme="minorHAnsi" w:cstheme="minorBidi"/>
                <w:noProof/>
                <w:color w:val="auto"/>
              </w:rPr>
              <w:tab/>
            </w:r>
            <w:r w:rsidRPr="00E20452">
              <w:rPr>
                <w:rStyle w:val="Hyperlink"/>
                <w:noProof/>
              </w:rPr>
              <w:t>l10n_eg_custody</w:t>
            </w:r>
            <w:r w:rsidRPr="00E20452">
              <w:rPr>
                <w:rStyle w:val="Hyperlink"/>
                <w:noProof/>
                <w:rtl/>
              </w:rPr>
              <w:t xml:space="preserve"> — العهد الشخصية (استمارة 193 ع.ح)</w:t>
            </w:r>
            <w:r>
              <w:rPr>
                <w:noProof/>
              </w:rPr>
              <w:tab/>
            </w:r>
            <w:r>
              <w:rPr>
                <w:noProof/>
              </w:rPr>
              <w:fldChar w:fldCharType="begin"/>
            </w:r>
            <w:r>
              <w:rPr>
                <w:noProof/>
              </w:rPr>
              <w:instrText xml:space="preserve"> PAGEREF _Toc228982682 \h </w:instrText>
            </w:r>
            <w:r>
              <w:rPr>
                <w:noProof/>
              </w:rPr>
            </w:r>
            <w:r>
              <w:rPr>
                <w:noProof/>
              </w:rPr>
              <w:fldChar w:fldCharType="separate"/>
            </w:r>
            <w:r w:rsidR="008E3CD1">
              <w:rPr>
                <w:noProof/>
                <w:rtl/>
              </w:rPr>
              <w:t>66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3" w:history="1">
            <w:r w:rsidRPr="00E20452">
              <w:rPr>
                <w:rStyle w:val="Hyperlink"/>
                <w:noProof/>
                <w:rtl/>
              </w:rPr>
              <w:t>7.6.4</w:t>
            </w:r>
            <w:r>
              <w:rPr>
                <w:rFonts w:asciiTheme="minorHAnsi" w:eastAsiaTheme="minorEastAsia" w:hAnsiTheme="minorHAnsi" w:cstheme="minorBidi"/>
                <w:noProof/>
                <w:color w:val="auto"/>
              </w:rPr>
              <w:tab/>
            </w:r>
            <w:r w:rsidRPr="00E20452">
              <w:rPr>
                <w:rStyle w:val="Hyperlink"/>
                <w:noProof/>
              </w:rPr>
              <w:t>port_said_fixed_assets</w:t>
            </w:r>
            <w:r w:rsidRPr="00E20452">
              <w:rPr>
                <w:rStyle w:val="Hyperlink"/>
                <w:noProof/>
                <w:rtl/>
              </w:rPr>
              <w:t xml:space="preserve"> — الأصول الثابتة (</w:t>
            </w:r>
            <w:r w:rsidRPr="00E20452">
              <w:rPr>
                <w:rStyle w:val="Hyperlink"/>
                <w:noProof/>
              </w:rPr>
              <w:t>EAS #10</w:t>
            </w:r>
            <w:r w:rsidRPr="00E20452">
              <w:rPr>
                <w:rStyle w:val="Hyperlink"/>
                <w:noProof/>
                <w:rtl/>
              </w:rPr>
              <w:t>)</w:t>
            </w:r>
            <w:r>
              <w:rPr>
                <w:noProof/>
              </w:rPr>
              <w:tab/>
            </w:r>
            <w:r>
              <w:rPr>
                <w:noProof/>
              </w:rPr>
              <w:fldChar w:fldCharType="begin"/>
            </w:r>
            <w:r>
              <w:rPr>
                <w:noProof/>
              </w:rPr>
              <w:instrText xml:space="preserve"> PAGEREF _Toc228982683 \h </w:instrText>
            </w:r>
            <w:r>
              <w:rPr>
                <w:noProof/>
              </w:rPr>
            </w:r>
            <w:r>
              <w:rPr>
                <w:noProof/>
              </w:rPr>
              <w:fldChar w:fldCharType="separate"/>
            </w:r>
            <w:r w:rsidR="008E3CD1">
              <w:rPr>
                <w:noProof/>
                <w:rtl/>
              </w:rPr>
              <w:t>67</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4" w:history="1">
            <w:r w:rsidRPr="00E20452">
              <w:rPr>
                <w:rStyle w:val="Hyperlink"/>
                <w:noProof/>
                <w:rtl/>
              </w:rPr>
              <w:t>7.6.5</w:t>
            </w:r>
            <w:r>
              <w:rPr>
                <w:rFonts w:asciiTheme="minorHAnsi" w:eastAsiaTheme="minorEastAsia" w:hAnsiTheme="minorHAnsi" w:cstheme="minorBidi"/>
                <w:noProof/>
                <w:color w:val="auto"/>
              </w:rPr>
              <w:tab/>
            </w:r>
            <w:r w:rsidRPr="00E20452">
              <w:rPr>
                <w:rStyle w:val="Hyperlink"/>
                <w:noProof/>
              </w:rPr>
              <w:t>port_said_stock_finance_bridge</w:t>
            </w:r>
            <w:r w:rsidRPr="00E20452">
              <w:rPr>
                <w:rStyle w:val="Hyperlink"/>
                <w:noProof/>
                <w:rtl/>
              </w:rPr>
              <w:t xml:space="preserve"> — جسر المخزون والمحاسبة</w:t>
            </w:r>
            <w:r>
              <w:rPr>
                <w:noProof/>
              </w:rPr>
              <w:tab/>
            </w:r>
            <w:r>
              <w:rPr>
                <w:noProof/>
              </w:rPr>
              <w:fldChar w:fldCharType="begin"/>
            </w:r>
            <w:r>
              <w:rPr>
                <w:noProof/>
              </w:rPr>
              <w:instrText xml:space="preserve"> PAGEREF _Toc228982684 \h </w:instrText>
            </w:r>
            <w:r>
              <w:rPr>
                <w:noProof/>
              </w:rPr>
            </w:r>
            <w:r>
              <w:rPr>
                <w:noProof/>
              </w:rPr>
              <w:fldChar w:fldCharType="separate"/>
            </w:r>
            <w:r w:rsidR="008E3CD1">
              <w:rPr>
                <w:noProof/>
                <w:rtl/>
              </w:rPr>
              <w:t>70</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85" w:history="1">
            <w:r w:rsidRPr="00E20452">
              <w:rPr>
                <w:rStyle w:val="Hyperlink"/>
                <w:noProof/>
                <w:rtl/>
              </w:rPr>
              <w:t>7.7</w:t>
            </w:r>
            <w:r>
              <w:rPr>
                <w:rFonts w:asciiTheme="minorHAnsi" w:eastAsiaTheme="minorEastAsia" w:hAnsiTheme="minorHAnsi" w:cstheme="minorBidi"/>
                <w:noProof/>
                <w:color w:val="auto"/>
              </w:rPr>
              <w:tab/>
            </w:r>
            <w:r w:rsidRPr="00E20452">
              <w:rPr>
                <w:rStyle w:val="Hyperlink"/>
                <w:noProof/>
                <w:rtl/>
              </w:rPr>
              <w:t>عائلة الدفاتر الفرعية المالية</w:t>
            </w:r>
            <w:r>
              <w:rPr>
                <w:noProof/>
              </w:rPr>
              <w:tab/>
            </w:r>
            <w:r>
              <w:rPr>
                <w:noProof/>
              </w:rPr>
              <w:fldChar w:fldCharType="begin"/>
            </w:r>
            <w:r>
              <w:rPr>
                <w:noProof/>
              </w:rPr>
              <w:instrText xml:space="preserve"> PAGEREF _Toc228982685 \h </w:instrText>
            </w:r>
            <w:r>
              <w:rPr>
                <w:noProof/>
              </w:rPr>
            </w:r>
            <w:r>
              <w:rPr>
                <w:noProof/>
              </w:rPr>
              <w:fldChar w:fldCharType="separate"/>
            </w:r>
            <w:r w:rsidR="008E3CD1">
              <w:rPr>
                <w:noProof/>
                <w:rtl/>
              </w:rPr>
              <w:t>71</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6" w:history="1">
            <w:r w:rsidRPr="00E20452">
              <w:rPr>
                <w:rStyle w:val="Hyperlink"/>
                <w:noProof/>
                <w:rtl/>
              </w:rPr>
              <w:t>7.7.1</w:t>
            </w:r>
            <w:r>
              <w:rPr>
                <w:rFonts w:asciiTheme="minorHAnsi" w:eastAsiaTheme="minorEastAsia" w:hAnsiTheme="minorHAnsi" w:cstheme="minorBidi"/>
                <w:noProof/>
                <w:color w:val="auto"/>
              </w:rPr>
              <w:tab/>
            </w:r>
            <w:r w:rsidRPr="00E20452">
              <w:rPr>
                <w:rStyle w:val="Hyperlink"/>
                <w:noProof/>
              </w:rPr>
              <w:t>port_said_subsidiary_books</w:t>
            </w:r>
            <w:r w:rsidRPr="00E20452">
              <w:rPr>
                <w:rStyle w:val="Hyperlink"/>
                <w:noProof/>
                <w:rtl/>
              </w:rPr>
              <w:t xml:space="preserve"> — الدفاتر الفرعية الأساسية</w:t>
            </w:r>
            <w:r>
              <w:rPr>
                <w:noProof/>
              </w:rPr>
              <w:tab/>
            </w:r>
            <w:r>
              <w:rPr>
                <w:noProof/>
              </w:rPr>
              <w:fldChar w:fldCharType="begin"/>
            </w:r>
            <w:r>
              <w:rPr>
                <w:noProof/>
              </w:rPr>
              <w:instrText xml:space="preserve"> PAGEREF _Toc228982686 \h </w:instrText>
            </w:r>
            <w:r>
              <w:rPr>
                <w:noProof/>
              </w:rPr>
            </w:r>
            <w:r>
              <w:rPr>
                <w:noProof/>
              </w:rPr>
              <w:fldChar w:fldCharType="separate"/>
            </w:r>
            <w:r w:rsidR="008E3CD1">
              <w:rPr>
                <w:noProof/>
                <w:rtl/>
              </w:rPr>
              <w:t>71</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7" w:history="1">
            <w:r w:rsidRPr="00E20452">
              <w:rPr>
                <w:rStyle w:val="Hyperlink"/>
                <w:noProof/>
                <w:rtl/>
              </w:rPr>
              <w:t>7.7.2</w:t>
            </w:r>
            <w:r>
              <w:rPr>
                <w:rFonts w:asciiTheme="minorHAnsi" w:eastAsiaTheme="minorEastAsia" w:hAnsiTheme="minorHAnsi" w:cstheme="minorBidi"/>
                <w:noProof/>
                <w:color w:val="auto"/>
              </w:rPr>
              <w:tab/>
            </w:r>
            <w:r w:rsidRPr="00E20452">
              <w:rPr>
                <w:rStyle w:val="Hyperlink"/>
                <w:noProof/>
              </w:rPr>
              <w:t>port_said_cash_books</w:t>
            </w:r>
            <w:r w:rsidRPr="00E20452">
              <w:rPr>
                <w:rStyle w:val="Hyperlink"/>
                <w:noProof/>
                <w:rtl/>
              </w:rPr>
              <w:t xml:space="preserve"> — دفتر الصندوق النقدي</w:t>
            </w:r>
            <w:r>
              <w:rPr>
                <w:noProof/>
              </w:rPr>
              <w:tab/>
            </w:r>
            <w:r>
              <w:rPr>
                <w:noProof/>
              </w:rPr>
              <w:fldChar w:fldCharType="begin"/>
            </w:r>
            <w:r>
              <w:rPr>
                <w:noProof/>
              </w:rPr>
              <w:instrText xml:space="preserve"> PAGEREF _Toc228982687 \h </w:instrText>
            </w:r>
            <w:r>
              <w:rPr>
                <w:noProof/>
              </w:rPr>
            </w:r>
            <w:r>
              <w:rPr>
                <w:noProof/>
              </w:rPr>
              <w:fldChar w:fldCharType="separate"/>
            </w:r>
            <w:r w:rsidR="008E3CD1">
              <w:rPr>
                <w:noProof/>
                <w:rtl/>
              </w:rPr>
              <w:t>71</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8" w:history="1">
            <w:r w:rsidRPr="00E20452">
              <w:rPr>
                <w:rStyle w:val="Hyperlink"/>
                <w:noProof/>
                <w:rtl/>
              </w:rPr>
              <w:t>7.7.3</w:t>
            </w:r>
            <w:r>
              <w:rPr>
                <w:rFonts w:asciiTheme="minorHAnsi" w:eastAsiaTheme="minorEastAsia" w:hAnsiTheme="minorHAnsi" w:cstheme="minorBidi"/>
                <w:noProof/>
                <w:color w:val="auto"/>
              </w:rPr>
              <w:tab/>
            </w:r>
            <w:r w:rsidRPr="00E20452">
              <w:rPr>
                <w:rStyle w:val="Hyperlink"/>
                <w:noProof/>
              </w:rPr>
              <w:t>port</w:t>
            </w:r>
            <w:r w:rsidRPr="00E20452">
              <w:rPr>
                <w:rStyle w:val="Hyperlink"/>
                <w:noProof/>
                <w:rtl/>
              </w:rPr>
              <w:t>_</w:t>
            </w:r>
            <w:r w:rsidRPr="00E20452">
              <w:rPr>
                <w:rStyle w:val="Hyperlink"/>
                <w:noProof/>
              </w:rPr>
              <w:t>said_cheques</w:t>
            </w:r>
            <w:r w:rsidRPr="00E20452">
              <w:rPr>
                <w:rStyle w:val="Hyperlink"/>
                <w:noProof/>
                <w:rtl/>
              </w:rPr>
              <w:t xml:space="preserve"> — دفتر الشيكات</w:t>
            </w:r>
            <w:r>
              <w:rPr>
                <w:noProof/>
              </w:rPr>
              <w:tab/>
            </w:r>
            <w:r>
              <w:rPr>
                <w:noProof/>
              </w:rPr>
              <w:fldChar w:fldCharType="begin"/>
            </w:r>
            <w:r>
              <w:rPr>
                <w:noProof/>
              </w:rPr>
              <w:instrText xml:space="preserve"> PAGEREF _Toc228982688 \h </w:instrText>
            </w:r>
            <w:r>
              <w:rPr>
                <w:noProof/>
              </w:rPr>
            </w:r>
            <w:r>
              <w:rPr>
                <w:noProof/>
              </w:rPr>
              <w:fldChar w:fldCharType="separate"/>
            </w:r>
            <w:r w:rsidR="008E3CD1">
              <w:rPr>
                <w:noProof/>
                <w:rtl/>
              </w:rPr>
              <w:t>72</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89" w:history="1">
            <w:r w:rsidRPr="00E20452">
              <w:rPr>
                <w:rStyle w:val="Hyperlink"/>
                <w:noProof/>
                <w:rtl/>
              </w:rPr>
              <w:t>7.7.4</w:t>
            </w:r>
            <w:r>
              <w:rPr>
                <w:rFonts w:asciiTheme="minorHAnsi" w:eastAsiaTheme="minorEastAsia" w:hAnsiTheme="minorHAnsi" w:cstheme="minorBidi"/>
                <w:noProof/>
                <w:color w:val="auto"/>
              </w:rPr>
              <w:tab/>
            </w:r>
            <w:r w:rsidRPr="00E20452">
              <w:rPr>
                <w:rStyle w:val="Hyperlink"/>
                <w:noProof/>
              </w:rPr>
              <w:t>port_said_cash_transfers</w:t>
            </w:r>
            <w:r w:rsidRPr="00E20452">
              <w:rPr>
                <w:rStyle w:val="Hyperlink"/>
                <w:noProof/>
                <w:rtl/>
              </w:rPr>
              <w:t xml:space="preserve"> — دفتر التحويلات النقدية</w:t>
            </w:r>
            <w:r>
              <w:rPr>
                <w:noProof/>
              </w:rPr>
              <w:tab/>
            </w:r>
            <w:r>
              <w:rPr>
                <w:noProof/>
              </w:rPr>
              <w:fldChar w:fldCharType="begin"/>
            </w:r>
            <w:r>
              <w:rPr>
                <w:noProof/>
              </w:rPr>
              <w:instrText xml:space="preserve"> PAGEREF _Toc228982689 \h </w:instrText>
            </w:r>
            <w:r>
              <w:rPr>
                <w:noProof/>
              </w:rPr>
            </w:r>
            <w:r>
              <w:rPr>
                <w:noProof/>
              </w:rPr>
              <w:fldChar w:fldCharType="separate"/>
            </w:r>
            <w:r w:rsidR="008E3CD1">
              <w:rPr>
                <w:noProof/>
                <w:rtl/>
              </w:rPr>
              <w:t>72</w:t>
            </w:r>
            <w:r>
              <w:rPr>
                <w:noProof/>
              </w:rPr>
              <w:fldChar w:fldCharType="end"/>
            </w:r>
          </w:hyperlink>
        </w:p>
        <w:p w:rsidR="00E04EF3" w:rsidRDefault="00E04EF3" w:rsidP="00E04EF3">
          <w:pPr>
            <w:pStyle w:val="TOC3"/>
            <w:tabs>
              <w:tab w:val="left" w:pos="880"/>
              <w:tab w:val="right" w:leader="dot" w:pos="9628"/>
            </w:tabs>
            <w:bidi/>
            <w:rPr>
              <w:rFonts w:asciiTheme="minorHAnsi" w:eastAsiaTheme="minorEastAsia" w:hAnsiTheme="minorHAnsi" w:cstheme="minorBidi"/>
              <w:noProof/>
              <w:color w:val="auto"/>
            </w:rPr>
          </w:pPr>
          <w:hyperlink w:anchor="_Toc228982690" w:history="1">
            <w:r w:rsidRPr="00E20452">
              <w:rPr>
                <w:rStyle w:val="Hyperlink"/>
                <w:noProof/>
                <w:rtl/>
              </w:rPr>
              <w:t>7.7.5</w:t>
            </w:r>
            <w:r>
              <w:rPr>
                <w:rFonts w:asciiTheme="minorHAnsi" w:eastAsiaTheme="minorEastAsia" w:hAnsiTheme="minorHAnsi" w:cstheme="minorBidi"/>
                <w:noProof/>
                <w:color w:val="auto"/>
              </w:rPr>
              <w:tab/>
            </w:r>
            <w:r w:rsidRPr="00E20452">
              <w:rPr>
                <w:rStyle w:val="Hyperlink"/>
                <w:noProof/>
                <w:rtl/>
              </w:rPr>
              <w:t xml:space="preserve">. </w:t>
            </w:r>
            <w:r w:rsidRPr="00E20452">
              <w:rPr>
                <w:rStyle w:val="Hyperlink"/>
                <w:noProof/>
              </w:rPr>
              <w:t>port_said_revenue_books</w:t>
            </w:r>
            <w:r w:rsidRPr="00E20452">
              <w:rPr>
                <w:rStyle w:val="Hyperlink"/>
                <w:noProof/>
                <w:rtl/>
              </w:rPr>
              <w:t xml:space="preserve"> — دفتر الإيرادات</w:t>
            </w:r>
            <w:r>
              <w:rPr>
                <w:noProof/>
              </w:rPr>
              <w:tab/>
            </w:r>
            <w:r>
              <w:rPr>
                <w:noProof/>
              </w:rPr>
              <w:fldChar w:fldCharType="begin"/>
            </w:r>
            <w:r>
              <w:rPr>
                <w:noProof/>
              </w:rPr>
              <w:instrText xml:space="preserve"> PAGEREF _Toc228982690 \h </w:instrText>
            </w:r>
            <w:r>
              <w:rPr>
                <w:noProof/>
              </w:rPr>
            </w:r>
            <w:r>
              <w:rPr>
                <w:noProof/>
              </w:rPr>
              <w:fldChar w:fldCharType="separate"/>
            </w:r>
            <w:r w:rsidR="008E3CD1">
              <w:rPr>
                <w:noProof/>
                <w:rtl/>
              </w:rPr>
              <w:t>72</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91" w:history="1">
            <w:r w:rsidRPr="00E20452">
              <w:rPr>
                <w:rStyle w:val="Hyperlink"/>
                <w:noProof/>
                <w:rtl/>
              </w:rPr>
              <w:t>7.7.6</w:t>
            </w:r>
            <w:r>
              <w:rPr>
                <w:rFonts w:asciiTheme="minorHAnsi" w:eastAsiaTheme="minorEastAsia" w:hAnsiTheme="minorHAnsi" w:cstheme="minorBidi"/>
                <w:noProof/>
                <w:color w:val="auto"/>
              </w:rPr>
              <w:tab/>
            </w:r>
            <w:r w:rsidRPr="00E20452">
              <w:rPr>
                <w:rStyle w:val="Hyperlink"/>
                <w:noProof/>
              </w:rPr>
              <w:t>port_said_insurance_subsidiary</w:t>
            </w:r>
            <w:r w:rsidRPr="00E20452">
              <w:rPr>
                <w:rStyle w:val="Hyperlink"/>
                <w:noProof/>
                <w:rtl/>
              </w:rPr>
              <w:t xml:space="preserve"> — دفتر التأمينات</w:t>
            </w:r>
            <w:r>
              <w:rPr>
                <w:noProof/>
              </w:rPr>
              <w:tab/>
            </w:r>
            <w:r>
              <w:rPr>
                <w:noProof/>
              </w:rPr>
              <w:fldChar w:fldCharType="begin"/>
            </w:r>
            <w:r>
              <w:rPr>
                <w:noProof/>
              </w:rPr>
              <w:instrText xml:space="preserve"> PAGEREF _Toc228982691 \h </w:instrText>
            </w:r>
            <w:r>
              <w:rPr>
                <w:noProof/>
              </w:rPr>
            </w:r>
            <w:r>
              <w:rPr>
                <w:noProof/>
              </w:rPr>
              <w:fldChar w:fldCharType="separate"/>
            </w:r>
            <w:r w:rsidR="008E3CD1">
              <w:rPr>
                <w:noProof/>
                <w:rtl/>
              </w:rPr>
              <w:t>72</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92" w:history="1">
            <w:r w:rsidRPr="00E20452">
              <w:rPr>
                <w:rStyle w:val="Hyperlink"/>
                <w:noProof/>
                <w:rtl/>
              </w:rPr>
              <w:t>7.7.7</w:t>
            </w:r>
            <w:r>
              <w:rPr>
                <w:rFonts w:asciiTheme="minorHAnsi" w:eastAsiaTheme="minorEastAsia" w:hAnsiTheme="minorHAnsi" w:cstheme="minorBidi"/>
                <w:noProof/>
                <w:color w:val="auto"/>
              </w:rPr>
              <w:tab/>
            </w:r>
            <w:r w:rsidRPr="00E20452">
              <w:rPr>
                <w:rStyle w:val="Hyperlink"/>
                <w:noProof/>
              </w:rPr>
              <w:t>port_said_penalties</w:t>
            </w:r>
            <w:r w:rsidRPr="00E20452">
              <w:rPr>
                <w:rStyle w:val="Hyperlink"/>
                <w:noProof/>
                <w:rtl/>
              </w:rPr>
              <w:t xml:space="preserve"> — دفتر الغرامات والجزاءات</w:t>
            </w:r>
            <w:r>
              <w:rPr>
                <w:noProof/>
              </w:rPr>
              <w:tab/>
            </w:r>
            <w:r>
              <w:rPr>
                <w:noProof/>
              </w:rPr>
              <w:fldChar w:fldCharType="begin"/>
            </w:r>
            <w:r>
              <w:rPr>
                <w:noProof/>
              </w:rPr>
              <w:instrText xml:space="preserve"> PAGEREF _Toc228982692 \h </w:instrText>
            </w:r>
            <w:r>
              <w:rPr>
                <w:noProof/>
              </w:rPr>
            </w:r>
            <w:r>
              <w:rPr>
                <w:noProof/>
              </w:rPr>
              <w:fldChar w:fldCharType="separate"/>
            </w:r>
            <w:r w:rsidR="008E3CD1">
              <w:rPr>
                <w:noProof/>
                <w:rtl/>
              </w:rPr>
              <w:t>72</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93" w:history="1">
            <w:r w:rsidRPr="00E20452">
              <w:rPr>
                <w:rStyle w:val="Hyperlink"/>
                <w:noProof/>
                <w:rtl/>
              </w:rPr>
              <w:t>7.7.8</w:t>
            </w:r>
            <w:r>
              <w:rPr>
                <w:rFonts w:asciiTheme="minorHAnsi" w:eastAsiaTheme="minorEastAsia" w:hAnsiTheme="minorHAnsi" w:cstheme="minorBidi"/>
                <w:noProof/>
                <w:color w:val="auto"/>
              </w:rPr>
              <w:tab/>
            </w:r>
            <w:r w:rsidRPr="00E20452">
              <w:rPr>
                <w:rStyle w:val="Hyperlink"/>
                <w:noProof/>
              </w:rPr>
              <w:t>port_said_special_funds</w:t>
            </w:r>
            <w:r w:rsidRPr="00E20452">
              <w:rPr>
                <w:rStyle w:val="Hyperlink"/>
                <w:noProof/>
                <w:rtl/>
              </w:rPr>
              <w:t xml:space="preserve"> — الصناديق الخاصة (الأمانات)</w:t>
            </w:r>
            <w:r>
              <w:rPr>
                <w:noProof/>
              </w:rPr>
              <w:tab/>
            </w:r>
            <w:r>
              <w:rPr>
                <w:noProof/>
              </w:rPr>
              <w:fldChar w:fldCharType="begin"/>
            </w:r>
            <w:r>
              <w:rPr>
                <w:noProof/>
              </w:rPr>
              <w:instrText xml:space="preserve"> PAGEREF _Toc228982693 \h </w:instrText>
            </w:r>
            <w:r>
              <w:rPr>
                <w:noProof/>
              </w:rPr>
            </w:r>
            <w:r>
              <w:rPr>
                <w:noProof/>
              </w:rPr>
              <w:fldChar w:fldCharType="separate"/>
            </w:r>
            <w:r w:rsidR="008E3CD1">
              <w:rPr>
                <w:noProof/>
                <w:rtl/>
              </w:rPr>
              <w:t>73</w:t>
            </w:r>
            <w:r>
              <w:rPr>
                <w:noProof/>
              </w:rPr>
              <w:fldChar w:fldCharType="end"/>
            </w:r>
          </w:hyperlink>
        </w:p>
        <w:p w:rsidR="00E04EF3" w:rsidRDefault="00E04EF3" w:rsidP="00E04EF3">
          <w:pPr>
            <w:pStyle w:val="TOC2"/>
            <w:tabs>
              <w:tab w:val="left" w:pos="2484"/>
            </w:tabs>
            <w:rPr>
              <w:rFonts w:asciiTheme="minorHAnsi" w:eastAsiaTheme="minorEastAsia" w:hAnsiTheme="minorHAnsi" w:cstheme="minorBidi"/>
              <w:noProof/>
              <w:color w:val="auto"/>
            </w:rPr>
          </w:pPr>
          <w:hyperlink w:anchor="_Toc228982694" w:history="1">
            <w:r w:rsidRPr="00E20452">
              <w:rPr>
                <w:rStyle w:val="Hyperlink"/>
                <w:noProof/>
                <w:rtl/>
              </w:rPr>
              <w:t>7.8</w:t>
            </w:r>
            <w:r>
              <w:rPr>
                <w:rFonts w:asciiTheme="minorHAnsi" w:eastAsiaTheme="minorEastAsia" w:hAnsiTheme="minorHAnsi" w:cstheme="minorBidi"/>
                <w:noProof/>
                <w:color w:val="auto"/>
              </w:rPr>
              <w:tab/>
            </w:r>
            <w:r w:rsidRPr="00E20452">
              <w:rPr>
                <w:rStyle w:val="Hyperlink"/>
                <w:noProof/>
                <w:rtl/>
              </w:rPr>
              <w:t>السلف والمستحقات والميزانية</w:t>
            </w:r>
            <w:r>
              <w:rPr>
                <w:noProof/>
              </w:rPr>
              <w:tab/>
            </w:r>
            <w:r>
              <w:rPr>
                <w:noProof/>
              </w:rPr>
              <w:fldChar w:fldCharType="begin"/>
            </w:r>
            <w:r>
              <w:rPr>
                <w:noProof/>
              </w:rPr>
              <w:instrText xml:space="preserve"> PAGEREF _Toc228982694 \h </w:instrText>
            </w:r>
            <w:r>
              <w:rPr>
                <w:noProof/>
              </w:rPr>
            </w:r>
            <w:r>
              <w:rPr>
                <w:noProof/>
              </w:rPr>
              <w:fldChar w:fldCharType="separate"/>
            </w:r>
            <w:r w:rsidR="008E3CD1">
              <w:rPr>
                <w:noProof/>
                <w:rtl/>
              </w:rPr>
              <w:t>73</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95" w:history="1">
            <w:r w:rsidRPr="00E20452">
              <w:rPr>
                <w:rStyle w:val="Hyperlink"/>
                <w:noProof/>
                <w:rtl/>
              </w:rPr>
              <w:t>7.8.1</w:t>
            </w:r>
            <w:r>
              <w:rPr>
                <w:rFonts w:asciiTheme="minorHAnsi" w:eastAsiaTheme="minorEastAsia" w:hAnsiTheme="minorHAnsi" w:cstheme="minorBidi"/>
                <w:noProof/>
                <w:color w:val="auto"/>
              </w:rPr>
              <w:tab/>
            </w:r>
            <w:r w:rsidRPr="00E20452">
              <w:rPr>
                <w:rStyle w:val="Hyperlink"/>
                <w:noProof/>
              </w:rPr>
              <w:t>port_said_advances</w:t>
            </w:r>
            <w:r w:rsidRPr="00E20452">
              <w:rPr>
                <w:rStyle w:val="Hyperlink"/>
                <w:noProof/>
                <w:rtl/>
              </w:rPr>
              <w:t xml:space="preserve"> — السلف الحكومية</w:t>
            </w:r>
            <w:r>
              <w:rPr>
                <w:noProof/>
              </w:rPr>
              <w:tab/>
            </w:r>
            <w:r>
              <w:rPr>
                <w:noProof/>
              </w:rPr>
              <w:fldChar w:fldCharType="begin"/>
            </w:r>
            <w:r>
              <w:rPr>
                <w:noProof/>
              </w:rPr>
              <w:instrText xml:space="preserve"> PAGEREF _Toc228982695 \h </w:instrText>
            </w:r>
            <w:r>
              <w:rPr>
                <w:noProof/>
              </w:rPr>
            </w:r>
            <w:r>
              <w:rPr>
                <w:noProof/>
              </w:rPr>
              <w:fldChar w:fldCharType="separate"/>
            </w:r>
            <w:r w:rsidR="008E3CD1">
              <w:rPr>
                <w:noProof/>
                <w:rtl/>
              </w:rPr>
              <w:t>73</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96" w:history="1">
            <w:r w:rsidRPr="00E20452">
              <w:rPr>
                <w:rStyle w:val="Hyperlink"/>
                <w:noProof/>
                <w:rtl/>
              </w:rPr>
              <w:t>7.8.2</w:t>
            </w:r>
            <w:r>
              <w:rPr>
                <w:rFonts w:asciiTheme="minorHAnsi" w:eastAsiaTheme="minorEastAsia" w:hAnsiTheme="minorHAnsi" w:cstheme="minorBidi"/>
                <w:noProof/>
                <w:color w:val="auto"/>
              </w:rPr>
              <w:tab/>
            </w:r>
            <w:r w:rsidRPr="00E20452">
              <w:rPr>
                <w:rStyle w:val="Hyperlink"/>
                <w:noProof/>
              </w:rPr>
              <w:t>port_said_budget_planning</w:t>
            </w:r>
            <w:r w:rsidRPr="00E20452">
              <w:rPr>
                <w:rStyle w:val="Hyperlink"/>
                <w:noProof/>
                <w:rtl/>
              </w:rPr>
              <w:t xml:space="preserve"> — تخطيط الموازنة السنوية</w:t>
            </w:r>
            <w:r>
              <w:rPr>
                <w:noProof/>
              </w:rPr>
              <w:tab/>
            </w:r>
            <w:r>
              <w:rPr>
                <w:noProof/>
              </w:rPr>
              <w:fldChar w:fldCharType="begin"/>
            </w:r>
            <w:r>
              <w:rPr>
                <w:noProof/>
              </w:rPr>
              <w:instrText xml:space="preserve"> PAGEREF _Toc228982696 \h </w:instrText>
            </w:r>
            <w:r>
              <w:rPr>
                <w:noProof/>
              </w:rPr>
            </w:r>
            <w:r>
              <w:rPr>
                <w:noProof/>
              </w:rPr>
              <w:fldChar w:fldCharType="separate"/>
            </w:r>
            <w:r w:rsidR="008E3CD1">
              <w:rPr>
                <w:noProof/>
                <w:rtl/>
              </w:rPr>
              <w:t>74</w:t>
            </w:r>
            <w:r>
              <w:rPr>
                <w:noProof/>
              </w:rPr>
              <w:fldChar w:fldCharType="end"/>
            </w:r>
          </w:hyperlink>
        </w:p>
        <w:p w:rsidR="00E04EF3" w:rsidRDefault="00E04EF3" w:rsidP="00E04EF3">
          <w:pPr>
            <w:pStyle w:val="TOC2"/>
            <w:tabs>
              <w:tab w:val="left" w:pos="2515"/>
            </w:tabs>
            <w:rPr>
              <w:rFonts w:asciiTheme="minorHAnsi" w:eastAsiaTheme="minorEastAsia" w:hAnsiTheme="minorHAnsi" w:cstheme="minorBidi"/>
              <w:noProof/>
              <w:color w:val="auto"/>
            </w:rPr>
          </w:pPr>
          <w:hyperlink w:anchor="_Toc228982697" w:history="1">
            <w:r w:rsidRPr="00E20452">
              <w:rPr>
                <w:rStyle w:val="Hyperlink"/>
                <w:noProof/>
                <w:rtl/>
              </w:rPr>
              <w:t>7.9</w:t>
            </w:r>
            <w:r>
              <w:rPr>
                <w:rFonts w:asciiTheme="minorHAnsi" w:eastAsiaTheme="minorEastAsia" w:hAnsiTheme="minorHAnsi" w:cstheme="minorBidi"/>
                <w:noProof/>
                <w:color w:val="auto"/>
              </w:rPr>
              <w:tab/>
            </w:r>
            <w:r w:rsidRPr="00E20452">
              <w:rPr>
                <w:rStyle w:val="Hyperlink"/>
                <w:noProof/>
                <w:rtl/>
              </w:rPr>
              <w:t>الفوترة الإلكترونية المصرية (</w:t>
            </w:r>
            <w:r w:rsidRPr="00E20452">
              <w:rPr>
                <w:rStyle w:val="Hyperlink"/>
                <w:noProof/>
              </w:rPr>
              <w:t>ETA</w:t>
            </w:r>
            <w:r w:rsidRPr="00E20452">
              <w:rPr>
                <w:rStyle w:val="Hyperlink"/>
                <w:noProof/>
                <w:rtl/>
              </w:rPr>
              <w:t>)</w:t>
            </w:r>
            <w:r>
              <w:rPr>
                <w:noProof/>
              </w:rPr>
              <w:tab/>
            </w:r>
            <w:r>
              <w:rPr>
                <w:noProof/>
              </w:rPr>
              <w:fldChar w:fldCharType="begin"/>
            </w:r>
            <w:r>
              <w:rPr>
                <w:noProof/>
              </w:rPr>
              <w:instrText xml:space="preserve"> PAGEREF _Toc228982697 \h </w:instrText>
            </w:r>
            <w:r>
              <w:rPr>
                <w:noProof/>
              </w:rPr>
            </w:r>
            <w:r>
              <w:rPr>
                <w:noProof/>
              </w:rPr>
              <w:fldChar w:fldCharType="separate"/>
            </w:r>
            <w:r w:rsidR="008E3CD1">
              <w:rPr>
                <w:noProof/>
                <w:rtl/>
              </w:rPr>
              <w:t>74</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698" w:history="1">
            <w:r w:rsidRPr="00E20452">
              <w:rPr>
                <w:rStyle w:val="Hyperlink"/>
                <w:noProof/>
                <w:rtl/>
              </w:rPr>
              <w:t>7.9.1</w:t>
            </w:r>
            <w:r>
              <w:rPr>
                <w:rFonts w:asciiTheme="minorHAnsi" w:eastAsiaTheme="minorEastAsia" w:hAnsiTheme="minorHAnsi" w:cstheme="minorBidi"/>
                <w:noProof/>
                <w:color w:val="auto"/>
              </w:rPr>
              <w:tab/>
            </w:r>
            <w:r w:rsidRPr="00E20452">
              <w:rPr>
                <w:rStyle w:val="Hyperlink"/>
                <w:noProof/>
              </w:rPr>
              <w:t>l10n_eg_eta_invoice</w:t>
            </w:r>
            <w:r w:rsidRPr="00E20452">
              <w:rPr>
                <w:rStyle w:val="Hyperlink"/>
                <w:noProof/>
                <w:rtl/>
              </w:rPr>
              <w:t xml:space="preserve"> — تكامل </w:t>
            </w:r>
            <w:r w:rsidRPr="00E20452">
              <w:rPr>
                <w:rStyle w:val="Hyperlink"/>
                <w:noProof/>
              </w:rPr>
              <w:t>ETA</w:t>
            </w:r>
            <w:r w:rsidRPr="00E20452">
              <w:rPr>
                <w:rStyle w:val="Hyperlink"/>
                <w:noProof/>
                <w:rtl/>
              </w:rPr>
              <w:t xml:space="preserve"> مصلحة الضرائب</w:t>
            </w:r>
            <w:r>
              <w:rPr>
                <w:noProof/>
              </w:rPr>
              <w:tab/>
            </w:r>
            <w:r>
              <w:rPr>
                <w:noProof/>
              </w:rPr>
              <w:fldChar w:fldCharType="begin"/>
            </w:r>
            <w:r>
              <w:rPr>
                <w:noProof/>
              </w:rPr>
              <w:instrText xml:space="preserve"> PAGEREF _Toc228982698 \h </w:instrText>
            </w:r>
            <w:r>
              <w:rPr>
                <w:noProof/>
              </w:rPr>
            </w:r>
            <w:r>
              <w:rPr>
                <w:noProof/>
              </w:rPr>
              <w:fldChar w:fldCharType="separate"/>
            </w:r>
            <w:r w:rsidR="008E3CD1">
              <w:rPr>
                <w:noProof/>
                <w:rtl/>
              </w:rPr>
              <w:t>74</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699" w:history="1">
            <w:r w:rsidRPr="00E20452">
              <w:rPr>
                <w:rStyle w:val="Hyperlink"/>
                <w:noProof/>
                <w:rtl/>
              </w:rPr>
              <w:t>7.10</w:t>
            </w:r>
            <w:r>
              <w:rPr>
                <w:rFonts w:asciiTheme="minorHAnsi" w:eastAsiaTheme="minorEastAsia" w:hAnsiTheme="minorHAnsi" w:cstheme="minorBidi"/>
                <w:noProof/>
                <w:color w:val="auto"/>
              </w:rPr>
              <w:tab/>
            </w:r>
            <w:r w:rsidRPr="00E20452">
              <w:rPr>
                <w:rStyle w:val="Hyperlink"/>
                <w:noProof/>
                <w:rtl/>
              </w:rPr>
              <w:t>الوحدات المُكَمِّلة (</w:t>
            </w:r>
            <w:r w:rsidRPr="00E20452">
              <w:rPr>
                <w:rStyle w:val="Hyperlink"/>
                <w:noProof/>
              </w:rPr>
              <w:t>c1 – c13</w:t>
            </w:r>
            <w:r w:rsidRPr="00E20452">
              <w:rPr>
                <w:rStyle w:val="Hyperlink"/>
                <w:noProof/>
                <w:rtl/>
              </w:rPr>
              <w:t>)</w:t>
            </w:r>
            <w:r>
              <w:rPr>
                <w:noProof/>
              </w:rPr>
              <w:tab/>
            </w:r>
            <w:r>
              <w:rPr>
                <w:noProof/>
              </w:rPr>
              <w:fldChar w:fldCharType="begin"/>
            </w:r>
            <w:r>
              <w:rPr>
                <w:noProof/>
              </w:rPr>
              <w:instrText xml:space="preserve"> PAGEREF _Toc228982699 \h </w:instrText>
            </w:r>
            <w:r>
              <w:rPr>
                <w:noProof/>
              </w:rPr>
            </w:r>
            <w:r>
              <w:rPr>
                <w:noProof/>
              </w:rPr>
              <w:fldChar w:fldCharType="separate"/>
            </w:r>
            <w:r w:rsidR="008E3CD1">
              <w:rPr>
                <w:noProof/>
                <w:rtl/>
              </w:rPr>
              <w:t>76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0" w:history="1">
            <w:r w:rsidRPr="00E20452">
              <w:rPr>
                <w:rStyle w:val="Hyperlink"/>
                <w:noProof/>
                <w:rtl/>
              </w:rPr>
              <w:t>7.10.1</w:t>
            </w:r>
            <w:r>
              <w:rPr>
                <w:rFonts w:asciiTheme="minorHAnsi" w:eastAsiaTheme="minorEastAsia" w:hAnsiTheme="minorHAnsi" w:cstheme="minorBidi"/>
                <w:noProof/>
                <w:color w:val="auto"/>
              </w:rPr>
              <w:tab/>
            </w:r>
            <w:r w:rsidRPr="00E20452">
              <w:rPr>
                <w:rStyle w:val="Hyperlink"/>
                <w:noProof/>
              </w:rPr>
              <w:t>c1_purchase_approval_matrix</w:t>
            </w:r>
            <w:r w:rsidRPr="00E20452">
              <w:rPr>
                <w:rStyle w:val="Hyperlink"/>
                <w:noProof/>
                <w:rtl/>
              </w:rPr>
              <w:t xml:space="preserve"> — مصفوفة اعتماد المشتريات</w:t>
            </w:r>
            <w:r>
              <w:rPr>
                <w:noProof/>
              </w:rPr>
              <w:tab/>
            </w:r>
            <w:r>
              <w:rPr>
                <w:noProof/>
              </w:rPr>
              <w:fldChar w:fldCharType="begin"/>
            </w:r>
            <w:r>
              <w:rPr>
                <w:noProof/>
              </w:rPr>
              <w:instrText xml:space="preserve"> PAGEREF _Toc228982700 \h </w:instrText>
            </w:r>
            <w:r>
              <w:rPr>
                <w:noProof/>
              </w:rPr>
            </w:r>
            <w:r>
              <w:rPr>
                <w:noProof/>
              </w:rPr>
              <w:fldChar w:fldCharType="separate"/>
            </w:r>
            <w:r w:rsidR="008E3CD1">
              <w:rPr>
                <w:noProof/>
                <w:rtl/>
              </w:rPr>
              <w:t>76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1" w:history="1">
            <w:r w:rsidRPr="00E20452">
              <w:rPr>
                <w:rStyle w:val="Hyperlink"/>
                <w:noProof/>
                <w:rtl/>
              </w:rPr>
              <w:t>7.10.2</w:t>
            </w:r>
            <w:r>
              <w:rPr>
                <w:rFonts w:asciiTheme="minorHAnsi" w:eastAsiaTheme="minorEastAsia" w:hAnsiTheme="minorHAnsi" w:cstheme="minorBidi"/>
                <w:noProof/>
                <w:color w:val="auto"/>
              </w:rPr>
              <w:tab/>
            </w:r>
            <w:r w:rsidRPr="00E20452">
              <w:rPr>
                <w:rStyle w:val="Hyperlink"/>
                <w:noProof/>
              </w:rPr>
              <w:t>c2_batch_posting</w:t>
            </w:r>
            <w:r w:rsidRPr="00E20452">
              <w:rPr>
                <w:rStyle w:val="Hyperlink"/>
                <w:noProof/>
                <w:rtl/>
              </w:rPr>
              <w:t xml:space="preserve"> — الترحيل الدفعي للقيود</w:t>
            </w:r>
            <w:r>
              <w:rPr>
                <w:noProof/>
              </w:rPr>
              <w:tab/>
            </w:r>
            <w:r>
              <w:rPr>
                <w:noProof/>
              </w:rPr>
              <w:fldChar w:fldCharType="begin"/>
            </w:r>
            <w:r>
              <w:rPr>
                <w:noProof/>
              </w:rPr>
              <w:instrText xml:space="preserve"> PAGEREF _Toc228982701 \h </w:instrText>
            </w:r>
            <w:r>
              <w:rPr>
                <w:noProof/>
              </w:rPr>
            </w:r>
            <w:r>
              <w:rPr>
                <w:noProof/>
              </w:rPr>
              <w:fldChar w:fldCharType="separate"/>
            </w:r>
            <w:r w:rsidR="008E3CD1">
              <w:rPr>
                <w:noProof/>
                <w:rtl/>
              </w:rPr>
              <w:t>76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2" w:history="1">
            <w:r w:rsidRPr="00E20452">
              <w:rPr>
                <w:rStyle w:val="Hyperlink"/>
                <w:noProof/>
                <w:rtl/>
              </w:rPr>
              <w:t>7.10.3</w:t>
            </w:r>
            <w:r>
              <w:rPr>
                <w:rFonts w:asciiTheme="minorHAnsi" w:eastAsiaTheme="minorEastAsia" w:hAnsiTheme="minorHAnsi" w:cstheme="minorBidi"/>
                <w:noProof/>
                <w:color w:val="auto"/>
              </w:rPr>
              <w:tab/>
            </w:r>
            <w:r w:rsidRPr="00E20452">
              <w:rPr>
                <w:rStyle w:val="Hyperlink"/>
                <w:noProof/>
              </w:rPr>
              <w:t>c3_aging_report</w:t>
            </w:r>
            <w:r w:rsidRPr="00E20452">
              <w:rPr>
                <w:rStyle w:val="Hyperlink"/>
                <w:noProof/>
                <w:rtl/>
              </w:rPr>
              <w:t xml:space="preserve"> — تقرير أعمار الذمم</w:t>
            </w:r>
            <w:r>
              <w:rPr>
                <w:noProof/>
              </w:rPr>
              <w:tab/>
            </w:r>
            <w:r>
              <w:rPr>
                <w:noProof/>
              </w:rPr>
              <w:fldChar w:fldCharType="begin"/>
            </w:r>
            <w:r>
              <w:rPr>
                <w:noProof/>
              </w:rPr>
              <w:instrText xml:space="preserve"> PAGEREF _Toc228982702 \h </w:instrText>
            </w:r>
            <w:r>
              <w:rPr>
                <w:noProof/>
              </w:rPr>
            </w:r>
            <w:r>
              <w:rPr>
                <w:noProof/>
              </w:rPr>
              <w:fldChar w:fldCharType="separate"/>
            </w:r>
            <w:r w:rsidR="008E3CD1">
              <w:rPr>
                <w:noProof/>
                <w:rtl/>
              </w:rPr>
              <w:t>76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3" w:history="1">
            <w:r w:rsidRPr="00E20452">
              <w:rPr>
                <w:rStyle w:val="Hyperlink"/>
                <w:noProof/>
                <w:rtl/>
              </w:rPr>
              <w:t>7.10.4</w:t>
            </w:r>
            <w:r>
              <w:rPr>
                <w:rFonts w:asciiTheme="minorHAnsi" w:eastAsiaTheme="minorEastAsia" w:hAnsiTheme="minorHAnsi" w:cstheme="minorBidi"/>
                <w:noProof/>
                <w:color w:val="auto"/>
              </w:rPr>
              <w:tab/>
            </w:r>
            <w:r w:rsidRPr="00E20452">
              <w:rPr>
                <w:rStyle w:val="Hyperlink"/>
                <w:noProof/>
              </w:rPr>
              <w:t>c4_payment_matching</w:t>
            </w:r>
            <w:r w:rsidRPr="00E20452">
              <w:rPr>
                <w:rStyle w:val="Hyperlink"/>
                <w:noProof/>
                <w:rtl/>
              </w:rPr>
              <w:t xml:space="preserve"> — مطابقة الدفعات</w:t>
            </w:r>
            <w:r>
              <w:rPr>
                <w:noProof/>
              </w:rPr>
              <w:tab/>
            </w:r>
            <w:r>
              <w:rPr>
                <w:noProof/>
              </w:rPr>
              <w:fldChar w:fldCharType="begin"/>
            </w:r>
            <w:r>
              <w:rPr>
                <w:noProof/>
              </w:rPr>
              <w:instrText xml:space="preserve"> PAGEREF _Toc228982703 \h </w:instrText>
            </w:r>
            <w:r>
              <w:rPr>
                <w:noProof/>
              </w:rPr>
            </w:r>
            <w:r>
              <w:rPr>
                <w:noProof/>
              </w:rPr>
              <w:fldChar w:fldCharType="separate"/>
            </w:r>
            <w:r w:rsidR="008E3CD1">
              <w:rPr>
                <w:noProof/>
                <w:rtl/>
              </w:rPr>
              <w:t>76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4" w:history="1">
            <w:r w:rsidRPr="00E20452">
              <w:rPr>
                <w:rStyle w:val="Hyperlink"/>
                <w:noProof/>
                <w:rtl/>
              </w:rPr>
              <w:t>7.10.5</w:t>
            </w:r>
            <w:r>
              <w:rPr>
                <w:rFonts w:asciiTheme="minorHAnsi" w:eastAsiaTheme="minorEastAsia" w:hAnsiTheme="minorHAnsi" w:cstheme="minorBidi"/>
                <w:noProof/>
                <w:color w:val="auto"/>
              </w:rPr>
              <w:tab/>
            </w:r>
            <w:r w:rsidRPr="00E20452">
              <w:rPr>
                <w:rStyle w:val="Hyperlink"/>
                <w:noProof/>
              </w:rPr>
              <w:t>c5_financial_dimensions</w:t>
            </w:r>
            <w:r w:rsidRPr="00E20452">
              <w:rPr>
                <w:rStyle w:val="Hyperlink"/>
                <w:noProof/>
                <w:rtl/>
              </w:rPr>
              <w:t xml:space="preserve"> — الأبعاد المالية</w:t>
            </w:r>
            <w:r>
              <w:rPr>
                <w:noProof/>
              </w:rPr>
              <w:tab/>
            </w:r>
            <w:r>
              <w:rPr>
                <w:noProof/>
              </w:rPr>
              <w:fldChar w:fldCharType="begin"/>
            </w:r>
            <w:r>
              <w:rPr>
                <w:noProof/>
              </w:rPr>
              <w:instrText xml:space="preserve"> PAGEREF _Toc228982704 \h </w:instrText>
            </w:r>
            <w:r>
              <w:rPr>
                <w:noProof/>
              </w:rPr>
            </w:r>
            <w:r>
              <w:rPr>
                <w:noProof/>
              </w:rPr>
              <w:fldChar w:fldCharType="separate"/>
            </w:r>
            <w:r w:rsidR="008E3CD1">
              <w:rPr>
                <w:noProof/>
                <w:rtl/>
              </w:rPr>
              <w:t>76</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5" w:history="1">
            <w:r w:rsidRPr="00E20452">
              <w:rPr>
                <w:rStyle w:val="Hyperlink"/>
                <w:noProof/>
                <w:rtl/>
              </w:rPr>
              <w:t>7.10.6</w:t>
            </w:r>
            <w:r>
              <w:rPr>
                <w:rFonts w:asciiTheme="minorHAnsi" w:eastAsiaTheme="minorEastAsia" w:hAnsiTheme="minorHAnsi" w:cstheme="minorBidi"/>
                <w:noProof/>
                <w:color w:val="auto"/>
              </w:rPr>
              <w:tab/>
            </w:r>
            <w:r w:rsidRPr="00E20452">
              <w:rPr>
                <w:rStyle w:val="Hyperlink"/>
                <w:noProof/>
              </w:rPr>
              <w:t>c6_cost_centre</w:t>
            </w:r>
            <w:r w:rsidRPr="00E20452">
              <w:rPr>
                <w:rStyle w:val="Hyperlink"/>
                <w:noProof/>
                <w:rtl/>
              </w:rPr>
              <w:t xml:space="preserve"> — مراكز التكلفة</w:t>
            </w:r>
            <w:r>
              <w:rPr>
                <w:noProof/>
              </w:rPr>
              <w:tab/>
            </w:r>
            <w:r>
              <w:rPr>
                <w:noProof/>
              </w:rPr>
              <w:fldChar w:fldCharType="begin"/>
            </w:r>
            <w:r>
              <w:rPr>
                <w:noProof/>
              </w:rPr>
              <w:instrText xml:space="preserve"> PAGEREF _Toc228982705 \h </w:instrText>
            </w:r>
            <w:r>
              <w:rPr>
                <w:noProof/>
              </w:rPr>
            </w:r>
            <w:r>
              <w:rPr>
                <w:noProof/>
              </w:rPr>
              <w:fldChar w:fldCharType="separate"/>
            </w:r>
            <w:r w:rsidR="008E3CD1">
              <w:rPr>
                <w:noProof/>
                <w:rtl/>
              </w:rPr>
              <w:t>78</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6" w:history="1">
            <w:r w:rsidRPr="00E20452">
              <w:rPr>
                <w:rStyle w:val="Hyperlink"/>
                <w:noProof/>
                <w:rtl/>
              </w:rPr>
              <w:t>7.10.7</w:t>
            </w:r>
            <w:r>
              <w:rPr>
                <w:rFonts w:asciiTheme="minorHAnsi" w:eastAsiaTheme="minorEastAsia" w:hAnsiTheme="minorHAnsi" w:cstheme="minorBidi"/>
                <w:noProof/>
                <w:color w:val="auto"/>
              </w:rPr>
              <w:tab/>
            </w:r>
            <w:r w:rsidRPr="00E20452">
              <w:rPr>
                <w:rStyle w:val="Hyperlink"/>
                <w:noProof/>
              </w:rPr>
              <w:t>c7_credit_bureau</w:t>
            </w:r>
            <w:r w:rsidRPr="00E20452">
              <w:rPr>
                <w:rStyle w:val="Hyperlink"/>
                <w:noProof/>
                <w:rtl/>
              </w:rPr>
              <w:t xml:space="preserve"> — تكامل الاستعلام الائتماني</w:t>
            </w:r>
            <w:r>
              <w:rPr>
                <w:noProof/>
              </w:rPr>
              <w:tab/>
            </w:r>
            <w:r>
              <w:rPr>
                <w:noProof/>
              </w:rPr>
              <w:fldChar w:fldCharType="begin"/>
            </w:r>
            <w:r>
              <w:rPr>
                <w:noProof/>
              </w:rPr>
              <w:instrText xml:space="preserve"> PAGEREF _Toc228982706 \h </w:instrText>
            </w:r>
            <w:r>
              <w:rPr>
                <w:noProof/>
              </w:rPr>
            </w:r>
            <w:r>
              <w:rPr>
                <w:noProof/>
              </w:rPr>
              <w:fldChar w:fldCharType="separate"/>
            </w:r>
            <w:r w:rsidR="008E3CD1">
              <w:rPr>
                <w:noProof/>
                <w:rtl/>
              </w:rPr>
              <w:t>78</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7" w:history="1">
            <w:r w:rsidRPr="00E20452">
              <w:rPr>
                <w:rStyle w:val="Hyperlink"/>
                <w:noProof/>
                <w:rtl/>
              </w:rPr>
              <w:t>7.10.8</w:t>
            </w:r>
            <w:r>
              <w:rPr>
                <w:rFonts w:asciiTheme="minorHAnsi" w:eastAsiaTheme="minorEastAsia" w:hAnsiTheme="minorHAnsi" w:cstheme="minorBidi"/>
                <w:noProof/>
                <w:color w:val="auto"/>
              </w:rPr>
              <w:tab/>
            </w:r>
            <w:r w:rsidRPr="00E20452">
              <w:rPr>
                <w:rStyle w:val="Hyperlink"/>
                <w:noProof/>
              </w:rPr>
              <w:t>c8_contract_pricing</w:t>
            </w:r>
            <w:r w:rsidRPr="00E20452">
              <w:rPr>
                <w:rStyle w:val="Hyperlink"/>
                <w:noProof/>
                <w:rtl/>
              </w:rPr>
              <w:t xml:space="preserve"> — التسعير التعاقدي</w:t>
            </w:r>
            <w:r>
              <w:rPr>
                <w:noProof/>
              </w:rPr>
              <w:tab/>
            </w:r>
            <w:r>
              <w:rPr>
                <w:noProof/>
              </w:rPr>
              <w:fldChar w:fldCharType="begin"/>
            </w:r>
            <w:r>
              <w:rPr>
                <w:noProof/>
              </w:rPr>
              <w:instrText xml:space="preserve"> PAGEREF _Toc228982707 \h </w:instrText>
            </w:r>
            <w:r>
              <w:rPr>
                <w:noProof/>
              </w:rPr>
            </w:r>
            <w:r>
              <w:rPr>
                <w:noProof/>
              </w:rPr>
              <w:fldChar w:fldCharType="separate"/>
            </w:r>
            <w:r w:rsidR="008E3CD1">
              <w:rPr>
                <w:noProof/>
                <w:rtl/>
              </w:rPr>
              <w:t>78</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08" w:history="1">
            <w:r w:rsidRPr="00E20452">
              <w:rPr>
                <w:rStyle w:val="Hyperlink"/>
                <w:noProof/>
                <w:rtl/>
              </w:rPr>
              <w:t>7.10.9</w:t>
            </w:r>
            <w:r>
              <w:rPr>
                <w:rFonts w:asciiTheme="minorHAnsi" w:eastAsiaTheme="minorEastAsia" w:hAnsiTheme="minorHAnsi" w:cstheme="minorBidi"/>
                <w:noProof/>
                <w:color w:val="auto"/>
              </w:rPr>
              <w:tab/>
            </w:r>
            <w:r w:rsidRPr="00E20452">
              <w:rPr>
                <w:rStyle w:val="Hyperlink"/>
                <w:noProof/>
              </w:rPr>
              <w:t>c9</w:t>
            </w:r>
            <w:r w:rsidRPr="00E20452">
              <w:rPr>
                <w:rStyle w:val="Hyperlink"/>
                <w:noProof/>
                <w:rtl/>
              </w:rPr>
              <w:t xml:space="preserve"> — (محجوز لمستقبل)</w:t>
            </w:r>
            <w:r>
              <w:rPr>
                <w:noProof/>
              </w:rPr>
              <w:tab/>
            </w:r>
            <w:r>
              <w:rPr>
                <w:noProof/>
              </w:rPr>
              <w:fldChar w:fldCharType="begin"/>
            </w:r>
            <w:r>
              <w:rPr>
                <w:noProof/>
              </w:rPr>
              <w:instrText xml:space="preserve"> PAGEREF _Toc228982708 \h </w:instrText>
            </w:r>
            <w:r>
              <w:rPr>
                <w:noProof/>
              </w:rPr>
            </w:r>
            <w:r>
              <w:rPr>
                <w:noProof/>
              </w:rPr>
              <w:fldChar w:fldCharType="separate"/>
            </w:r>
            <w:r w:rsidR="008E3CD1">
              <w:rPr>
                <w:noProof/>
                <w:rtl/>
              </w:rPr>
              <w:t>78</w:t>
            </w:r>
            <w:r>
              <w:rPr>
                <w:noProof/>
              </w:rPr>
              <w:fldChar w:fldCharType="end"/>
            </w:r>
          </w:hyperlink>
        </w:p>
        <w:p w:rsidR="00E04EF3" w:rsidRDefault="00E04EF3" w:rsidP="00E04EF3">
          <w:pPr>
            <w:pStyle w:val="TOC3"/>
            <w:tabs>
              <w:tab w:val="left" w:pos="1540"/>
              <w:tab w:val="right" w:leader="dot" w:pos="9628"/>
            </w:tabs>
            <w:bidi/>
            <w:rPr>
              <w:rFonts w:asciiTheme="minorHAnsi" w:eastAsiaTheme="minorEastAsia" w:hAnsiTheme="minorHAnsi" w:cstheme="minorBidi"/>
              <w:noProof/>
              <w:color w:val="auto"/>
            </w:rPr>
          </w:pPr>
          <w:hyperlink w:anchor="_Toc228982709" w:history="1">
            <w:r w:rsidRPr="00E20452">
              <w:rPr>
                <w:rStyle w:val="Hyperlink"/>
                <w:noProof/>
                <w:rtl/>
              </w:rPr>
              <w:t>7.10.10</w:t>
            </w:r>
            <w:r>
              <w:rPr>
                <w:rFonts w:asciiTheme="minorHAnsi" w:eastAsiaTheme="minorEastAsia" w:hAnsiTheme="minorHAnsi" w:cstheme="minorBidi"/>
                <w:noProof/>
                <w:color w:val="auto"/>
              </w:rPr>
              <w:tab/>
            </w:r>
            <w:r w:rsidRPr="00E20452">
              <w:rPr>
                <w:rStyle w:val="Hyperlink"/>
                <w:noProof/>
              </w:rPr>
              <w:t>c10_inventory_revaluation</w:t>
            </w:r>
            <w:r w:rsidRPr="00E20452">
              <w:rPr>
                <w:rStyle w:val="Hyperlink"/>
                <w:noProof/>
                <w:rtl/>
              </w:rPr>
              <w:t xml:space="preserve"> — إعادة تقييم المخزون</w:t>
            </w:r>
            <w:r>
              <w:rPr>
                <w:noProof/>
              </w:rPr>
              <w:tab/>
            </w:r>
            <w:r>
              <w:rPr>
                <w:noProof/>
              </w:rPr>
              <w:fldChar w:fldCharType="begin"/>
            </w:r>
            <w:r>
              <w:rPr>
                <w:noProof/>
              </w:rPr>
              <w:instrText xml:space="preserve"> PAGEREF _Toc228982709 \h </w:instrText>
            </w:r>
            <w:r>
              <w:rPr>
                <w:noProof/>
              </w:rPr>
            </w:r>
            <w:r>
              <w:rPr>
                <w:noProof/>
              </w:rPr>
              <w:fldChar w:fldCharType="separate"/>
            </w:r>
            <w:r w:rsidR="008E3CD1">
              <w:rPr>
                <w:noProof/>
                <w:rtl/>
              </w:rPr>
              <w:t>79</w:t>
            </w:r>
            <w:r>
              <w:rPr>
                <w:noProof/>
              </w:rPr>
              <w:fldChar w:fldCharType="end"/>
            </w:r>
          </w:hyperlink>
        </w:p>
        <w:p w:rsidR="00E04EF3" w:rsidRDefault="00E04EF3" w:rsidP="00E04EF3">
          <w:pPr>
            <w:pStyle w:val="TOC3"/>
            <w:tabs>
              <w:tab w:val="left" w:pos="1540"/>
              <w:tab w:val="right" w:leader="dot" w:pos="9628"/>
            </w:tabs>
            <w:bidi/>
            <w:rPr>
              <w:rFonts w:asciiTheme="minorHAnsi" w:eastAsiaTheme="minorEastAsia" w:hAnsiTheme="minorHAnsi" w:cstheme="minorBidi"/>
              <w:noProof/>
              <w:color w:val="auto"/>
            </w:rPr>
          </w:pPr>
          <w:hyperlink w:anchor="_Toc228982710" w:history="1">
            <w:r w:rsidRPr="00E20452">
              <w:rPr>
                <w:rStyle w:val="Hyperlink"/>
                <w:noProof/>
                <w:rtl/>
              </w:rPr>
              <w:t>7.10.11</w:t>
            </w:r>
            <w:r>
              <w:rPr>
                <w:rFonts w:asciiTheme="minorHAnsi" w:eastAsiaTheme="minorEastAsia" w:hAnsiTheme="minorHAnsi" w:cstheme="minorBidi"/>
                <w:noProof/>
                <w:color w:val="auto"/>
              </w:rPr>
              <w:tab/>
            </w:r>
            <w:r w:rsidRPr="00E20452">
              <w:rPr>
                <w:rStyle w:val="Hyperlink"/>
                <w:noProof/>
              </w:rPr>
              <w:t>c11_budget_alert</w:t>
            </w:r>
            <w:r w:rsidRPr="00E20452">
              <w:rPr>
                <w:rStyle w:val="Hyperlink"/>
                <w:noProof/>
                <w:rtl/>
              </w:rPr>
              <w:t xml:space="preserve"> — تنبيهات الموازنة</w:t>
            </w:r>
            <w:r>
              <w:rPr>
                <w:noProof/>
              </w:rPr>
              <w:tab/>
            </w:r>
            <w:r>
              <w:rPr>
                <w:noProof/>
              </w:rPr>
              <w:fldChar w:fldCharType="begin"/>
            </w:r>
            <w:r>
              <w:rPr>
                <w:noProof/>
              </w:rPr>
              <w:instrText xml:space="preserve"> PAGEREF _Toc228982710 \h </w:instrText>
            </w:r>
            <w:r>
              <w:rPr>
                <w:noProof/>
              </w:rPr>
            </w:r>
            <w:r>
              <w:rPr>
                <w:noProof/>
              </w:rPr>
              <w:fldChar w:fldCharType="separate"/>
            </w:r>
            <w:r w:rsidR="008E3CD1">
              <w:rPr>
                <w:noProof/>
                <w:rtl/>
              </w:rPr>
              <w:t>79</w:t>
            </w:r>
            <w:r>
              <w:rPr>
                <w:noProof/>
              </w:rPr>
              <w:fldChar w:fldCharType="end"/>
            </w:r>
          </w:hyperlink>
        </w:p>
        <w:p w:rsidR="00E04EF3" w:rsidRDefault="00E04EF3" w:rsidP="00E04EF3">
          <w:pPr>
            <w:pStyle w:val="TOC3"/>
            <w:tabs>
              <w:tab w:val="left" w:pos="1540"/>
              <w:tab w:val="right" w:leader="dot" w:pos="9628"/>
            </w:tabs>
            <w:bidi/>
            <w:rPr>
              <w:rFonts w:asciiTheme="minorHAnsi" w:eastAsiaTheme="minorEastAsia" w:hAnsiTheme="minorHAnsi" w:cstheme="minorBidi"/>
              <w:noProof/>
              <w:color w:val="auto"/>
            </w:rPr>
          </w:pPr>
          <w:hyperlink w:anchor="_Toc228982711" w:history="1">
            <w:r w:rsidRPr="00E20452">
              <w:rPr>
                <w:rStyle w:val="Hyperlink"/>
                <w:noProof/>
                <w:rtl/>
              </w:rPr>
              <w:t>7.10.12</w:t>
            </w:r>
            <w:r>
              <w:rPr>
                <w:rFonts w:asciiTheme="minorHAnsi" w:eastAsiaTheme="minorEastAsia" w:hAnsiTheme="minorHAnsi" w:cstheme="minorBidi"/>
                <w:noProof/>
                <w:color w:val="auto"/>
              </w:rPr>
              <w:tab/>
            </w:r>
            <w:r w:rsidRPr="00E20452">
              <w:rPr>
                <w:rStyle w:val="Hyperlink"/>
                <w:noProof/>
              </w:rPr>
              <w:t>c12_intercompany_recharge</w:t>
            </w:r>
            <w:r w:rsidRPr="00E20452">
              <w:rPr>
                <w:rStyle w:val="Hyperlink"/>
                <w:noProof/>
                <w:rtl/>
              </w:rPr>
              <w:t xml:space="preserve"> — إعادة التحميل بين الشركات</w:t>
            </w:r>
            <w:r>
              <w:rPr>
                <w:noProof/>
              </w:rPr>
              <w:tab/>
            </w:r>
            <w:r>
              <w:rPr>
                <w:noProof/>
              </w:rPr>
              <w:fldChar w:fldCharType="begin"/>
            </w:r>
            <w:r>
              <w:rPr>
                <w:noProof/>
              </w:rPr>
              <w:instrText xml:space="preserve"> PAGEREF _Toc228982711 \h </w:instrText>
            </w:r>
            <w:r>
              <w:rPr>
                <w:noProof/>
              </w:rPr>
            </w:r>
            <w:r>
              <w:rPr>
                <w:noProof/>
              </w:rPr>
              <w:fldChar w:fldCharType="separate"/>
            </w:r>
            <w:r w:rsidR="008E3CD1">
              <w:rPr>
                <w:noProof/>
                <w:rtl/>
              </w:rPr>
              <w:t>79</w:t>
            </w:r>
            <w:r>
              <w:rPr>
                <w:noProof/>
              </w:rPr>
              <w:fldChar w:fldCharType="end"/>
            </w:r>
          </w:hyperlink>
        </w:p>
        <w:p w:rsidR="00E04EF3" w:rsidRDefault="00E04EF3" w:rsidP="00E04EF3">
          <w:pPr>
            <w:pStyle w:val="TOC3"/>
            <w:tabs>
              <w:tab w:val="left" w:pos="1540"/>
              <w:tab w:val="right" w:leader="dot" w:pos="9628"/>
            </w:tabs>
            <w:bidi/>
            <w:rPr>
              <w:rFonts w:asciiTheme="minorHAnsi" w:eastAsiaTheme="minorEastAsia" w:hAnsiTheme="minorHAnsi" w:cstheme="minorBidi"/>
              <w:noProof/>
              <w:color w:val="auto"/>
            </w:rPr>
          </w:pPr>
          <w:hyperlink w:anchor="_Toc228982712" w:history="1">
            <w:r w:rsidRPr="00E20452">
              <w:rPr>
                <w:rStyle w:val="Hyperlink"/>
                <w:noProof/>
                <w:rtl/>
              </w:rPr>
              <w:t>7.10.13</w:t>
            </w:r>
            <w:r>
              <w:rPr>
                <w:rFonts w:asciiTheme="minorHAnsi" w:eastAsiaTheme="minorEastAsia" w:hAnsiTheme="minorHAnsi" w:cstheme="minorBidi"/>
                <w:noProof/>
                <w:color w:val="auto"/>
              </w:rPr>
              <w:tab/>
            </w:r>
            <w:r w:rsidRPr="00E20452">
              <w:rPr>
                <w:rStyle w:val="Hyperlink"/>
                <w:noProof/>
              </w:rPr>
              <w:t>c13_tax_xml_export</w:t>
            </w:r>
            <w:r w:rsidRPr="00E20452">
              <w:rPr>
                <w:rStyle w:val="Hyperlink"/>
                <w:noProof/>
                <w:rtl/>
              </w:rPr>
              <w:t xml:space="preserve"> — تصدير الإقرار الضريبي </w:t>
            </w:r>
            <w:r w:rsidRPr="00E20452">
              <w:rPr>
                <w:rStyle w:val="Hyperlink"/>
                <w:noProof/>
              </w:rPr>
              <w:t>XML</w:t>
            </w:r>
            <w:r>
              <w:rPr>
                <w:noProof/>
              </w:rPr>
              <w:tab/>
            </w:r>
            <w:r>
              <w:rPr>
                <w:noProof/>
              </w:rPr>
              <w:fldChar w:fldCharType="begin"/>
            </w:r>
            <w:r>
              <w:rPr>
                <w:noProof/>
              </w:rPr>
              <w:instrText xml:space="preserve"> PAGEREF _Toc228982712 \h </w:instrText>
            </w:r>
            <w:r>
              <w:rPr>
                <w:noProof/>
              </w:rPr>
            </w:r>
            <w:r>
              <w:rPr>
                <w:noProof/>
              </w:rPr>
              <w:fldChar w:fldCharType="separate"/>
            </w:r>
            <w:r w:rsidR="008E3CD1">
              <w:rPr>
                <w:noProof/>
                <w:rtl/>
              </w:rPr>
              <w:t>79</w:t>
            </w:r>
            <w:r>
              <w:rPr>
                <w:noProof/>
              </w:rPr>
              <w:fldChar w:fldCharType="end"/>
            </w:r>
          </w:hyperlink>
        </w:p>
        <w:p w:rsidR="00E04EF3" w:rsidRDefault="00E04EF3" w:rsidP="00E04EF3">
          <w:pPr>
            <w:pStyle w:val="TOC2"/>
            <w:tabs>
              <w:tab w:val="left" w:pos="2768"/>
            </w:tabs>
            <w:rPr>
              <w:rFonts w:asciiTheme="minorHAnsi" w:eastAsiaTheme="minorEastAsia" w:hAnsiTheme="minorHAnsi" w:cstheme="minorBidi"/>
              <w:noProof/>
              <w:color w:val="auto"/>
            </w:rPr>
          </w:pPr>
          <w:hyperlink w:anchor="_Toc228982713" w:history="1">
            <w:r w:rsidRPr="00E20452">
              <w:rPr>
                <w:rStyle w:val="Hyperlink"/>
                <w:noProof/>
                <w:rtl/>
              </w:rPr>
              <w:t>7.11</w:t>
            </w:r>
            <w:r>
              <w:rPr>
                <w:rFonts w:asciiTheme="minorHAnsi" w:eastAsiaTheme="minorEastAsia" w:hAnsiTheme="minorHAnsi" w:cstheme="minorBidi"/>
                <w:noProof/>
                <w:color w:val="auto"/>
              </w:rPr>
              <w:tab/>
            </w:r>
            <w:r w:rsidRPr="00E20452">
              <w:rPr>
                <w:rStyle w:val="Hyperlink"/>
                <w:noProof/>
                <w:rtl/>
              </w:rPr>
              <w:t>وحدات التقارير وواجهة المستخدم</w:t>
            </w:r>
            <w:r>
              <w:rPr>
                <w:noProof/>
              </w:rPr>
              <w:tab/>
            </w:r>
            <w:r>
              <w:rPr>
                <w:noProof/>
              </w:rPr>
              <w:fldChar w:fldCharType="begin"/>
            </w:r>
            <w:r>
              <w:rPr>
                <w:noProof/>
              </w:rPr>
              <w:instrText xml:space="preserve"> PAGEREF _Toc228982713 \h </w:instrText>
            </w:r>
            <w:r>
              <w:rPr>
                <w:noProof/>
              </w:rPr>
            </w:r>
            <w:r>
              <w:rPr>
                <w:noProof/>
              </w:rPr>
              <w:fldChar w:fldCharType="separate"/>
            </w:r>
            <w:r w:rsidR="008E3CD1">
              <w:rPr>
                <w:noProof/>
                <w:rtl/>
              </w:rPr>
              <w:t>80</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14" w:history="1">
            <w:r w:rsidRPr="00E20452">
              <w:rPr>
                <w:rStyle w:val="Hyperlink"/>
                <w:noProof/>
                <w:rtl/>
              </w:rPr>
              <w:t>7.11.1</w:t>
            </w:r>
            <w:r>
              <w:rPr>
                <w:rFonts w:asciiTheme="minorHAnsi" w:eastAsiaTheme="minorEastAsia" w:hAnsiTheme="minorHAnsi" w:cstheme="minorBidi"/>
                <w:noProof/>
                <w:color w:val="auto"/>
              </w:rPr>
              <w:tab/>
            </w:r>
            <w:r w:rsidRPr="00E20452">
              <w:rPr>
                <w:rStyle w:val="Hyperlink"/>
                <w:noProof/>
              </w:rPr>
              <w:t>port_said_acct_reports &amp; port_said_gl_reports</w:t>
            </w:r>
            <w:r>
              <w:rPr>
                <w:noProof/>
              </w:rPr>
              <w:tab/>
            </w:r>
            <w:r>
              <w:rPr>
                <w:noProof/>
              </w:rPr>
              <w:fldChar w:fldCharType="begin"/>
            </w:r>
            <w:r>
              <w:rPr>
                <w:noProof/>
              </w:rPr>
              <w:instrText xml:space="preserve"> PAGEREF _Toc228982714 \h </w:instrText>
            </w:r>
            <w:r>
              <w:rPr>
                <w:noProof/>
              </w:rPr>
            </w:r>
            <w:r>
              <w:rPr>
                <w:noProof/>
              </w:rPr>
              <w:fldChar w:fldCharType="separate"/>
            </w:r>
            <w:r w:rsidR="008E3CD1">
              <w:rPr>
                <w:noProof/>
                <w:rtl/>
              </w:rPr>
              <w:t>80</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15" w:history="1">
            <w:r w:rsidRPr="00E20452">
              <w:rPr>
                <w:rStyle w:val="Hyperlink"/>
                <w:noProof/>
                <w:rtl/>
              </w:rPr>
              <w:t>7.11.2</w:t>
            </w:r>
            <w:r>
              <w:rPr>
                <w:rFonts w:asciiTheme="minorHAnsi" w:eastAsiaTheme="minorEastAsia" w:hAnsiTheme="minorHAnsi" w:cstheme="minorBidi"/>
                <w:noProof/>
                <w:color w:val="auto"/>
              </w:rPr>
              <w:tab/>
            </w:r>
            <w:r w:rsidRPr="00E20452">
              <w:rPr>
                <w:rStyle w:val="Hyperlink"/>
                <w:noProof/>
              </w:rPr>
              <w:t>general_ledger_ar</w:t>
            </w:r>
            <w:r w:rsidRPr="00E20452">
              <w:rPr>
                <w:rStyle w:val="Hyperlink"/>
                <w:noProof/>
                <w:rtl/>
              </w:rPr>
              <w:t xml:space="preserve"> — أستاذ عام عربي مُحَسَّن</w:t>
            </w:r>
            <w:r>
              <w:rPr>
                <w:noProof/>
              </w:rPr>
              <w:tab/>
            </w:r>
            <w:r>
              <w:rPr>
                <w:noProof/>
              </w:rPr>
              <w:fldChar w:fldCharType="begin"/>
            </w:r>
            <w:r>
              <w:rPr>
                <w:noProof/>
              </w:rPr>
              <w:instrText xml:space="preserve"> PAGEREF _Toc228982715 \h </w:instrText>
            </w:r>
            <w:r>
              <w:rPr>
                <w:noProof/>
              </w:rPr>
            </w:r>
            <w:r>
              <w:rPr>
                <w:noProof/>
              </w:rPr>
              <w:fldChar w:fldCharType="separate"/>
            </w:r>
            <w:r w:rsidR="008E3CD1">
              <w:rPr>
                <w:noProof/>
                <w:rtl/>
              </w:rPr>
              <w:t>80</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16" w:history="1">
            <w:r w:rsidRPr="00E20452">
              <w:rPr>
                <w:rStyle w:val="Hyperlink"/>
                <w:noProof/>
                <w:rtl/>
              </w:rPr>
              <w:t>7.11.3</w:t>
            </w:r>
            <w:r>
              <w:rPr>
                <w:rFonts w:asciiTheme="minorHAnsi" w:eastAsiaTheme="minorEastAsia" w:hAnsiTheme="minorHAnsi" w:cstheme="minorBidi"/>
                <w:noProof/>
                <w:color w:val="auto"/>
              </w:rPr>
              <w:tab/>
            </w:r>
            <w:r w:rsidRPr="00E20452">
              <w:rPr>
                <w:rStyle w:val="Hyperlink"/>
                <w:noProof/>
              </w:rPr>
              <w:t>port_said_form50_print</w:t>
            </w:r>
            <w:r w:rsidRPr="00E20452">
              <w:rPr>
                <w:rStyle w:val="Hyperlink"/>
                <w:noProof/>
                <w:rtl/>
              </w:rPr>
              <w:t xml:space="preserve"> — استمارة 50 ع.ح للطباعة</w:t>
            </w:r>
            <w:r>
              <w:rPr>
                <w:noProof/>
              </w:rPr>
              <w:tab/>
            </w:r>
            <w:r>
              <w:rPr>
                <w:noProof/>
              </w:rPr>
              <w:fldChar w:fldCharType="begin"/>
            </w:r>
            <w:r>
              <w:rPr>
                <w:noProof/>
              </w:rPr>
              <w:instrText xml:space="preserve"> PAGEREF _Toc228982716 \h </w:instrText>
            </w:r>
            <w:r>
              <w:rPr>
                <w:noProof/>
              </w:rPr>
            </w:r>
            <w:r>
              <w:rPr>
                <w:noProof/>
              </w:rPr>
              <w:fldChar w:fldCharType="separate"/>
            </w:r>
            <w:r w:rsidR="008E3CD1">
              <w:rPr>
                <w:noProof/>
                <w:rtl/>
              </w:rPr>
              <w:t>80</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17" w:history="1">
            <w:r w:rsidRPr="00E20452">
              <w:rPr>
                <w:rStyle w:val="Hyperlink"/>
                <w:noProof/>
                <w:rtl/>
              </w:rPr>
              <w:t>7.11.4</w:t>
            </w:r>
            <w:r>
              <w:rPr>
                <w:rFonts w:asciiTheme="minorHAnsi" w:eastAsiaTheme="minorEastAsia" w:hAnsiTheme="minorHAnsi" w:cstheme="minorBidi"/>
                <w:noProof/>
                <w:color w:val="auto"/>
              </w:rPr>
              <w:tab/>
            </w:r>
            <w:r w:rsidRPr="00E20452">
              <w:rPr>
                <w:rStyle w:val="Hyperlink"/>
                <w:noProof/>
              </w:rPr>
              <w:t>port_said_form69 &amp; port_said_form75</w:t>
            </w:r>
            <w:r>
              <w:rPr>
                <w:noProof/>
              </w:rPr>
              <w:tab/>
            </w:r>
            <w:r>
              <w:rPr>
                <w:noProof/>
              </w:rPr>
              <w:fldChar w:fldCharType="begin"/>
            </w:r>
            <w:r>
              <w:rPr>
                <w:noProof/>
              </w:rPr>
              <w:instrText xml:space="preserve"> PAGEREF _Toc228982717 \h </w:instrText>
            </w:r>
            <w:r>
              <w:rPr>
                <w:noProof/>
              </w:rPr>
            </w:r>
            <w:r>
              <w:rPr>
                <w:noProof/>
              </w:rPr>
              <w:fldChar w:fldCharType="separate"/>
            </w:r>
            <w:r w:rsidR="008E3CD1">
              <w:rPr>
                <w:noProof/>
                <w:rtl/>
              </w:rPr>
              <w:t>80</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18" w:history="1">
            <w:r w:rsidRPr="00E20452">
              <w:rPr>
                <w:rStyle w:val="Hyperlink"/>
                <w:noProof/>
                <w:rtl/>
              </w:rPr>
              <w:t>7.11.5</w:t>
            </w:r>
            <w:r>
              <w:rPr>
                <w:rFonts w:asciiTheme="minorHAnsi" w:eastAsiaTheme="minorEastAsia" w:hAnsiTheme="minorHAnsi" w:cstheme="minorBidi"/>
                <w:noProof/>
                <w:color w:val="auto"/>
              </w:rPr>
              <w:tab/>
            </w:r>
            <w:r w:rsidRPr="00E20452">
              <w:rPr>
                <w:rStyle w:val="Hyperlink"/>
                <w:noProof/>
              </w:rPr>
              <w:t>port_said_reports</w:t>
            </w:r>
            <w:r w:rsidRPr="00E20452">
              <w:rPr>
                <w:rStyle w:val="Hyperlink"/>
                <w:noProof/>
                <w:rtl/>
              </w:rPr>
              <w:t xml:space="preserve"> — التقارير الإدارية الموحدة</w:t>
            </w:r>
            <w:r>
              <w:rPr>
                <w:noProof/>
              </w:rPr>
              <w:tab/>
            </w:r>
            <w:r>
              <w:rPr>
                <w:noProof/>
              </w:rPr>
              <w:fldChar w:fldCharType="begin"/>
            </w:r>
            <w:r>
              <w:rPr>
                <w:noProof/>
              </w:rPr>
              <w:instrText xml:space="preserve"> PAGEREF _Toc228982718 \h </w:instrText>
            </w:r>
            <w:r>
              <w:rPr>
                <w:noProof/>
              </w:rPr>
            </w:r>
            <w:r>
              <w:rPr>
                <w:noProof/>
              </w:rPr>
              <w:fldChar w:fldCharType="separate"/>
            </w:r>
            <w:r w:rsidR="008E3CD1">
              <w:rPr>
                <w:noProof/>
                <w:rtl/>
              </w:rPr>
              <w:t>80</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19" w:history="1">
            <w:r w:rsidRPr="00E20452">
              <w:rPr>
                <w:rStyle w:val="Hyperlink"/>
                <w:noProof/>
                <w:rtl/>
              </w:rPr>
              <w:t>7.11.6</w:t>
            </w:r>
            <w:r>
              <w:rPr>
                <w:rFonts w:asciiTheme="minorHAnsi" w:eastAsiaTheme="minorEastAsia" w:hAnsiTheme="minorHAnsi" w:cstheme="minorBidi"/>
                <w:noProof/>
                <w:color w:val="auto"/>
              </w:rPr>
              <w:tab/>
            </w:r>
            <w:r w:rsidRPr="00E20452">
              <w:rPr>
                <w:rStyle w:val="Hyperlink"/>
                <w:noProof/>
              </w:rPr>
              <w:t>port_said_menu</w:t>
            </w:r>
            <w:r w:rsidRPr="00E20452">
              <w:rPr>
                <w:rStyle w:val="Hyperlink"/>
                <w:noProof/>
                <w:rtl/>
              </w:rPr>
              <w:t xml:space="preserve"> — القائمة الموحَّدة للنظام</w:t>
            </w:r>
            <w:r>
              <w:rPr>
                <w:noProof/>
              </w:rPr>
              <w:tab/>
            </w:r>
            <w:r>
              <w:rPr>
                <w:noProof/>
              </w:rPr>
              <w:fldChar w:fldCharType="begin"/>
            </w:r>
            <w:r>
              <w:rPr>
                <w:noProof/>
              </w:rPr>
              <w:instrText xml:space="preserve"> PAGEREF _Toc228982719 \h </w:instrText>
            </w:r>
            <w:r>
              <w:rPr>
                <w:noProof/>
              </w:rPr>
            </w:r>
            <w:r>
              <w:rPr>
                <w:noProof/>
              </w:rPr>
              <w:fldChar w:fldCharType="separate"/>
            </w:r>
            <w:r w:rsidR="008E3CD1">
              <w:rPr>
                <w:noProof/>
                <w:rtl/>
              </w:rPr>
              <w:t>80</w:t>
            </w:r>
            <w:r>
              <w:rPr>
                <w:noProof/>
              </w:rPr>
              <w:fldChar w:fldCharType="end"/>
            </w:r>
          </w:hyperlink>
        </w:p>
        <w:p w:rsidR="00E04EF3" w:rsidRDefault="00E04EF3" w:rsidP="00E04EF3">
          <w:pPr>
            <w:pStyle w:val="TOC3"/>
            <w:tabs>
              <w:tab w:val="left" w:pos="1320"/>
              <w:tab w:val="right" w:leader="dot" w:pos="9628"/>
            </w:tabs>
            <w:bidi/>
            <w:rPr>
              <w:rFonts w:asciiTheme="minorHAnsi" w:eastAsiaTheme="minorEastAsia" w:hAnsiTheme="minorHAnsi" w:cstheme="minorBidi"/>
              <w:noProof/>
              <w:color w:val="auto"/>
            </w:rPr>
          </w:pPr>
          <w:hyperlink w:anchor="_Toc228982720" w:history="1">
            <w:r w:rsidRPr="00E20452">
              <w:rPr>
                <w:rStyle w:val="Hyperlink"/>
                <w:noProof/>
                <w:rtl/>
              </w:rPr>
              <w:t>7.11.7</w:t>
            </w:r>
            <w:r>
              <w:rPr>
                <w:rFonts w:asciiTheme="minorHAnsi" w:eastAsiaTheme="minorEastAsia" w:hAnsiTheme="minorHAnsi" w:cstheme="minorBidi"/>
                <w:noProof/>
                <w:color w:val="auto"/>
              </w:rPr>
              <w:tab/>
            </w:r>
            <w:r w:rsidRPr="00E20452">
              <w:rPr>
                <w:rStyle w:val="Hyperlink"/>
                <w:noProof/>
              </w:rPr>
              <w:t>portsaid_dashboard</w:t>
            </w:r>
            <w:r w:rsidRPr="00E20452">
              <w:rPr>
                <w:rStyle w:val="Hyperlink"/>
                <w:noProof/>
                <w:rtl/>
              </w:rPr>
              <w:t xml:space="preserve"> — لوحة التحكم التنفيذية</w:t>
            </w:r>
            <w:r>
              <w:rPr>
                <w:noProof/>
              </w:rPr>
              <w:tab/>
            </w:r>
            <w:r>
              <w:rPr>
                <w:noProof/>
              </w:rPr>
              <w:fldChar w:fldCharType="begin"/>
            </w:r>
            <w:r>
              <w:rPr>
                <w:noProof/>
              </w:rPr>
              <w:instrText xml:space="preserve"> PAGEREF _Toc228982720 \h </w:instrText>
            </w:r>
            <w:r>
              <w:rPr>
                <w:noProof/>
              </w:rPr>
            </w:r>
            <w:r>
              <w:rPr>
                <w:noProof/>
              </w:rPr>
              <w:fldChar w:fldCharType="separate"/>
            </w:r>
            <w:r w:rsidR="008E3CD1">
              <w:rPr>
                <w:noProof/>
                <w:rtl/>
              </w:rPr>
              <w:t>81</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721" w:history="1">
            <w:r w:rsidRPr="00E20452">
              <w:rPr>
                <w:rStyle w:val="Hyperlink"/>
                <w:noProof/>
                <w:rtl/>
              </w:rPr>
              <w:t>8.</w:t>
            </w:r>
            <w:r>
              <w:rPr>
                <w:rFonts w:asciiTheme="minorHAnsi" w:eastAsiaTheme="minorEastAsia" w:hAnsiTheme="minorHAnsi" w:cstheme="minorBidi"/>
                <w:noProof/>
                <w:color w:val="auto"/>
              </w:rPr>
              <w:tab/>
            </w:r>
            <w:r w:rsidRPr="00E20452">
              <w:rPr>
                <w:rStyle w:val="Hyperlink"/>
                <w:noProof/>
                <w:rtl/>
              </w:rPr>
              <w:t>سير العمل من النهاية إلى النهاية (</w:t>
            </w:r>
            <w:r w:rsidRPr="00E20452">
              <w:rPr>
                <w:rStyle w:val="Hyperlink"/>
                <w:noProof/>
              </w:rPr>
              <w:t>End</w:t>
            </w:r>
            <w:r w:rsidRPr="00E20452">
              <w:rPr>
                <w:rStyle w:val="Hyperlink"/>
                <w:rFonts w:ascii="Cambria Math" w:hAnsi="Cambria Math" w:cs="Cambria Math"/>
                <w:noProof/>
              </w:rPr>
              <w:t>‑</w:t>
            </w:r>
            <w:r w:rsidRPr="00E20452">
              <w:rPr>
                <w:rStyle w:val="Hyperlink"/>
                <w:noProof/>
              </w:rPr>
              <w:t>to</w:t>
            </w:r>
            <w:r w:rsidRPr="00E20452">
              <w:rPr>
                <w:rStyle w:val="Hyperlink"/>
                <w:rFonts w:ascii="Cambria Math" w:hAnsi="Cambria Math" w:cs="Cambria Math"/>
                <w:noProof/>
              </w:rPr>
              <w:t>‑</w:t>
            </w:r>
            <w:r w:rsidRPr="00E20452">
              <w:rPr>
                <w:rStyle w:val="Hyperlink"/>
                <w:noProof/>
              </w:rPr>
              <w:t>End Workflows</w:t>
            </w:r>
            <w:r w:rsidRPr="00E20452">
              <w:rPr>
                <w:rStyle w:val="Hyperlink"/>
                <w:noProof/>
                <w:rtl/>
              </w:rPr>
              <w:t>)</w:t>
            </w:r>
            <w:r>
              <w:rPr>
                <w:noProof/>
              </w:rPr>
              <w:tab/>
            </w:r>
            <w:r>
              <w:rPr>
                <w:noProof/>
              </w:rPr>
              <w:fldChar w:fldCharType="begin"/>
            </w:r>
            <w:r>
              <w:rPr>
                <w:noProof/>
              </w:rPr>
              <w:instrText xml:space="preserve"> PAGEREF _Toc228982721 \h </w:instrText>
            </w:r>
            <w:r>
              <w:rPr>
                <w:noProof/>
              </w:rPr>
            </w:r>
            <w:r>
              <w:rPr>
                <w:noProof/>
              </w:rPr>
              <w:fldChar w:fldCharType="separate"/>
            </w:r>
            <w:r w:rsidR="008E3CD1">
              <w:rPr>
                <w:noProof/>
                <w:rtl/>
              </w:rPr>
              <w:t>82</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22" w:history="1">
            <w:r w:rsidRPr="00E20452">
              <w:rPr>
                <w:rStyle w:val="Hyperlink"/>
                <w:noProof/>
                <w:rtl/>
              </w:rPr>
              <w:t>8.1</w:t>
            </w:r>
            <w:r>
              <w:rPr>
                <w:rFonts w:asciiTheme="minorHAnsi" w:eastAsiaTheme="minorEastAsia" w:hAnsiTheme="minorHAnsi" w:cstheme="minorBidi"/>
                <w:noProof/>
                <w:color w:val="auto"/>
              </w:rPr>
              <w:tab/>
            </w:r>
            <w:r w:rsidRPr="00E20452">
              <w:rPr>
                <w:rStyle w:val="Hyperlink"/>
                <w:noProof/>
                <w:rtl/>
              </w:rPr>
              <w:t>دورة المشتريات الشاملة (</w:t>
            </w:r>
            <w:r w:rsidRPr="00E20452">
              <w:rPr>
                <w:rStyle w:val="Hyperlink"/>
                <w:noProof/>
              </w:rPr>
              <w:t>Procure</w:t>
            </w:r>
            <w:r w:rsidRPr="00E20452">
              <w:rPr>
                <w:rStyle w:val="Hyperlink"/>
                <w:rFonts w:ascii="Cambria Math" w:hAnsi="Cambria Math" w:cs="Cambria Math"/>
                <w:noProof/>
              </w:rPr>
              <w:t>‑</w:t>
            </w:r>
            <w:r w:rsidRPr="00E20452">
              <w:rPr>
                <w:rStyle w:val="Hyperlink"/>
                <w:noProof/>
              </w:rPr>
              <w:t>to</w:t>
            </w:r>
            <w:r w:rsidRPr="00E20452">
              <w:rPr>
                <w:rStyle w:val="Hyperlink"/>
                <w:rFonts w:ascii="Cambria Math" w:hAnsi="Cambria Math" w:cs="Cambria Math"/>
                <w:noProof/>
              </w:rPr>
              <w:t>‑</w:t>
            </w:r>
            <w:r w:rsidRPr="00E20452">
              <w:rPr>
                <w:rStyle w:val="Hyperlink"/>
                <w:noProof/>
              </w:rPr>
              <w:t>Pay</w:t>
            </w:r>
            <w:r w:rsidRPr="00E20452">
              <w:rPr>
                <w:rStyle w:val="Hyperlink"/>
                <w:noProof/>
                <w:rtl/>
              </w:rPr>
              <w:t>)</w:t>
            </w:r>
            <w:r>
              <w:rPr>
                <w:noProof/>
              </w:rPr>
              <w:tab/>
            </w:r>
            <w:r>
              <w:rPr>
                <w:noProof/>
              </w:rPr>
              <w:fldChar w:fldCharType="begin"/>
            </w:r>
            <w:r>
              <w:rPr>
                <w:noProof/>
              </w:rPr>
              <w:instrText xml:space="preserve"> PAGEREF _Toc228982722 \h </w:instrText>
            </w:r>
            <w:r>
              <w:rPr>
                <w:noProof/>
              </w:rPr>
            </w:r>
            <w:r>
              <w:rPr>
                <w:noProof/>
              </w:rPr>
              <w:fldChar w:fldCharType="separate"/>
            </w:r>
            <w:r w:rsidR="008E3CD1">
              <w:rPr>
                <w:noProof/>
                <w:rtl/>
              </w:rPr>
              <w:t>82</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23" w:history="1">
            <w:r w:rsidRPr="00E20452">
              <w:rPr>
                <w:rStyle w:val="Hyperlink"/>
                <w:noProof/>
                <w:rtl/>
              </w:rPr>
              <w:t>الأطراف المعنية</w:t>
            </w:r>
            <w:r>
              <w:rPr>
                <w:noProof/>
              </w:rPr>
              <w:tab/>
            </w:r>
            <w:r>
              <w:rPr>
                <w:noProof/>
              </w:rPr>
              <w:fldChar w:fldCharType="begin"/>
            </w:r>
            <w:r>
              <w:rPr>
                <w:noProof/>
              </w:rPr>
              <w:instrText xml:space="preserve"> PAGEREF _Toc228982723 \h </w:instrText>
            </w:r>
            <w:r>
              <w:rPr>
                <w:noProof/>
              </w:rPr>
            </w:r>
            <w:r>
              <w:rPr>
                <w:noProof/>
              </w:rPr>
              <w:fldChar w:fldCharType="separate"/>
            </w:r>
            <w:r w:rsidR="008E3CD1">
              <w:rPr>
                <w:noProof/>
                <w:rtl/>
              </w:rPr>
              <w:t>82</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24" w:history="1">
            <w:r w:rsidRPr="00E20452">
              <w:rPr>
                <w:rStyle w:val="Hyperlink"/>
                <w:noProof/>
                <w:rtl/>
              </w:rPr>
              <w:t>الخطوات التفصيلية</w:t>
            </w:r>
            <w:r>
              <w:rPr>
                <w:noProof/>
              </w:rPr>
              <w:tab/>
            </w:r>
            <w:r>
              <w:rPr>
                <w:noProof/>
              </w:rPr>
              <w:fldChar w:fldCharType="begin"/>
            </w:r>
            <w:r>
              <w:rPr>
                <w:noProof/>
              </w:rPr>
              <w:instrText xml:space="preserve"> PAGEREF _Toc228982724 \h </w:instrText>
            </w:r>
            <w:r>
              <w:rPr>
                <w:noProof/>
              </w:rPr>
            </w:r>
            <w:r>
              <w:rPr>
                <w:noProof/>
              </w:rPr>
              <w:fldChar w:fldCharType="separate"/>
            </w:r>
            <w:r w:rsidR="008E3CD1">
              <w:rPr>
                <w:noProof/>
                <w:rtl/>
              </w:rPr>
              <w:t>82</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25" w:history="1">
            <w:r w:rsidRPr="00E20452">
              <w:rPr>
                <w:rStyle w:val="Hyperlink"/>
                <w:noProof/>
                <w:rtl/>
              </w:rPr>
              <w:t>8.2</w:t>
            </w:r>
            <w:r>
              <w:rPr>
                <w:rFonts w:asciiTheme="minorHAnsi" w:eastAsiaTheme="minorEastAsia" w:hAnsiTheme="minorHAnsi" w:cstheme="minorBidi"/>
                <w:noProof/>
                <w:color w:val="auto"/>
              </w:rPr>
              <w:tab/>
            </w:r>
            <w:r w:rsidRPr="00E20452">
              <w:rPr>
                <w:rStyle w:val="Hyperlink"/>
                <w:noProof/>
                <w:rtl/>
              </w:rPr>
              <w:t>دورة الجرد السنوي</w:t>
            </w:r>
            <w:r>
              <w:rPr>
                <w:noProof/>
              </w:rPr>
              <w:tab/>
            </w:r>
            <w:r>
              <w:rPr>
                <w:noProof/>
              </w:rPr>
              <w:fldChar w:fldCharType="begin"/>
            </w:r>
            <w:r>
              <w:rPr>
                <w:noProof/>
              </w:rPr>
              <w:instrText xml:space="preserve"> PAGEREF _Toc228982725 \h </w:instrText>
            </w:r>
            <w:r>
              <w:rPr>
                <w:noProof/>
              </w:rPr>
            </w:r>
            <w:r>
              <w:rPr>
                <w:noProof/>
              </w:rPr>
              <w:fldChar w:fldCharType="separate"/>
            </w:r>
            <w:r w:rsidR="008E3CD1">
              <w:rPr>
                <w:noProof/>
                <w:rtl/>
              </w:rPr>
              <w:t>84</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26" w:history="1">
            <w:r w:rsidRPr="00E20452">
              <w:rPr>
                <w:rStyle w:val="Hyperlink"/>
                <w:noProof/>
                <w:rtl/>
              </w:rPr>
              <w:t>8.3</w:t>
            </w:r>
            <w:r>
              <w:rPr>
                <w:rFonts w:asciiTheme="minorHAnsi" w:eastAsiaTheme="minorEastAsia" w:hAnsiTheme="minorHAnsi" w:cstheme="minorBidi"/>
                <w:noProof/>
                <w:color w:val="auto"/>
              </w:rPr>
              <w:tab/>
            </w:r>
            <w:r w:rsidRPr="00E20452">
              <w:rPr>
                <w:rStyle w:val="Hyperlink"/>
                <w:noProof/>
                <w:rtl/>
              </w:rPr>
              <w:t>دورة العهدة الشخصية</w:t>
            </w:r>
            <w:r>
              <w:rPr>
                <w:noProof/>
              </w:rPr>
              <w:tab/>
            </w:r>
            <w:r>
              <w:rPr>
                <w:noProof/>
              </w:rPr>
              <w:fldChar w:fldCharType="begin"/>
            </w:r>
            <w:r>
              <w:rPr>
                <w:noProof/>
              </w:rPr>
              <w:instrText xml:space="preserve"> PAGEREF _Toc228982726 \h </w:instrText>
            </w:r>
            <w:r>
              <w:rPr>
                <w:noProof/>
              </w:rPr>
            </w:r>
            <w:r>
              <w:rPr>
                <w:noProof/>
              </w:rPr>
              <w:fldChar w:fldCharType="separate"/>
            </w:r>
            <w:r w:rsidR="008E3CD1">
              <w:rPr>
                <w:noProof/>
                <w:rtl/>
              </w:rPr>
              <w:t>84</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27" w:history="1">
            <w:r w:rsidRPr="00E20452">
              <w:rPr>
                <w:rStyle w:val="Hyperlink"/>
                <w:noProof/>
                <w:rtl/>
              </w:rPr>
              <w:t>8.4</w:t>
            </w:r>
            <w:r>
              <w:rPr>
                <w:rFonts w:asciiTheme="minorHAnsi" w:eastAsiaTheme="minorEastAsia" w:hAnsiTheme="minorHAnsi" w:cstheme="minorBidi"/>
                <w:noProof/>
                <w:color w:val="auto"/>
              </w:rPr>
              <w:tab/>
            </w:r>
            <w:r w:rsidRPr="00E20452">
              <w:rPr>
                <w:rStyle w:val="Hyperlink"/>
                <w:noProof/>
                <w:rtl/>
              </w:rPr>
              <w:t>دورة المزاد (</w:t>
            </w:r>
            <w:r w:rsidRPr="00E20452">
              <w:rPr>
                <w:rStyle w:val="Hyperlink"/>
                <w:noProof/>
              </w:rPr>
              <w:t>Auction</w:t>
            </w:r>
            <w:r w:rsidRPr="00E20452">
              <w:rPr>
                <w:rStyle w:val="Hyperlink"/>
                <w:rFonts w:ascii="Cambria Math" w:hAnsi="Cambria Math" w:cs="Cambria Math"/>
                <w:noProof/>
              </w:rPr>
              <w:t>‑</w:t>
            </w:r>
            <w:r w:rsidRPr="00E20452">
              <w:rPr>
                <w:rStyle w:val="Hyperlink"/>
                <w:noProof/>
              </w:rPr>
              <w:t>to</w:t>
            </w:r>
            <w:r w:rsidRPr="00E20452">
              <w:rPr>
                <w:rStyle w:val="Hyperlink"/>
                <w:rFonts w:ascii="Cambria Math" w:hAnsi="Cambria Math" w:cs="Cambria Math"/>
                <w:noProof/>
              </w:rPr>
              <w:t>‑</w:t>
            </w:r>
            <w:r w:rsidRPr="00E20452">
              <w:rPr>
                <w:rStyle w:val="Hyperlink"/>
                <w:noProof/>
              </w:rPr>
              <w:t>Cash</w:t>
            </w:r>
            <w:r w:rsidRPr="00E20452">
              <w:rPr>
                <w:rStyle w:val="Hyperlink"/>
                <w:noProof/>
                <w:rtl/>
              </w:rPr>
              <w:t>)</w:t>
            </w:r>
            <w:r>
              <w:rPr>
                <w:noProof/>
              </w:rPr>
              <w:tab/>
            </w:r>
            <w:r>
              <w:rPr>
                <w:noProof/>
              </w:rPr>
              <w:fldChar w:fldCharType="begin"/>
            </w:r>
            <w:r>
              <w:rPr>
                <w:noProof/>
              </w:rPr>
              <w:instrText xml:space="preserve"> PAGEREF _Toc228982727 \h </w:instrText>
            </w:r>
            <w:r>
              <w:rPr>
                <w:noProof/>
              </w:rPr>
            </w:r>
            <w:r>
              <w:rPr>
                <w:noProof/>
              </w:rPr>
              <w:fldChar w:fldCharType="separate"/>
            </w:r>
            <w:r w:rsidR="008E3CD1">
              <w:rPr>
                <w:noProof/>
                <w:rtl/>
              </w:rPr>
              <w:t>85</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28" w:history="1">
            <w:r w:rsidRPr="00E20452">
              <w:rPr>
                <w:rStyle w:val="Hyperlink"/>
                <w:noProof/>
                <w:rtl/>
              </w:rPr>
              <w:t>مسار البيع (</w:t>
            </w:r>
            <w:r w:rsidRPr="00E20452">
              <w:rPr>
                <w:rStyle w:val="Hyperlink"/>
                <w:noProof/>
              </w:rPr>
              <w:t>Sale Path</w:t>
            </w:r>
            <w:r w:rsidRPr="00E20452">
              <w:rPr>
                <w:rStyle w:val="Hyperlink"/>
                <w:noProof/>
                <w:rtl/>
              </w:rPr>
              <w:t>)</w:t>
            </w:r>
            <w:r>
              <w:rPr>
                <w:noProof/>
              </w:rPr>
              <w:tab/>
            </w:r>
            <w:r>
              <w:rPr>
                <w:noProof/>
              </w:rPr>
              <w:fldChar w:fldCharType="begin"/>
            </w:r>
            <w:r>
              <w:rPr>
                <w:noProof/>
              </w:rPr>
              <w:instrText xml:space="preserve"> PAGEREF _Toc228982728 \h </w:instrText>
            </w:r>
            <w:r>
              <w:rPr>
                <w:noProof/>
              </w:rPr>
            </w:r>
            <w:r>
              <w:rPr>
                <w:noProof/>
              </w:rPr>
              <w:fldChar w:fldCharType="separate"/>
            </w:r>
            <w:r w:rsidR="008E3CD1">
              <w:rPr>
                <w:noProof/>
                <w:rtl/>
              </w:rPr>
              <w:t>85</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29" w:history="1">
            <w:r w:rsidRPr="00E20452">
              <w:rPr>
                <w:rStyle w:val="Hyperlink"/>
                <w:noProof/>
                <w:rtl/>
              </w:rPr>
              <w:t>مسار الإيجار (</w:t>
            </w:r>
            <w:r w:rsidRPr="00E20452">
              <w:rPr>
                <w:rStyle w:val="Hyperlink"/>
                <w:noProof/>
              </w:rPr>
              <w:t>Lease Path</w:t>
            </w:r>
            <w:r w:rsidRPr="00E20452">
              <w:rPr>
                <w:rStyle w:val="Hyperlink"/>
                <w:noProof/>
                <w:rtl/>
              </w:rPr>
              <w:t>)</w:t>
            </w:r>
            <w:r>
              <w:rPr>
                <w:noProof/>
              </w:rPr>
              <w:tab/>
            </w:r>
            <w:r>
              <w:rPr>
                <w:noProof/>
              </w:rPr>
              <w:fldChar w:fldCharType="begin"/>
            </w:r>
            <w:r>
              <w:rPr>
                <w:noProof/>
              </w:rPr>
              <w:instrText xml:space="preserve"> PAGEREF _Toc228982729 \h </w:instrText>
            </w:r>
            <w:r>
              <w:rPr>
                <w:noProof/>
              </w:rPr>
            </w:r>
            <w:r>
              <w:rPr>
                <w:noProof/>
              </w:rPr>
              <w:fldChar w:fldCharType="separate"/>
            </w:r>
            <w:r w:rsidR="008E3CD1">
              <w:rPr>
                <w:noProof/>
                <w:rtl/>
              </w:rPr>
              <w:t>85</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30" w:history="1">
            <w:r w:rsidRPr="00E20452">
              <w:rPr>
                <w:rStyle w:val="Hyperlink"/>
                <w:noProof/>
                <w:rtl/>
              </w:rPr>
              <w:t>8.5</w:t>
            </w:r>
            <w:r>
              <w:rPr>
                <w:rFonts w:asciiTheme="minorHAnsi" w:eastAsiaTheme="minorEastAsia" w:hAnsiTheme="minorHAnsi" w:cstheme="minorBidi"/>
                <w:noProof/>
                <w:color w:val="auto"/>
              </w:rPr>
              <w:tab/>
            </w:r>
            <w:r w:rsidRPr="00E20452">
              <w:rPr>
                <w:rStyle w:val="Hyperlink"/>
                <w:noProof/>
                <w:rtl/>
              </w:rPr>
              <w:t>دورة الموازنة السنوية</w:t>
            </w:r>
            <w:r>
              <w:rPr>
                <w:noProof/>
              </w:rPr>
              <w:tab/>
            </w:r>
            <w:r>
              <w:rPr>
                <w:noProof/>
              </w:rPr>
              <w:fldChar w:fldCharType="begin"/>
            </w:r>
            <w:r>
              <w:rPr>
                <w:noProof/>
              </w:rPr>
              <w:instrText xml:space="preserve"> PAGEREF _Toc228982730 \h </w:instrText>
            </w:r>
            <w:r>
              <w:rPr>
                <w:noProof/>
              </w:rPr>
            </w:r>
            <w:r>
              <w:rPr>
                <w:noProof/>
              </w:rPr>
              <w:fldChar w:fldCharType="separate"/>
            </w:r>
            <w:r w:rsidR="008E3CD1">
              <w:rPr>
                <w:noProof/>
                <w:rtl/>
              </w:rPr>
              <w:t>85</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731" w:history="1">
            <w:r w:rsidRPr="00E20452">
              <w:rPr>
                <w:rStyle w:val="Hyperlink"/>
                <w:noProof/>
                <w:rtl/>
              </w:rPr>
              <w:t>9.</w:t>
            </w:r>
            <w:r>
              <w:rPr>
                <w:rFonts w:asciiTheme="minorHAnsi" w:eastAsiaTheme="minorEastAsia" w:hAnsiTheme="minorHAnsi" w:cstheme="minorBidi"/>
                <w:noProof/>
                <w:color w:val="auto"/>
              </w:rPr>
              <w:tab/>
            </w:r>
            <w:r w:rsidRPr="00E20452">
              <w:rPr>
                <w:rStyle w:val="Hyperlink"/>
                <w:noProof/>
                <w:rtl/>
              </w:rPr>
              <w:t>كتالوج التقارير</w:t>
            </w:r>
            <w:r>
              <w:rPr>
                <w:noProof/>
              </w:rPr>
              <w:tab/>
            </w:r>
            <w:r>
              <w:rPr>
                <w:noProof/>
              </w:rPr>
              <w:fldChar w:fldCharType="begin"/>
            </w:r>
            <w:r>
              <w:rPr>
                <w:noProof/>
              </w:rPr>
              <w:instrText xml:space="preserve"> PAGEREF _Toc228982731 \h </w:instrText>
            </w:r>
            <w:r>
              <w:rPr>
                <w:noProof/>
              </w:rPr>
            </w:r>
            <w:r>
              <w:rPr>
                <w:noProof/>
              </w:rPr>
              <w:fldChar w:fldCharType="separate"/>
            </w:r>
            <w:r w:rsidR="008E3CD1">
              <w:rPr>
                <w:noProof/>
                <w:rtl/>
              </w:rPr>
              <w:t>86</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32" w:history="1">
            <w:r w:rsidRPr="00E20452">
              <w:rPr>
                <w:rStyle w:val="Hyperlink"/>
                <w:noProof/>
                <w:rtl/>
              </w:rPr>
              <w:t>9.1</w:t>
            </w:r>
            <w:r>
              <w:rPr>
                <w:rFonts w:asciiTheme="minorHAnsi" w:eastAsiaTheme="minorEastAsia" w:hAnsiTheme="minorHAnsi" w:cstheme="minorBidi"/>
                <w:noProof/>
                <w:color w:val="auto"/>
              </w:rPr>
              <w:tab/>
            </w:r>
            <w:r w:rsidRPr="00E20452">
              <w:rPr>
                <w:rStyle w:val="Hyperlink"/>
                <w:noProof/>
                <w:rtl/>
              </w:rPr>
              <w:t>تقارير المالية والمحاسبة</w:t>
            </w:r>
            <w:r>
              <w:rPr>
                <w:noProof/>
              </w:rPr>
              <w:tab/>
            </w:r>
            <w:r>
              <w:rPr>
                <w:noProof/>
              </w:rPr>
              <w:fldChar w:fldCharType="begin"/>
            </w:r>
            <w:r>
              <w:rPr>
                <w:noProof/>
              </w:rPr>
              <w:instrText xml:space="preserve"> PAGEREF _Toc228982732 \h </w:instrText>
            </w:r>
            <w:r>
              <w:rPr>
                <w:noProof/>
              </w:rPr>
            </w:r>
            <w:r>
              <w:rPr>
                <w:noProof/>
              </w:rPr>
              <w:fldChar w:fldCharType="separate"/>
            </w:r>
            <w:r w:rsidR="008E3CD1">
              <w:rPr>
                <w:noProof/>
                <w:rtl/>
              </w:rPr>
              <w:t>86</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33" w:history="1">
            <w:r w:rsidRPr="00E20452">
              <w:rPr>
                <w:rStyle w:val="Hyperlink"/>
                <w:noProof/>
                <w:rtl/>
              </w:rPr>
              <w:t>9.2</w:t>
            </w:r>
            <w:r>
              <w:rPr>
                <w:rFonts w:asciiTheme="minorHAnsi" w:eastAsiaTheme="minorEastAsia" w:hAnsiTheme="minorHAnsi" w:cstheme="minorBidi"/>
                <w:noProof/>
                <w:color w:val="auto"/>
              </w:rPr>
              <w:tab/>
            </w:r>
            <w:r w:rsidRPr="00E20452">
              <w:rPr>
                <w:rStyle w:val="Hyperlink"/>
                <w:noProof/>
                <w:rtl/>
              </w:rPr>
              <w:t>تقارير المشتريات</w:t>
            </w:r>
            <w:r>
              <w:rPr>
                <w:noProof/>
              </w:rPr>
              <w:tab/>
            </w:r>
            <w:r>
              <w:rPr>
                <w:noProof/>
              </w:rPr>
              <w:fldChar w:fldCharType="begin"/>
            </w:r>
            <w:r>
              <w:rPr>
                <w:noProof/>
              </w:rPr>
              <w:instrText xml:space="preserve"> PAGEREF _Toc228982733 \h </w:instrText>
            </w:r>
            <w:r>
              <w:rPr>
                <w:noProof/>
              </w:rPr>
            </w:r>
            <w:r>
              <w:rPr>
                <w:noProof/>
              </w:rPr>
              <w:fldChar w:fldCharType="separate"/>
            </w:r>
            <w:r w:rsidR="008E3CD1">
              <w:rPr>
                <w:noProof/>
                <w:rtl/>
              </w:rPr>
              <w:t>86</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34" w:history="1">
            <w:r w:rsidRPr="00E20452">
              <w:rPr>
                <w:rStyle w:val="Hyperlink"/>
                <w:noProof/>
                <w:rtl/>
              </w:rPr>
              <w:t>9.3</w:t>
            </w:r>
            <w:r>
              <w:rPr>
                <w:rFonts w:asciiTheme="minorHAnsi" w:eastAsiaTheme="minorEastAsia" w:hAnsiTheme="minorHAnsi" w:cstheme="minorBidi"/>
                <w:noProof/>
                <w:color w:val="auto"/>
              </w:rPr>
              <w:tab/>
            </w:r>
            <w:r w:rsidRPr="00E20452">
              <w:rPr>
                <w:rStyle w:val="Hyperlink"/>
                <w:noProof/>
                <w:rtl/>
              </w:rPr>
              <w:t>تقارير المخازن والعهد</w:t>
            </w:r>
            <w:r>
              <w:rPr>
                <w:noProof/>
              </w:rPr>
              <w:tab/>
            </w:r>
            <w:r>
              <w:rPr>
                <w:noProof/>
              </w:rPr>
              <w:fldChar w:fldCharType="begin"/>
            </w:r>
            <w:r>
              <w:rPr>
                <w:noProof/>
              </w:rPr>
              <w:instrText xml:space="preserve"> PAGEREF _Toc228982734 \h </w:instrText>
            </w:r>
            <w:r>
              <w:rPr>
                <w:noProof/>
              </w:rPr>
            </w:r>
            <w:r>
              <w:rPr>
                <w:noProof/>
              </w:rPr>
              <w:fldChar w:fldCharType="separate"/>
            </w:r>
            <w:r w:rsidR="008E3CD1">
              <w:rPr>
                <w:noProof/>
                <w:rtl/>
              </w:rPr>
              <w:t>87</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35" w:history="1">
            <w:r w:rsidRPr="00E20452">
              <w:rPr>
                <w:rStyle w:val="Hyperlink"/>
                <w:noProof/>
                <w:rtl/>
              </w:rPr>
              <w:t>9.4</w:t>
            </w:r>
            <w:r>
              <w:rPr>
                <w:rFonts w:asciiTheme="minorHAnsi" w:eastAsiaTheme="minorEastAsia" w:hAnsiTheme="minorHAnsi" w:cstheme="minorBidi"/>
                <w:noProof/>
                <w:color w:val="auto"/>
              </w:rPr>
              <w:tab/>
            </w:r>
            <w:r w:rsidRPr="00E20452">
              <w:rPr>
                <w:rStyle w:val="Hyperlink"/>
                <w:noProof/>
                <w:rtl/>
              </w:rPr>
              <w:t>تقارير الدفاتر الفرعية</w:t>
            </w:r>
            <w:r>
              <w:rPr>
                <w:noProof/>
              </w:rPr>
              <w:tab/>
            </w:r>
            <w:r>
              <w:rPr>
                <w:noProof/>
              </w:rPr>
              <w:fldChar w:fldCharType="begin"/>
            </w:r>
            <w:r>
              <w:rPr>
                <w:noProof/>
              </w:rPr>
              <w:instrText xml:space="preserve"> PAGEREF _Toc228982735 \h </w:instrText>
            </w:r>
            <w:r>
              <w:rPr>
                <w:noProof/>
              </w:rPr>
            </w:r>
            <w:r>
              <w:rPr>
                <w:noProof/>
              </w:rPr>
              <w:fldChar w:fldCharType="separate"/>
            </w:r>
            <w:r w:rsidR="008E3CD1">
              <w:rPr>
                <w:noProof/>
                <w:rtl/>
              </w:rPr>
              <w:t>87</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36" w:history="1">
            <w:r w:rsidRPr="00E20452">
              <w:rPr>
                <w:rStyle w:val="Hyperlink"/>
                <w:noProof/>
                <w:rtl/>
              </w:rPr>
              <w:t>9.5</w:t>
            </w:r>
            <w:r>
              <w:rPr>
                <w:rFonts w:asciiTheme="minorHAnsi" w:eastAsiaTheme="minorEastAsia" w:hAnsiTheme="minorHAnsi" w:cstheme="minorBidi"/>
                <w:noProof/>
                <w:color w:val="auto"/>
              </w:rPr>
              <w:tab/>
            </w:r>
            <w:r w:rsidRPr="00E20452">
              <w:rPr>
                <w:rStyle w:val="Hyperlink"/>
                <w:noProof/>
                <w:rtl/>
              </w:rPr>
              <w:t>لوحات التحكم (</w:t>
            </w:r>
            <w:r w:rsidRPr="00E20452">
              <w:rPr>
                <w:rStyle w:val="Hyperlink"/>
                <w:noProof/>
              </w:rPr>
              <w:t>Dashboards</w:t>
            </w:r>
            <w:r w:rsidRPr="00E20452">
              <w:rPr>
                <w:rStyle w:val="Hyperlink"/>
                <w:noProof/>
                <w:rtl/>
              </w:rPr>
              <w:t>)</w:t>
            </w:r>
            <w:r>
              <w:rPr>
                <w:noProof/>
              </w:rPr>
              <w:tab/>
            </w:r>
            <w:r>
              <w:rPr>
                <w:noProof/>
              </w:rPr>
              <w:fldChar w:fldCharType="begin"/>
            </w:r>
            <w:r>
              <w:rPr>
                <w:noProof/>
              </w:rPr>
              <w:instrText xml:space="preserve"> PAGEREF _Toc228982736 \h </w:instrText>
            </w:r>
            <w:r>
              <w:rPr>
                <w:noProof/>
              </w:rPr>
            </w:r>
            <w:r>
              <w:rPr>
                <w:noProof/>
              </w:rPr>
              <w:fldChar w:fldCharType="separate"/>
            </w:r>
            <w:r w:rsidR="008E3CD1">
              <w:rPr>
                <w:noProof/>
                <w:rtl/>
              </w:rPr>
              <w:t>88</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737" w:history="1">
            <w:r w:rsidRPr="00E20452">
              <w:rPr>
                <w:rStyle w:val="Hyperlink"/>
                <w:noProof/>
                <w:rtl/>
              </w:rPr>
              <w:t>10.</w:t>
            </w:r>
            <w:r>
              <w:rPr>
                <w:rFonts w:asciiTheme="minorHAnsi" w:eastAsiaTheme="minorEastAsia" w:hAnsiTheme="minorHAnsi" w:cstheme="minorBidi"/>
                <w:noProof/>
                <w:color w:val="auto"/>
              </w:rPr>
              <w:tab/>
            </w:r>
            <w:r w:rsidRPr="00E20452">
              <w:rPr>
                <w:rStyle w:val="Hyperlink"/>
                <w:noProof/>
                <w:rtl/>
              </w:rPr>
              <w:t>المهام المُجَدوَلة (</w:t>
            </w:r>
            <w:r w:rsidRPr="00E20452">
              <w:rPr>
                <w:rStyle w:val="Hyperlink"/>
                <w:noProof/>
              </w:rPr>
              <w:t>Cron Jobs</w:t>
            </w:r>
            <w:r w:rsidRPr="00E20452">
              <w:rPr>
                <w:rStyle w:val="Hyperlink"/>
                <w:noProof/>
                <w:rtl/>
              </w:rPr>
              <w:t>)</w:t>
            </w:r>
            <w:r>
              <w:rPr>
                <w:noProof/>
              </w:rPr>
              <w:tab/>
            </w:r>
            <w:r>
              <w:rPr>
                <w:noProof/>
              </w:rPr>
              <w:fldChar w:fldCharType="begin"/>
            </w:r>
            <w:r>
              <w:rPr>
                <w:noProof/>
              </w:rPr>
              <w:instrText xml:space="preserve"> PAGEREF _Toc228982737 \h </w:instrText>
            </w:r>
            <w:r>
              <w:rPr>
                <w:noProof/>
              </w:rPr>
            </w:r>
            <w:r>
              <w:rPr>
                <w:noProof/>
              </w:rPr>
              <w:fldChar w:fldCharType="separate"/>
            </w:r>
            <w:r w:rsidR="008E3CD1">
              <w:rPr>
                <w:noProof/>
                <w:rtl/>
              </w:rPr>
              <w:t>89</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738" w:history="1">
            <w:r w:rsidRPr="00E20452">
              <w:rPr>
                <w:rStyle w:val="Hyperlink"/>
                <w:noProof/>
                <w:rtl/>
              </w:rPr>
              <w:t>11.</w:t>
            </w:r>
            <w:r>
              <w:rPr>
                <w:rFonts w:asciiTheme="minorHAnsi" w:eastAsiaTheme="minorEastAsia" w:hAnsiTheme="minorHAnsi" w:cstheme="minorBidi"/>
                <w:noProof/>
                <w:color w:val="auto"/>
              </w:rPr>
              <w:tab/>
            </w:r>
            <w:r w:rsidRPr="00E20452">
              <w:rPr>
                <w:rStyle w:val="Hyperlink"/>
                <w:noProof/>
                <w:rtl/>
              </w:rPr>
              <w:t>خطة التعافي من الكوارث (</w:t>
            </w:r>
            <w:r w:rsidRPr="00E20452">
              <w:rPr>
                <w:rStyle w:val="Hyperlink"/>
                <w:noProof/>
              </w:rPr>
              <w:t>Disaster Recovery</w:t>
            </w:r>
            <w:r w:rsidRPr="00E20452">
              <w:rPr>
                <w:rStyle w:val="Hyperlink"/>
                <w:noProof/>
                <w:rtl/>
              </w:rPr>
              <w:t>)</w:t>
            </w:r>
            <w:r>
              <w:rPr>
                <w:noProof/>
              </w:rPr>
              <w:tab/>
            </w:r>
            <w:r>
              <w:rPr>
                <w:noProof/>
              </w:rPr>
              <w:fldChar w:fldCharType="begin"/>
            </w:r>
            <w:r>
              <w:rPr>
                <w:noProof/>
              </w:rPr>
              <w:instrText xml:space="preserve"> PAGEREF _Toc228982738 \h </w:instrText>
            </w:r>
            <w:r>
              <w:rPr>
                <w:noProof/>
              </w:rPr>
            </w:r>
            <w:r>
              <w:rPr>
                <w:noProof/>
              </w:rPr>
              <w:fldChar w:fldCharType="separate"/>
            </w:r>
            <w:r w:rsidR="008E3CD1">
              <w:rPr>
                <w:noProof/>
                <w:rtl/>
              </w:rPr>
              <w:t>90</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39" w:history="1">
            <w:r w:rsidRPr="00E20452">
              <w:rPr>
                <w:rStyle w:val="Hyperlink"/>
                <w:noProof/>
                <w:rtl/>
              </w:rPr>
              <w:t>11.1</w:t>
            </w:r>
            <w:r>
              <w:rPr>
                <w:rFonts w:asciiTheme="minorHAnsi" w:eastAsiaTheme="minorEastAsia" w:hAnsiTheme="minorHAnsi" w:cstheme="minorBidi"/>
                <w:noProof/>
                <w:color w:val="auto"/>
              </w:rPr>
              <w:tab/>
            </w:r>
            <w:r w:rsidRPr="00E20452">
              <w:rPr>
                <w:rStyle w:val="Hyperlink"/>
                <w:noProof/>
                <w:rtl/>
              </w:rPr>
              <w:t>تَصنيف الكوارث المُحتمَلة</w:t>
            </w:r>
            <w:r>
              <w:rPr>
                <w:noProof/>
              </w:rPr>
              <w:tab/>
            </w:r>
            <w:r>
              <w:rPr>
                <w:noProof/>
              </w:rPr>
              <w:fldChar w:fldCharType="begin"/>
            </w:r>
            <w:r>
              <w:rPr>
                <w:noProof/>
              </w:rPr>
              <w:instrText xml:space="preserve"> PAGEREF _Toc228982739 \h </w:instrText>
            </w:r>
            <w:r>
              <w:rPr>
                <w:noProof/>
              </w:rPr>
            </w:r>
            <w:r>
              <w:rPr>
                <w:noProof/>
              </w:rPr>
              <w:fldChar w:fldCharType="separate"/>
            </w:r>
            <w:r w:rsidR="008E3CD1">
              <w:rPr>
                <w:noProof/>
                <w:rtl/>
              </w:rPr>
              <w:t>90</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40" w:history="1">
            <w:r w:rsidRPr="00E20452">
              <w:rPr>
                <w:rStyle w:val="Hyperlink"/>
                <w:noProof/>
                <w:rtl/>
              </w:rPr>
              <w:t>11.2</w:t>
            </w:r>
            <w:r>
              <w:rPr>
                <w:rFonts w:asciiTheme="minorHAnsi" w:eastAsiaTheme="minorEastAsia" w:hAnsiTheme="minorHAnsi" w:cstheme="minorBidi"/>
                <w:noProof/>
                <w:color w:val="auto"/>
              </w:rPr>
              <w:tab/>
            </w:r>
            <w:r w:rsidRPr="00E20452">
              <w:rPr>
                <w:rStyle w:val="Hyperlink"/>
                <w:noProof/>
                <w:rtl/>
              </w:rPr>
              <w:t>استراتيجية النسخ الاحتياطي</w:t>
            </w:r>
            <w:r>
              <w:rPr>
                <w:noProof/>
              </w:rPr>
              <w:tab/>
            </w:r>
            <w:r>
              <w:rPr>
                <w:noProof/>
              </w:rPr>
              <w:fldChar w:fldCharType="begin"/>
            </w:r>
            <w:r>
              <w:rPr>
                <w:noProof/>
              </w:rPr>
              <w:instrText xml:space="preserve"> PAGEREF _Toc228982740 \h </w:instrText>
            </w:r>
            <w:r>
              <w:rPr>
                <w:noProof/>
              </w:rPr>
            </w:r>
            <w:r>
              <w:rPr>
                <w:noProof/>
              </w:rPr>
              <w:fldChar w:fldCharType="separate"/>
            </w:r>
            <w:r w:rsidR="008E3CD1">
              <w:rPr>
                <w:noProof/>
                <w:rtl/>
              </w:rPr>
              <w:t>90</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41" w:history="1">
            <w:r w:rsidRPr="00E20452">
              <w:rPr>
                <w:rStyle w:val="Hyperlink"/>
                <w:noProof/>
                <w:rtl/>
              </w:rPr>
              <w:t>سكربت النسخ الاحتياطي اليومي</w:t>
            </w:r>
            <w:r>
              <w:rPr>
                <w:noProof/>
              </w:rPr>
              <w:tab/>
            </w:r>
            <w:r>
              <w:rPr>
                <w:noProof/>
              </w:rPr>
              <w:fldChar w:fldCharType="begin"/>
            </w:r>
            <w:r>
              <w:rPr>
                <w:noProof/>
              </w:rPr>
              <w:instrText xml:space="preserve"> PAGEREF _Toc228982741 \h </w:instrText>
            </w:r>
            <w:r>
              <w:rPr>
                <w:noProof/>
              </w:rPr>
            </w:r>
            <w:r>
              <w:rPr>
                <w:noProof/>
              </w:rPr>
              <w:fldChar w:fldCharType="separate"/>
            </w:r>
            <w:r w:rsidR="008E3CD1">
              <w:rPr>
                <w:noProof/>
                <w:rtl/>
              </w:rPr>
              <w:t>90</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42" w:history="1">
            <w:r w:rsidRPr="00E20452">
              <w:rPr>
                <w:rStyle w:val="Hyperlink"/>
                <w:noProof/>
                <w:rtl/>
              </w:rPr>
              <w:t>11.3</w:t>
            </w:r>
            <w:r>
              <w:rPr>
                <w:rFonts w:asciiTheme="minorHAnsi" w:eastAsiaTheme="minorEastAsia" w:hAnsiTheme="minorHAnsi" w:cstheme="minorBidi"/>
                <w:noProof/>
                <w:color w:val="auto"/>
              </w:rPr>
              <w:tab/>
            </w:r>
            <w:r w:rsidRPr="00E20452">
              <w:rPr>
                <w:rStyle w:val="Hyperlink"/>
                <w:noProof/>
                <w:rtl/>
              </w:rPr>
              <w:t>إجراءات الاستعادة</w:t>
            </w:r>
            <w:r>
              <w:rPr>
                <w:noProof/>
              </w:rPr>
              <w:tab/>
            </w:r>
            <w:r>
              <w:rPr>
                <w:noProof/>
              </w:rPr>
              <w:fldChar w:fldCharType="begin"/>
            </w:r>
            <w:r>
              <w:rPr>
                <w:noProof/>
              </w:rPr>
              <w:instrText xml:space="preserve"> PAGEREF _Toc228982742 \h </w:instrText>
            </w:r>
            <w:r>
              <w:rPr>
                <w:noProof/>
              </w:rPr>
            </w:r>
            <w:r>
              <w:rPr>
                <w:noProof/>
              </w:rPr>
              <w:fldChar w:fldCharType="separate"/>
            </w:r>
            <w:r w:rsidR="008E3CD1">
              <w:rPr>
                <w:noProof/>
                <w:rtl/>
              </w:rPr>
              <w:t>92</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43" w:history="1">
            <w:r w:rsidRPr="00E20452">
              <w:rPr>
                <w:rStyle w:val="Hyperlink"/>
                <w:noProof/>
                <w:rtl/>
              </w:rPr>
              <w:t>استعادة كاملة على خادم جديد</w:t>
            </w:r>
            <w:r>
              <w:rPr>
                <w:noProof/>
              </w:rPr>
              <w:tab/>
            </w:r>
            <w:r>
              <w:rPr>
                <w:noProof/>
              </w:rPr>
              <w:fldChar w:fldCharType="begin"/>
            </w:r>
            <w:r>
              <w:rPr>
                <w:noProof/>
              </w:rPr>
              <w:instrText xml:space="preserve"> PAGEREF _Toc228982743 \h </w:instrText>
            </w:r>
            <w:r>
              <w:rPr>
                <w:noProof/>
              </w:rPr>
            </w:r>
            <w:r>
              <w:rPr>
                <w:noProof/>
              </w:rPr>
              <w:fldChar w:fldCharType="separate"/>
            </w:r>
            <w:r w:rsidR="008E3CD1">
              <w:rPr>
                <w:noProof/>
                <w:rtl/>
              </w:rPr>
              <w:t>92</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44" w:history="1">
            <w:r w:rsidRPr="00E20452">
              <w:rPr>
                <w:rStyle w:val="Hyperlink"/>
                <w:noProof/>
                <w:rtl/>
              </w:rPr>
              <w:t>11.4</w:t>
            </w:r>
            <w:r>
              <w:rPr>
                <w:rFonts w:asciiTheme="minorHAnsi" w:eastAsiaTheme="minorEastAsia" w:hAnsiTheme="minorHAnsi" w:cstheme="minorBidi"/>
                <w:noProof/>
                <w:color w:val="auto"/>
              </w:rPr>
              <w:tab/>
            </w:r>
            <w:r w:rsidRPr="00E20452">
              <w:rPr>
                <w:rStyle w:val="Hyperlink"/>
                <w:noProof/>
                <w:rtl/>
              </w:rPr>
              <w:t>تدريب التعافي الشهري</w:t>
            </w:r>
            <w:r>
              <w:rPr>
                <w:noProof/>
              </w:rPr>
              <w:tab/>
            </w:r>
            <w:r>
              <w:rPr>
                <w:noProof/>
              </w:rPr>
              <w:fldChar w:fldCharType="begin"/>
            </w:r>
            <w:r>
              <w:rPr>
                <w:noProof/>
              </w:rPr>
              <w:instrText xml:space="preserve"> PAGEREF _Toc228982744 \h </w:instrText>
            </w:r>
            <w:r>
              <w:rPr>
                <w:noProof/>
              </w:rPr>
            </w:r>
            <w:r>
              <w:rPr>
                <w:noProof/>
              </w:rPr>
              <w:fldChar w:fldCharType="separate"/>
            </w:r>
            <w:r w:rsidR="008E3CD1">
              <w:rPr>
                <w:noProof/>
                <w:rtl/>
              </w:rPr>
              <w:t>92</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745" w:history="1">
            <w:r w:rsidRPr="00E20452">
              <w:rPr>
                <w:rStyle w:val="Hyperlink"/>
                <w:noProof/>
                <w:rtl/>
              </w:rPr>
              <w:t>12.</w:t>
            </w:r>
            <w:r>
              <w:rPr>
                <w:rFonts w:asciiTheme="minorHAnsi" w:eastAsiaTheme="minorEastAsia" w:hAnsiTheme="minorHAnsi" w:cstheme="minorBidi"/>
                <w:noProof/>
                <w:color w:val="auto"/>
              </w:rPr>
              <w:tab/>
            </w:r>
            <w:r w:rsidRPr="00E20452">
              <w:rPr>
                <w:rStyle w:val="Hyperlink"/>
                <w:noProof/>
                <w:rtl/>
              </w:rPr>
              <w:t>استكشاف الأخطاء وحلولها (</w:t>
            </w:r>
            <w:r w:rsidRPr="00E20452">
              <w:rPr>
                <w:rStyle w:val="Hyperlink"/>
                <w:noProof/>
              </w:rPr>
              <w:t>Troubleshooting</w:t>
            </w:r>
            <w:r w:rsidRPr="00E20452">
              <w:rPr>
                <w:rStyle w:val="Hyperlink"/>
                <w:noProof/>
                <w:rtl/>
              </w:rPr>
              <w:t>)</w:t>
            </w:r>
            <w:r>
              <w:rPr>
                <w:noProof/>
              </w:rPr>
              <w:tab/>
            </w:r>
            <w:r>
              <w:rPr>
                <w:noProof/>
              </w:rPr>
              <w:fldChar w:fldCharType="begin"/>
            </w:r>
            <w:r>
              <w:rPr>
                <w:noProof/>
              </w:rPr>
              <w:instrText xml:space="preserve"> PAGEREF _Toc228982745 \h </w:instrText>
            </w:r>
            <w:r>
              <w:rPr>
                <w:noProof/>
              </w:rPr>
            </w:r>
            <w:r>
              <w:rPr>
                <w:noProof/>
              </w:rPr>
              <w:fldChar w:fldCharType="separate"/>
            </w:r>
            <w:r w:rsidR="008E3CD1">
              <w:rPr>
                <w:noProof/>
                <w:rtl/>
              </w:rPr>
              <w:t>93</w:t>
            </w:r>
            <w:r>
              <w:rPr>
                <w:noProof/>
              </w:rPr>
              <w:fldChar w:fldCharType="end"/>
            </w:r>
          </w:hyperlink>
        </w:p>
        <w:p w:rsidR="00E04EF3" w:rsidRDefault="00E04EF3" w:rsidP="00E04EF3">
          <w:pPr>
            <w:pStyle w:val="TOC2"/>
            <w:tabs>
              <w:tab w:val="left" w:pos="2621"/>
            </w:tabs>
            <w:rPr>
              <w:rFonts w:asciiTheme="minorHAnsi" w:eastAsiaTheme="minorEastAsia" w:hAnsiTheme="minorHAnsi" w:cstheme="minorBidi"/>
              <w:noProof/>
              <w:color w:val="auto"/>
            </w:rPr>
          </w:pPr>
          <w:hyperlink w:anchor="_Toc228982746" w:history="1">
            <w:r w:rsidRPr="00E20452">
              <w:rPr>
                <w:rStyle w:val="Hyperlink"/>
                <w:noProof/>
                <w:rtl/>
              </w:rPr>
              <w:t>12.1</w:t>
            </w:r>
            <w:r>
              <w:rPr>
                <w:rFonts w:asciiTheme="minorHAnsi" w:eastAsiaTheme="minorEastAsia" w:hAnsiTheme="minorHAnsi" w:cstheme="minorBidi"/>
                <w:noProof/>
                <w:color w:val="auto"/>
              </w:rPr>
              <w:tab/>
            </w:r>
            <w:r w:rsidRPr="00E20452">
              <w:rPr>
                <w:rStyle w:val="Hyperlink"/>
                <w:noProof/>
                <w:rtl/>
              </w:rPr>
              <w:t xml:space="preserve">مشاكل الخط العربي في تقارير </w:t>
            </w:r>
            <w:r w:rsidRPr="00E20452">
              <w:rPr>
                <w:rStyle w:val="Hyperlink"/>
                <w:noProof/>
              </w:rPr>
              <w:t>QWeb</w:t>
            </w:r>
            <w:r>
              <w:rPr>
                <w:noProof/>
              </w:rPr>
              <w:tab/>
            </w:r>
            <w:r>
              <w:rPr>
                <w:noProof/>
              </w:rPr>
              <w:fldChar w:fldCharType="begin"/>
            </w:r>
            <w:r>
              <w:rPr>
                <w:noProof/>
              </w:rPr>
              <w:instrText xml:space="preserve"> PAGEREF _Toc228982746 \h </w:instrText>
            </w:r>
            <w:r>
              <w:rPr>
                <w:noProof/>
              </w:rPr>
            </w:r>
            <w:r>
              <w:rPr>
                <w:noProof/>
              </w:rPr>
              <w:fldChar w:fldCharType="separate"/>
            </w:r>
            <w:r w:rsidR="008E3CD1">
              <w:rPr>
                <w:noProof/>
                <w:rtl/>
              </w:rPr>
              <w:t>93</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47" w:history="1">
            <w:r w:rsidRPr="00E20452">
              <w:rPr>
                <w:rStyle w:val="Hyperlink"/>
                <w:noProof/>
                <w:rtl/>
              </w:rPr>
              <w:t>الحل المُعتمَد</w:t>
            </w:r>
            <w:r>
              <w:rPr>
                <w:noProof/>
              </w:rPr>
              <w:tab/>
            </w:r>
            <w:r>
              <w:rPr>
                <w:noProof/>
              </w:rPr>
              <w:fldChar w:fldCharType="begin"/>
            </w:r>
            <w:r>
              <w:rPr>
                <w:noProof/>
              </w:rPr>
              <w:instrText xml:space="preserve"> PAGEREF _Toc228982747 \h </w:instrText>
            </w:r>
            <w:r>
              <w:rPr>
                <w:noProof/>
              </w:rPr>
            </w:r>
            <w:r>
              <w:rPr>
                <w:noProof/>
              </w:rPr>
              <w:fldChar w:fldCharType="separate"/>
            </w:r>
            <w:r w:rsidR="008E3CD1">
              <w:rPr>
                <w:noProof/>
                <w:rtl/>
              </w:rPr>
              <w:t>93</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48" w:history="1">
            <w:r w:rsidRPr="00E20452">
              <w:rPr>
                <w:rStyle w:val="Hyperlink"/>
                <w:noProof/>
                <w:rtl/>
              </w:rPr>
              <w:t>12.2</w:t>
            </w:r>
            <w:r>
              <w:rPr>
                <w:rFonts w:asciiTheme="minorHAnsi" w:eastAsiaTheme="minorEastAsia" w:hAnsiTheme="minorHAnsi" w:cstheme="minorBidi"/>
                <w:noProof/>
                <w:color w:val="auto"/>
              </w:rPr>
              <w:tab/>
            </w:r>
            <w:r w:rsidRPr="00E20452">
              <w:rPr>
                <w:rStyle w:val="Hyperlink"/>
                <w:noProof/>
                <w:rtl/>
              </w:rPr>
              <w:t xml:space="preserve">مشكلة </w:t>
            </w:r>
            <w:r w:rsidRPr="00E20452">
              <w:rPr>
                <w:rStyle w:val="Hyperlink"/>
                <w:noProof/>
              </w:rPr>
              <w:t>paperformat_gov_egypt</w:t>
            </w:r>
            <w:r>
              <w:rPr>
                <w:noProof/>
              </w:rPr>
              <w:tab/>
            </w:r>
            <w:r>
              <w:rPr>
                <w:noProof/>
              </w:rPr>
              <w:fldChar w:fldCharType="begin"/>
            </w:r>
            <w:r>
              <w:rPr>
                <w:noProof/>
              </w:rPr>
              <w:instrText xml:space="preserve"> PAGEREF _Toc228982748 \h </w:instrText>
            </w:r>
            <w:r>
              <w:rPr>
                <w:noProof/>
              </w:rPr>
            </w:r>
            <w:r>
              <w:rPr>
                <w:noProof/>
              </w:rPr>
              <w:fldChar w:fldCharType="separate"/>
            </w:r>
            <w:r w:rsidR="008E3CD1">
              <w:rPr>
                <w:noProof/>
                <w:rtl/>
              </w:rPr>
              <w:t>95</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49" w:history="1">
            <w:r w:rsidRPr="00E20452">
              <w:rPr>
                <w:rStyle w:val="Hyperlink"/>
                <w:noProof/>
                <w:rtl/>
              </w:rPr>
              <w:t>السبب والحل</w:t>
            </w:r>
            <w:r>
              <w:rPr>
                <w:noProof/>
              </w:rPr>
              <w:tab/>
            </w:r>
            <w:r>
              <w:rPr>
                <w:noProof/>
              </w:rPr>
              <w:fldChar w:fldCharType="begin"/>
            </w:r>
            <w:r>
              <w:rPr>
                <w:noProof/>
              </w:rPr>
              <w:instrText xml:space="preserve"> PAGEREF _Toc228982749 \h </w:instrText>
            </w:r>
            <w:r>
              <w:rPr>
                <w:noProof/>
              </w:rPr>
            </w:r>
            <w:r>
              <w:rPr>
                <w:noProof/>
              </w:rPr>
              <w:fldChar w:fldCharType="separate"/>
            </w:r>
            <w:r w:rsidR="008E3CD1">
              <w:rPr>
                <w:noProof/>
                <w:rtl/>
              </w:rPr>
              <w:t>95</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50" w:history="1">
            <w:r w:rsidRPr="00E20452">
              <w:rPr>
                <w:rStyle w:val="Hyperlink"/>
                <w:noProof/>
                <w:rtl/>
              </w:rPr>
              <w:t>12.3</w:t>
            </w:r>
            <w:r>
              <w:rPr>
                <w:rFonts w:asciiTheme="minorHAnsi" w:eastAsiaTheme="minorEastAsia" w:hAnsiTheme="minorHAnsi" w:cstheme="minorBidi"/>
                <w:noProof/>
                <w:color w:val="auto"/>
              </w:rPr>
              <w:tab/>
            </w:r>
            <w:r w:rsidRPr="00E20452">
              <w:rPr>
                <w:rStyle w:val="Hyperlink"/>
                <w:noProof/>
                <w:rtl/>
              </w:rPr>
              <w:t xml:space="preserve">تَكَرَّر </w:t>
            </w:r>
            <w:r w:rsidRPr="00E20452">
              <w:rPr>
                <w:rStyle w:val="Hyperlink"/>
                <w:noProof/>
              </w:rPr>
              <w:t>web.external_layout</w:t>
            </w:r>
            <w:r w:rsidRPr="00E20452">
              <w:rPr>
                <w:rStyle w:val="Hyperlink"/>
                <w:noProof/>
                <w:rtl/>
              </w:rPr>
              <w:t xml:space="preserve"> بدلاً من ترويسة المحافظة</w:t>
            </w:r>
            <w:r>
              <w:rPr>
                <w:noProof/>
              </w:rPr>
              <w:tab/>
            </w:r>
            <w:r>
              <w:rPr>
                <w:noProof/>
              </w:rPr>
              <w:fldChar w:fldCharType="begin"/>
            </w:r>
            <w:r>
              <w:rPr>
                <w:noProof/>
              </w:rPr>
              <w:instrText xml:space="preserve"> PAGEREF _Toc228982750 \h </w:instrText>
            </w:r>
            <w:r>
              <w:rPr>
                <w:noProof/>
              </w:rPr>
            </w:r>
            <w:r>
              <w:rPr>
                <w:noProof/>
              </w:rPr>
              <w:fldChar w:fldCharType="separate"/>
            </w:r>
            <w:r w:rsidR="008E3CD1">
              <w:rPr>
                <w:noProof/>
                <w:rtl/>
              </w:rPr>
              <w:t>95</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51" w:history="1">
            <w:r w:rsidRPr="00E20452">
              <w:rPr>
                <w:rStyle w:val="Hyperlink"/>
                <w:noProof/>
                <w:rtl/>
              </w:rPr>
              <w:t>الحل</w:t>
            </w:r>
            <w:r>
              <w:rPr>
                <w:noProof/>
              </w:rPr>
              <w:tab/>
            </w:r>
            <w:r>
              <w:rPr>
                <w:noProof/>
              </w:rPr>
              <w:fldChar w:fldCharType="begin"/>
            </w:r>
            <w:r>
              <w:rPr>
                <w:noProof/>
              </w:rPr>
              <w:instrText xml:space="preserve"> PAGEREF _Toc228982751 \h </w:instrText>
            </w:r>
            <w:r>
              <w:rPr>
                <w:noProof/>
              </w:rPr>
            </w:r>
            <w:r>
              <w:rPr>
                <w:noProof/>
              </w:rPr>
              <w:fldChar w:fldCharType="separate"/>
            </w:r>
            <w:r w:rsidR="008E3CD1">
              <w:rPr>
                <w:noProof/>
                <w:rtl/>
              </w:rPr>
              <w:t>95</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52" w:history="1">
            <w:r w:rsidRPr="00E20452">
              <w:rPr>
                <w:rStyle w:val="Hyperlink"/>
                <w:noProof/>
                <w:rtl/>
              </w:rPr>
              <w:t>12.4</w:t>
            </w:r>
            <w:r>
              <w:rPr>
                <w:rFonts w:asciiTheme="minorHAnsi" w:eastAsiaTheme="minorEastAsia" w:hAnsiTheme="minorHAnsi" w:cstheme="minorBidi"/>
                <w:noProof/>
                <w:color w:val="auto"/>
              </w:rPr>
              <w:tab/>
            </w:r>
            <w:r w:rsidRPr="00E20452">
              <w:rPr>
                <w:rStyle w:val="Hyperlink"/>
                <w:noProof/>
                <w:rtl/>
              </w:rPr>
              <w:t>خطأ ترقية الوحدة</w:t>
            </w:r>
            <w:r>
              <w:rPr>
                <w:noProof/>
              </w:rPr>
              <w:tab/>
            </w:r>
            <w:r>
              <w:rPr>
                <w:noProof/>
              </w:rPr>
              <w:fldChar w:fldCharType="begin"/>
            </w:r>
            <w:r>
              <w:rPr>
                <w:noProof/>
              </w:rPr>
              <w:instrText xml:space="preserve"> PAGEREF _Toc228982752 \h </w:instrText>
            </w:r>
            <w:r>
              <w:rPr>
                <w:noProof/>
              </w:rPr>
            </w:r>
            <w:r>
              <w:rPr>
                <w:noProof/>
              </w:rPr>
              <w:fldChar w:fldCharType="separate"/>
            </w:r>
            <w:r w:rsidR="008E3CD1">
              <w:rPr>
                <w:noProof/>
                <w:rtl/>
              </w:rPr>
              <w:t>96</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53" w:history="1">
            <w:r w:rsidRPr="00E20452">
              <w:rPr>
                <w:rStyle w:val="Hyperlink"/>
                <w:noProof/>
                <w:rtl/>
              </w:rPr>
              <w:t>الحلول حسب السبب</w:t>
            </w:r>
            <w:r>
              <w:rPr>
                <w:noProof/>
              </w:rPr>
              <w:tab/>
            </w:r>
            <w:r>
              <w:rPr>
                <w:noProof/>
              </w:rPr>
              <w:fldChar w:fldCharType="begin"/>
            </w:r>
            <w:r>
              <w:rPr>
                <w:noProof/>
              </w:rPr>
              <w:instrText xml:space="preserve"> PAGEREF _Toc228982753 \h </w:instrText>
            </w:r>
            <w:r>
              <w:rPr>
                <w:noProof/>
              </w:rPr>
            </w:r>
            <w:r>
              <w:rPr>
                <w:noProof/>
              </w:rPr>
              <w:fldChar w:fldCharType="separate"/>
            </w:r>
            <w:r w:rsidR="008E3CD1">
              <w:rPr>
                <w:noProof/>
                <w:rtl/>
              </w:rPr>
              <w:t>96</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54" w:history="1">
            <w:r w:rsidRPr="00E20452">
              <w:rPr>
                <w:rStyle w:val="Hyperlink"/>
                <w:noProof/>
                <w:rtl/>
              </w:rPr>
              <w:t>12.5</w:t>
            </w:r>
            <w:r>
              <w:rPr>
                <w:rFonts w:asciiTheme="minorHAnsi" w:eastAsiaTheme="minorEastAsia" w:hAnsiTheme="minorHAnsi" w:cstheme="minorBidi"/>
                <w:noProof/>
                <w:color w:val="auto"/>
              </w:rPr>
              <w:tab/>
            </w:r>
            <w:r w:rsidRPr="00E20452">
              <w:rPr>
                <w:rStyle w:val="Hyperlink"/>
                <w:noProof/>
                <w:rtl/>
              </w:rPr>
              <w:t>خطأ "</w:t>
            </w:r>
            <w:r w:rsidRPr="00E20452">
              <w:rPr>
                <w:rStyle w:val="Hyperlink"/>
                <w:noProof/>
              </w:rPr>
              <w:t>list</w:t>
            </w:r>
            <w:r w:rsidRPr="00E20452">
              <w:rPr>
                <w:rStyle w:val="Hyperlink"/>
                <w:noProof/>
                <w:rtl/>
              </w:rPr>
              <w:t xml:space="preserve">" </w:t>
            </w:r>
            <w:r w:rsidRPr="00E20452">
              <w:rPr>
                <w:rStyle w:val="Hyperlink"/>
                <w:noProof/>
              </w:rPr>
              <w:t>vs "tree</w:t>
            </w:r>
            <w:r w:rsidRPr="00E20452">
              <w:rPr>
                <w:rStyle w:val="Hyperlink"/>
                <w:noProof/>
                <w:rtl/>
              </w:rPr>
              <w:t>" في القوالب</w:t>
            </w:r>
            <w:r>
              <w:rPr>
                <w:noProof/>
              </w:rPr>
              <w:tab/>
            </w:r>
            <w:r>
              <w:rPr>
                <w:noProof/>
              </w:rPr>
              <w:fldChar w:fldCharType="begin"/>
            </w:r>
            <w:r>
              <w:rPr>
                <w:noProof/>
              </w:rPr>
              <w:instrText xml:space="preserve"> PAGEREF _Toc228982754 \h </w:instrText>
            </w:r>
            <w:r>
              <w:rPr>
                <w:noProof/>
              </w:rPr>
            </w:r>
            <w:r>
              <w:rPr>
                <w:noProof/>
              </w:rPr>
              <w:fldChar w:fldCharType="separate"/>
            </w:r>
            <w:r w:rsidR="008E3CD1">
              <w:rPr>
                <w:noProof/>
                <w:rtl/>
              </w:rPr>
              <w:t>96</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55" w:history="1">
            <w:r w:rsidRPr="00E20452">
              <w:rPr>
                <w:rStyle w:val="Hyperlink"/>
                <w:noProof/>
                <w:rtl/>
              </w:rPr>
              <w:t>12.6</w:t>
            </w:r>
            <w:r>
              <w:rPr>
                <w:rFonts w:asciiTheme="minorHAnsi" w:eastAsiaTheme="minorEastAsia" w:hAnsiTheme="minorHAnsi" w:cstheme="minorBidi"/>
                <w:noProof/>
                <w:color w:val="auto"/>
              </w:rPr>
              <w:tab/>
            </w:r>
            <w:r w:rsidRPr="00E20452">
              <w:rPr>
                <w:rStyle w:val="Hyperlink"/>
                <w:noProof/>
                <w:rtl/>
              </w:rPr>
              <w:t xml:space="preserve">خطأ </w:t>
            </w:r>
            <w:r w:rsidRPr="00E20452">
              <w:rPr>
                <w:rStyle w:val="Hyperlink"/>
                <w:noProof/>
              </w:rPr>
              <w:t>Environment.manage</w:t>
            </w:r>
            <w:r w:rsidRPr="00E20452">
              <w:rPr>
                <w:rStyle w:val="Hyperlink"/>
                <w:noProof/>
                <w:rtl/>
              </w:rPr>
              <w:t>()</w:t>
            </w:r>
            <w:r>
              <w:rPr>
                <w:noProof/>
              </w:rPr>
              <w:tab/>
            </w:r>
            <w:r>
              <w:rPr>
                <w:noProof/>
              </w:rPr>
              <w:fldChar w:fldCharType="begin"/>
            </w:r>
            <w:r>
              <w:rPr>
                <w:noProof/>
              </w:rPr>
              <w:instrText xml:space="preserve"> PAGEREF _Toc228982755 \h </w:instrText>
            </w:r>
            <w:r>
              <w:rPr>
                <w:noProof/>
              </w:rPr>
            </w:r>
            <w:r>
              <w:rPr>
                <w:noProof/>
              </w:rPr>
              <w:fldChar w:fldCharType="separate"/>
            </w:r>
            <w:r w:rsidR="008E3CD1">
              <w:rPr>
                <w:noProof/>
                <w:rtl/>
              </w:rPr>
              <w:t>96</w:t>
            </w:r>
            <w:r>
              <w:rPr>
                <w:noProof/>
              </w:rPr>
              <w:fldChar w:fldCharType="end"/>
            </w:r>
          </w:hyperlink>
        </w:p>
        <w:p w:rsidR="00E04EF3" w:rsidRDefault="00E04EF3" w:rsidP="00E04EF3">
          <w:pPr>
            <w:pStyle w:val="TOC3"/>
            <w:tabs>
              <w:tab w:val="right" w:leader="dot" w:pos="9628"/>
            </w:tabs>
            <w:bidi/>
            <w:rPr>
              <w:rFonts w:asciiTheme="minorHAnsi" w:eastAsiaTheme="minorEastAsia" w:hAnsiTheme="minorHAnsi" w:cstheme="minorBidi"/>
              <w:noProof/>
              <w:color w:val="auto"/>
            </w:rPr>
          </w:pPr>
          <w:hyperlink w:anchor="_Toc228982756" w:history="1">
            <w:r w:rsidRPr="00E20452">
              <w:rPr>
                <w:rStyle w:val="Hyperlink"/>
                <w:noProof/>
                <w:rtl/>
              </w:rPr>
              <w:t>الحل</w:t>
            </w:r>
            <w:r>
              <w:rPr>
                <w:noProof/>
              </w:rPr>
              <w:tab/>
            </w:r>
            <w:r>
              <w:rPr>
                <w:noProof/>
              </w:rPr>
              <w:fldChar w:fldCharType="begin"/>
            </w:r>
            <w:r>
              <w:rPr>
                <w:noProof/>
              </w:rPr>
              <w:instrText xml:space="preserve"> PAGEREF _Toc228982756 \h </w:instrText>
            </w:r>
            <w:r>
              <w:rPr>
                <w:noProof/>
              </w:rPr>
            </w:r>
            <w:r>
              <w:rPr>
                <w:noProof/>
              </w:rPr>
              <w:fldChar w:fldCharType="separate"/>
            </w:r>
            <w:r w:rsidR="008E3CD1">
              <w:rPr>
                <w:noProof/>
                <w:rtl/>
              </w:rPr>
              <w:t>96</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57" w:history="1">
            <w:r w:rsidRPr="00E20452">
              <w:rPr>
                <w:rStyle w:val="Hyperlink"/>
                <w:noProof/>
                <w:rtl/>
              </w:rPr>
              <w:t>12.7</w:t>
            </w:r>
            <w:r>
              <w:rPr>
                <w:rFonts w:asciiTheme="minorHAnsi" w:eastAsiaTheme="minorEastAsia" w:hAnsiTheme="minorHAnsi" w:cstheme="minorBidi"/>
                <w:noProof/>
                <w:color w:val="auto"/>
              </w:rPr>
              <w:tab/>
            </w:r>
            <w:r w:rsidRPr="00E20452">
              <w:rPr>
                <w:rStyle w:val="Hyperlink"/>
                <w:noProof/>
                <w:rtl/>
              </w:rPr>
              <w:t xml:space="preserve">مشاكل </w:t>
            </w:r>
            <w:r w:rsidRPr="00E20452">
              <w:rPr>
                <w:rStyle w:val="Hyperlink"/>
                <w:noProof/>
              </w:rPr>
              <w:t>docker cp</w:t>
            </w:r>
            <w:r w:rsidRPr="00E20452">
              <w:rPr>
                <w:rStyle w:val="Hyperlink"/>
                <w:noProof/>
                <w:rtl/>
              </w:rPr>
              <w:t xml:space="preserve"> مع </w:t>
            </w:r>
            <w:r w:rsidRPr="00E20452">
              <w:rPr>
                <w:rStyle w:val="Hyperlink"/>
                <w:noProof/>
              </w:rPr>
              <w:t>Windows</w:t>
            </w:r>
            <w:r>
              <w:rPr>
                <w:noProof/>
              </w:rPr>
              <w:tab/>
            </w:r>
            <w:r>
              <w:rPr>
                <w:noProof/>
              </w:rPr>
              <w:fldChar w:fldCharType="begin"/>
            </w:r>
            <w:r>
              <w:rPr>
                <w:noProof/>
              </w:rPr>
              <w:instrText xml:space="preserve"> PAGEREF _Toc228982757 \h </w:instrText>
            </w:r>
            <w:r>
              <w:rPr>
                <w:noProof/>
              </w:rPr>
            </w:r>
            <w:r>
              <w:rPr>
                <w:noProof/>
              </w:rPr>
              <w:fldChar w:fldCharType="separate"/>
            </w:r>
            <w:r w:rsidR="008E3CD1">
              <w:rPr>
                <w:noProof/>
                <w:rtl/>
              </w:rPr>
              <w:t>97</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58" w:history="1">
            <w:r w:rsidRPr="00E20452">
              <w:rPr>
                <w:rStyle w:val="Hyperlink"/>
                <w:noProof/>
                <w:rtl/>
              </w:rPr>
              <w:t>12.8</w:t>
            </w:r>
            <w:r>
              <w:rPr>
                <w:rFonts w:asciiTheme="minorHAnsi" w:eastAsiaTheme="minorEastAsia" w:hAnsiTheme="minorHAnsi" w:cstheme="minorBidi"/>
                <w:noProof/>
                <w:color w:val="auto"/>
              </w:rPr>
              <w:tab/>
            </w:r>
            <w:r w:rsidRPr="00E20452">
              <w:rPr>
                <w:rStyle w:val="Hyperlink"/>
                <w:noProof/>
              </w:rPr>
              <w:t>unable to import addon — ImportError</w:t>
            </w:r>
            <w:r>
              <w:rPr>
                <w:noProof/>
              </w:rPr>
              <w:tab/>
            </w:r>
            <w:r>
              <w:rPr>
                <w:noProof/>
              </w:rPr>
              <w:fldChar w:fldCharType="begin"/>
            </w:r>
            <w:r>
              <w:rPr>
                <w:noProof/>
              </w:rPr>
              <w:instrText xml:space="preserve"> PAGEREF _Toc228982758 \h </w:instrText>
            </w:r>
            <w:r>
              <w:rPr>
                <w:noProof/>
              </w:rPr>
            </w:r>
            <w:r>
              <w:rPr>
                <w:noProof/>
              </w:rPr>
              <w:fldChar w:fldCharType="separate"/>
            </w:r>
            <w:r w:rsidR="008E3CD1">
              <w:rPr>
                <w:noProof/>
                <w:rtl/>
              </w:rPr>
              <w:t>98</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59" w:history="1">
            <w:r w:rsidRPr="00E20452">
              <w:rPr>
                <w:rStyle w:val="Hyperlink"/>
                <w:noProof/>
                <w:rtl/>
              </w:rPr>
              <w:t>12.9</w:t>
            </w:r>
            <w:r>
              <w:rPr>
                <w:rFonts w:asciiTheme="minorHAnsi" w:eastAsiaTheme="minorEastAsia" w:hAnsiTheme="minorHAnsi" w:cstheme="minorBidi"/>
                <w:noProof/>
                <w:color w:val="auto"/>
              </w:rPr>
              <w:tab/>
            </w:r>
            <w:r w:rsidRPr="00E20452">
              <w:rPr>
                <w:rStyle w:val="Hyperlink"/>
                <w:noProof/>
                <w:rtl/>
              </w:rPr>
              <w:t>إعادة بناء قاعدة بيانات تالفة</w:t>
            </w:r>
            <w:r>
              <w:rPr>
                <w:noProof/>
              </w:rPr>
              <w:tab/>
            </w:r>
            <w:r>
              <w:rPr>
                <w:noProof/>
              </w:rPr>
              <w:fldChar w:fldCharType="begin"/>
            </w:r>
            <w:r>
              <w:rPr>
                <w:noProof/>
              </w:rPr>
              <w:instrText xml:space="preserve"> PAGEREF _Toc228982759 \h </w:instrText>
            </w:r>
            <w:r>
              <w:rPr>
                <w:noProof/>
              </w:rPr>
            </w:r>
            <w:r>
              <w:rPr>
                <w:noProof/>
              </w:rPr>
              <w:fldChar w:fldCharType="separate"/>
            </w:r>
            <w:r w:rsidR="008E3CD1">
              <w:rPr>
                <w:noProof/>
                <w:rtl/>
              </w:rPr>
              <w:t>98</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760" w:history="1">
            <w:r w:rsidRPr="00E20452">
              <w:rPr>
                <w:rStyle w:val="Hyperlink"/>
                <w:noProof/>
                <w:rtl/>
              </w:rPr>
              <w:t>13.</w:t>
            </w:r>
            <w:r>
              <w:rPr>
                <w:rFonts w:asciiTheme="minorHAnsi" w:eastAsiaTheme="minorEastAsia" w:hAnsiTheme="minorHAnsi" w:cstheme="minorBidi"/>
                <w:noProof/>
                <w:color w:val="auto"/>
              </w:rPr>
              <w:tab/>
            </w:r>
            <w:r w:rsidRPr="00E20452">
              <w:rPr>
                <w:rStyle w:val="Hyperlink"/>
                <w:noProof/>
                <w:rtl/>
              </w:rPr>
              <w:t>المراجع التشريعية والمعايير</w:t>
            </w:r>
            <w:r>
              <w:rPr>
                <w:noProof/>
              </w:rPr>
              <w:tab/>
            </w:r>
            <w:r>
              <w:rPr>
                <w:noProof/>
              </w:rPr>
              <w:fldChar w:fldCharType="begin"/>
            </w:r>
            <w:r>
              <w:rPr>
                <w:noProof/>
              </w:rPr>
              <w:instrText xml:space="preserve"> PAGEREF _Toc228982760 \h </w:instrText>
            </w:r>
            <w:r>
              <w:rPr>
                <w:noProof/>
              </w:rPr>
            </w:r>
            <w:r>
              <w:rPr>
                <w:noProof/>
              </w:rPr>
              <w:fldChar w:fldCharType="separate"/>
            </w:r>
            <w:r w:rsidR="008E3CD1">
              <w:rPr>
                <w:noProof/>
                <w:rtl/>
              </w:rPr>
              <w:t>99</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61" w:history="1">
            <w:r w:rsidRPr="00E20452">
              <w:rPr>
                <w:rStyle w:val="Hyperlink"/>
                <w:noProof/>
                <w:rtl/>
              </w:rPr>
              <w:t>13.1</w:t>
            </w:r>
            <w:r>
              <w:rPr>
                <w:rFonts w:asciiTheme="minorHAnsi" w:eastAsiaTheme="minorEastAsia" w:hAnsiTheme="minorHAnsi" w:cstheme="minorBidi"/>
                <w:noProof/>
                <w:color w:val="auto"/>
              </w:rPr>
              <w:tab/>
            </w:r>
            <w:r w:rsidRPr="00E20452">
              <w:rPr>
                <w:rStyle w:val="Hyperlink"/>
                <w:noProof/>
                <w:rtl/>
              </w:rPr>
              <w:t>القوانين واللوائح المصرية</w:t>
            </w:r>
            <w:r>
              <w:rPr>
                <w:noProof/>
              </w:rPr>
              <w:tab/>
            </w:r>
            <w:r>
              <w:rPr>
                <w:noProof/>
              </w:rPr>
              <w:fldChar w:fldCharType="begin"/>
            </w:r>
            <w:r>
              <w:rPr>
                <w:noProof/>
              </w:rPr>
              <w:instrText xml:space="preserve"> PAGEREF _Toc228982761 \h </w:instrText>
            </w:r>
            <w:r>
              <w:rPr>
                <w:noProof/>
              </w:rPr>
            </w:r>
            <w:r>
              <w:rPr>
                <w:noProof/>
              </w:rPr>
              <w:fldChar w:fldCharType="separate"/>
            </w:r>
            <w:r w:rsidR="008E3CD1">
              <w:rPr>
                <w:noProof/>
                <w:rtl/>
              </w:rPr>
              <w:t>99</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62" w:history="1">
            <w:r w:rsidRPr="00E20452">
              <w:rPr>
                <w:rStyle w:val="Hyperlink"/>
                <w:noProof/>
                <w:rtl/>
              </w:rPr>
              <w:t>13.2</w:t>
            </w:r>
            <w:r>
              <w:rPr>
                <w:rFonts w:asciiTheme="minorHAnsi" w:eastAsiaTheme="minorEastAsia" w:hAnsiTheme="minorHAnsi" w:cstheme="minorBidi"/>
                <w:noProof/>
                <w:color w:val="auto"/>
              </w:rPr>
              <w:tab/>
            </w:r>
            <w:r w:rsidRPr="00E20452">
              <w:rPr>
                <w:rStyle w:val="Hyperlink"/>
                <w:noProof/>
                <w:rtl/>
              </w:rPr>
              <w:t>اللوائح الداخلية للمحافظة</w:t>
            </w:r>
            <w:r>
              <w:rPr>
                <w:noProof/>
              </w:rPr>
              <w:tab/>
            </w:r>
            <w:r>
              <w:rPr>
                <w:noProof/>
              </w:rPr>
              <w:fldChar w:fldCharType="begin"/>
            </w:r>
            <w:r>
              <w:rPr>
                <w:noProof/>
              </w:rPr>
              <w:instrText xml:space="preserve"> PAGEREF _Toc228982762 \h </w:instrText>
            </w:r>
            <w:r>
              <w:rPr>
                <w:noProof/>
              </w:rPr>
            </w:r>
            <w:r>
              <w:rPr>
                <w:noProof/>
              </w:rPr>
              <w:fldChar w:fldCharType="separate"/>
            </w:r>
            <w:r w:rsidR="008E3CD1">
              <w:rPr>
                <w:noProof/>
                <w:rtl/>
              </w:rPr>
              <w:t>99</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63" w:history="1">
            <w:r w:rsidRPr="00E20452">
              <w:rPr>
                <w:rStyle w:val="Hyperlink"/>
                <w:noProof/>
                <w:rtl/>
              </w:rPr>
              <w:t>13.3</w:t>
            </w:r>
            <w:r>
              <w:rPr>
                <w:rFonts w:asciiTheme="minorHAnsi" w:eastAsiaTheme="minorEastAsia" w:hAnsiTheme="minorHAnsi" w:cstheme="minorBidi"/>
                <w:noProof/>
                <w:color w:val="auto"/>
              </w:rPr>
              <w:tab/>
            </w:r>
            <w:r w:rsidRPr="00E20452">
              <w:rPr>
                <w:rStyle w:val="Hyperlink"/>
                <w:noProof/>
                <w:rtl/>
              </w:rPr>
              <w:t>المعايير المحاسبية</w:t>
            </w:r>
            <w:r>
              <w:rPr>
                <w:noProof/>
              </w:rPr>
              <w:tab/>
            </w:r>
            <w:r>
              <w:rPr>
                <w:noProof/>
              </w:rPr>
              <w:fldChar w:fldCharType="begin"/>
            </w:r>
            <w:r>
              <w:rPr>
                <w:noProof/>
              </w:rPr>
              <w:instrText xml:space="preserve"> PAGEREF _Toc228982763 \h </w:instrText>
            </w:r>
            <w:r>
              <w:rPr>
                <w:noProof/>
              </w:rPr>
            </w:r>
            <w:r>
              <w:rPr>
                <w:noProof/>
              </w:rPr>
              <w:fldChar w:fldCharType="separate"/>
            </w:r>
            <w:r w:rsidR="008E3CD1">
              <w:rPr>
                <w:noProof/>
                <w:rtl/>
              </w:rPr>
              <w:t>100</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64" w:history="1">
            <w:r w:rsidRPr="00E20452">
              <w:rPr>
                <w:rStyle w:val="Hyperlink"/>
                <w:noProof/>
                <w:rtl/>
              </w:rPr>
              <w:t>13.4</w:t>
            </w:r>
            <w:r>
              <w:rPr>
                <w:rFonts w:asciiTheme="minorHAnsi" w:eastAsiaTheme="minorEastAsia" w:hAnsiTheme="minorHAnsi" w:cstheme="minorBidi"/>
                <w:noProof/>
                <w:color w:val="auto"/>
              </w:rPr>
              <w:tab/>
            </w:r>
            <w:r w:rsidRPr="00E20452">
              <w:rPr>
                <w:rStyle w:val="Hyperlink"/>
                <w:noProof/>
                <w:rtl/>
              </w:rPr>
              <w:t>الجهات الرقابية والإشرافية</w:t>
            </w:r>
            <w:r>
              <w:rPr>
                <w:noProof/>
              </w:rPr>
              <w:tab/>
            </w:r>
            <w:r>
              <w:rPr>
                <w:noProof/>
              </w:rPr>
              <w:fldChar w:fldCharType="begin"/>
            </w:r>
            <w:r>
              <w:rPr>
                <w:noProof/>
              </w:rPr>
              <w:instrText xml:space="preserve"> PAGEREF _Toc228982764 \h </w:instrText>
            </w:r>
            <w:r>
              <w:rPr>
                <w:noProof/>
              </w:rPr>
            </w:r>
            <w:r>
              <w:rPr>
                <w:noProof/>
              </w:rPr>
              <w:fldChar w:fldCharType="separate"/>
            </w:r>
            <w:r w:rsidR="008E3CD1">
              <w:rPr>
                <w:noProof/>
                <w:rtl/>
              </w:rPr>
              <w:t>100</w:t>
            </w:r>
            <w:r>
              <w:rPr>
                <w:noProof/>
              </w:rPr>
              <w:fldChar w:fldCharType="end"/>
            </w:r>
          </w:hyperlink>
        </w:p>
        <w:p w:rsidR="00E04EF3" w:rsidRDefault="00E04EF3" w:rsidP="00E04EF3">
          <w:pPr>
            <w:pStyle w:val="TOC2"/>
            <w:rPr>
              <w:rFonts w:asciiTheme="minorHAnsi" w:eastAsiaTheme="minorEastAsia" w:hAnsiTheme="minorHAnsi" w:cstheme="minorBidi"/>
              <w:noProof/>
              <w:color w:val="auto"/>
            </w:rPr>
          </w:pPr>
          <w:hyperlink w:anchor="_Toc228982765" w:history="1">
            <w:r w:rsidRPr="00E20452">
              <w:rPr>
                <w:rStyle w:val="Hyperlink"/>
                <w:noProof/>
                <w:rtl/>
              </w:rPr>
              <w:t>13.5</w:t>
            </w:r>
            <w:r>
              <w:rPr>
                <w:rFonts w:asciiTheme="minorHAnsi" w:eastAsiaTheme="minorEastAsia" w:hAnsiTheme="minorHAnsi" w:cstheme="minorBidi"/>
                <w:noProof/>
                <w:color w:val="auto"/>
              </w:rPr>
              <w:tab/>
            </w:r>
            <w:r w:rsidRPr="00E20452">
              <w:rPr>
                <w:rStyle w:val="Hyperlink"/>
                <w:noProof/>
                <w:rtl/>
              </w:rPr>
              <w:t>المعايير الفنية</w:t>
            </w:r>
            <w:r>
              <w:rPr>
                <w:noProof/>
              </w:rPr>
              <w:tab/>
            </w:r>
            <w:r>
              <w:rPr>
                <w:noProof/>
              </w:rPr>
              <w:fldChar w:fldCharType="begin"/>
            </w:r>
            <w:r>
              <w:rPr>
                <w:noProof/>
              </w:rPr>
              <w:instrText xml:space="preserve"> PAGEREF _Toc228982765 \h </w:instrText>
            </w:r>
            <w:r>
              <w:rPr>
                <w:noProof/>
              </w:rPr>
            </w:r>
            <w:r>
              <w:rPr>
                <w:noProof/>
              </w:rPr>
              <w:fldChar w:fldCharType="separate"/>
            </w:r>
            <w:r w:rsidR="008E3CD1">
              <w:rPr>
                <w:noProof/>
                <w:rtl/>
              </w:rPr>
              <w:t>100</w:t>
            </w:r>
            <w:r>
              <w:rPr>
                <w:noProof/>
              </w:rPr>
              <w:fldChar w:fldCharType="end"/>
            </w:r>
          </w:hyperlink>
        </w:p>
        <w:p w:rsidR="00E04EF3" w:rsidRDefault="00E04EF3" w:rsidP="00E04EF3">
          <w:pPr>
            <w:pStyle w:val="TOC1"/>
            <w:rPr>
              <w:rFonts w:asciiTheme="minorHAnsi" w:eastAsiaTheme="minorEastAsia" w:hAnsiTheme="minorHAnsi" w:cstheme="minorBidi"/>
              <w:noProof/>
              <w:color w:val="auto"/>
            </w:rPr>
          </w:pPr>
          <w:hyperlink w:anchor="_Toc228982766" w:history="1">
            <w:r w:rsidRPr="00E20452">
              <w:rPr>
                <w:rStyle w:val="Hyperlink"/>
                <w:noProof/>
                <w:rtl/>
              </w:rPr>
              <w:t>14.</w:t>
            </w:r>
            <w:r>
              <w:rPr>
                <w:rFonts w:asciiTheme="minorHAnsi" w:eastAsiaTheme="minorEastAsia" w:hAnsiTheme="minorHAnsi" w:cstheme="minorBidi"/>
                <w:noProof/>
                <w:color w:val="auto"/>
              </w:rPr>
              <w:tab/>
            </w:r>
            <w:r w:rsidRPr="00E20452">
              <w:rPr>
                <w:rStyle w:val="Hyperlink"/>
                <w:noProof/>
                <w:rtl/>
              </w:rPr>
              <w:t>الخاتمة</w:t>
            </w:r>
            <w:r>
              <w:rPr>
                <w:noProof/>
              </w:rPr>
              <w:tab/>
            </w:r>
            <w:r>
              <w:rPr>
                <w:noProof/>
              </w:rPr>
              <w:fldChar w:fldCharType="begin"/>
            </w:r>
            <w:r>
              <w:rPr>
                <w:noProof/>
              </w:rPr>
              <w:instrText xml:space="preserve"> PAGEREF _Toc228982766 \h </w:instrText>
            </w:r>
            <w:r>
              <w:rPr>
                <w:noProof/>
              </w:rPr>
            </w:r>
            <w:r>
              <w:rPr>
                <w:noProof/>
              </w:rPr>
              <w:fldChar w:fldCharType="separate"/>
            </w:r>
            <w:r w:rsidR="008E3CD1">
              <w:rPr>
                <w:noProof/>
                <w:rtl/>
              </w:rPr>
              <w:t>101</w:t>
            </w:r>
            <w:r>
              <w:rPr>
                <w:noProof/>
              </w:rPr>
              <w:fldChar w:fldCharType="end"/>
            </w:r>
          </w:hyperlink>
        </w:p>
        <w:p w:rsidR="0091589B" w:rsidRDefault="00A02C96" w:rsidP="00E04EF3">
          <w:pPr>
            <w:bidi/>
          </w:pPr>
          <w:r>
            <w:fldChar w:fldCharType="end"/>
          </w:r>
        </w:p>
      </w:sdtContent>
    </w:sdt>
    <w:p w:rsidR="0091589B" w:rsidRDefault="00A02C96" w:rsidP="006323B6">
      <w:pPr>
        <w:pStyle w:val="Heading1"/>
        <w:pageBreakBefore/>
        <w:numPr>
          <w:ilvl w:val="0"/>
          <w:numId w:val="59"/>
        </w:numPr>
        <w:pBdr>
          <w:bottom w:val="single" w:sz="12" w:space="4" w:color="1F4E79"/>
        </w:pBdr>
        <w:spacing w:before="480"/>
      </w:pPr>
      <w:bookmarkStart w:id="0" w:name="_Toc228982590"/>
      <w:r>
        <w:lastRenderedPageBreak/>
        <w:t>الملخص التنفيذي</w:t>
      </w:r>
      <w:bookmarkEnd w:id="0"/>
    </w:p>
    <w:p w:rsidR="0091589B" w:rsidRDefault="00A02C96" w:rsidP="00A02C96">
      <w:pPr>
        <w:bidi/>
        <w:jc w:val="both"/>
      </w:pPr>
      <w:r>
        <w:rPr>
          <w:rtl/>
        </w:rPr>
        <w:t>تُمثِّل منظومة Odoo 17 المُطبَّقة بالديوان العام لمحافظة بورسعيد انتقالاً مفصلياً من نظام Microsoft Dynamics 365 F&amp;O إلى منصة مفتوحة المصدر مرنة وذات تكلفة تشغيلية مُنخفضة، مع الالتزام الكامل بمتطلبات اللوائح المالية الحكومية المصرية وأحكام القانون 182/2018 ولائحته التنفيذية الصادرة بقرار وزير المالية رقم 692/2019.</w:t>
      </w:r>
    </w:p>
    <w:p w:rsidR="0091589B" w:rsidRDefault="00A02C96" w:rsidP="000B3A0C">
      <w:pPr>
        <w:bidi/>
        <w:jc w:val="both"/>
      </w:pPr>
      <w:r>
        <w:rPr>
          <w:rtl/>
        </w:rPr>
        <w:t>تتألَّف المنظومة من ٤٩ وحدة (Module) مخصَّصة، مكتوبة بلغة Python على إطار عمل Odoo، مع خمس وأربعين دفتراً ونموذجاً ورقمياً رسمياً تَتَّبِع التصميم الحكومي الأصلي (</w:t>
      </w:r>
      <w:r w:rsidR="000B3A0C">
        <w:rPr>
          <w:rFonts w:hint="cs"/>
          <w:rtl/>
        </w:rPr>
        <w:t>إستماره</w:t>
      </w:r>
      <w:r>
        <w:rPr>
          <w:rtl/>
        </w:rPr>
        <w:t xml:space="preserve"> 50 ع.ح، </w:t>
      </w:r>
      <w:r w:rsidR="000B3A0C">
        <w:rPr>
          <w:rFonts w:hint="cs"/>
          <w:rtl/>
        </w:rPr>
        <w:t>دفتر</w:t>
      </w:r>
      <w:r>
        <w:rPr>
          <w:rtl/>
        </w:rPr>
        <w:t xml:space="preserve"> 55 ع.ح، استمارة 224 ع.ح، استمارة 69، استمارة 75، نموذج 1 مخازن، نموذج 6 مخازن، استمارة 193 ع.ح، استمارة 62 ع.ح، استمارة 101 ساير، نموذج 39، نموذج 78، نموذج 56، نموذج 81، …).</w:t>
      </w:r>
    </w:p>
    <w:p w:rsidR="0091589B" w:rsidRDefault="00A02C96" w:rsidP="006323B6">
      <w:pPr>
        <w:pStyle w:val="Heading2"/>
        <w:numPr>
          <w:ilvl w:val="1"/>
          <w:numId w:val="60"/>
        </w:numPr>
        <w:spacing w:before="360"/>
      </w:pPr>
      <w:bookmarkStart w:id="1" w:name="_Toc228982591"/>
      <w:r>
        <w:t>دور النظام في حل مشكلة إدارة الموارد الحكومية بمصر</w:t>
      </w:r>
      <w:bookmarkEnd w:id="1"/>
    </w:p>
    <w:p w:rsidR="0091589B" w:rsidRDefault="00A02C96" w:rsidP="00A02C96">
      <w:pPr>
        <w:bidi/>
      </w:pPr>
      <w:r>
        <w:rPr>
          <w:rtl/>
        </w:rPr>
        <w:t>الإدارة الحكومية للموارد المالية والمخزنية في مصر تواجه تاريخياً ست تحديات أساسية يستهدفها هذا النظام بشكل مباشر:</w:t>
      </w:r>
    </w:p>
    <w:p w:rsidR="0091589B" w:rsidRDefault="00A02C96" w:rsidP="001C2178">
      <w:pPr>
        <w:pStyle w:val="ListParagraph"/>
        <w:numPr>
          <w:ilvl w:val="0"/>
          <w:numId w:val="56"/>
        </w:numPr>
        <w:bidi/>
        <w:spacing w:before="40" w:after="40"/>
        <w:jc w:val="both"/>
      </w:pPr>
      <w:bookmarkStart w:id="2" w:name="_GoBack"/>
      <w:bookmarkEnd w:id="2"/>
      <w:r>
        <w:rPr>
          <w:rtl/>
        </w:rPr>
        <w:t>فجوة الرقمنة بين الدفاتر الورقية الرسمية (دفتر 55، 224، 69، 75) وأنظمة ERP الحديثة، مما أدى لفقدان السلسلة الرقابية بين القيد المالي والوثيقة الورقية المُرفَقة بالاضبارة.</w:t>
      </w:r>
    </w:p>
    <w:p w:rsidR="0091589B" w:rsidRDefault="00A02C96" w:rsidP="001C2178">
      <w:pPr>
        <w:pStyle w:val="ListParagraph"/>
        <w:numPr>
          <w:ilvl w:val="0"/>
          <w:numId w:val="56"/>
        </w:numPr>
        <w:bidi/>
        <w:spacing w:before="40" w:after="40"/>
        <w:jc w:val="both"/>
      </w:pPr>
      <w:r>
        <w:rPr>
          <w:rtl/>
        </w:rPr>
        <w:t>غياب رقابة الموازنة الفورية: حيث يُصرَف من بنود استُنفدت مخصَّصاتها، ولا يُكتشف ذلك إلا في الحساب الختامي بعد أشهر.</w:t>
      </w:r>
    </w:p>
    <w:p w:rsidR="0091589B" w:rsidRDefault="00A02C96" w:rsidP="001C2178">
      <w:pPr>
        <w:pStyle w:val="ListParagraph"/>
        <w:numPr>
          <w:ilvl w:val="0"/>
          <w:numId w:val="56"/>
        </w:numPr>
        <w:bidi/>
        <w:spacing w:before="40" w:after="40"/>
        <w:jc w:val="both"/>
      </w:pPr>
      <w:r>
        <w:rPr>
          <w:rtl/>
        </w:rPr>
        <w:t>تجزُّؤ السجلات بين الإدارات (الحسابات، المشتريات، المخازن، العهد، الأصول)، مما يُضعِف التتبُّع المتكامل لعملية الصرف من نشأتها (طلب الاحتياج) حتى أرشفتها (الاضبارة المغلقة).</w:t>
      </w:r>
    </w:p>
    <w:p w:rsidR="0091589B" w:rsidRDefault="00A02C96" w:rsidP="001C2178">
      <w:pPr>
        <w:pStyle w:val="ListParagraph"/>
        <w:numPr>
          <w:ilvl w:val="0"/>
          <w:numId w:val="56"/>
        </w:numPr>
        <w:bidi/>
        <w:spacing w:before="40" w:after="40"/>
        <w:jc w:val="both"/>
      </w:pPr>
      <w:r>
        <w:rPr>
          <w:rtl/>
        </w:rPr>
        <w:t>ثِقَل الأعباء الإدارية على جلسات الجرد السنوي وتشكيل اللجان والبت الفني والمالي والمزايدات، حيث تُستهلَك أسابيع كاملة في إنتاج محاضر يدوية.</w:t>
      </w:r>
    </w:p>
    <w:p w:rsidR="0091589B" w:rsidRDefault="00A02C96" w:rsidP="001C2178">
      <w:pPr>
        <w:pStyle w:val="ListParagraph"/>
        <w:numPr>
          <w:ilvl w:val="0"/>
          <w:numId w:val="56"/>
        </w:numPr>
        <w:bidi/>
        <w:spacing w:before="40" w:after="40"/>
        <w:jc w:val="both"/>
      </w:pPr>
      <w:r>
        <w:rPr>
          <w:rtl/>
        </w:rPr>
        <w:t>صعوبة التوافق مع منظومة الفاتورة الإلكترونية لمصلحة الضرائب المصرية (ETA) والإيصالات الإلكترونية، مع متطلبات هيئة الرقابة المالية والجهاز المركزي للمحاسبات.</w:t>
      </w:r>
    </w:p>
    <w:p w:rsidR="0091589B" w:rsidRDefault="00A02C96" w:rsidP="001C2178">
      <w:pPr>
        <w:pStyle w:val="ListParagraph"/>
        <w:numPr>
          <w:ilvl w:val="0"/>
          <w:numId w:val="56"/>
        </w:numPr>
        <w:bidi/>
        <w:spacing w:before="40" w:after="40"/>
        <w:jc w:val="both"/>
      </w:pPr>
      <w:r>
        <w:rPr>
          <w:rtl/>
        </w:rPr>
        <w:t>انعدام التتبُّع الفوري للعهد الشخصية والمستديمة بالأرقام القومية، وهو متطلَّب أساسي للمراجعة السنوية للجهاز المركزي للمحاسبات (GAFI).</w:t>
      </w:r>
    </w:p>
    <w:p w:rsidR="0091589B" w:rsidRDefault="00A02C96" w:rsidP="00A02C96">
      <w:pPr>
        <w:pStyle w:val="Heading3"/>
        <w:spacing w:after="120"/>
      </w:pPr>
      <w:bookmarkStart w:id="3" w:name="_Toc228982592"/>
      <w:r>
        <w:t>استجابة النظام لهذه التحديات</w:t>
      </w:r>
      <w:bookmarkEnd w:id="3"/>
    </w:p>
    <w:p w:rsidR="0091589B" w:rsidRDefault="00A02C96" w:rsidP="00A02C96">
      <w:pPr>
        <w:bidi/>
      </w:pPr>
      <w:r>
        <w:rPr>
          <w:rtl/>
        </w:rPr>
        <w:t>يُعالج النظام هذه التحديات من خلال أربع طبقات معمارية متكاملة: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2900"/>
      </w:tblGrid>
      <w:tr w:rsidR="0091589B" w:rsidTr="00203B03">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الطبقة</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المعالجة</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المخرَج التشغيلي</w:t>
            </w:r>
          </w:p>
        </w:tc>
      </w:tr>
      <w:tr w:rsidR="0091589B" w:rsidTr="00203B03">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الدفاتر الرسمية</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محاكاة دقيقة لدفاتر 55، 224، 69، 75 على قاعدة بيانات PostgreSQL مع منع الحذف والتعديل بعد الإنشاء</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سجل مالي رسمي رقمي مُطابق للنموذج الحكومي وقابل للطباعة بنفس الترميز</w:t>
            </w:r>
          </w:p>
        </w:tc>
      </w:tr>
      <w:tr w:rsidR="0091589B" w:rsidTr="00203B03">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رقابة الموازنة</w:t>
            </w:r>
          </w:p>
        </w:tc>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الارتباطات والتسميح: ارتباط ← تجنيب ← تسميح، مع رفض أي تجاوز للرصيد المتاح</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منع الصرف من بنود غير معتمدة قبل وقوع المخالفة</w:t>
            </w:r>
          </w:p>
        </w:tc>
      </w:tr>
      <w:tr w:rsidR="0091589B" w:rsidTr="00203B03">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التكامل العرضي</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جسور بين الوحدات (Stock-Finance Bridge، Purchase Bridge) تُنشئ القيود تلقائياً</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سلسلة رقابية كاملة من طلب الاحتياج حتى أرشفة الاضبارة</w:t>
            </w:r>
          </w:p>
        </w:tc>
      </w:tr>
      <w:tr w:rsidR="0091589B" w:rsidTr="00203B03">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الامتثال</w:t>
            </w:r>
          </w:p>
        </w:tc>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ETA Invoice، Tax XML Export، GAFI Audit Trail عبر mail.thread</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جاهزية فورية للتفتيش المالي والضريبي والرقابي</w:t>
            </w:r>
          </w:p>
        </w:tc>
      </w:tr>
    </w:tbl>
    <w:p w:rsidR="00A02C96" w:rsidRDefault="00A02C96" w:rsidP="00A02C96">
      <w:pPr>
        <w:rPr>
          <w:rtl/>
        </w:rPr>
      </w:pPr>
    </w:p>
    <w:p w:rsidR="0091589B" w:rsidRDefault="00A02C96" w:rsidP="006323B6">
      <w:pPr>
        <w:pStyle w:val="Heading2"/>
        <w:numPr>
          <w:ilvl w:val="1"/>
          <w:numId w:val="60"/>
        </w:numPr>
        <w:spacing w:before="360"/>
      </w:pPr>
      <w:bookmarkStart w:id="4" w:name="_Toc228982593"/>
      <w:r>
        <w:lastRenderedPageBreak/>
        <w:t>مميِّزات النظام الجوهرية</w:t>
      </w:r>
      <w:bookmarkEnd w:id="4"/>
    </w:p>
    <w:p w:rsidR="0091589B" w:rsidRDefault="00A02C96" w:rsidP="001C2178">
      <w:pPr>
        <w:pStyle w:val="ListParagraph"/>
        <w:numPr>
          <w:ilvl w:val="0"/>
          <w:numId w:val="57"/>
        </w:numPr>
        <w:bidi/>
        <w:spacing w:before="40" w:after="40"/>
      </w:pPr>
      <w:r>
        <w:rPr>
          <w:rtl/>
        </w:rPr>
        <w:t>بيئة عربية أصلية كاملة (RTL) — اتجاه يمين-إلى-يسار في جميع النماذج والتقارير والقوائم.</w:t>
      </w:r>
    </w:p>
    <w:p w:rsidR="0091589B" w:rsidRDefault="00A02C96" w:rsidP="001C2178">
      <w:pPr>
        <w:pStyle w:val="ListParagraph"/>
        <w:numPr>
          <w:ilvl w:val="0"/>
          <w:numId w:val="57"/>
        </w:numPr>
        <w:bidi/>
        <w:spacing w:before="40" w:after="40"/>
      </w:pPr>
      <w:r>
        <w:rPr>
          <w:rtl/>
        </w:rPr>
        <w:t>خط Amiri/Cairo مُضمَّن داخل تقارير QWeb بصيغة base64 لضمان عرض موحَّد على جميع الأنظمة.</w:t>
      </w:r>
    </w:p>
    <w:p w:rsidR="0091589B" w:rsidRDefault="00A02C96" w:rsidP="001C2178">
      <w:pPr>
        <w:pStyle w:val="ListParagraph"/>
        <w:numPr>
          <w:ilvl w:val="0"/>
          <w:numId w:val="57"/>
        </w:numPr>
        <w:bidi/>
        <w:spacing w:before="40" w:after="40"/>
      </w:pPr>
      <w:r>
        <w:rPr>
          <w:rtl/>
        </w:rPr>
        <w:t>التفقيط العربي للمبالغ تلقائياً (مثال: «خمسة آلاف وثلاثمئة جنيه فقط لا غير»).</w:t>
      </w:r>
    </w:p>
    <w:p w:rsidR="0091589B" w:rsidRDefault="00A02C96" w:rsidP="001C2178">
      <w:pPr>
        <w:pStyle w:val="ListParagraph"/>
        <w:numPr>
          <w:ilvl w:val="0"/>
          <w:numId w:val="57"/>
        </w:numPr>
        <w:bidi/>
        <w:spacing w:before="40" w:after="40"/>
      </w:pPr>
      <w:r>
        <w:rPr>
          <w:rtl/>
        </w:rPr>
        <w:t>تواريخ هجرية وميلادية متوازية على التقارير الرسمية.</w:t>
      </w:r>
    </w:p>
    <w:p w:rsidR="0091589B" w:rsidRDefault="00A02C96" w:rsidP="001C2178">
      <w:pPr>
        <w:pStyle w:val="ListParagraph"/>
        <w:numPr>
          <w:ilvl w:val="0"/>
          <w:numId w:val="57"/>
        </w:numPr>
        <w:bidi/>
        <w:spacing w:before="40" w:after="40"/>
      </w:pPr>
      <w:r>
        <w:rPr>
          <w:rtl/>
        </w:rPr>
        <w:t>فصل صلاحيات بحسب الدور: أمين مخزن، مدير عهد، مراجع، مراقب حسابات، رئيس حسابات، رئيس مصلحة.</w:t>
      </w:r>
    </w:p>
    <w:p w:rsidR="0091589B" w:rsidRDefault="00A02C96" w:rsidP="001C2178">
      <w:pPr>
        <w:pStyle w:val="ListParagraph"/>
        <w:numPr>
          <w:ilvl w:val="0"/>
          <w:numId w:val="57"/>
        </w:numPr>
        <w:bidi/>
        <w:spacing w:before="40" w:after="40"/>
      </w:pPr>
      <w:r>
        <w:rPr>
          <w:rtl/>
        </w:rPr>
        <w:t>سجل تدقيق (Audit Trail) ثابت غير قابل للتلاعب على كل سجل مالي عبر mail.thread.</w:t>
      </w:r>
    </w:p>
    <w:p w:rsidR="0091589B" w:rsidRDefault="00A02C96" w:rsidP="001C2178">
      <w:pPr>
        <w:pStyle w:val="ListParagraph"/>
        <w:numPr>
          <w:ilvl w:val="0"/>
          <w:numId w:val="57"/>
        </w:numPr>
        <w:bidi/>
        <w:spacing w:before="40" w:after="40"/>
      </w:pPr>
      <w:r>
        <w:rPr>
          <w:rtl/>
        </w:rPr>
        <w:t>رقم تسلسلي مُولَّد آلياً غير قابل للتعديل بعد الإنشاء على جميع الدفاتر الرسمية.</w:t>
      </w:r>
    </w:p>
    <w:p w:rsidR="0091589B" w:rsidRDefault="00A02C96" w:rsidP="001C2178">
      <w:pPr>
        <w:pStyle w:val="ListParagraph"/>
        <w:numPr>
          <w:ilvl w:val="0"/>
          <w:numId w:val="57"/>
        </w:numPr>
        <w:bidi/>
        <w:spacing w:before="40" w:after="40"/>
      </w:pPr>
      <w:r>
        <w:rPr>
          <w:rtl/>
        </w:rPr>
        <w:t>استرجاع تلقائي للنسخ الاحتياطية اليومية وأرشفة طويلة المدى للحساب الختامي.</w:t>
      </w:r>
    </w:p>
    <w:p w:rsidR="0091589B" w:rsidRDefault="00A02C96" w:rsidP="006323B6">
      <w:pPr>
        <w:pStyle w:val="Heading2"/>
        <w:numPr>
          <w:ilvl w:val="1"/>
          <w:numId w:val="60"/>
        </w:numPr>
        <w:spacing w:before="360"/>
      </w:pPr>
      <w:bookmarkStart w:id="5" w:name="_Toc228982594"/>
      <w:r>
        <w:t>نظرة سريعة على الوحدات حسب المجال الوظيفي</w:t>
      </w:r>
      <w:bookmarkEnd w:id="5"/>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00"/>
      </w:tblGrid>
      <w:tr w:rsidR="0091589B" w:rsidTr="00203B03">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المجال الوظيفي</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الوحدات الرئيسة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النماذج/الدفاتر المُخدَّمة</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الدفاتر المالية الأساسية</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port_said_daftar55، port_said_daftar224، port_said_form69، port_said_form75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50، دفتر 55، دفتر 224، استمارة 69، استمارة 75</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رقابة الموازنة</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port_said_commitment، port_said_budget_planning، c11_budget_alert</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الارتباطات، الموازنة التقديرية وانحرافات التنفيذ</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الأرشيف المستندي</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port_said_dossier، port_said_form50_print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101 ساير، أرشيف الاضابير</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الإيرادات والنقدية</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port_said_revenue_books، port_said_cash_books، port_said_cheques، port_said_cash_transfers</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نموذج 10 حسابات، Form 81، Form 78، Form 56، Form 39</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الدفاتر المساعدة</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port_said_subsidiary_books، port_said_insurance_subsidiary، port_said_penalties، port_said_special_funds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Forms 29، 39، 71، 78، نموذج الجزاءات</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المشتريات</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port_said_scm_requisition، port_said_scm_purchase_bridge، procurement_committee، procurement_adjudication، c1_purchase_approval_matrix، c6_cost_centre، c8_contract_pricing</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طلب احتياج، أمر توريد، محاضر البت الفني والمالي</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المزايدات</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l10n_eg_auction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محاضر مزاد بيع/إيجار، إخطار الترسية، عقد إيجار</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المخزون والعهد</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l10n_eg_custody، stock_addition_permit، stock_stocktaking_eg، port_said_scm_issue، port_said_scm_warehouse</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193، نموذج 1، نموذج 6 مخازن، أذونات الصرف/الارتجاع/التحويل</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الأصول الثابتة</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port_said_fixed_assets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سجل الأصول، جدول الإهلاك (EAS #10)، التصرف في الأصل</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السلف والضمانات</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port_said_advances</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62، استمارة 51، استمارة 170، خطابات ضمان</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الفوترة الإلكترونية والضرائب</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l10n_eg_eta_invoice، c13_tax_xml_export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فاتورة ETA، XML ضريبي موقَّع PKCS7</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التقارير</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port_said_gl_reports، port_said_acct_reports، port_said_reports، c3_aging_report، c10_inventory_revaluation</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ميزان مراجعة، أستاذ عام، كشف حساب، أعمار الذمم، إعادة تقييم المخزون</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التكامل المحاسبي</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c2_batch_posting، c4_payment_matching، c5_financial_dimensions، c7_credit_bureau، c12_intercompany_recharge، port_said_stock_finance_bridge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ترحيل دفعي، مطابقة الدفعات، أبعاد مالية، فحص ائتمان، إعادة توزيع بين الشركات</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التنظيم والقوائم</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port_said_menu، general_ledger_ar، portsaid_dashboard</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هيكل قوائم موحَّد، لوحة قيادة تنفيذية</w:t>
            </w:r>
          </w:p>
        </w:tc>
      </w:tr>
    </w:tbl>
    <w:p w:rsidR="0091589B" w:rsidRDefault="00A02C96" w:rsidP="006323B6">
      <w:pPr>
        <w:pStyle w:val="Heading1"/>
        <w:pageBreakBefore/>
        <w:numPr>
          <w:ilvl w:val="0"/>
          <w:numId w:val="59"/>
        </w:numPr>
        <w:pBdr>
          <w:bottom w:val="single" w:sz="12" w:space="4" w:color="1F4E79"/>
        </w:pBdr>
        <w:spacing w:before="480"/>
      </w:pPr>
      <w:bookmarkStart w:id="6" w:name="_Toc228982595"/>
      <w:r>
        <w:lastRenderedPageBreak/>
        <w:t>نظرة عامة على المعمارية</w:t>
      </w:r>
      <w:bookmarkEnd w:id="6"/>
    </w:p>
    <w:p w:rsidR="0091589B" w:rsidRDefault="00A02C96" w:rsidP="006323B6">
      <w:pPr>
        <w:pStyle w:val="Heading2"/>
        <w:numPr>
          <w:ilvl w:val="1"/>
          <w:numId w:val="61"/>
        </w:numPr>
        <w:spacing w:before="360"/>
      </w:pPr>
      <w:bookmarkStart w:id="7" w:name="_Toc228982596"/>
      <w:r>
        <w:t>المُكدَّس التقني (Technology Stack)</w:t>
      </w:r>
      <w:bookmarkEnd w:id="7"/>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نواة التطبيق</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Odoo 17.0 — Python 3.11+ — مكتبة werkzeug — qweb للتقارير</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قاعدة البيانات</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PostgreSQL 15 (لا تَعمل على MySQL/Oracle)</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طبقة التشغيل</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Docker Engine + Docker Compose v2 — مُوصى به على Ubuntu 22.04 LTS</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طبقة العرض</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OWL JS Framework + Bootstrap RTL + Tailwind (للوحة القيادة)</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طبقة التقارير</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QWeb (XML→HTML→PDF عبر WeasyPrint) — خط Amiri base64-embedded</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الواجهة العربية</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ar_001 (Modern Standard Arabic) كلغة افتراضية، RTL أصلي</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التكاملات الخارجية</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ETA SDK (REST/HTTPS) — Tax Authority XML — Bank APIs (مستقبلية)</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التشفير</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cryptography (PKCS7) لتوقيع XML الضريبي — HTTPS إلزامي للإنتاج</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التخزين</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Volume خارجي للبيانات (odoo_db_data، odoo_web_data) — مرفقات الاضابير</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البريد الإلكتروني</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Outgoing SMTP عبر mail.outgoing.server (للتنبيهات والاعتمادات)</w:t>
            </w:r>
          </w:p>
        </w:tc>
      </w:tr>
    </w:tbl>
    <w:p w:rsidR="0091589B" w:rsidRDefault="00A02C96" w:rsidP="006323B6">
      <w:pPr>
        <w:pStyle w:val="Heading2"/>
        <w:numPr>
          <w:ilvl w:val="1"/>
          <w:numId w:val="61"/>
        </w:numPr>
        <w:spacing w:before="360"/>
      </w:pPr>
      <w:bookmarkStart w:id="8" w:name="_Toc228982597"/>
      <w:r>
        <w:t>المعمارية ثلاثية الطبقات</w:t>
      </w:r>
      <w:bookmarkEnd w:id="8"/>
    </w:p>
    <w:p w:rsidR="0091589B" w:rsidRDefault="00A02C96" w:rsidP="00A02C96">
      <w:pPr>
        <w:bidi/>
      </w:pPr>
      <w:r>
        <w:rPr>
          <w:rtl/>
        </w:rPr>
        <w:t>تعتمد المنظومة على فصل صارم بين ثلاث طبقات يجب الحفاظ على عزلها:</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00"/>
      </w:tblGrid>
      <w:tr w:rsidR="0091589B" w:rsidTr="00203B03">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الطبقة</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المُكوِّن</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الموقع</w:t>
            </w:r>
          </w:p>
        </w:tc>
      </w:tr>
      <w:tr w:rsidR="0091589B" w:rsidTr="00203B03">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العرض</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متصفح المستخدم (Chrome/Edge)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http://server:8069</w:t>
            </w:r>
          </w:p>
        </w:tc>
      </w:tr>
      <w:tr w:rsidR="0091589B" w:rsidTr="00203B03">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التطبيق</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حاوية odoo17_app (Odoo daemon + workers + cron)</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Container: odoo17_app</w:t>
            </w:r>
          </w:p>
        </w:tc>
      </w:tr>
      <w:tr w:rsidR="0091589B" w:rsidTr="00203B03">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البيانات</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حاوية odoo17_db (PostgreSQL 15)</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Container: odoo17_db — Volume: odoo_db_data</w:t>
            </w:r>
          </w:p>
        </w:tc>
      </w:tr>
      <w:tr w:rsidR="0091589B" w:rsidTr="00203B03">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التخزين الدائم</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الإضافات + المرفقات + ملفات الترجمة</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Volume: ./addons + odoo_web_data</w:t>
            </w:r>
          </w:p>
        </w:tc>
      </w:tr>
    </w:tbl>
    <w:p w:rsidR="0091589B" w:rsidRDefault="00A02C96" w:rsidP="006323B6">
      <w:pPr>
        <w:pStyle w:val="Heading2"/>
        <w:numPr>
          <w:ilvl w:val="1"/>
          <w:numId w:val="61"/>
        </w:numPr>
        <w:spacing w:before="360"/>
      </w:pPr>
      <w:bookmarkStart w:id="9" w:name="_Toc228982598"/>
      <w:r>
        <w:lastRenderedPageBreak/>
        <w:t>خريطة تَبَعيات الوحدات (Module Dependency Graph)</w:t>
      </w:r>
      <w:bookmarkEnd w:id="9"/>
    </w:p>
    <w:p w:rsidR="0091589B" w:rsidRDefault="00A02C96" w:rsidP="000B3A0C">
      <w:pPr>
        <w:bidi/>
      </w:pPr>
      <w:r>
        <w:rPr>
          <w:rtl/>
        </w:rPr>
        <w:t>تعتمد الوحدات على بعضها البعض بترتيب صارم. يجب احترام ترتيب التثبيت لتفادي أخطاء «نموذج غير موجود» أو «حقل مفقود». المُخطَّط أدناه يُلخِّص أهم التبعيات:</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C00000"/>
          <w:sz w:val="18"/>
          <w:szCs w:val="18"/>
        </w:rPr>
      </w:pPr>
      <w:r w:rsidRPr="000B3A0C">
        <w:rPr>
          <w:rFonts w:ascii="Consolas" w:eastAsia="Consolas" w:hAnsi="Consolas" w:cs="Consolas"/>
          <w:b/>
          <w:bCs/>
          <w:color w:val="C00000"/>
          <w:sz w:val="18"/>
          <w:szCs w:val="18"/>
        </w:rPr>
        <w:t>Odoo Module Architecture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0E1F33"/>
          <w:sz w:val="18"/>
          <w:szCs w:val="18"/>
        </w:rPr>
      </w:pPr>
      <w:r w:rsidRPr="000B3A0C">
        <w:rPr>
          <w:rFonts w:ascii="Consolas" w:eastAsia="Consolas" w:hAnsi="Consolas" w:cs="Consolas"/>
          <w:b/>
          <w:bCs/>
          <w:color w:val="2E74B5" w:themeColor="accent1" w:themeShade="BF"/>
          <w:sz w:val="18"/>
          <w:szCs w:val="18"/>
        </w:rPr>
        <w:t>Layer 1 — Core Odoo Base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Foundation modules: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sale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hr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project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analytic</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2 — Financial Dimensions &amp; Foundation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c5_financial_dimensions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analytic</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procurement_committee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hr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3 — Core Financial Ledgers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port_said_daftar224</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port_said_commitment</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port_said_dossier</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port_said_form69</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port_said_daftar224</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port_said_form75</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port_said_form69</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lastRenderedPageBreak/>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port_said_form50_print</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0E1F33"/>
          <w:sz w:val="18"/>
          <w:szCs w:val="18"/>
        </w:rPr>
      </w:pPr>
      <w:r w:rsidRPr="000B3A0C">
        <w:rPr>
          <w:rFonts w:ascii="Consolas" w:eastAsia="Consolas" w:hAnsi="Consolas" w:cs="Consolas"/>
          <w:b/>
          <w:bCs/>
          <w:color w:val="2E74B5" w:themeColor="accent1" w:themeShade="BF"/>
          <w:sz w:val="18"/>
          <w:szCs w:val="18"/>
        </w:rPr>
        <w:t>Layer 4 — Advances, Funds &amp; Budgeting</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port_said_advances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dossier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port_said_special_funds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port_said_budget_planning</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c5_financial_dimensions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Additional Financial Books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All depend on 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port_said_subsidiary_books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port_said_revenue_books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port_said_cash_books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port_said_cheques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port_said_cash_transfers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port_said_insurance_subsidiary</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port_said_penalties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5 — Procurement, Inventory &amp; Auctions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port_said_scm_requisition</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port_said_scm_purchase_bridge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scm_requisition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port_said_scm_issue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l10n_eg_custody</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stock_addition_permit</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lastRenderedPageBreak/>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l10n_eg_custody</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hr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stock_stocktaking_eg</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hr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l10n_eg_auction</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sale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procurement_adjudication</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procurement_committee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6 — Integration Bridges &amp; Reporting</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port_said_stock_finance_bridge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scm_issue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c5_financial_dimensions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stock_addition_permit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port_said_fixed_assets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l10n_eg_custody</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auction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Reporting Modules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port_said_acct_reports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port_said_gl_reports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port_said_reports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lastRenderedPageBreak/>
        <w:t>l10n_eg_eta_invoice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c13_tax_xml_export</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7 — UI, Organization &amp; Navigation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port_said_menu</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All Port Said modules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portsaid_dashboard</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Includes: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auction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custody</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Other business modules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general_ledger_ar</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0B3A0C">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A06200"/>
                <w:rtl/>
              </w:rPr>
              <w:t>⚠</w:t>
            </w:r>
            <w:r>
              <w:rPr>
                <w:b/>
                <w:bCs/>
                <w:color w:val="A06200"/>
                <w:rtl/>
              </w:rPr>
              <w:t>️ قاعدة ذهبية في الترتيب</w:t>
            </w:r>
          </w:p>
          <w:p w:rsidR="0091589B" w:rsidRDefault="00A02C96" w:rsidP="00A02C96">
            <w:pPr>
              <w:bidi/>
            </w:pPr>
            <w:r>
              <w:rPr>
                <w:sz w:val="21"/>
                <w:szCs w:val="21"/>
                <w:rtl/>
              </w:rPr>
              <w:t>يجب تثبيت Layer 1 أولاً (موجودة افتراضياً مع Odoo)، ثم 2، 3، 4، 5، 6، 7 بالترتيب. أي قفزة بين الطبقات تؤدي لخطأ "Module Not Found" عند الترقية.</w:t>
            </w:r>
          </w:p>
        </w:tc>
      </w:tr>
    </w:tbl>
    <w:p w:rsidR="0091589B" w:rsidRDefault="00A02C96" w:rsidP="006323B6">
      <w:pPr>
        <w:pStyle w:val="Heading1"/>
        <w:pageBreakBefore/>
        <w:numPr>
          <w:ilvl w:val="0"/>
          <w:numId w:val="59"/>
        </w:numPr>
        <w:pBdr>
          <w:bottom w:val="single" w:sz="12" w:space="4" w:color="1F4E79"/>
        </w:pBdr>
        <w:spacing w:before="480"/>
      </w:pPr>
      <w:bookmarkStart w:id="10" w:name="_Toc228982599"/>
      <w:r>
        <w:lastRenderedPageBreak/>
        <w:t>متطلبات النظام والبيئة</w:t>
      </w:r>
      <w:bookmarkEnd w:id="10"/>
    </w:p>
    <w:p w:rsidR="0091589B" w:rsidRDefault="00A02C96" w:rsidP="006323B6">
      <w:pPr>
        <w:pStyle w:val="Heading2"/>
        <w:numPr>
          <w:ilvl w:val="1"/>
          <w:numId w:val="62"/>
        </w:numPr>
        <w:spacing w:before="360"/>
      </w:pPr>
      <w:bookmarkStart w:id="11" w:name="_Toc228982600"/>
      <w:r>
        <w:t>متطلبات الأجهزة (Hardware) — للإنتاج</w:t>
      </w:r>
      <w:bookmarkEnd w:id="11"/>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970"/>
        <w:gridCol w:w="1895"/>
        <w:gridCol w:w="2392"/>
        <w:gridCol w:w="2693"/>
        <w:gridCol w:w="25"/>
      </w:tblGrid>
      <w:tr w:rsidR="0091589B" w:rsidTr="00B036DF">
        <w:trPr>
          <w:gridAfter w:val="1"/>
          <w:wAfter w:w="25" w:type="dxa"/>
          <w:tblHeader/>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البند</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الحد الأدنى</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الموصى به</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الإنتاج (&gt;50 مستخدم)</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المعالج (CPU)</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 vCPU</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 vCPU</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 vCPU+</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الذاكرة (RAM)</w:t>
            </w:r>
          </w:p>
        </w:tc>
        <w:tc>
          <w:tcPr>
            <w:tcW w:w="1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 GB</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 GB</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16 GB+</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التخزين (Disk)</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40 GB SSD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100 GB SSD</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500 GB SSD</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شبكة (Network)</w:t>
            </w:r>
          </w:p>
        </w:tc>
        <w:tc>
          <w:tcPr>
            <w:tcW w:w="1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 Mbps</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 Gbps</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 Gbps + اتصال احتياطي</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نظام التشغيل</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Ubuntu 22.04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Ubuntu 22.04 LTS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Ubuntu 22.04/24.04 LTS</w:t>
            </w:r>
          </w:p>
        </w:tc>
      </w:tr>
      <w:tr w:rsidR="0091589B" w:rsidTr="00B036DF">
        <w:trPr>
          <w:gridBefore w:val="1"/>
          <w:wBefore w:w="25" w:type="dxa"/>
        </w:trPr>
        <w:tc>
          <w:tcPr>
            <w:tcW w:w="9000" w:type="dxa"/>
            <w:gridSpan w:val="5"/>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سعة قاعدة البيانات</w:t>
            </w:r>
          </w:p>
          <w:p w:rsidR="0091589B" w:rsidRDefault="00A02C96" w:rsidP="00A02C96">
            <w:pPr>
              <w:bidi/>
            </w:pPr>
            <w:r>
              <w:rPr>
                <w:sz w:val="21"/>
                <w:szCs w:val="21"/>
                <w:rtl/>
              </w:rPr>
              <w:t>كل ١٠٠٠ سجل دفتر 55 يستهلك تقريباً 50 ميجابايت بعد المرفقات. لمحافظة بحجم بورسعيد، يُتوقع نمو القاعدة بمعدل 5–10 جيجابايت سنوياً. خطِّط لخمس سنوات على الأقل.</w:t>
            </w:r>
          </w:p>
        </w:tc>
      </w:tr>
    </w:tbl>
    <w:p w:rsidR="0091589B" w:rsidRDefault="00A02C96" w:rsidP="006323B6">
      <w:pPr>
        <w:pStyle w:val="Heading2"/>
        <w:numPr>
          <w:ilvl w:val="1"/>
          <w:numId w:val="62"/>
        </w:numPr>
        <w:spacing w:before="360"/>
      </w:pPr>
      <w:bookmarkStart w:id="12" w:name="_Toc228982601"/>
      <w:r>
        <w:t>متطلبات البرمجيات (Software)</w:t>
      </w:r>
      <w:bookmarkEnd w:id="12"/>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نظام التشغيل</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Ubuntu Server 22.04 LTS أو 24.04 LTS — يُفضَّل تجنُّب CentOS بسبب نقص الدعم</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Docker Engine</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الإصدار 24.0+ مع docker compose v2 (لا يَعمل compose v1)</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Python</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3.11 (يأتي ضمن صورة Odoo 17 الرسمية، لا يحتاج تثبيت يدوي)</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PostgreSQL</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15.x — يأتي ضمن docker-compose</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متصفح المستخدم</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Chrome 100+ أو Edge 100+ أو Firefox 90+ مع تفعيل JavaScript</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Chrome للخادم</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google-chrome-stable (لتوليد PDF عبر QWeb headless)</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الخطوط العربية</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Amiri و Cairo (مُضمَّنة base64 داخل التقارير)</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البريد الإلكتروني</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حساب SMTP صالح للتنبيهات (Postfix محلي أو خدمة سحابية)</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شهادة SSL</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مُلزَمة للإنتاج عبر Nginx Reverse Proxy + Let's Encrypt</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شهادة توقيع PKCS7</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مطلوبة لتوقيع XML الضريبي (تُستخرج من مصلحة الضرائب)</w:t>
            </w:r>
          </w:p>
        </w:tc>
      </w:tr>
    </w:tbl>
    <w:p w:rsidR="0091589B" w:rsidRDefault="00A02C96" w:rsidP="006323B6">
      <w:pPr>
        <w:pStyle w:val="Heading2"/>
        <w:numPr>
          <w:ilvl w:val="1"/>
          <w:numId w:val="63"/>
        </w:numPr>
        <w:spacing w:before="360"/>
      </w:pPr>
      <w:bookmarkStart w:id="13" w:name="_Toc228982602"/>
      <w:r>
        <w:lastRenderedPageBreak/>
        <w:t>متطلبات الشبكة والمنافذ</w:t>
      </w:r>
      <w:bookmarkEnd w:id="13"/>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1175"/>
        <w:gridCol w:w="1499"/>
        <w:gridCol w:w="3480"/>
        <w:gridCol w:w="2795"/>
        <w:gridCol w:w="25"/>
      </w:tblGrid>
      <w:tr w:rsidR="0091589B" w:rsidTr="00B036DF">
        <w:trPr>
          <w:gridAfter w:val="1"/>
          <w:wAfter w:w="25" w:type="dxa"/>
          <w:tblHeader/>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المنفذ</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البروتوكول</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الاستخدام</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الوصول</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8069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HTTP</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واجهة Odoo الأساسية</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داخلي فقط — خلف Nginx</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80/443</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HTTP/HTTPS</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Nginx Reverse Proxy</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عام (مع SSL)</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5432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TCP</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PostgreSQL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داخل docker_net فقط — لا يُكشف خارجياً</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25/465/587</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SMTP</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البريد الصادر</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صادر فقط للخدمة السحابية</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443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HTTPS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تكامل ETA Invoice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صادر إلى api.invoicing.eta.gov.eg</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8072</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HTTP</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Live Chat (إن استُخدِم)</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داخلي فقط</w:t>
            </w:r>
          </w:p>
        </w:tc>
      </w:tr>
      <w:tr w:rsidR="0091589B" w:rsidTr="00B036DF">
        <w:trPr>
          <w:gridBefore w:val="1"/>
          <w:wBefore w:w="25" w:type="dxa"/>
        </w:trPr>
        <w:tc>
          <w:tcPr>
            <w:tcW w:w="9000" w:type="dxa"/>
            <w:gridSpan w:val="5"/>
            <w:tcBorders>
              <w:top w:val="single" w:sz="4" w:space="0" w:color="9C2424"/>
              <w:left w:val="single" w:sz="24" w:space="0" w:color="9C2424"/>
              <w:bottom w:val="single" w:sz="4" w:space="0" w:color="9C2424"/>
              <w:right w:val="single" w:sz="4" w:space="0" w:color="9C2424"/>
            </w:tcBorders>
            <w:shd w:val="clear" w:color="auto" w:fill="FCE4E4"/>
            <w:tcMar>
              <w:top w:w="100" w:type="dxa"/>
              <w:left w:w="160" w:type="dxa"/>
              <w:bottom w:w="100" w:type="dxa"/>
              <w:right w:w="160" w:type="dxa"/>
            </w:tcMar>
          </w:tcPr>
          <w:p w:rsidR="0091589B" w:rsidRDefault="00A02C96" w:rsidP="00A02C96">
            <w:pPr>
              <w:bidi/>
            </w:pPr>
            <w:r>
              <w:rPr>
                <w:b/>
                <w:bCs/>
                <w:color w:val="9C2424"/>
                <w:rtl/>
              </w:rPr>
              <w:t>❌ قاعدة أمنية</w:t>
            </w:r>
          </w:p>
          <w:p w:rsidR="0091589B" w:rsidRDefault="00A02C96" w:rsidP="00A02C96">
            <w:pPr>
              <w:bidi/>
            </w:pPr>
            <w:r>
              <w:rPr>
                <w:sz w:val="21"/>
                <w:szCs w:val="21"/>
                <w:rtl/>
              </w:rPr>
              <w:t>منفذ 5432 (PostgreSQL) يجب ألا يُكشف خارج شبكة Docker إطلاقاً. أي اتصال خارجي بقاعدة البيانات يجب أن يمر عبر طبقة Odoo أو نسخة احتياطية مُشفَّرة.</w:t>
            </w:r>
          </w:p>
        </w:tc>
      </w:tr>
    </w:tbl>
    <w:p w:rsidR="0091589B" w:rsidRDefault="00A02C96" w:rsidP="006323B6">
      <w:pPr>
        <w:pStyle w:val="Heading1"/>
        <w:pageBreakBefore/>
        <w:numPr>
          <w:ilvl w:val="0"/>
          <w:numId w:val="59"/>
        </w:numPr>
        <w:pBdr>
          <w:bottom w:val="single" w:sz="12" w:space="4" w:color="1F4E79"/>
        </w:pBdr>
        <w:spacing w:before="480"/>
      </w:pPr>
      <w:bookmarkStart w:id="14" w:name="_Toc228982603"/>
      <w:r>
        <w:lastRenderedPageBreak/>
        <w:t>التثبيت والنشر (Installation &amp; Deployment)</w:t>
      </w:r>
      <w:bookmarkEnd w:id="14"/>
    </w:p>
    <w:p w:rsidR="0091589B" w:rsidRDefault="00A02C96" w:rsidP="006323B6">
      <w:pPr>
        <w:pStyle w:val="Heading2"/>
        <w:numPr>
          <w:ilvl w:val="1"/>
          <w:numId w:val="64"/>
        </w:numPr>
        <w:spacing w:before="0" w:after="0" w:line="240" w:lineRule="auto"/>
        <w:ind w:left="638" w:hanging="630"/>
      </w:pPr>
      <w:bookmarkStart w:id="15" w:name="_Toc228982604"/>
      <w:r>
        <w:t>هيكل ملفات الحزمة الموزَّعة</w:t>
      </w:r>
      <w:bookmarkEnd w:id="15"/>
    </w:p>
    <w:p w:rsidR="0091589B" w:rsidRDefault="00A02C96" w:rsidP="005E7A0B">
      <w:pPr>
        <w:bidi/>
        <w:spacing w:before="0" w:after="0" w:line="240" w:lineRule="auto"/>
      </w:pPr>
      <w:r>
        <w:rPr>
          <w:rtl/>
        </w:rPr>
        <w:t>تأتي الحزمة المضغوطة بالتركيب التالي:</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odoo_erp_modules_AR_default.zip</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odoo_deployment_ar/</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docker-compose.yml</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تعريف الحاويات</w:t>
      </w:r>
      <w:r w:rsidRPr="005E7A0B">
        <w:rPr>
          <w:rFonts w:ascii="Consolas" w:eastAsia="Consolas" w:hAnsi="Consolas" w:cs="Consolas"/>
          <w:color w:val="0E1F33"/>
          <w:sz w:val="18"/>
          <w:szCs w:val="18"/>
        </w:rPr>
        <w:t xml:space="preserve"> (PostgreSQL + Odoo)</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odoo.conf</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إعدادات</w:t>
      </w:r>
      <w:r w:rsidRPr="005E7A0B">
        <w:rPr>
          <w:rFonts w:ascii="Consolas" w:eastAsia="Consolas" w:hAnsi="Consolas" w:cs="Consolas"/>
          <w:color w:val="0E1F33"/>
          <w:sz w:val="18"/>
          <w:szCs w:val="18"/>
        </w:rPr>
        <w:t xml:space="preserve"> Odoo (</w:t>
      </w:r>
      <w:r w:rsidRPr="005E7A0B">
        <w:rPr>
          <w:rFonts w:ascii="Consolas" w:eastAsia="Consolas" w:hAnsi="Consolas" w:cs="Times New Roman"/>
          <w:color w:val="0E1F33"/>
          <w:sz w:val="18"/>
          <w:szCs w:val="18"/>
          <w:rtl/>
        </w:rPr>
        <w:t>العربية افتراضيًا</w:t>
      </w:r>
      <w:r w:rsidRPr="005E7A0B">
        <w:rPr>
          <w:rFonts w:ascii="Consolas" w:eastAsia="Consolas" w:hAnsi="Consolas" w:cs="Consolas"/>
          <w:color w:val="0E1F33"/>
          <w:sz w:val="18"/>
          <w:szCs w:val="18"/>
        </w:rPr>
        <w: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01_START_ODOO.bat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سكربت بدء التشغيل</w:t>
      </w:r>
      <w:r w:rsidRPr="005E7A0B">
        <w:rPr>
          <w:rFonts w:ascii="Consolas" w:eastAsia="Consolas" w:hAnsi="Consolas" w:cs="Consolas"/>
          <w:color w:val="0E1F33"/>
          <w:sz w:val="18"/>
          <w:szCs w:val="18"/>
        </w:rPr>
        <w:t xml:space="preserve"> (Windows)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02_BACKUP_ODOO.bat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سكربت النسخ الاحتياطي</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03_RESTORE_ODOO.bat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سكربت الاسترجاع</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start_odoo.bat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stop_odoo.bat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restart_odoo.bat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README.md</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دليل سريع</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backup.dump</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قاعدة بيانات ابتدائية (اختياري)</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addons/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README.md</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الوحدات المالية الأساسية</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port_said_daftar55/</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port_said_daftar224/</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port_said_commitment/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port_said_dossier/</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port_said_form50_print/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port_said_form69/</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port_said_form75/</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الميزانية والأصول والصناديق</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port_said_advances/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port_said_fixed_assets/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lastRenderedPageBreak/>
        <w:t xml:space="preserve">        │   ├── port_said_budget_planning/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port_said_special_funds/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port_said_subsidiary_books/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port_said_revenue_books/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port_said_cash_books/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port_said_cheques/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port_said_cash_transfers/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port_said_insurance_subsidiary/</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port_said_penalties/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المشتريات والمخازن</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port_said_scm_requisition/</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port_said_scm_purchase_bridge/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port_said_scm_issue/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port_said_scm_warehouse/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port_said_stock_finance_bridge/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stock_addition_permit/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stock_stocktaking_eg/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procurement_committee/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procurement_adjudication/</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التوطين المصري</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l10n_eg_custody/</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l10n_eg_auction/</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l10n_eg_eta_invoice/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التقارير ولوحات التحكم</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port_said_acct_reports/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port_said_gl_reports/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port_said_reports/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port_said_menu/</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general_ledger_ar/</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portsaid_dashboard/</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الوحدات الإضافية المخصصة</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c1_purchase_approval_matrix/</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c2_batch_posting/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c3_aging_report/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c4_payment_matching/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c5_financial_dimensions/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c6_cost_centre/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c7_credit_bureau/</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c8_contract_pricing/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c10_inventory_revaluation/</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c11_budget_alert/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c12_intercompany_recharge/</w:t>
      </w:r>
    </w:p>
    <w:p w:rsid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c13_tax_xml_export/</w:t>
      </w:r>
    </w:p>
    <w:p w:rsidR="0091589B" w:rsidRDefault="00A02C96" w:rsidP="006323B6">
      <w:pPr>
        <w:pStyle w:val="Heading2"/>
        <w:numPr>
          <w:ilvl w:val="1"/>
          <w:numId w:val="64"/>
        </w:numPr>
        <w:spacing w:before="360"/>
        <w:ind w:left="728"/>
      </w:pPr>
      <w:bookmarkStart w:id="16" w:name="_Toc228982605"/>
      <w:r>
        <w:lastRenderedPageBreak/>
        <w:t>خطوات التثبيت — البيئة الإنتاجية على Linux</w:t>
      </w:r>
      <w:bookmarkEnd w:id="16"/>
    </w:p>
    <w:p w:rsidR="0091589B" w:rsidRDefault="00A02C96" w:rsidP="00A02C96">
      <w:pPr>
        <w:pStyle w:val="Heading3"/>
        <w:spacing w:after="120"/>
      </w:pPr>
      <w:bookmarkStart w:id="17" w:name="_Toc228982606"/>
      <w:r>
        <w:t>الخطوة ١ — تجهيز الخادم</w:t>
      </w:r>
      <w:bookmarkEnd w:id="17"/>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1. </w:t>
      </w:r>
      <w:r w:rsidRPr="00A44E35">
        <w:rPr>
          <w:rFonts w:ascii="Consolas" w:eastAsia="Consolas" w:hAnsi="Consolas" w:cs="Times New Roman"/>
          <w:color w:val="0E1F33"/>
          <w:sz w:val="18"/>
          <w:szCs w:val="18"/>
          <w:rtl/>
        </w:rPr>
        <w:t>تحديث النظام</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update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upgrade -y</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2. </w:t>
      </w:r>
      <w:r w:rsidRPr="00A44E35">
        <w:rPr>
          <w:rFonts w:ascii="Consolas" w:eastAsia="Consolas" w:hAnsi="Consolas" w:cs="Times New Roman"/>
          <w:color w:val="0E1F33"/>
          <w:sz w:val="18"/>
          <w:szCs w:val="18"/>
          <w:rtl/>
        </w:rPr>
        <w:t>تثبيت</w:t>
      </w:r>
      <w:r w:rsidRPr="00A44E35">
        <w:rPr>
          <w:rFonts w:ascii="Consolas" w:eastAsia="Consolas" w:hAnsi="Consolas" w:cs="Consolas"/>
          <w:color w:val="0E1F33"/>
          <w:sz w:val="18"/>
          <w:szCs w:val="18"/>
        </w:rPr>
        <w:t xml:space="preserve"> Docker Engine + Docker Compose v2</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تثبيت المتطلبات الأساسية</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install -y ca-certificates curl gnupg</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إنشاء مجلد مفاتيح التوقيع</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install -m 0755 -d /etc/apt/keyrings</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إضافة</w:t>
      </w:r>
      <w:r w:rsidRPr="00A44E35">
        <w:rPr>
          <w:rFonts w:ascii="Consolas" w:eastAsia="Consolas" w:hAnsi="Consolas" w:cs="Consolas"/>
          <w:color w:val="0E1F33"/>
          <w:sz w:val="18"/>
          <w:szCs w:val="18"/>
        </w:rPr>
        <w:t xml:space="preserve"> Docker GPG Key</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curl -fsSL https://download.docker.com/linux/ubuntu/gpg |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gpg --dearmor -o /etc/apt/keyrings/docker.gpg</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إضافة</w:t>
      </w:r>
      <w:r w:rsidRPr="00A44E35">
        <w:rPr>
          <w:rFonts w:ascii="Consolas" w:eastAsia="Consolas" w:hAnsi="Consolas" w:cs="Consolas"/>
          <w:color w:val="0E1F33"/>
          <w:sz w:val="18"/>
          <w:szCs w:val="18"/>
        </w:rPr>
        <w:t xml:space="preserve"> Docker Repository</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echo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"deb [arch=amd64 signed-by=/etc/apt/keyrings/docker.gpg]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https://download.docker.com/linux/ubuntu $(lsb_release -cs) stable" |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tee /etc/apt/sources.list.d/docker.list &gt; /dev/null</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تحديث قائمة الحزم</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update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تثبيت</w:t>
      </w:r>
      <w:r w:rsidRPr="00A44E35">
        <w:rPr>
          <w:rFonts w:ascii="Consolas" w:eastAsia="Consolas" w:hAnsi="Consolas" w:cs="Consolas"/>
          <w:color w:val="0E1F33"/>
          <w:sz w:val="18"/>
          <w:szCs w:val="18"/>
        </w:rPr>
        <w:t xml:space="preserve"> Docker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install -y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docker-ce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docker-ce-cli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containerd.io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docker-buildx-plugin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docker-compose-plugin</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3. </w:t>
      </w:r>
      <w:r w:rsidRPr="00A44E35">
        <w:rPr>
          <w:rFonts w:ascii="Consolas" w:eastAsia="Consolas" w:hAnsi="Consolas" w:cs="Times New Roman"/>
          <w:color w:val="0E1F33"/>
          <w:sz w:val="18"/>
          <w:szCs w:val="18"/>
          <w:rtl/>
        </w:rPr>
        <w:t>إضافة المستخدم إلى مجموعة</w:t>
      </w:r>
      <w:r w:rsidRPr="00A44E35">
        <w:rPr>
          <w:rFonts w:ascii="Consolas" w:eastAsia="Consolas" w:hAnsi="Consolas" w:cs="Consolas"/>
          <w:color w:val="0E1F33"/>
          <w:sz w:val="18"/>
          <w:szCs w:val="18"/>
        </w:rPr>
        <w:t xml:space="preserve"> Docker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usermod -aG docker $USER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newgrp docker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4. </w:t>
      </w:r>
      <w:r w:rsidRPr="00A44E35">
        <w:rPr>
          <w:rFonts w:ascii="Consolas" w:eastAsia="Consolas" w:hAnsi="Consolas" w:cs="Times New Roman"/>
          <w:color w:val="0E1F33"/>
          <w:sz w:val="18"/>
          <w:szCs w:val="18"/>
          <w:rtl/>
        </w:rPr>
        <w:t>تثبيت</w:t>
      </w:r>
      <w:r w:rsidRPr="00A44E35">
        <w:rPr>
          <w:rFonts w:ascii="Consolas" w:eastAsia="Consolas" w:hAnsi="Consolas" w:cs="Consolas"/>
          <w:color w:val="0E1F33"/>
          <w:sz w:val="18"/>
          <w:szCs w:val="18"/>
        </w:rPr>
        <w:t xml:space="preserve"> Google Chrome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مطلوب لطباعة</w:t>
      </w:r>
      <w:r w:rsidRPr="00A44E35">
        <w:rPr>
          <w:rFonts w:ascii="Consolas" w:eastAsia="Consolas" w:hAnsi="Consolas" w:cs="Consolas"/>
          <w:color w:val="0E1F33"/>
          <w:sz w:val="18"/>
          <w:szCs w:val="18"/>
        </w:rPr>
        <w:t xml:space="preserve"> QWeb PDF </w:t>
      </w:r>
      <w:r w:rsidRPr="00A44E35">
        <w:rPr>
          <w:rFonts w:ascii="Consolas" w:eastAsia="Consolas" w:hAnsi="Consolas" w:cs="Times New Roman"/>
          <w:color w:val="0E1F33"/>
          <w:sz w:val="18"/>
          <w:szCs w:val="18"/>
          <w:rtl/>
        </w:rPr>
        <w:t>في</w:t>
      </w:r>
      <w:r w:rsidRPr="00A44E35">
        <w:rPr>
          <w:rFonts w:ascii="Consolas" w:eastAsia="Consolas" w:hAnsi="Consolas" w:cs="Consolas"/>
          <w:color w:val="0E1F33"/>
          <w:sz w:val="18"/>
          <w:szCs w:val="18"/>
        </w:rPr>
        <w:t xml:space="preserve"> Odoo</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إضافة مفتاح</w:t>
      </w:r>
      <w:r w:rsidRPr="00A44E35">
        <w:rPr>
          <w:rFonts w:ascii="Consolas" w:eastAsia="Consolas" w:hAnsi="Consolas" w:cs="Consolas"/>
          <w:color w:val="0E1F33"/>
          <w:sz w:val="18"/>
          <w:szCs w:val="18"/>
        </w:rPr>
        <w:t xml:space="preserve"> Chrome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wget -q -O - https://dl.google.com/linux/linux_signing_key.pub |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apt-key add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إضافة مستودع</w:t>
      </w:r>
      <w:r w:rsidRPr="00A44E35">
        <w:rPr>
          <w:rFonts w:ascii="Consolas" w:eastAsia="Consolas" w:hAnsi="Consolas" w:cs="Consolas"/>
          <w:color w:val="0E1F33"/>
          <w:sz w:val="18"/>
          <w:szCs w:val="18"/>
        </w:rPr>
        <w:t xml:space="preserve"> Chrome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sh -c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lastRenderedPageBreak/>
        <w:t>'echo "deb http://dl.google.com/linux/chrome/deb/ stable main" &gt;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/etc/apt/sources.list.d/google-chrome.list'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تثبيت</w:t>
      </w:r>
      <w:r w:rsidRPr="00A44E35">
        <w:rPr>
          <w:rFonts w:ascii="Consolas" w:eastAsia="Consolas" w:hAnsi="Consolas" w:cs="Consolas"/>
          <w:color w:val="0E1F33"/>
          <w:sz w:val="18"/>
          <w:szCs w:val="18"/>
        </w:rPr>
        <w:t xml:space="preserve"> Chrome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update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install -y google-chrome-stable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5. </w:t>
      </w:r>
      <w:r w:rsidRPr="00A44E35">
        <w:rPr>
          <w:rFonts w:ascii="Consolas" w:eastAsia="Consolas" w:hAnsi="Consolas" w:cs="Times New Roman"/>
          <w:color w:val="0E1F33"/>
          <w:sz w:val="18"/>
          <w:szCs w:val="18"/>
          <w:rtl/>
        </w:rPr>
        <w:t>إنشاء مجلد العمل</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mkdir -p /opt/portsaid_odoo</w:t>
      </w:r>
    </w:p>
    <w:p w:rsid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chown $USER:$USER /opt/portsaid_odoo</w:t>
      </w:r>
    </w:p>
    <w:p w:rsidR="0091589B" w:rsidRDefault="00A02C96" w:rsidP="00A02C96">
      <w:pPr>
        <w:pStyle w:val="Heading3"/>
        <w:spacing w:after="120"/>
      </w:pPr>
      <w:bookmarkStart w:id="18" w:name="_Toc228982607"/>
      <w:r>
        <w:t>الخطوة ٢ — فك الحزمة وتجهيز المسار</w:t>
      </w:r>
      <w:bookmarkEnd w:id="18"/>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1. </w:t>
      </w:r>
      <w:r w:rsidRPr="00A44E35">
        <w:rPr>
          <w:rFonts w:ascii="Consolas" w:eastAsia="Consolas" w:hAnsi="Consolas" w:cs="Times New Roman"/>
          <w:color w:val="0E1F33"/>
          <w:sz w:val="18"/>
          <w:szCs w:val="18"/>
          <w:rtl/>
        </w:rPr>
        <w:t>الانتقال إلى مجلد العمل</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cd /opt/portsaid_odoo</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2. </w:t>
      </w:r>
      <w:r w:rsidRPr="00A44E35">
        <w:rPr>
          <w:rFonts w:ascii="Consolas" w:eastAsia="Consolas" w:hAnsi="Consolas" w:cs="Times New Roman"/>
          <w:color w:val="0E1F33"/>
          <w:sz w:val="18"/>
          <w:szCs w:val="18"/>
          <w:rtl/>
        </w:rPr>
        <w:t>نسخ ملف النظام المضغوط</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cp /path/to/odoo_erp_modules_AR_default.zip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3. </w:t>
      </w:r>
      <w:r w:rsidRPr="00A44E35">
        <w:rPr>
          <w:rFonts w:ascii="Consolas" w:eastAsia="Consolas" w:hAnsi="Consolas" w:cs="Times New Roman"/>
          <w:color w:val="0E1F33"/>
          <w:sz w:val="18"/>
          <w:szCs w:val="18"/>
          <w:rtl/>
        </w:rPr>
        <w:t>فك ضغط الحزمة</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unzip odoo_erp_modules_AR_default.zip</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4. </w:t>
      </w:r>
      <w:r w:rsidRPr="00A44E35">
        <w:rPr>
          <w:rFonts w:ascii="Consolas" w:eastAsia="Consolas" w:hAnsi="Consolas" w:cs="Times New Roman"/>
          <w:color w:val="0E1F33"/>
          <w:sz w:val="18"/>
          <w:szCs w:val="18"/>
          <w:rtl/>
        </w:rPr>
        <w:t>الدخول إلى مجلد التشغيل</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cd odoo_erp_modules_AR_default/odoo_deployment_ar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5. </w:t>
      </w:r>
      <w:r w:rsidRPr="00A44E35">
        <w:rPr>
          <w:rFonts w:ascii="Consolas" w:eastAsia="Consolas" w:hAnsi="Consolas" w:cs="Times New Roman"/>
          <w:color w:val="0E1F33"/>
          <w:sz w:val="18"/>
          <w:szCs w:val="18"/>
          <w:rtl/>
        </w:rPr>
        <w:t>التحقق من الملفات</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عرض الملفات الرئيسية</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ls -la</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عدّ وحدات</w:t>
      </w:r>
      <w:r w:rsidRPr="00A44E35">
        <w:rPr>
          <w:rFonts w:ascii="Consolas" w:eastAsia="Consolas" w:hAnsi="Consolas" w:cs="Consolas"/>
          <w:color w:val="0E1F33"/>
          <w:sz w:val="18"/>
          <w:szCs w:val="18"/>
        </w:rPr>
        <w:t xml:space="preserve"> Odoo </w:t>
      </w:r>
      <w:r w:rsidRPr="00A44E35">
        <w:rPr>
          <w:rFonts w:ascii="Consolas" w:eastAsia="Consolas" w:hAnsi="Consolas" w:cs="Times New Roman"/>
          <w:color w:val="0E1F33"/>
          <w:sz w:val="18"/>
          <w:szCs w:val="18"/>
          <w:rtl/>
        </w:rPr>
        <w:t>داخل</w:t>
      </w:r>
      <w:r w:rsidRPr="00A44E35">
        <w:rPr>
          <w:rFonts w:ascii="Consolas" w:eastAsia="Consolas" w:hAnsi="Consolas" w:cs="Consolas"/>
          <w:color w:val="0E1F33"/>
          <w:sz w:val="18"/>
          <w:szCs w:val="18"/>
        </w:rPr>
        <w:t xml:space="preserve"> addons</w:t>
      </w:r>
    </w:p>
    <w:p w:rsidR="00A44E35" w:rsidRDefault="00A44E35" w:rsidP="00A44E35">
      <w:pPr>
        <w:pBdr>
          <w:left w:val="single" w:sz="12" w:space="4" w:color="2E75B6"/>
        </w:pBdr>
        <w:shd w:val="clear" w:color="auto" w:fill="F2F2F2"/>
        <w:spacing w:line="280" w:lineRule="auto"/>
        <w:ind w:left="200"/>
        <w:jc w:val="both"/>
        <w:rPr>
          <w:rFonts w:ascii="Consolas" w:eastAsia="Consolas" w:hAnsi="Consolas" w:cs="Consolas"/>
          <w:color w:val="0E1F33"/>
          <w:sz w:val="18"/>
          <w:szCs w:val="18"/>
        </w:rPr>
      </w:pPr>
      <w:r w:rsidRPr="00A44E35">
        <w:rPr>
          <w:rFonts w:ascii="Consolas" w:eastAsia="Consolas" w:hAnsi="Consolas" w:cs="Consolas"/>
          <w:color w:val="0E1F33"/>
          <w:sz w:val="18"/>
          <w:szCs w:val="18"/>
        </w:rPr>
        <w:t>ls addons/ | wc -l</w:t>
      </w:r>
    </w:p>
    <w:p w:rsidR="0091589B" w:rsidRDefault="00A02C96" w:rsidP="00A02C96">
      <w:pPr>
        <w:pStyle w:val="Heading3"/>
        <w:spacing w:after="120"/>
      </w:pPr>
      <w:bookmarkStart w:id="19" w:name="_Toc228982608"/>
      <w:r>
        <w:t>الخطوة ٣ — تخصيص ملفات التهيئة قبل التشغيل</w:t>
      </w:r>
      <w:bookmarkEnd w:id="19"/>
    </w:p>
    <w:p w:rsidR="0091589B" w:rsidRDefault="00A02C96" w:rsidP="00A02C96">
      <w:pPr>
        <w:bidi/>
      </w:pPr>
      <w:r>
        <w:rPr>
          <w:rtl/>
        </w:rPr>
        <w:t>قبل أول تشغيل، يجب مراجعة الملفين الحرجين:</w:t>
      </w:r>
    </w:p>
    <w:p w:rsidR="0091589B" w:rsidRDefault="00A02C96" w:rsidP="00A02C96">
      <w:pPr>
        <w:bidi/>
      </w:pPr>
      <w:r>
        <w:rPr>
          <w:b/>
          <w:bCs/>
          <w:rtl/>
        </w:rPr>
        <w:t>۱. odoo.conf</w:t>
      </w:r>
      <w:r>
        <w:rPr>
          <w:rtl/>
        </w:rPr>
        <w:t xml:space="preserve"> — تأكد من تغيير </w:t>
      </w:r>
      <w:r>
        <w:rPr>
          <w:b/>
          <w:bCs/>
          <w:color w:val="C00000"/>
          <w:rtl/>
        </w:rPr>
        <w:t>admin_passwd</w:t>
      </w:r>
      <w:r>
        <w:rPr>
          <w:rtl/>
        </w:rPr>
        <w:t xml:space="preserve"> من </w:t>
      </w:r>
      <w:r>
        <w:rPr>
          <w:i/>
          <w:iCs/>
          <w:rtl/>
        </w:rPr>
        <w:t>admin</w:t>
      </w:r>
      <w:r>
        <w:rPr>
          <w:rtl/>
        </w:rPr>
        <w:t xml:space="preserve"> إلى كلمة مرور قوية. هذه الكلمة تُستخدم لإنشاء/استرجاع قواعد البيانات وتحمي إعدادات النظام.</w:t>
      </w:r>
    </w:p>
    <w:p w:rsidR="0091589B" w:rsidRDefault="00A02C96" w:rsidP="00A02C96">
      <w:pPr>
        <w:bidi/>
      </w:pPr>
      <w:r>
        <w:rPr>
          <w:b/>
          <w:bCs/>
          <w:rtl/>
        </w:rPr>
        <w:t>۲. docker-compose.yml</w:t>
      </w:r>
      <w:r>
        <w:rPr>
          <w:rtl/>
        </w:rPr>
        <w:t xml:space="preserve"> — تأكد من تغيير </w:t>
      </w:r>
      <w:r>
        <w:rPr>
          <w:b/>
          <w:bCs/>
          <w:color w:val="C00000"/>
          <w:rtl/>
        </w:rPr>
        <w:t>POSTGRES_PASSWORD</w:t>
      </w:r>
      <w:r>
        <w:rPr>
          <w:rtl/>
        </w:rPr>
        <w:t xml:space="preserve"> و </w:t>
      </w:r>
      <w:r>
        <w:rPr>
          <w:b/>
          <w:bCs/>
          <w:color w:val="C00000"/>
          <w:rtl/>
        </w:rPr>
        <w:t>PASSWORD</w:t>
      </w:r>
      <w:r>
        <w:rPr>
          <w:rtl/>
        </w:rPr>
        <w:t xml:space="preserve"> من </w:t>
      </w:r>
      <w:r>
        <w:rPr>
          <w:i/>
          <w:iCs/>
          <w:rtl/>
        </w:rPr>
        <w:t>odoo_secure_pass</w:t>
      </w:r>
      <w:r>
        <w:rPr>
          <w:rtl/>
        </w:rPr>
        <w:t xml:space="preserve"> إلى كلمة مرور إنتاجية مختلفة وقوية.</w:t>
      </w:r>
    </w:p>
    <w:p w:rsidR="00A44E35" w:rsidRDefault="00A44E35" w:rsidP="00A44E35">
      <w:pPr>
        <w:bidi/>
      </w:pPr>
    </w:p>
    <w:p w:rsidR="00A44E35" w:rsidRDefault="00A44E35" w:rsidP="00A44E35">
      <w:pPr>
        <w:bidi/>
      </w:pPr>
    </w:p>
    <w:p w:rsidR="00A44E35" w:rsidRDefault="00A44E35" w:rsidP="00A44E35">
      <w:pPr>
        <w:bidi/>
      </w:pP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lastRenderedPageBreak/>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Edit Odoo Configuration</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nano odoo.conf</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Inside the file, replace: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admin_passwd = admin</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With:</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admin_passwd = 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Save and Exit: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CTRL + O → Enter → CTRL + X</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Edit Docker Compose Configuration</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nano docker-compose.yml</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Find both password values and make them identical:</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POSTGRES_PASSWORD=StRoNgPaSsW0rd!2026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PASSWORD=StRoNgPaSsW0rd!2026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Or if your file uses YAML format: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POSTGRES_PASSWORD: 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PASSWORD: 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Save and Exit:</w:t>
      </w:r>
    </w:p>
    <w:p w:rsid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CTRL + O → Enter → CTRL + X</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A44E35">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A06200"/>
                <w:rtl/>
              </w:rPr>
              <w:t>⚠</w:t>
            </w:r>
            <w:r>
              <w:rPr>
                <w:b/>
                <w:bCs/>
                <w:color w:val="A06200"/>
                <w:rtl/>
              </w:rPr>
              <w:t>️ كلمات المرور</w:t>
            </w:r>
          </w:p>
          <w:p w:rsidR="0091589B" w:rsidRDefault="00A02C96" w:rsidP="00A02C96">
            <w:pPr>
              <w:bidi/>
            </w:pPr>
            <w:r>
              <w:rPr>
                <w:sz w:val="21"/>
                <w:szCs w:val="21"/>
                <w:rtl/>
              </w:rPr>
              <w:t>يجب ألا تكون كلمة مرور admin_passwd هي نفسها كلمة المرور التي يدخلها المستخدمون في الواجهة. هي كلمة مرور إدارية تختلف عن مستخدمي النظام، وتُحمي عمليات Database Manager (إنشاء/حذف/استعادة قواعد البيانات).</w:t>
            </w:r>
          </w:p>
        </w:tc>
      </w:tr>
    </w:tbl>
    <w:p w:rsidR="0091589B" w:rsidRDefault="00A02C96" w:rsidP="00A02C96">
      <w:pPr>
        <w:pStyle w:val="Heading3"/>
        <w:spacing w:after="120"/>
      </w:pPr>
      <w:bookmarkStart w:id="20" w:name="_Toc228982609"/>
      <w:r>
        <w:t>الخطوة ٤ — بدء الخدمات</w:t>
      </w:r>
      <w:bookmarkEnd w:id="20"/>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تشغيل النظام</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 compose up -d</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متابعة سجل التشغيل</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راقب حتى يظهر</w:t>
      </w:r>
      <w:r w:rsidRPr="00A44E35">
        <w:rPr>
          <w:rFonts w:ascii="Consolas" w:eastAsia="Consolas" w:hAnsi="Consolas" w:cs="Consolas"/>
          <w:color w:val="0E1F33"/>
          <w:sz w:val="18"/>
          <w:szCs w:val="18"/>
        </w:rPr>
        <w: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"Database registry loaded"</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 compose logs -f odoo</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للخروج من السجل</w:t>
      </w:r>
      <w:r w:rsidRPr="00A44E35">
        <w:rPr>
          <w:rFonts w:ascii="Consolas" w:eastAsia="Consolas" w:hAnsi="Consolas" w:cs="Consolas"/>
          <w:color w:val="0E1F33"/>
          <w:sz w:val="18"/>
          <w:szCs w:val="18"/>
        </w:rPr>
        <w: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CTRL + C</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التحقق من الحاويات</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 ps</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Expected output: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lastRenderedPageBreak/>
        <w:t># CONTAINER ID   IMAGE         ...   STATUS    PORTS</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xxxxxxxxxxxx   postgres      ...   Up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xxxxxxxxxxxx   odoo          ...   Up        0.0.0.0:8069-&gt;8069/tcp</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Container names usually:</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 odoo17_db</w:t>
      </w:r>
    </w:p>
    <w:p w:rsidR="00A44E35" w:rsidRDefault="00A44E35" w:rsidP="00A44E35">
      <w:pPr>
        <w:pBdr>
          <w:left w:val="single" w:sz="12" w:space="4" w:color="2E75B6"/>
        </w:pBdr>
        <w:shd w:val="clear" w:color="auto" w:fill="F2F2F2"/>
        <w:spacing w:line="280" w:lineRule="auto"/>
        <w:ind w:left="200"/>
        <w:jc w:val="both"/>
        <w:rPr>
          <w:rFonts w:ascii="Consolas" w:eastAsia="Consolas" w:hAnsi="Consolas" w:cs="Consolas"/>
          <w:color w:val="0E1F33"/>
          <w:sz w:val="18"/>
          <w:szCs w:val="18"/>
        </w:rPr>
      </w:pPr>
      <w:r w:rsidRPr="00A44E35">
        <w:rPr>
          <w:rFonts w:ascii="Consolas" w:eastAsia="Consolas" w:hAnsi="Consolas" w:cs="Consolas"/>
          <w:color w:val="0E1F33"/>
          <w:sz w:val="18"/>
          <w:szCs w:val="18"/>
        </w:rPr>
        <w:t># - odoo17_app</w:t>
      </w:r>
    </w:p>
    <w:p w:rsidR="0091589B" w:rsidRDefault="00A02C96" w:rsidP="00A02C96">
      <w:pPr>
        <w:pStyle w:val="Heading3"/>
        <w:spacing w:after="120"/>
      </w:pPr>
      <w:bookmarkStart w:id="21" w:name="_Toc228982610"/>
      <w:r>
        <w:t>الخطوة ٥ — إنشاء قاعدة البيانات</w:t>
      </w:r>
      <w:bookmarkEnd w:id="21"/>
    </w:p>
    <w:p w:rsidR="0091589B" w:rsidRDefault="00A02C96" w:rsidP="001C2178">
      <w:pPr>
        <w:pStyle w:val="ListParagraph"/>
        <w:numPr>
          <w:ilvl w:val="0"/>
          <w:numId w:val="2"/>
        </w:numPr>
        <w:bidi/>
        <w:spacing w:before="40" w:after="40"/>
        <w:ind w:left="720"/>
      </w:pPr>
      <w:r>
        <w:rPr>
          <w:rtl/>
        </w:rPr>
        <w:t>افتح المتصفح على http://YOUR_SERVER_IP:8069</w:t>
      </w:r>
    </w:p>
    <w:p w:rsidR="0091589B" w:rsidRDefault="00A02C96" w:rsidP="001C2178">
      <w:pPr>
        <w:pStyle w:val="ListParagraph"/>
        <w:numPr>
          <w:ilvl w:val="0"/>
          <w:numId w:val="2"/>
        </w:numPr>
        <w:bidi/>
        <w:spacing w:before="40" w:after="40"/>
        <w:ind w:left="720"/>
      </w:pPr>
      <w:r>
        <w:rPr>
          <w:rtl/>
        </w:rPr>
        <w:t>اختر "Manage Databases"</w:t>
      </w:r>
    </w:p>
    <w:p w:rsidR="0091589B" w:rsidRDefault="00A02C96" w:rsidP="001C2178">
      <w:pPr>
        <w:pStyle w:val="ListParagraph"/>
        <w:numPr>
          <w:ilvl w:val="0"/>
          <w:numId w:val="2"/>
        </w:numPr>
        <w:bidi/>
        <w:spacing w:before="40" w:after="40"/>
        <w:ind w:left="720"/>
      </w:pPr>
      <w:r>
        <w:rPr>
          <w:rtl/>
        </w:rPr>
        <w:t>املأ الحقول:</w:t>
      </w:r>
    </w:p>
    <w:p w:rsidR="0091589B" w:rsidRDefault="00A02C96" w:rsidP="001C2178">
      <w:pPr>
        <w:pStyle w:val="ListParagraph"/>
        <w:numPr>
          <w:ilvl w:val="0"/>
          <w:numId w:val="3"/>
        </w:numPr>
        <w:bidi/>
        <w:spacing w:before="40" w:after="40"/>
        <w:ind w:left="1560"/>
      </w:pPr>
      <w:r>
        <w:rPr>
          <w:rtl/>
        </w:rPr>
        <w:t>Master Password: كلمة المرور الإدارية من odoo.conf</w:t>
      </w:r>
    </w:p>
    <w:p w:rsidR="0091589B" w:rsidRDefault="00A02C96" w:rsidP="001C2178">
      <w:pPr>
        <w:pStyle w:val="ListParagraph"/>
        <w:numPr>
          <w:ilvl w:val="0"/>
          <w:numId w:val="3"/>
        </w:numPr>
        <w:bidi/>
        <w:spacing w:before="40" w:after="40"/>
        <w:ind w:left="1560"/>
      </w:pPr>
      <w:r>
        <w:rPr>
          <w:rtl/>
        </w:rPr>
        <w:t>Database Name: odoo17 (أو الاسم المرغوب)</w:t>
      </w:r>
    </w:p>
    <w:p w:rsidR="0091589B" w:rsidRDefault="00A02C96" w:rsidP="001C2178">
      <w:pPr>
        <w:pStyle w:val="ListParagraph"/>
        <w:numPr>
          <w:ilvl w:val="0"/>
          <w:numId w:val="3"/>
        </w:numPr>
        <w:bidi/>
        <w:spacing w:before="40" w:after="40"/>
        <w:ind w:left="1560"/>
      </w:pPr>
      <w:r>
        <w:rPr>
          <w:rtl/>
        </w:rPr>
        <w:t>Email: admin@portsaid.gov.eg</w:t>
      </w:r>
    </w:p>
    <w:p w:rsidR="0091589B" w:rsidRDefault="00A02C96" w:rsidP="001C2178">
      <w:pPr>
        <w:pStyle w:val="ListParagraph"/>
        <w:numPr>
          <w:ilvl w:val="0"/>
          <w:numId w:val="3"/>
        </w:numPr>
        <w:bidi/>
        <w:spacing w:before="40" w:after="40"/>
        <w:ind w:left="1560"/>
      </w:pPr>
      <w:r>
        <w:rPr>
          <w:rtl/>
        </w:rPr>
        <w:t>Password: كلمة مرور المستخدم الإداري</w:t>
      </w:r>
    </w:p>
    <w:p w:rsidR="0091589B" w:rsidRDefault="00A02C96" w:rsidP="001C2178">
      <w:pPr>
        <w:pStyle w:val="ListParagraph"/>
        <w:numPr>
          <w:ilvl w:val="0"/>
          <w:numId w:val="3"/>
        </w:numPr>
        <w:bidi/>
        <w:spacing w:before="40" w:after="40"/>
        <w:ind w:left="1560"/>
      </w:pPr>
      <w:r>
        <w:rPr>
          <w:rtl/>
        </w:rPr>
        <w:t>Phone Number: (اختياري)</w:t>
      </w:r>
    </w:p>
    <w:p w:rsidR="0091589B" w:rsidRDefault="00A02C96" w:rsidP="001C2178">
      <w:pPr>
        <w:pStyle w:val="ListParagraph"/>
        <w:numPr>
          <w:ilvl w:val="0"/>
          <w:numId w:val="3"/>
        </w:numPr>
        <w:bidi/>
        <w:spacing w:before="40" w:after="40"/>
        <w:ind w:left="1560"/>
      </w:pPr>
      <w:r>
        <w:rPr>
          <w:rtl/>
        </w:rPr>
        <w:t>Language: Arabic (ar_001) — مهم جداً</w:t>
      </w:r>
    </w:p>
    <w:p w:rsidR="0091589B" w:rsidRDefault="00A02C96" w:rsidP="001C2178">
      <w:pPr>
        <w:pStyle w:val="ListParagraph"/>
        <w:numPr>
          <w:ilvl w:val="0"/>
          <w:numId w:val="3"/>
        </w:numPr>
        <w:bidi/>
        <w:spacing w:before="40" w:after="40"/>
        <w:ind w:left="1560"/>
      </w:pPr>
      <w:r>
        <w:rPr>
          <w:rtl/>
        </w:rPr>
        <w:t>Country: Egypt</w:t>
      </w:r>
    </w:p>
    <w:p w:rsidR="0091589B" w:rsidRDefault="00A02C96" w:rsidP="001C2178">
      <w:pPr>
        <w:pStyle w:val="ListParagraph"/>
        <w:numPr>
          <w:ilvl w:val="0"/>
          <w:numId w:val="3"/>
        </w:numPr>
        <w:bidi/>
        <w:spacing w:before="40" w:after="40"/>
        <w:ind w:left="1560"/>
      </w:pPr>
      <w:r>
        <w:rPr>
          <w:rtl/>
        </w:rPr>
        <w:t xml:space="preserve">Demo Data: </w:t>
      </w:r>
      <w:r w:rsidRPr="00B036DF">
        <w:rPr>
          <w:rFonts w:ascii="Segoe UI Symbol" w:hAnsi="Segoe UI Symbol" w:cs="Segoe UI Symbol" w:hint="cs"/>
          <w:rtl/>
        </w:rPr>
        <w:t>✗</w:t>
      </w:r>
      <w:r>
        <w:rPr>
          <w:rtl/>
        </w:rPr>
        <w:t xml:space="preserve"> </w:t>
      </w:r>
      <w:r>
        <w:rPr>
          <w:rFonts w:hint="cs"/>
          <w:rtl/>
        </w:rPr>
        <w:t>غير</w:t>
      </w:r>
      <w:r>
        <w:rPr>
          <w:rtl/>
        </w:rPr>
        <w:t xml:space="preserve"> </w:t>
      </w:r>
      <w:r>
        <w:rPr>
          <w:rFonts w:hint="cs"/>
          <w:rtl/>
        </w:rPr>
        <w:t>مفعَّلة</w:t>
      </w:r>
      <w:r>
        <w:rPr>
          <w:rtl/>
        </w:rPr>
        <w:t xml:space="preserve"> (</w:t>
      </w:r>
      <w:r>
        <w:rPr>
          <w:rFonts w:hint="cs"/>
          <w:rtl/>
        </w:rPr>
        <w:t>للإنتاج</w:t>
      </w:r>
      <w:r>
        <w:rPr>
          <w:rtl/>
        </w:rPr>
        <w:t>)</w:t>
      </w:r>
    </w:p>
    <w:p w:rsidR="0091589B" w:rsidRDefault="00A02C96" w:rsidP="001C2178">
      <w:pPr>
        <w:pStyle w:val="ListParagraph"/>
        <w:numPr>
          <w:ilvl w:val="0"/>
          <w:numId w:val="2"/>
        </w:numPr>
        <w:bidi/>
        <w:spacing w:before="40" w:after="40"/>
        <w:ind w:left="720"/>
      </w:pPr>
      <w:r>
        <w:rPr>
          <w:rtl/>
        </w:rPr>
        <w:t>اضغط "Create Database" — ستستغرق ١–٢ دقيقة</w:t>
      </w:r>
    </w:p>
    <w:p w:rsidR="0091589B" w:rsidRDefault="00A02C96" w:rsidP="00A02C96">
      <w:pPr>
        <w:pStyle w:val="Heading3"/>
        <w:spacing w:after="120"/>
      </w:pPr>
      <w:bookmarkStart w:id="22" w:name="_Toc228982611"/>
      <w:r>
        <w:t>الخطوة ٦ — تحديث قائمة الإضافات</w:t>
      </w:r>
      <w:bookmarkEnd w:id="22"/>
    </w:p>
    <w:p w:rsidR="0091589B" w:rsidRDefault="00A02C96" w:rsidP="001C2178">
      <w:pPr>
        <w:pStyle w:val="ListParagraph"/>
        <w:numPr>
          <w:ilvl w:val="0"/>
          <w:numId w:val="4"/>
        </w:numPr>
        <w:bidi/>
        <w:spacing w:before="40" w:after="40"/>
      </w:pPr>
      <w:r>
        <w:rPr>
          <w:rtl/>
        </w:rPr>
        <w:t>سجِّل الدخول كمسؤول</w:t>
      </w:r>
    </w:p>
    <w:p w:rsidR="0091589B" w:rsidRDefault="00A02C96" w:rsidP="001C2178">
      <w:pPr>
        <w:pStyle w:val="ListParagraph"/>
        <w:numPr>
          <w:ilvl w:val="0"/>
          <w:numId w:val="4"/>
        </w:numPr>
        <w:bidi/>
        <w:spacing w:before="40" w:after="40"/>
      </w:pPr>
      <w:r>
        <w:rPr>
          <w:rtl/>
        </w:rPr>
        <w:t>فعِّل وضع المطوِّر: Settings → Activate Developer Mode</w:t>
      </w:r>
    </w:p>
    <w:p w:rsidR="0091589B" w:rsidRDefault="00A02C96" w:rsidP="001C2178">
      <w:pPr>
        <w:pStyle w:val="ListParagraph"/>
        <w:numPr>
          <w:ilvl w:val="0"/>
          <w:numId w:val="4"/>
        </w:numPr>
        <w:bidi/>
        <w:spacing w:before="40" w:after="40"/>
      </w:pPr>
      <w:r>
        <w:rPr>
          <w:rtl/>
        </w:rPr>
        <w:t>Apps → Update Apps List → Update</w:t>
      </w:r>
    </w:p>
    <w:p w:rsidR="0091589B" w:rsidRDefault="00A02C96" w:rsidP="001C2178">
      <w:pPr>
        <w:pStyle w:val="ListParagraph"/>
        <w:numPr>
          <w:ilvl w:val="0"/>
          <w:numId w:val="4"/>
        </w:numPr>
        <w:bidi/>
        <w:spacing w:before="40" w:after="40"/>
      </w:pPr>
      <w:r>
        <w:rPr>
          <w:rtl/>
        </w:rPr>
        <w:t>انتظر ٣٠–٦٠ ثانية حتى تظهر جميع الوحدات (٤٩ + الوحدات الافتراضية)</w:t>
      </w:r>
    </w:p>
    <w:p w:rsidR="0091589B" w:rsidRDefault="00A02C96" w:rsidP="00A02C96">
      <w:pPr>
        <w:pStyle w:val="Heading3"/>
        <w:spacing w:after="120"/>
      </w:pPr>
      <w:bookmarkStart w:id="23" w:name="_Toc228982612"/>
      <w:r>
        <w:t>الخطوة ٧ — تثبيت الوحدات بالترتيب الصحيح</w:t>
      </w:r>
      <w:bookmarkEnd w:id="23"/>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354081">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احترام الترتيب</w:t>
            </w:r>
          </w:p>
          <w:p w:rsidR="0091589B" w:rsidRDefault="00A02C96" w:rsidP="00A02C96">
            <w:pPr>
              <w:bidi/>
            </w:pPr>
            <w:r>
              <w:rPr>
                <w:sz w:val="21"/>
                <w:szCs w:val="21"/>
                <w:rtl/>
              </w:rPr>
              <w:t>ترتيب التثبيت إلزامي. الوحدات في طبقة 4 لا تَعمل إلا إذا كانت طبقة 3 مُثبَّتة. تجاهل هذا الترتيب يؤدي لخطأ "Module not in graph".</w:t>
            </w:r>
          </w:p>
        </w:tc>
      </w:tr>
    </w:tbl>
    <w:p w:rsidR="0091589B" w:rsidRDefault="00A02C96" w:rsidP="00A02C96">
      <w:pPr>
        <w:bidi/>
      </w:pPr>
      <w:r>
        <w:rPr>
          <w:rtl/>
        </w:rPr>
        <w:t>استخدم البحث في Apps لتثبيت الوحدات بالترتيب التالي: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500"/>
        <w:gridCol w:w="1700"/>
      </w:tblGrid>
      <w:tr w:rsidR="0091589B" w:rsidTr="002F756E">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المرحلة</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وقت متوقَّع</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c5_financial_dimensions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3</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port_said_daftar55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port_said_daftar224</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port_said_commitment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port_said_dossier</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port_said_form50_print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port_said_form69</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9</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stock_addition_permit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12</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stock_stocktaking_eg</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13</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procurement_adjudication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14</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port_said_advances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16</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17</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port_said_budget_planning</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18</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port_said_special_funds + revenue_books + cash_books + cheques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 دقيقة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19</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port_said_subsidiary_books + insurance_subsidiary + penalties + cash_transfers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 دقيقة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port_said_scm_requisition + scm_purchase_bridge + scm_issue + scm_warehouse</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 دقيقة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port_said_stock_finance_bridge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22</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c1, c2, c3, c4, c6, c7, c8, c10, c11, c12, c13</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 دقائق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23</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port_said_acct_reports + gl_reports + reports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 دقيقة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general_ledger_ar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26</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port_said_menu</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 (أخيراً)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27</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portsaid_dashboard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 (أخيراً)</w:t>
            </w:r>
          </w:p>
        </w:tc>
      </w:tr>
    </w:tbl>
    <w:p w:rsidR="0091589B" w:rsidRDefault="00A02C96" w:rsidP="00A02C96">
      <w:pPr>
        <w:bidi/>
      </w:pPr>
      <w:r>
        <w:rPr>
          <w:rtl/>
        </w:rPr>
        <w:t>بدلاً من التثبيت اليدوي، يمكن استخدام سطر الأوامر للتثبيت الدفعي:</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xml:space="preserve"># </w:t>
      </w:r>
      <w:r w:rsidRPr="0055575C">
        <w:rPr>
          <w:rFonts w:ascii="Consolas" w:eastAsia="Consolas" w:hAnsi="Consolas" w:cs="Times New Roman"/>
          <w:color w:val="0E1F33"/>
          <w:sz w:val="18"/>
          <w:szCs w:val="18"/>
          <w:rtl/>
        </w:rPr>
        <w:t>الدخول إلى حاوية</w:t>
      </w:r>
      <w:r w:rsidRPr="0055575C">
        <w:rPr>
          <w:rFonts w:ascii="Consolas" w:eastAsia="Consolas" w:hAnsi="Consolas" w:cs="Consolas"/>
          <w:color w:val="0E1F33"/>
          <w:sz w:val="18"/>
          <w:szCs w:val="18"/>
        </w:rPr>
        <w:t xml:space="preserve"> Odoo</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docker exec -it odoo17_app /bin/bash</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xml:space="preserve"># </w:t>
      </w:r>
      <w:r w:rsidRPr="0055575C">
        <w:rPr>
          <w:rFonts w:ascii="Consolas" w:eastAsia="Consolas" w:hAnsi="Consolas" w:cs="Times New Roman"/>
          <w:color w:val="0E1F33"/>
          <w:sz w:val="18"/>
          <w:szCs w:val="18"/>
          <w:rtl/>
        </w:rPr>
        <w:t>تثبيت جميع الوحدات المخصصة</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r w:rsidRPr="0055575C">
        <w:rPr>
          <w:rFonts w:ascii="Consolas" w:eastAsia="Consolas" w:hAnsi="Consolas" w:cs="Times New Roman"/>
          <w:color w:val="0E1F33"/>
          <w:sz w:val="18"/>
          <w:szCs w:val="18"/>
          <w:rtl/>
        </w:rPr>
        <w:t>قد يستغرق 5–10 دقائق</w:t>
      </w:r>
      <w:r w:rsidRPr="0055575C">
        <w:rPr>
          <w:rFonts w:ascii="Consolas" w:eastAsia="Consolas" w:hAnsi="Consolas" w:cs="Consolas"/>
          <w:color w:val="0E1F33"/>
          <w:sz w:val="18"/>
          <w:szCs w:val="18"/>
        </w:rPr>
        <w:t>)</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odoo --stop-after-init -d odoo17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-i c5_financial_dimensions,procurement_committee,\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port_said_daftar55,port_said_daftar224,port_said_commitment,port_said_dossier,\</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port_said_form50_print,port_said_form69,port_said_form75,\</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l10n_eg_custody,stock_addition_permit,stock_stocktaking_eg,\</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procurement_adjudication,l10n_eg_auction,\</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port_said_advances,port_said_fixed_assets,port_said_budget_planning,\</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port_said_special_funds,port_said_revenue_books,port_said_cash_books,\</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port_said_cheques,port_said_subsidiary_books,port_said_insurance_subsidiary,\</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port_said_penalties,port_said_cash_transfers,\</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port_said_scm_requisition,port_said_scm_purchase_bridge,\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port_said_scm_issue,port_said_scm_warehouse,\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port_said_stock_finance_bridge,\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c1_purchase_approval_matrix,c2_batch_posting,c3_aging_report,\</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c4_payment_matching,c6_cost_centre,c7_credit_bureau,c8_contract_pricing,\</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c10_inventory_revaluation,c11_budget_alert,c12_intercompany_recharge,\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c13_tax_xml_export,l10n_eg_eta_invoice,\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port_said_acct_reports,port_said_gl_reports,port_said_reports,\</w:t>
      </w:r>
    </w:p>
    <w:p w:rsid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general_ledger_ar,port_said_menu,portsaid_dashboard</w:t>
      </w:r>
    </w:p>
    <w:p w:rsidR="003B5470" w:rsidRDefault="003B5470" w:rsidP="003B5470"/>
    <w:p w:rsidR="003B5470" w:rsidRDefault="003B5470" w:rsidP="003B5470"/>
    <w:p w:rsidR="003B5470" w:rsidRDefault="003B5470" w:rsidP="003B5470"/>
    <w:p w:rsidR="003B5470" w:rsidRDefault="003B5470" w:rsidP="003B5470"/>
    <w:p w:rsidR="003B5470" w:rsidRDefault="003B5470" w:rsidP="003B5470"/>
    <w:p w:rsidR="003B5470" w:rsidRDefault="003B5470" w:rsidP="003B5470"/>
    <w:p w:rsidR="003B5470" w:rsidRDefault="003B5470" w:rsidP="003B5470"/>
    <w:p w:rsidR="003B5470" w:rsidRDefault="003B5470" w:rsidP="003B5470"/>
    <w:p w:rsidR="003B5470" w:rsidRDefault="003B5470" w:rsidP="003B5470">
      <w:pPr>
        <w:rPr>
          <w:rtl/>
        </w:rPr>
      </w:pPr>
    </w:p>
    <w:p w:rsidR="0091589B" w:rsidRDefault="00A02C96" w:rsidP="006323B6">
      <w:pPr>
        <w:pStyle w:val="Heading2"/>
        <w:numPr>
          <w:ilvl w:val="1"/>
          <w:numId w:val="64"/>
        </w:numPr>
        <w:spacing w:before="360"/>
        <w:ind w:left="728" w:hanging="630"/>
      </w:pPr>
      <w:bookmarkStart w:id="24" w:name="_Toc228982613"/>
      <w:r>
        <w:lastRenderedPageBreak/>
        <w:t>التثبيت على بيئة الاختبار (Windows + Docker Desktop)</w:t>
      </w:r>
      <w:bookmarkEnd w:id="24"/>
    </w:p>
    <w:p w:rsidR="0091589B" w:rsidRDefault="00A02C96" w:rsidP="00A02C96">
      <w:pPr>
        <w:bidi/>
      </w:pPr>
      <w:r>
        <w:rPr>
          <w:rtl/>
        </w:rPr>
        <w:t>للبيئات التطويرية، يأتي مع الحزمة سكربتات .bat جاهزة: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
        <w:gridCol w:w="2705"/>
        <w:gridCol w:w="6238"/>
        <w:gridCol w:w="24"/>
      </w:tblGrid>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01_START_ODOO.bat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يبدأ docker compose up -d ويفتح المتصفح على المنفذ 8069</w:t>
            </w:r>
          </w:p>
        </w:tc>
      </w:tr>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02_BACKUP_ODOO.bat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ينشئ نسخة احتياطية بصيغة .dump في المجلد الحالي</w:t>
            </w:r>
          </w:p>
        </w:tc>
      </w:tr>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03_RESTORE_ODOO.bat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يستعيد قاعدة البيانات من ملف backup.dump</w:t>
            </w:r>
          </w:p>
        </w:tc>
      </w:tr>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start_odoo.bat / stop_odoo.bat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بدء/إيقاف الحاويات</w:t>
            </w:r>
          </w:p>
        </w:tc>
      </w:tr>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restart_odoo.bat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إعادة تشغيل سريعة بعد تعديل الإعدادات</w:t>
            </w:r>
          </w:p>
        </w:tc>
      </w:tr>
      <w:tr w:rsidR="0091589B" w:rsidTr="002F756E">
        <w:trPr>
          <w:gridBefore w:val="1"/>
          <w:wBefore w:w="25" w:type="dxa"/>
        </w:trPr>
        <w:tc>
          <w:tcPr>
            <w:tcW w:w="9000" w:type="dxa"/>
            <w:gridSpan w:val="3"/>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قاعدة البيانات الابتدائية</w:t>
            </w:r>
          </w:p>
          <w:p w:rsidR="0091589B" w:rsidRDefault="00A02C96" w:rsidP="00A02C96">
            <w:pPr>
              <w:bidi/>
            </w:pPr>
            <w:r>
              <w:rPr>
                <w:sz w:val="21"/>
                <w:szCs w:val="21"/>
                <w:rtl/>
              </w:rPr>
              <w:t>الملف backup.dump في الحزمة يحتوي على قاعدة بيانات اختبار جاهزة. لاستخدامها، شغِّل 03_RESTORE_ODOO.bat بعد بدء الخدمات. هذا توفِّر للمحاسبين وقت الإعداد الأولي.</w:t>
            </w:r>
          </w:p>
        </w:tc>
      </w:tr>
    </w:tbl>
    <w:p w:rsidR="0091589B" w:rsidRDefault="00A02C96" w:rsidP="006323B6">
      <w:pPr>
        <w:pStyle w:val="Heading1"/>
        <w:pageBreakBefore/>
        <w:numPr>
          <w:ilvl w:val="0"/>
          <w:numId w:val="59"/>
        </w:numPr>
        <w:pBdr>
          <w:bottom w:val="single" w:sz="12" w:space="4" w:color="1F4E79"/>
        </w:pBdr>
        <w:spacing w:before="480"/>
      </w:pPr>
      <w:bookmarkStart w:id="25" w:name="_Toc228982614"/>
      <w:r>
        <w:lastRenderedPageBreak/>
        <w:t>التكوين الأولي (Configuration)</w:t>
      </w:r>
      <w:bookmarkEnd w:id="25"/>
    </w:p>
    <w:p w:rsidR="0091589B" w:rsidRDefault="00A02C96" w:rsidP="001D2E6F">
      <w:pPr>
        <w:bidi/>
        <w:spacing w:before="0" w:after="0" w:line="240" w:lineRule="auto"/>
        <w:rPr>
          <w:rtl/>
        </w:rPr>
      </w:pPr>
      <w:r>
        <w:rPr>
          <w:rtl/>
        </w:rPr>
        <w:t>بعد التثبيت، النظام يحتاج إلى تكوين أولي لتشغيله بشكل صحيح. هذا القسم يُغطِّي ست فئات تكوين بالترتيب الزمني.</w:t>
      </w:r>
    </w:p>
    <w:p w:rsidR="00A41C44" w:rsidRDefault="00A41C44" w:rsidP="00A41C44">
      <w:pPr>
        <w:bidi/>
        <w:spacing w:before="0" w:after="0" w:line="240" w:lineRule="auto"/>
      </w:pPr>
    </w:p>
    <w:p w:rsidR="0091589B" w:rsidRDefault="00A02C96" w:rsidP="006323B6">
      <w:pPr>
        <w:pStyle w:val="Heading2"/>
        <w:numPr>
          <w:ilvl w:val="1"/>
          <w:numId w:val="65"/>
        </w:numPr>
        <w:spacing w:before="0" w:after="0" w:line="240" w:lineRule="auto"/>
      </w:pPr>
      <w:bookmarkStart w:id="26" w:name="_Toc228982615"/>
      <w:r>
        <w:t>تكوين الشركة الرئيسية</w:t>
      </w:r>
      <w:bookmarkEnd w:id="26"/>
    </w:p>
    <w:p w:rsidR="00A41C44" w:rsidRDefault="00A41C44" w:rsidP="001D2E6F">
      <w:pPr>
        <w:bidi/>
        <w:spacing w:before="0" w:after="0" w:line="240" w:lineRule="auto"/>
        <w:rPr>
          <w:rtl/>
        </w:rPr>
      </w:pPr>
    </w:p>
    <w:p w:rsidR="0091589B" w:rsidRDefault="00A02C96" w:rsidP="00A41C44">
      <w:pPr>
        <w:bidi/>
        <w:spacing w:before="0" w:after="0" w:line="240" w:lineRule="auto"/>
        <w:rPr>
          <w:rtl/>
        </w:rPr>
      </w:pPr>
      <w:r>
        <w:rPr>
          <w:rtl/>
        </w:rPr>
        <w:t>Settings → Companies → Main Company → Edit</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966"/>
        <w:gridCol w:w="5984"/>
        <w:gridCol w:w="25"/>
      </w:tblGrid>
      <w:tr w:rsidR="0091589B" w:rsidTr="001D2E6F">
        <w:trPr>
          <w:gridAfter w:val="1"/>
          <w:wAfter w:w="25" w:type="dxa"/>
          <w:tblHeader/>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598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القيمة لمحافظة بورسعيد</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الديوان العام لمحافظة بورسعيد</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Currency</w:t>
            </w:r>
          </w:p>
        </w:tc>
        <w:tc>
          <w:tcPr>
            <w:tcW w:w="5984"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EGP — الجنيه المصري</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Country</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Egypt</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Address</w:t>
            </w:r>
          </w:p>
        </w:tc>
        <w:tc>
          <w:tcPr>
            <w:tcW w:w="5984"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مبنى الديوان العام، شارع طريق الجيش، بورسعيد</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Tax ID (الرقم الضريبي)</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تسجيل المحافظة لدى مصلحة الضرائب</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Email</w:t>
            </w:r>
          </w:p>
        </w:tc>
        <w:tc>
          <w:tcPr>
            <w:tcW w:w="5984"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info@portsaid.gov.eg</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Phone</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066-XXXXXXX</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Website</w:t>
            </w:r>
          </w:p>
        </w:tc>
        <w:tc>
          <w:tcPr>
            <w:tcW w:w="5984"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https://www.portsaid.gov.eg</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Logo</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شعار محافظة بورسعيد بصيغة PNG شفافة 500×500px</w:t>
            </w:r>
          </w:p>
        </w:tc>
      </w:tr>
      <w:tr w:rsidR="0091589B" w:rsidTr="001D2E6F">
        <w:trPr>
          <w:gridBefore w:val="1"/>
          <w:wBefore w:w="25" w:type="dxa"/>
        </w:trPr>
        <w:tc>
          <w:tcPr>
            <w:tcW w:w="8975" w:type="dxa"/>
            <w:gridSpan w:val="3"/>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العملة EGP</w:t>
            </w:r>
          </w:p>
          <w:p w:rsidR="0091589B" w:rsidRDefault="00A02C96" w:rsidP="00A02C96">
            <w:pPr>
              <w:bidi/>
            </w:pPr>
            <w:r>
              <w:rPr>
                <w:sz w:val="21"/>
                <w:szCs w:val="21"/>
                <w:rtl/>
              </w:rPr>
              <w:t>يجب التأكد أن العملة الافتراضية للشركة هي الجنيه المصري قبل أي قيد محاسبي. تغييرها لاحقاً يتطلب SQL مباشر:</w:t>
            </w:r>
          </w:p>
        </w:tc>
      </w:tr>
    </w:tbl>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w:t>
      </w:r>
      <w:r w:rsidRPr="001D2E6F">
        <w:rPr>
          <w:rFonts w:ascii="Consolas" w:eastAsia="Consolas" w:hAnsi="Consolas" w:cs="Times New Roman"/>
          <w:color w:val="0E1F33"/>
          <w:sz w:val="18"/>
          <w:szCs w:val="18"/>
          <w:rtl/>
        </w:rPr>
        <w:t>الدخول إلى</w:t>
      </w:r>
      <w:r w:rsidRPr="001D2E6F">
        <w:rPr>
          <w:rFonts w:ascii="Consolas" w:eastAsia="Consolas" w:hAnsi="Consolas" w:cs="Consolas"/>
          <w:color w:val="0E1F33"/>
          <w:sz w:val="18"/>
          <w:szCs w:val="18"/>
        </w:rPr>
        <w:t xml:space="preserve"> PostgreSQL </w:t>
      </w:r>
      <w:r w:rsidRPr="001D2E6F">
        <w:rPr>
          <w:rFonts w:ascii="Consolas" w:eastAsia="Consolas" w:hAnsi="Consolas" w:cs="Times New Roman"/>
          <w:color w:val="0E1F33"/>
          <w:sz w:val="18"/>
          <w:szCs w:val="18"/>
          <w:rtl/>
        </w:rPr>
        <w:t>داخل الحاوية</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docker exec -it odoo17_db psql -U odoo -d odoo17</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w:t>
      </w:r>
      <w:r w:rsidRPr="001D2E6F">
        <w:rPr>
          <w:rFonts w:ascii="Consolas" w:eastAsia="Consolas" w:hAnsi="Consolas" w:cs="Times New Roman"/>
          <w:color w:val="0E1F33"/>
          <w:sz w:val="18"/>
          <w:szCs w:val="18"/>
          <w:rtl/>
        </w:rPr>
        <w:t>تحديث العملة الأساسية للشركة إلى الجنيه المصري</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UPDATE res_company</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SET currency_id =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SELECT id</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FROM res_currency</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WHERE name = 'EGP'</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WHERE id = 1;</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w:t>
      </w:r>
      <w:r w:rsidRPr="001D2E6F">
        <w:rPr>
          <w:rFonts w:ascii="Consolas" w:eastAsia="Consolas" w:hAnsi="Consolas" w:cs="Times New Roman"/>
          <w:color w:val="0E1F33"/>
          <w:sz w:val="18"/>
          <w:szCs w:val="18"/>
          <w:rtl/>
        </w:rPr>
        <w:t>الخروج من</w:t>
      </w:r>
      <w:r w:rsidRPr="001D2E6F">
        <w:rPr>
          <w:rFonts w:ascii="Consolas" w:eastAsia="Consolas" w:hAnsi="Consolas" w:cs="Consolas"/>
          <w:color w:val="0E1F33"/>
          <w:sz w:val="18"/>
          <w:szCs w:val="18"/>
        </w:rPr>
        <w:t xml:space="preserve"> PostgreSQL</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\q</w:t>
      </w:r>
    </w:p>
    <w:p w:rsidR="0091589B" w:rsidRDefault="00A02C96" w:rsidP="006323B6">
      <w:pPr>
        <w:pStyle w:val="Heading2"/>
        <w:numPr>
          <w:ilvl w:val="1"/>
          <w:numId w:val="65"/>
        </w:numPr>
        <w:spacing w:before="360"/>
      </w:pPr>
      <w:bookmarkStart w:id="27" w:name="_Toc228982616"/>
      <w:r>
        <w:lastRenderedPageBreak/>
        <w:t>تفعيل اللغة العربية والاتجاه RTL</w:t>
      </w:r>
      <w:bookmarkEnd w:id="27"/>
    </w:p>
    <w:p w:rsidR="0091589B" w:rsidRDefault="00A02C96" w:rsidP="001C2178">
      <w:pPr>
        <w:pStyle w:val="ListParagraph"/>
        <w:numPr>
          <w:ilvl w:val="0"/>
          <w:numId w:val="5"/>
        </w:numPr>
        <w:bidi/>
        <w:spacing w:before="40" w:after="40"/>
        <w:ind w:right="360"/>
      </w:pPr>
      <w:r>
        <w:rPr>
          <w:rtl/>
        </w:rPr>
        <w:t>Settings → Translations → Languages</w:t>
      </w:r>
    </w:p>
    <w:p w:rsidR="0091589B" w:rsidRDefault="00A02C96" w:rsidP="001C2178">
      <w:pPr>
        <w:pStyle w:val="ListParagraph"/>
        <w:numPr>
          <w:ilvl w:val="0"/>
          <w:numId w:val="5"/>
        </w:numPr>
        <w:bidi/>
        <w:spacing w:before="40" w:after="40"/>
        <w:ind w:right="360"/>
      </w:pPr>
      <w:r>
        <w:rPr>
          <w:rtl/>
        </w:rPr>
        <w:t>ابحث عن "Arabic" → اضغط "Activate"</w:t>
      </w:r>
    </w:p>
    <w:p w:rsidR="0091589B" w:rsidRDefault="00A02C96" w:rsidP="001C2178">
      <w:pPr>
        <w:pStyle w:val="ListParagraph"/>
        <w:numPr>
          <w:ilvl w:val="0"/>
          <w:numId w:val="5"/>
        </w:numPr>
        <w:bidi/>
        <w:spacing w:before="40" w:after="40"/>
        <w:ind w:right="360"/>
      </w:pPr>
      <w:r>
        <w:rPr>
          <w:rtl/>
        </w:rPr>
        <w:t>Settings → Users → اختر مستخدمك → Preferences → Language = العربية</w:t>
      </w:r>
    </w:p>
    <w:p w:rsidR="0091589B" w:rsidRDefault="00A02C96" w:rsidP="001C2178">
      <w:pPr>
        <w:pStyle w:val="ListParagraph"/>
        <w:numPr>
          <w:ilvl w:val="0"/>
          <w:numId w:val="5"/>
        </w:numPr>
        <w:bidi/>
        <w:spacing w:before="40" w:after="40"/>
        <w:ind w:right="360"/>
      </w:pPr>
      <w:r>
        <w:rPr>
          <w:rtl/>
        </w:rPr>
        <w:t>سجِّل خروج ودخول مرة أخرى لتفعيل التغيير</w:t>
      </w:r>
    </w:p>
    <w:p w:rsidR="0091589B" w:rsidRDefault="00A02C96" w:rsidP="001C2178">
      <w:pPr>
        <w:pStyle w:val="ListParagraph"/>
        <w:numPr>
          <w:ilvl w:val="0"/>
          <w:numId w:val="5"/>
        </w:numPr>
        <w:bidi/>
      </w:pPr>
      <w:r>
        <w:rPr>
          <w:rtl/>
        </w:rPr>
        <w:t>بشكل افتراضي، odoo.conf يحتوي على lang = ar_001 ولكن المستخدمين الجدد يحتاجون تعيين اللغة في ملفهم الشخصي.</w:t>
      </w:r>
    </w:p>
    <w:p w:rsidR="0091589B" w:rsidRDefault="00A02C96" w:rsidP="003112EE">
      <w:pPr>
        <w:pStyle w:val="Heading2"/>
        <w:numPr>
          <w:ilvl w:val="1"/>
          <w:numId w:val="5"/>
        </w:numPr>
        <w:spacing w:before="360"/>
        <w:ind w:left="728"/>
      </w:pPr>
      <w:bookmarkStart w:id="28" w:name="_Toc228982617"/>
      <w:r>
        <w:t>شجرة الحسابات الحكومية المصرية (Chart of Accounts)</w:t>
      </w:r>
      <w:bookmarkEnd w:id="28"/>
    </w:p>
    <w:p w:rsidR="0091589B" w:rsidRDefault="00A02C96" w:rsidP="00A02C96">
      <w:pPr>
        <w:bidi/>
      </w:pPr>
      <w:r>
        <w:rPr>
          <w:rtl/>
        </w:rPr>
        <w:t>شجرة الحسابات الحكومية المصرية تتبع تصنيف الباب/الفصل/البند. مُحمَّلة بالنظام بـ ١١٤١ حساب رئيسي (يمكن استيرادها من ملف XLSX إن لم تُحمَّل تلقائياً).</w:t>
      </w:r>
    </w:p>
    <w:p w:rsidR="0091589B" w:rsidRDefault="00A02C96" w:rsidP="00A02C96">
      <w:pPr>
        <w:bidi/>
      </w:pPr>
      <w:r>
        <w:rPr>
          <w:rtl/>
        </w:rPr>
        <w:t>Accounting → Configuration → Chart of Accounts</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00"/>
      </w:tblGrid>
      <w:tr w:rsidR="0091589B" w:rsidTr="00094E5C">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نطاق الكود</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مثال</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الأصول الثابتة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101100 — الأراضي والمباني</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الأصول المتداولة</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111200 — البنوك التجارية</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13xxxx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الذمم المدينة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131000 — المدينون التجاريون</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2xxxxx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الالتزامات والاحتياطيات</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210100 — الموردون</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31xxxx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حقوق الملكية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311101 — رأس المال</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4xxxxx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الإيرادات الجارية</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411103 — رسوم الخدمات</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5xxxxx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الإيرادات الرأسمالية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510100 — منح رأسمالية</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6xxxxx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المصروفات الجارية (الأجور)</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611101 — المرتبات الأساسية</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7xxxxx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المصروفات (السلع والخدمات)</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711100 — مستلزمات سلعية</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8xxxxx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المصروفات الرأسمالية</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811100 — مشتريات أصول</w:t>
            </w:r>
          </w:p>
        </w:tc>
      </w:tr>
    </w:tbl>
    <w:p w:rsidR="0091589B" w:rsidRDefault="00A02C96" w:rsidP="009534B1">
      <w:pPr>
        <w:pStyle w:val="Heading2"/>
        <w:numPr>
          <w:ilvl w:val="1"/>
          <w:numId w:val="5"/>
        </w:numPr>
        <w:spacing w:before="360"/>
        <w:ind w:left="728"/>
      </w:pPr>
      <w:bookmarkStart w:id="29" w:name="_Toc228982618"/>
      <w:r>
        <w:t>مراكز التكلفة والأبعاد المالية</w:t>
      </w:r>
      <w:bookmarkEnd w:id="29"/>
    </w:p>
    <w:p w:rsidR="0091589B" w:rsidRDefault="00A02C96" w:rsidP="00A02C96">
      <w:pPr>
        <w:bidi/>
      </w:pPr>
      <w:r>
        <w:rPr>
          <w:rtl/>
        </w:rPr>
        <w:t>Accounting → Configuration → Financial Dimensions</w:t>
      </w:r>
    </w:p>
    <w:p w:rsidR="0091589B" w:rsidRDefault="00A02C96" w:rsidP="00A02C96">
      <w:pPr>
        <w:bidi/>
      </w:pPr>
      <w:r>
        <w:rPr>
          <w:rtl/>
        </w:rPr>
        <w:t>وحدة c5_financial_dimensions تُتيح تعريف ثلاثة أنواع من الأبعاد:</w:t>
      </w:r>
    </w:p>
    <w:p w:rsidR="0091589B" w:rsidRDefault="00A02C96" w:rsidP="001C2178">
      <w:pPr>
        <w:pStyle w:val="ListParagraph"/>
        <w:numPr>
          <w:ilvl w:val="0"/>
          <w:numId w:val="58"/>
        </w:numPr>
        <w:bidi/>
        <w:spacing w:before="40" w:after="40"/>
      </w:pPr>
      <w:r>
        <w:rPr>
          <w:rtl/>
        </w:rPr>
        <w:t>الإدارة (Department): FIN, OPS, SAL, HR, IT</w:t>
      </w:r>
    </w:p>
    <w:p w:rsidR="0091589B" w:rsidRDefault="00A02C96" w:rsidP="001C2178">
      <w:pPr>
        <w:pStyle w:val="ListParagraph"/>
        <w:numPr>
          <w:ilvl w:val="0"/>
          <w:numId w:val="58"/>
        </w:numPr>
        <w:bidi/>
        <w:spacing w:before="40" w:after="40"/>
      </w:pPr>
      <w:r>
        <w:rPr>
          <w:rtl/>
        </w:rPr>
        <w:t>المشروع (Project): تَعريفات وفق المشاريع الفعلية للمحافظة</w:t>
      </w:r>
    </w:p>
    <w:p w:rsidR="0091589B" w:rsidRDefault="00A02C96" w:rsidP="001C2178">
      <w:pPr>
        <w:pStyle w:val="ListParagraph"/>
        <w:numPr>
          <w:ilvl w:val="0"/>
          <w:numId w:val="58"/>
        </w:numPr>
        <w:bidi/>
        <w:spacing w:before="40" w:after="40"/>
      </w:pPr>
      <w:r>
        <w:rPr>
          <w:rtl/>
        </w:rPr>
        <w:t>المنطقة (Region): NORTH, SOUTH, CTR (للمناطق الإدارية داخل المحافظة)</w:t>
      </w:r>
    </w:p>
    <w:p w:rsidR="0091589B" w:rsidRDefault="00A02C96" w:rsidP="00A02C96">
      <w:pPr>
        <w:bidi/>
      </w:pPr>
      <w:r>
        <w:rPr>
          <w:rtl/>
        </w:rPr>
        <w:t>بعد إنشاء الأبعاد، يجب تفعيلها على الحسابات التي تتطلب أبعاداً إجبارية:</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lastRenderedPageBreak/>
        <w:t>============================================</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Configure Account Dimensions in Odoo</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Navigation Path:</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Accounting</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 Configuration</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 Chart of Accounts</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 Open Account</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 Dimensions Tab</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Set the dimensions as follows:</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Segoe UI Symbol" w:eastAsia="Consolas" w:hAnsi="Segoe UI Symbol" w:cs="Segoe UI Symbol"/>
          <w:color w:val="0E1F33"/>
          <w:sz w:val="18"/>
          <w:szCs w:val="18"/>
        </w:rPr>
        <w:t>☑</w:t>
      </w:r>
      <w:r w:rsidRPr="00382305">
        <w:rPr>
          <w:rFonts w:ascii="Consolas" w:eastAsia="Consolas" w:hAnsi="Consolas" w:cs="Consolas"/>
          <w:color w:val="0E1F33"/>
          <w:sz w:val="18"/>
          <w:szCs w:val="18"/>
        </w:rPr>
        <w:t xml:space="preserve"> Requires Department    (</w:t>
      </w:r>
      <w:r w:rsidRPr="00382305">
        <w:rPr>
          <w:rFonts w:ascii="Consolas" w:eastAsia="Consolas" w:hAnsi="Consolas" w:cs="Times New Roman"/>
          <w:color w:val="0E1F33"/>
          <w:sz w:val="18"/>
          <w:szCs w:val="18"/>
          <w:rtl/>
        </w:rPr>
        <w:t>يتطلب القسم</w:t>
      </w:r>
      <w:r w:rsidRPr="00382305">
        <w:rPr>
          <w:rFonts w:ascii="Consolas" w:eastAsia="Consolas" w:hAnsi="Consolas" w:cs="Consolas"/>
          <w:color w:val="0E1F33"/>
          <w:sz w:val="18"/>
          <w:szCs w:val="18"/>
        </w:rPr>
        <w:t>)</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Segoe UI Symbol" w:eastAsia="Consolas" w:hAnsi="Segoe UI Symbol" w:cs="Segoe UI Symbol"/>
          <w:color w:val="0E1F33"/>
          <w:sz w:val="18"/>
          <w:szCs w:val="18"/>
        </w:rPr>
        <w:t>☑</w:t>
      </w:r>
      <w:r w:rsidRPr="00382305">
        <w:rPr>
          <w:rFonts w:ascii="Consolas" w:eastAsia="Consolas" w:hAnsi="Consolas" w:cs="Consolas"/>
          <w:color w:val="0E1F33"/>
          <w:sz w:val="18"/>
          <w:szCs w:val="18"/>
        </w:rPr>
        <w:t xml:space="preserve"> Requires Project       (</w:t>
      </w:r>
      <w:r w:rsidRPr="00382305">
        <w:rPr>
          <w:rFonts w:ascii="Consolas" w:eastAsia="Consolas" w:hAnsi="Consolas" w:cs="Times New Roman"/>
          <w:color w:val="0E1F33"/>
          <w:sz w:val="18"/>
          <w:szCs w:val="18"/>
          <w:rtl/>
        </w:rPr>
        <w:t>يتطلب المشروع</w:t>
      </w:r>
      <w:r w:rsidRPr="00382305">
        <w:rPr>
          <w:rFonts w:ascii="Consolas" w:eastAsia="Consolas" w:hAnsi="Consolas" w:cs="Consolas"/>
          <w:color w:val="0E1F33"/>
          <w:sz w:val="18"/>
          <w:szCs w:val="18"/>
        </w:rPr>
        <w:t>)</w:t>
      </w:r>
    </w:p>
    <w:p w:rsid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Segoe UI Symbol" w:eastAsia="Consolas" w:hAnsi="Segoe UI Symbol" w:cs="Segoe UI Symbol"/>
          <w:color w:val="0E1F33"/>
          <w:sz w:val="18"/>
          <w:szCs w:val="18"/>
        </w:rPr>
        <w:t>☐</w:t>
      </w:r>
      <w:r w:rsidRPr="00382305">
        <w:rPr>
          <w:rFonts w:ascii="Consolas" w:eastAsia="Consolas" w:hAnsi="Consolas" w:cs="Consolas"/>
          <w:color w:val="0E1F33"/>
          <w:sz w:val="18"/>
          <w:szCs w:val="18"/>
        </w:rPr>
        <w:t xml:space="preserve"> Requires Region        (</w:t>
      </w:r>
      <w:r w:rsidRPr="00382305">
        <w:rPr>
          <w:rFonts w:ascii="Consolas" w:eastAsia="Consolas" w:hAnsi="Consolas" w:cs="Times New Roman"/>
          <w:color w:val="0E1F33"/>
          <w:sz w:val="18"/>
          <w:szCs w:val="18"/>
          <w:rtl/>
        </w:rPr>
        <w:t>يتطلب المنطقة</w:t>
      </w:r>
      <w:r w:rsidRPr="00382305">
        <w:rPr>
          <w:rFonts w:ascii="Consolas" w:eastAsia="Consolas" w:hAnsi="Consolas" w:cs="Consolas"/>
          <w:color w:val="0E1F33"/>
          <w:sz w:val="18"/>
          <w:szCs w:val="18"/>
        </w:rPr>
        <w:t>) [Optional]</w:t>
      </w:r>
    </w:p>
    <w:p w:rsidR="0091589B" w:rsidRDefault="00A02C96" w:rsidP="00703906">
      <w:pPr>
        <w:pStyle w:val="Heading2"/>
        <w:numPr>
          <w:ilvl w:val="1"/>
          <w:numId w:val="5"/>
        </w:numPr>
        <w:spacing w:before="360"/>
        <w:ind w:left="728"/>
      </w:pPr>
      <w:bookmarkStart w:id="30" w:name="_Toc228982619"/>
      <w:r>
        <w:t>إعداد دفاتر اليومية (Journals)</w:t>
      </w:r>
      <w:bookmarkEnd w:id="30"/>
    </w:p>
    <w:p w:rsidR="0091589B" w:rsidRDefault="00A02C96" w:rsidP="00A02C96">
      <w:pPr>
        <w:bidi/>
      </w:pPr>
      <w:r>
        <w:rPr>
          <w:rtl/>
        </w:rPr>
        <w:t>الدفاتر الموصى بها للنظام الحكومي: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500"/>
        <w:gridCol w:w="3500"/>
      </w:tblGrid>
      <w:tr w:rsidR="0091589B" w:rsidTr="00094E5C">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الكود</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اسم الدفتر</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 الافتراضي</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CAS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النقدية</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Cash</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111100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BNK</w:t>
            </w:r>
          </w:p>
        </w:tc>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البنك التجاري</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Bank</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111200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CBE</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البنك المركزي</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Bank</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111300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MIS</w:t>
            </w:r>
          </w:p>
        </w:tc>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القيود اليومية المتنوعة</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Miscellaneous</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SUP</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فواتير الموردين</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Purchase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210100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CUS</w:t>
            </w:r>
          </w:p>
        </w:tc>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فواتير العملاء</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Sale</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131000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ADV</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السلف الحكومية</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Miscellaneous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113500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DEP</w:t>
            </w:r>
          </w:p>
        </w:tc>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إهلاك الأصول</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Miscellaneous</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التحويلات بين الحسابات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General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bl>
    <w:p w:rsidR="0091589B" w:rsidRDefault="00A02C96" w:rsidP="00703906">
      <w:pPr>
        <w:pStyle w:val="Heading2"/>
        <w:numPr>
          <w:ilvl w:val="1"/>
          <w:numId w:val="5"/>
        </w:numPr>
        <w:spacing w:before="360"/>
        <w:ind w:left="728"/>
      </w:pPr>
      <w:bookmarkStart w:id="31" w:name="_Toc228982620"/>
      <w:r>
        <w:t>ربط حسابات المخزون والتكلفة</w:t>
      </w:r>
      <w:bookmarkEnd w:id="31"/>
    </w:p>
    <w:p w:rsidR="0091589B" w:rsidRDefault="00A02C96" w:rsidP="00A02C96">
      <w:pPr>
        <w:bidi/>
      </w:pPr>
      <w:r>
        <w:rPr>
          <w:rtl/>
        </w:rPr>
        <w:t>Inventory → Configuration → Product Categories → "All" → Edit</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00"/>
      </w:tblGrid>
      <w:tr w:rsidR="0091589B" w:rsidTr="00094E5C">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القيمة</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السبب</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Cost Method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FIFO (الوارد أولاً صادر أولاً)</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متطلب المعيار المحاسبي للمخزون الحكومي</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Inventory Valuation</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Automated (Real-time)</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لتوليد قيود المخزون فور كل حركة</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Stock Valuation Account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111400 — المخزون</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حساب الأصل المتداول</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 Input Account</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210500 — حسابات استلام بضاعة</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مقابل الموردين</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 Output Account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610100 — تكلفة المنصرف</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لإثبات تكلفة البضاعة المنصرفة</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 Journal</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STJ — دفتر المخزون</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للقيود التلقائية للمخزون</w:t>
            </w:r>
          </w:p>
        </w:tc>
      </w:tr>
    </w:tbl>
    <w:p w:rsidR="0091589B" w:rsidRDefault="00A02C96" w:rsidP="00703906">
      <w:pPr>
        <w:pStyle w:val="Heading2"/>
        <w:numPr>
          <w:ilvl w:val="1"/>
          <w:numId w:val="5"/>
        </w:numPr>
        <w:spacing w:before="360"/>
        <w:ind w:left="728"/>
      </w:pPr>
      <w:bookmarkStart w:id="32" w:name="_Toc228982621"/>
      <w:r>
        <w:t>تكوين الأرقام التسلسلية (Sequences)</w:t>
      </w:r>
      <w:bookmarkEnd w:id="32"/>
    </w:p>
    <w:p w:rsidR="0091589B" w:rsidRDefault="00A02C96" w:rsidP="00A02C96">
      <w:pPr>
        <w:bidi/>
      </w:pPr>
      <w:r>
        <w:rPr>
          <w:rtl/>
        </w:rPr>
        <w:t>Settings → Technical → Sequences &amp; Identifiers → Sequences</w:t>
      </w:r>
    </w:p>
    <w:p w:rsidR="0091589B" w:rsidRDefault="00A02C96" w:rsidP="00A02C96">
      <w:pPr>
        <w:bidi/>
      </w:pPr>
      <w:r>
        <w:rPr>
          <w:rtl/>
        </w:rPr>
        <w:t>بعد التثبيت، النظام يأتي بـ ٤٥ تسلسلاً افتراضياً. يجب مراجعتها وضبطها للسنة المالية الحالية: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474"/>
        <w:gridCol w:w="1788"/>
        <w:gridCol w:w="2393"/>
        <w:gridCol w:w="2295"/>
        <w:gridCol w:w="25"/>
      </w:tblGrid>
      <w:tr w:rsidR="0091589B" w:rsidTr="00094E5C">
        <w:trPr>
          <w:gridAfter w:val="1"/>
          <w:wAfter w:w="25" w:type="dxa"/>
          <w:tblHeader/>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الكود التسلسلي</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النموذج</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مثال</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port_said.daftar55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55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D55/2026/00001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D55/2026/00045</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port_said.daftar224</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224</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D224/2026/000001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D224/2026/000123</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port_said.commitment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الارتباطات</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CMT/2026/00001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CMT/2026/00012</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port_said.dossier</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الاضابير</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2026/{بند}/{رقم}</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2026/611101/0001</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port_said.form69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69</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F69/2026/{شهر}</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F69/2026/05</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port_said.form75</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75</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F75/2026/{شهر}</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F75/2026/05</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custody.assignment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إذن صرف عهدة</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EHD/2026/00001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EHD/2026/00018</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custody.transfer</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تحويل عهدة</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TEHD/2026/00001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TEHD/2026/00007</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auction.request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طلب مزاد</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MZD/2026/00001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MZD/2026/00003</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procurement.committee</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تشكيل لجنة</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LGN/2026/00001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LGN/2026/00021</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procurement.adjudication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بت فني/مالي</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BT/2026/00001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BT/2026/00009</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inspection.report</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فحص</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FCH/2026/00001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FCH/2026/00034</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stock.addition.permit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إذن إضافة</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IZN-IDA/2026/00001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IZN-IDA/2026/00045</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stock.stocktaking.session</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جلسة جرد</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JRD/2026/00001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JRD/2026/00002</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port_said.advance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سلفة</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ADV/2026/00001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ADV/2026/00067</w:t>
            </w:r>
          </w:p>
        </w:tc>
      </w:tr>
      <w:tr w:rsidR="0091589B" w:rsidTr="00094E5C">
        <w:trPr>
          <w:gridBefore w:val="1"/>
          <w:wBefore w:w="25" w:type="dxa"/>
        </w:trPr>
        <w:tc>
          <w:tcPr>
            <w:tcW w:w="9000" w:type="dxa"/>
            <w:gridSpan w:val="5"/>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lastRenderedPageBreak/>
              <w:t>⚠️ السنة المالية</w:t>
            </w:r>
          </w:p>
          <w:p w:rsidR="0091589B" w:rsidRDefault="00A02C96" w:rsidP="00A02C96">
            <w:pPr>
              <w:bidi/>
            </w:pPr>
            <w:r>
              <w:rPr>
                <w:sz w:val="21"/>
                <w:szCs w:val="21"/>
                <w:rtl/>
              </w:rPr>
              <w:t>في بداية كل سنة مالية (1 يوليو في مصر)، يجب فتح Settings → Technical → Sequences وإعادة تعيين عدَّاد كل تسلسل إلى 1 مع تحديث {Year} للسنة الجديدة. أو استخدم Sequence Date Ranges لجعل ذلك تلقائياً.</w:t>
            </w:r>
          </w:p>
        </w:tc>
      </w:tr>
    </w:tbl>
    <w:p w:rsidR="0091589B" w:rsidRDefault="00A02C96" w:rsidP="00703906">
      <w:pPr>
        <w:pStyle w:val="Heading2"/>
        <w:numPr>
          <w:ilvl w:val="1"/>
          <w:numId w:val="5"/>
        </w:numPr>
        <w:spacing w:before="360"/>
        <w:ind w:left="638" w:hanging="630"/>
      </w:pPr>
      <w:bookmarkStart w:id="33" w:name="_Toc228982622"/>
      <w:r>
        <w:t>إعداد البريد الصادر (SMTP)</w:t>
      </w:r>
      <w:bookmarkEnd w:id="33"/>
    </w:p>
    <w:p w:rsidR="0091589B" w:rsidRDefault="00A02C96" w:rsidP="00A02C96">
      <w:pPr>
        <w:bidi/>
      </w:pPr>
      <w:r>
        <w:rPr>
          <w:rtl/>
        </w:rPr>
        <w:t>Settings → Technical → Email → Outgoing Mail Servers → Create</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Description</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Government Outgoing SMTP</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SMTP Server</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smtp.portsaid.gov.eg (أو خدمة سحابية: smtp.gmail.com / smtp.sendgrid.net)</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SMTP Port</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587 (TLS) أو 465 (SSL) أو 25 (داخلي فقط)</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Connection Security</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TLS (STARTTLS) — موصى به</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Username</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noreply@portsaid.gov.eg</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Password</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كلمة مرور التطبيق (App Password)</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Test Connection</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اضغط الزر للتأكد من الاتصال قبل الحفظ</w:t>
            </w:r>
          </w:p>
        </w:tc>
      </w:tr>
    </w:tbl>
    <w:p w:rsidR="0091589B" w:rsidRDefault="00A02C96" w:rsidP="00703906">
      <w:pPr>
        <w:pStyle w:val="Heading2"/>
        <w:numPr>
          <w:ilvl w:val="1"/>
          <w:numId w:val="5"/>
        </w:numPr>
        <w:spacing w:before="360"/>
        <w:ind w:left="728"/>
      </w:pPr>
      <w:bookmarkStart w:id="34" w:name="_Toc228982623"/>
      <w:r>
        <w:t>تكوين التوقيت والتقويم</w:t>
      </w:r>
      <w:bookmarkEnd w:id="34"/>
    </w:p>
    <w:p w:rsidR="0091589B" w:rsidRDefault="00A02C96" w:rsidP="00A02C96">
      <w:pPr>
        <w:bidi/>
      </w:pPr>
      <w:r>
        <w:rPr>
          <w:rtl/>
        </w:rPr>
        <w:t>Settings → Users → اختر المستخدم → Preferences:</w:t>
      </w:r>
    </w:p>
    <w:p w:rsidR="0091589B" w:rsidRDefault="00A02C96" w:rsidP="001C2178">
      <w:pPr>
        <w:pStyle w:val="ListParagraph"/>
        <w:numPr>
          <w:ilvl w:val="0"/>
          <w:numId w:val="1"/>
        </w:numPr>
        <w:bidi/>
        <w:spacing w:before="40" w:after="40"/>
      </w:pPr>
      <w:r>
        <w:rPr>
          <w:rtl/>
        </w:rPr>
        <w:t>Timezone: Africa/Cairo</w:t>
      </w:r>
    </w:p>
    <w:p w:rsidR="0091589B" w:rsidRDefault="00A02C96" w:rsidP="001C2178">
      <w:pPr>
        <w:pStyle w:val="ListParagraph"/>
        <w:numPr>
          <w:ilvl w:val="0"/>
          <w:numId w:val="1"/>
        </w:numPr>
        <w:bidi/>
        <w:spacing w:before="40" w:after="40"/>
      </w:pPr>
      <w:r>
        <w:rPr>
          <w:rtl/>
        </w:rPr>
        <w:t>Notification: by Email</w:t>
      </w:r>
    </w:p>
    <w:p w:rsidR="0091589B" w:rsidRDefault="00A02C96" w:rsidP="001C2178">
      <w:pPr>
        <w:pStyle w:val="ListParagraph"/>
        <w:numPr>
          <w:ilvl w:val="0"/>
          <w:numId w:val="1"/>
        </w:numPr>
        <w:bidi/>
        <w:spacing w:before="40" w:after="40"/>
      </w:pPr>
      <w:r>
        <w:rPr>
          <w:rtl/>
        </w:rPr>
        <w:t>Date format: dd/mm/YYYY (السائد في مصر)</w:t>
      </w:r>
    </w:p>
    <w:p w:rsidR="0091589B" w:rsidRDefault="00A02C96" w:rsidP="001C2178">
      <w:pPr>
        <w:pStyle w:val="ListParagraph"/>
        <w:numPr>
          <w:ilvl w:val="0"/>
          <w:numId w:val="1"/>
        </w:numPr>
        <w:bidi/>
        <w:spacing w:before="40" w:after="40"/>
      </w:pPr>
      <w:r>
        <w:rPr>
          <w:rtl/>
        </w:rPr>
        <w:t>Number format: 1,234.56 (آخر أرقام عشرية)</w:t>
      </w:r>
    </w:p>
    <w:p w:rsidR="0091589B" w:rsidRDefault="00A02C96" w:rsidP="00703906">
      <w:pPr>
        <w:pStyle w:val="Heading2"/>
        <w:numPr>
          <w:ilvl w:val="1"/>
          <w:numId w:val="5"/>
        </w:numPr>
        <w:spacing w:before="360"/>
        <w:ind w:left="728"/>
      </w:pPr>
      <w:bookmarkStart w:id="35" w:name="_Toc228982624"/>
      <w:r>
        <w:t>تفعيل عرض اللوحة التنفيذية (Dashboard)</w:t>
      </w:r>
      <w:bookmarkEnd w:id="35"/>
    </w:p>
    <w:p w:rsidR="0091589B" w:rsidRDefault="00A02C96" w:rsidP="00A02C96">
      <w:pPr>
        <w:bidi/>
      </w:pPr>
      <w:r>
        <w:rPr>
          <w:rtl/>
        </w:rPr>
        <w:t>بعد تثبيت portsaid_dashboard، يصبح المسار /portsaid/dashboard متاحاً. للوصول إليه:</w:t>
      </w:r>
    </w:p>
    <w:p w:rsidR="0091589B" w:rsidRDefault="00A02C96" w:rsidP="001C2178">
      <w:pPr>
        <w:pStyle w:val="ListParagraph"/>
        <w:numPr>
          <w:ilvl w:val="0"/>
          <w:numId w:val="6"/>
        </w:numPr>
        <w:bidi/>
        <w:spacing w:before="40" w:after="40"/>
      </w:pPr>
      <w:r>
        <w:rPr>
          <w:rtl/>
        </w:rPr>
        <w:t>من القائمة الرئيسية: لوحة القيادة التنفيذية — بورسعيد</w:t>
      </w:r>
    </w:p>
    <w:p w:rsidR="0091589B" w:rsidRDefault="00A02C96" w:rsidP="001C2178">
      <w:pPr>
        <w:pStyle w:val="ListParagraph"/>
        <w:numPr>
          <w:ilvl w:val="0"/>
          <w:numId w:val="6"/>
        </w:numPr>
        <w:bidi/>
        <w:spacing w:before="40" w:after="40"/>
      </w:pPr>
      <w:r>
        <w:rPr>
          <w:rtl/>
        </w:rPr>
        <w:t>أو مباشرة: http://YOUR_SERVER:8069/portsaid/dashboard</w:t>
      </w:r>
    </w:p>
    <w:p w:rsidR="0091589B" w:rsidRDefault="00A02C96" w:rsidP="001C2178">
      <w:pPr>
        <w:pStyle w:val="ListParagraph"/>
        <w:numPr>
          <w:ilvl w:val="0"/>
          <w:numId w:val="6"/>
        </w:numPr>
        <w:bidi/>
        <w:spacing w:before="40" w:after="40"/>
      </w:pPr>
      <w:r>
        <w:rPr>
          <w:rtl/>
        </w:rPr>
        <w:t>اللوحة تَجلب البيانات من ١١ نموذجاً (دفتر 55، الارتباطات، العهد، المزايدات، إلخ) في الوقت الفعلي</w:t>
      </w:r>
    </w:p>
    <w:p w:rsidR="0091589B" w:rsidRDefault="00A02C96" w:rsidP="006323B6">
      <w:pPr>
        <w:pStyle w:val="Heading1"/>
        <w:pageBreakBefore/>
        <w:numPr>
          <w:ilvl w:val="0"/>
          <w:numId w:val="59"/>
        </w:numPr>
        <w:pBdr>
          <w:bottom w:val="single" w:sz="12" w:space="4" w:color="1F4E79"/>
        </w:pBdr>
        <w:spacing w:before="480"/>
      </w:pPr>
      <w:bookmarkStart w:id="36" w:name="_Toc228982625"/>
      <w:r>
        <w:lastRenderedPageBreak/>
        <w:t>الأمن وصلاحيات المستخدمين</w:t>
      </w:r>
      <w:bookmarkEnd w:id="36"/>
    </w:p>
    <w:p w:rsidR="0091589B" w:rsidRDefault="00A02C96" w:rsidP="00A02C96">
      <w:pPr>
        <w:bidi/>
      </w:pPr>
      <w:r>
        <w:rPr>
          <w:rtl/>
        </w:rPr>
        <w:t>الأمن في المنظومة يَتألَّف من ست طبقات: مصادقة المستخدم، مجموعات الصلاحيات، قواعد السجلات (Record Rules)، صلاحيات الحقول (Field-Level)، سجل التدقيق (Audit Trail)، وأمن الشبكة. هذا القسم يُغطِّي كل طبقة بالتفصيل.</w:t>
      </w:r>
    </w:p>
    <w:p w:rsidR="0091589B" w:rsidRDefault="00A02C96" w:rsidP="006323B6">
      <w:pPr>
        <w:pStyle w:val="Heading2"/>
        <w:numPr>
          <w:ilvl w:val="1"/>
          <w:numId w:val="66"/>
        </w:numPr>
        <w:spacing w:before="360"/>
      </w:pPr>
      <w:bookmarkStart w:id="37" w:name="_Toc228982626"/>
      <w:r>
        <w:t>نموذج صلاحيات المستخدمين (RBAC)</w:t>
      </w:r>
      <w:bookmarkEnd w:id="37"/>
    </w:p>
    <w:p w:rsidR="0091589B" w:rsidRDefault="00A02C96" w:rsidP="00A02C96">
      <w:pPr>
        <w:bidi/>
      </w:pPr>
      <w:r>
        <w:rPr>
          <w:rtl/>
        </w:rPr>
        <w:t>النظام يستخدم نموذج Role-Based Access Control عبر مجموعات (res.groups). كل وحدة تأتي بمجموعتها الخاصة على الأقل (مستخدم + مدير).</w:t>
      </w:r>
    </w:p>
    <w:p w:rsidR="0091589B" w:rsidRDefault="00A02C96" w:rsidP="00A02C96">
      <w:pPr>
        <w:bidi/>
      </w:pPr>
      <w:r>
        <w:rPr>
          <w:rtl/>
        </w:rPr>
        <w:t>أهم المجموعات الحكومية:</w:t>
      </w:r>
    </w:p>
    <w:tbl>
      <w:tblPr>
        <w:bidiVisual/>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4891"/>
        <w:gridCol w:w="2172"/>
      </w:tblGrid>
      <w:tr w:rsidR="0091589B" w:rsidTr="00D0650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المجموعة</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الكود</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الصلاحيات</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أمين المخزن</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l10n_eg_custody.group_custody_user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وتعديل العهد لموظفيه + قراءة جرد مخزنه</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العهد</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l10n_eg_custody.group_custody_manager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صلاحيات كاملة على جميع العهد + الحذف</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مستخدم المخزون</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stock.group_stock_user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حركات المخزن، الجرد، إذن الصرف</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المخزون</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stock.group_stock_manager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تعديل الكميات، تكلفة الأصناف، إعدادات المخازن</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موظف مشتريات</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purchase.group_purchase_user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طلبات الاحتياج وأوامر التوريد</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مشتريات</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purchase.group_purchase_manager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الأوامر، تعديل الموردين، حذف السجلات</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محاسب (مستخدم)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account.group_account_user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قيود مسوَّدة، فواتير، عرض الأستاذ</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الحسابات</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account.group_account_manager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ترحيل القيود، فتح/قفل الفترات، تعديل شجرة الحسابات</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مراقب الحسابات (Stage 1)</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port_said_form75.group_form75_auditor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المرحلة الأولى لاستمارة 75</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الحسابات (Stage 2)</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port_said_form75.group_form75_manager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المرحلة الثانية لاستمارة 75</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المصلحة (Stage 3)</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port_said_form75.group_form75_head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الاعتماد النهائي لاستمارة 75</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أمين سر اللجنة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procurement_committee.group_committee_secretary</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وتنظيم محاضر اللجان</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عضو لجنة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procurement_committee.group_committee_member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قراءة وتعليق على محاضر اللجنة</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مستخدم مزاد</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l10n_eg_auction.group_auction_user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طلبات المزاد + تسجيل العروض</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مزاد</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l10n_eg_auction.group_auction_manager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الترسية + إنشاء عقود الإيجار</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أمين الصندوق</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port_said_cash_books.group_cash_user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دفاتر النقدية + شيكات الصرف</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مراجع</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port_said_daftar55.group_reviewer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مراجعة دفتر 55 + ختم "روجع"</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ميزانية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port_said_commitment.group_budget_manager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واعتماد الارتباطات والتسميح</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أصول ثابتة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port_said_fixed_assets.group_assets_manager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إدخال الأصل + جدول الإهلاك + التصرف</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العام (System Admin)</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base.group_system</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صلاحيات كاملة على جميع الإعدادات والوحدات</w:t>
            </w:r>
          </w:p>
        </w:tc>
      </w:tr>
    </w:tbl>
    <w:p w:rsidR="0091589B" w:rsidRDefault="00A02C96" w:rsidP="006323B6">
      <w:pPr>
        <w:pStyle w:val="Heading2"/>
        <w:numPr>
          <w:ilvl w:val="1"/>
          <w:numId w:val="66"/>
        </w:numPr>
        <w:spacing w:before="360"/>
      </w:pPr>
      <w:bookmarkStart w:id="38" w:name="_Toc228982627"/>
      <w:r>
        <w:t>مصفوفة الصلاحيات الكاملة (Access Matrix)</w:t>
      </w:r>
      <w:bookmarkEnd w:id="38"/>
    </w:p>
    <w:p w:rsidR="0091589B" w:rsidRDefault="00A02C96" w:rsidP="00A02C96">
      <w:pPr>
        <w:bidi/>
      </w:pPr>
      <w:r>
        <w:rPr>
          <w:rtl/>
        </w:rPr>
        <w:t>الجدول التالي يُلخِّص صلاحيات القراءة (R)، الكتابة (W)، الإنشاء (C)، الحذف (D) لكل دور على أهم النماذج:</w:t>
      </w:r>
    </w:p>
    <w:tbl>
      <w:tblPr>
        <w:bidiVisual/>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400"/>
        <w:gridCol w:w="1300"/>
        <w:gridCol w:w="1400"/>
        <w:gridCol w:w="1500"/>
      </w:tblGrid>
      <w:tr w:rsidR="0091589B" w:rsidTr="00D06508">
        <w:trPr>
          <w:trHeight w:hRule="exact" w:val="360"/>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النموذج</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محاسب</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مدير الحسابات</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أمين مخزن</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مدير عهد</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مدير العام</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port_said.daftar55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port_said.daftar224</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port_said.commitment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port_said.dossier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port_said.form69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port_said.form75</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custody.assignment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custody.transfer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auction.request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stock.addition.permit</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port_said.advance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port_said.fixed.asset</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account.move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bl>
    <w:p w:rsidR="0091589B" w:rsidRDefault="00A02C96" w:rsidP="006323B6">
      <w:pPr>
        <w:pStyle w:val="Heading2"/>
        <w:numPr>
          <w:ilvl w:val="1"/>
          <w:numId w:val="66"/>
        </w:numPr>
        <w:spacing w:before="360"/>
      </w:pPr>
      <w:bookmarkStart w:id="39" w:name="_Toc228982628"/>
      <w:r>
        <w:lastRenderedPageBreak/>
        <w:t>قواعد السجلات (Record Rules)</w:t>
      </w:r>
      <w:bookmarkEnd w:id="39"/>
    </w:p>
    <w:p w:rsidR="0091589B" w:rsidRDefault="00A02C96" w:rsidP="00A02C96">
      <w:pPr>
        <w:bidi/>
      </w:pPr>
      <w:r>
        <w:rPr>
          <w:rtl/>
        </w:rPr>
        <w:t>قواعد السجلات تَفرض تصفية على البيانات حتى لو كانت الصلاحية تَسمح بها. أهم القواعد المطبَّقة:</w:t>
      </w:r>
    </w:p>
    <w:p w:rsidR="0091589B" w:rsidRDefault="00A02C96" w:rsidP="00A02C96">
      <w:pPr>
        <w:pStyle w:val="Heading3"/>
        <w:spacing w:after="120"/>
      </w:pPr>
      <w:bookmarkStart w:id="40" w:name="_Toc228982629"/>
      <w:r>
        <w:t>قاعدة ١ — العهد الشخصية للموظف</w:t>
      </w:r>
      <w:bookmarkEnd w:id="40"/>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Custody Record Rule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 Name: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rule_custody_own_records</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Model:</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custody.assignment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Group:</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l10n_eg_custody.group_custody_user</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Domain:</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 xml:space="preserve">    '|',</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 xml:space="preserve">    ('employee_id.user_id', '=', user.id),</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 xml:space="preserve">    ('create_uid', '=', user.id)</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Result: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The custody user / storekeeper can only see custody records that meet one of the following conditions:</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tl/>
        </w:rPr>
        <w:t>1</w:t>
      </w:r>
      <w:r w:rsidRPr="00D36447">
        <w:rPr>
          <w:rFonts w:ascii="Consolas" w:eastAsia="Consolas" w:hAnsi="Consolas" w:cs="Times New Roman"/>
          <w:color w:val="0E1F33"/>
          <w:sz w:val="18"/>
          <w:szCs w:val="18"/>
        </w:rPr>
        <w:t>. Records created by the same user.</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tl/>
        </w:rPr>
        <w:t>2</w:t>
      </w:r>
      <w:r w:rsidRPr="00D36447">
        <w:rPr>
          <w:rFonts w:ascii="Consolas" w:eastAsia="Consolas" w:hAnsi="Consolas" w:cs="Times New Roman"/>
          <w:color w:val="0E1F33"/>
          <w:sz w:val="18"/>
          <w:szCs w:val="18"/>
        </w:rPr>
        <w:t>. Records where the assigned employee is linked to the current system user.</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Manager Exception:</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The custody manager is excluded from this restriction through another rule: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rule_custody_manager_all</w:t>
      </w:r>
    </w:p>
    <w:p w:rsid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This rule grants full visibility using the domain:</w:t>
      </w:r>
      <w:r>
        <w:rPr>
          <w:rFonts w:ascii="Consolas" w:eastAsia="Consolas" w:hAnsi="Consolas" w:cs="Times New Roman"/>
          <w:color w:val="0E1F33"/>
          <w:sz w:val="18"/>
          <w:szCs w:val="18"/>
        </w:rPr>
        <w:t xml:space="preserve">  </w:t>
      </w:r>
      <w:r w:rsidRPr="00D36447">
        <w:rPr>
          <w:rFonts w:ascii="Consolas" w:eastAsia="Consolas" w:hAnsi="Consolas" w:cs="Times New Roman"/>
          <w:color w:val="0E1F33"/>
          <w:sz w:val="18"/>
          <w:szCs w:val="18"/>
          <w:rtl/>
        </w:rPr>
        <w:t>[(1, '=', 1)]</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p>
    <w:p w:rsidR="0091589B" w:rsidRDefault="00A02C96" w:rsidP="00354081">
      <w:pPr>
        <w:pStyle w:val="Heading3"/>
        <w:spacing w:after="120"/>
      </w:pPr>
      <w:bookmarkStart w:id="41" w:name="_Toc228982630"/>
      <w:r>
        <w:t>قاعدة ٢ — عزل الشركة (Multi-Company)</w:t>
      </w:r>
      <w:bookmarkEnd w:id="41"/>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Daftar 55 Multi-Company Record Rule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Scenario:</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If the governorate manages multiple companies, for example: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 xml:space="preserve">- </w:t>
      </w:r>
      <w:r w:rsidRPr="00D36447">
        <w:rPr>
          <w:rFonts w:ascii="Consolas" w:eastAsia="Consolas" w:hAnsi="Consolas" w:cs="Times New Roman"/>
          <w:color w:val="0E1F33"/>
          <w:sz w:val="18"/>
          <w:szCs w:val="18"/>
          <w:rtl/>
        </w:rPr>
        <w:t>الديوان العام</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 xml:space="preserve">- </w:t>
      </w:r>
      <w:r w:rsidRPr="00D36447">
        <w:rPr>
          <w:rFonts w:ascii="Consolas" w:eastAsia="Consolas" w:hAnsi="Consolas" w:cs="Times New Roman"/>
          <w:color w:val="0E1F33"/>
          <w:sz w:val="18"/>
          <w:szCs w:val="18"/>
          <w:rtl/>
        </w:rPr>
        <w:t>شركة الإنتاج الحربي</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 Name: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rule_daftar55_company</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Model:</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port_said.daftar55</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Domain:</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 xml:space="preserve">    ('company_id', 'in', user.company_ids.ids)</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Result: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Each user can only see Daftar 55 records related to the companies assigned to them in Odoo.</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p>
    <w:p w:rsid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In Arabic:</w:t>
      </w:r>
    </w:p>
    <w:p w:rsid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p>
    <w:p w:rsid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tl/>
        </w:rPr>
        <w:t>كل مستخدم يرى فقط سجلات دفتر 55 الخاصة بالشركات المسجل فيها</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p>
    <w:p w:rsidR="0091589B" w:rsidRDefault="00A02C96" w:rsidP="00A02C96">
      <w:pPr>
        <w:pStyle w:val="Heading3"/>
        <w:spacing w:after="120"/>
      </w:pPr>
      <w:bookmarkStart w:id="42" w:name="_Toc228982631"/>
      <w:r>
        <w:t>قاعدة ٣ — مرحلة الاعتماد لاستمارة 75</w:t>
      </w:r>
      <w:bookmarkEnd w:id="42"/>
    </w:p>
    <w:p w:rsidR="0091589B" w:rsidRDefault="00A02C96" w:rsidP="00A02C96">
      <w:pPr>
        <w:bidi/>
      </w:pPr>
      <w:r>
        <w:rPr>
          <w:rtl/>
        </w:rPr>
        <w:t>استمارة 75 تَستخدم آلية الاعتماد التتابعي ثلاثي المراحل (سُمِّيت في القانون "السلسلة الرقابية")، حيث كل مرحلة تَكشف للمستخدم بحسب دوره:</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172"/>
        <w:gridCol w:w="2492"/>
        <w:gridCol w:w="2492"/>
        <w:gridCol w:w="2794"/>
        <w:gridCol w:w="25"/>
      </w:tblGrid>
      <w:tr w:rsidR="0091589B" w:rsidTr="00A31C3B">
        <w:trPr>
          <w:gridAfter w:val="1"/>
          <w:wAfter w:w="25" w:type="dxa"/>
          <w:tblHeader/>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المرحلة</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الحالة قبل</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الحالة بعد</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الموقِّع المختص</w:t>
            </w:r>
          </w:p>
        </w:tc>
      </w:tr>
      <w:tr w:rsidR="0091589B" w:rsidTr="00A31C3B">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مرحلة 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مراقب الحسابات (Auditor)</w:t>
            </w:r>
          </w:p>
        </w:tc>
      </w:tr>
      <w:tr w:rsidR="0091589B" w:rsidTr="00A31C3B">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مرحلة 1</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مرحلة 2</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الحسابات (Accounts Manager)</w:t>
            </w:r>
          </w:p>
        </w:tc>
      </w:tr>
      <w:tr w:rsidR="0091589B" w:rsidTr="00A31C3B">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مرحلة 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مُعتمد نهائياً</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المصلحة (Department Head)</w:t>
            </w:r>
          </w:p>
        </w:tc>
      </w:tr>
      <w:tr w:rsidR="0091589B" w:rsidTr="00A31C3B">
        <w:trPr>
          <w:gridBefore w:val="1"/>
          <w:wBefore w:w="25" w:type="dxa"/>
        </w:trPr>
        <w:tc>
          <w:tcPr>
            <w:tcW w:w="9000" w:type="dxa"/>
            <w:gridSpan w:val="5"/>
            <w:tcBorders>
              <w:top w:val="single" w:sz="4" w:space="0" w:color="9C2424"/>
              <w:left w:val="single" w:sz="24" w:space="0" w:color="9C2424"/>
              <w:bottom w:val="single" w:sz="4" w:space="0" w:color="9C2424"/>
              <w:right w:val="single" w:sz="4" w:space="0" w:color="9C2424"/>
            </w:tcBorders>
            <w:shd w:val="clear" w:color="auto" w:fill="FCE4E4"/>
            <w:tcMar>
              <w:top w:w="100" w:type="dxa"/>
              <w:left w:w="160" w:type="dxa"/>
              <w:bottom w:w="100" w:type="dxa"/>
              <w:right w:w="160" w:type="dxa"/>
            </w:tcMar>
          </w:tcPr>
          <w:p w:rsidR="0091589B" w:rsidRDefault="00A02C96" w:rsidP="00A02C96">
            <w:pPr>
              <w:bidi/>
            </w:pPr>
            <w:r>
              <w:rPr>
                <w:b/>
                <w:bCs/>
                <w:color w:val="9C2424"/>
                <w:rtl/>
              </w:rPr>
              <w:t>❌ قاعدة عدم التخطي</w:t>
            </w:r>
          </w:p>
          <w:p w:rsidR="0091589B" w:rsidRDefault="00A02C96" w:rsidP="00A02C96">
            <w:pPr>
              <w:bidi/>
            </w:pPr>
            <w:r>
              <w:rPr>
                <w:sz w:val="21"/>
                <w:szCs w:val="21"/>
                <w:rtl/>
              </w:rPr>
              <w:t>لا يستطيع رئيس المصلحة الاعتماد قبل مدير الحسابات، حتى لو كان يَملك صلاحية أعلى. هذا قَيد على مستوى Workflow وليس فقط Permission.</w:t>
            </w:r>
          </w:p>
        </w:tc>
      </w:tr>
    </w:tbl>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170639" w:rsidRDefault="00170639" w:rsidP="00A31C3B"/>
    <w:p w:rsidR="00170639" w:rsidRDefault="00170639" w:rsidP="00A31C3B"/>
    <w:p w:rsidR="00170639" w:rsidRDefault="00170639" w:rsidP="00A31C3B"/>
    <w:p w:rsidR="00170639" w:rsidRDefault="00170639" w:rsidP="00A31C3B">
      <w:pPr>
        <w:rPr>
          <w:rtl/>
        </w:rPr>
      </w:pPr>
    </w:p>
    <w:p w:rsidR="0091589B" w:rsidRDefault="00A02C96" w:rsidP="006323B6">
      <w:pPr>
        <w:pStyle w:val="Heading2"/>
        <w:numPr>
          <w:ilvl w:val="1"/>
          <w:numId w:val="66"/>
        </w:numPr>
        <w:spacing w:before="360"/>
      </w:pPr>
      <w:bookmarkStart w:id="43" w:name="_Toc228982632"/>
      <w:r>
        <w:lastRenderedPageBreak/>
        <w:t>سياسة كلمات المرور</w:t>
      </w:r>
      <w:bookmarkEnd w:id="43"/>
    </w:p>
    <w:p w:rsidR="0091589B" w:rsidRDefault="00A02C96" w:rsidP="00A02C96">
      <w:pPr>
        <w:bidi/>
      </w:pPr>
      <w:r>
        <w:rPr>
          <w:rtl/>
        </w:rPr>
        <w:t>Settings → General Settings → Permissions → Password Policy</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91589B" w:rsidTr="00A31C3B">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المعيار</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القيمة الموصى بها</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السبب</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الحد الأدنى للطول</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12 حرف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مقاومة هجمات brute-force</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تعقيد الحرف</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أحرف كبيرة + صغيرة + أرقام + رموز</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مقاومة هجمات القاموس</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مدة الصلاحية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90 يوم</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لائحة الجهاز المركزي للمحاسبات</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الفترة بين التغييرات</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ساعة على الأقل</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منع تكرار كلمات المرور القديمة</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عدد محاولات قبل القفل</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 محاولات</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مقاومة الاختراق</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مدة قفل الحساب</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15 دقيقة</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حماية مع إتاحة الوصول الشرعي</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MFA (التحقق الثنائي)</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إلزامي للمدراء</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متطلب رقابي للأنظمة الحكومية</w:t>
            </w:r>
          </w:p>
        </w:tc>
      </w:tr>
    </w:tbl>
    <w:p w:rsidR="0091589B" w:rsidRDefault="00A02C96" w:rsidP="006323B6">
      <w:pPr>
        <w:pStyle w:val="Heading2"/>
        <w:numPr>
          <w:ilvl w:val="1"/>
          <w:numId w:val="66"/>
        </w:numPr>
        <w:spacing w:before="360"/>
      </w:pPr>
      <w:bookmarkStart w:id="44" w:name="_Toc228982633"/>
      <w:r>
        <w:t>سجل التدقيق (Audit Trail)</w:t>
      </w:r>
      <w:bookmarkEnd w:id="44"/>
    </w:p>
    <w:p w:rsidR="0091589B" w:rsidRDefault="00A02C96" w:rsidP="00A02C96">
      <w:pPr>
        <w:bidi/>
      </w:pPr>
      <w:r>
        <w:rPr>
          <w:rtl/>
        </w:rPr>
        <w:t>جميع النماذج المالية الحرجة تَرث من mail.thread، مما يُولِّد سجل تدقيق ثابت غير قابل للحذف:</w:t>
      </w:r>
    </w:p>
    <w:p w:rsidR="0091589B" w:rsidRDefault="00A02C96" w:rsidP="001C2178">
      <w:pPr>
        <w:pStyle w:val="ListParagraph"/>
        <w:numPr>
          <w:ilvl w:val="0"/>
          <w:numId w:val="7"/>
        </w:numPr>
        <w:bidi/>
        <w:spacing w:before="40" w:after="40"/>
      </w:pPr>
      <w:r>
        <w:rPr>
          <w:rtl/>
        </w:rPr>
        <w:t>كل تغيير على حقل مُتتبَّع (tracking=True) يُسجَّل بـ: المستخدم، التاريخ، القيمة القديمة، القيمة الجديدة</w:t>
      </w:r>
    </w:p>
    <w:p w:rsidR="0091589B" w:rsidRDefault="00A02C96" w:rsidP="001C2178">
      <w:pPr>
        <w:pStyle w:val="ListParagraph"/>
        <w:numPr>
          <w:ilvl w:val="0"/>
          <w:numId w:val="7"/>
        </w:numPr>
        <w:bidi/>
        <w:spacing w:before="40" w:after="40"/>
      </w:pPr>
      <w:r>
        <w:rPr>
          <w:rtl/>
        </w:rPr>
        <w:t>كل تغيير حالة (state) يُسجَّل بنفس الطريقة</w:t>
      </w:r>
    </w:p>
    <w:p w:rsidR="0091589B" w:rsidRDefault="00A02C96" w:rsidP="001C2178">
      <w:pPr>
        <w:pStyle w:val="ListParagraph"/>
        <w:numPr>
          <w:ilvl w:val="0"/>
          <w:numId w:val="7"/>
        </w:numPr>
        <w:bidi/>
        <w:spacing w:before="40" w:after="40"/>
      </w:pPr>
      <w:r>
        <w:rPr>
          <w:rtl/>
        </w:rPr>
        <w:t>كل عملية اعتماد، رفض، إلغاء، طباعة تُسجَّل في chatter</w:t>
      </w:r>
    </w:p>
    <w:p w:rsidR="0091589B" w:rsidRDefault="00A02C96" w:rsidP="001C2178">
      <w:pPr>
        <w:pStyle w:val="ListParagraph"/>
        <w:numPr>
          <w:ilvl w:val="0"/>
          <w:numId w:val="7"/>
        </w:numPr>
        <w:bidi/>
        <w:spacing w:before="40" w:after="40"/>
      </w:pPr>
      <w:r>
        <w:rPr>
          <w:rtl/>
        </w:rPr>
        <w:t>سجل التدقيق ظاهر للمستخدمين أصحاب الصلاحية في الجزء السفلي من النموذج</w:t>
      </w:r>
    </w:p>
    <w:p w:rsidR="0091589B" w:rsidRDefault="00A02C96" w:rsidP="00A02C96">
      <w:pPr>
        <w:bidi/>
      </w:pPr>
      <w:r>
        <w:rPr>
          <w:rtl/>
        </w:rPr>
        <w:t>أمثلة على الحقول المتتبَّعة في دفتر 55:</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Daftar 55 Field Tracking in Chatter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File: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models/daftar55.py</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Tracked Fields: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sequence_number = fields.Char(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department_name = fields.Char(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vendor_id = fields.Many2one(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'res.partner',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amount_gross = fields.Monetary(</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lastRenderedPageBreak/>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state = fields.Selection(</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reviewer_id = fields.Many2one(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'res.users',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Generated Result in Chatter: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tl/>
        </w:rPr>
        <w:t>مدير الحسابات أحمد محمد</w:t>
      </w: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Segoe UI Symbol" w:eastAsia="Consolas" w:hAnsi="Segoe UI Symbol" w:cs="Segoe UI Symbol"/>
          <w:color w:val="0E1F33"/>
          <w:sz w:val="18"/>
          <w:szCs w:val="18"/>
        </w:rPr>
        <w:t>✏</w:t>
      </w:r>
      <w:r w:rsidRPr="00170639">
        <w:rPr>
          <w:rFonts w:ascii="Consolas" w:eastAsia="Consolas" w:hAnsi="Consolas" w:cs="Times New Roman"/>
          <w:color w:val="0E1F33"/>
          <w:sz w:val="18"/>
          <w:szCs w:val="18"/>
        </w:rPr>
        <w:t xml:space="preserve">️ </w:t>
      </w:r>
      <w:r w:rsidRPr="00170639">
        <w:rPr>
          <w:rFonts w:ascii="Consolas" w:eastAsia="Consolas" w:hAnsi="Consolas" w:cs="Times New Roman"/>
          <w:color w:val="0E1F33"/>
          <w:sz w:val="18"/>
          <w:szCs w:val="18"/>
          <w:rtl/>
        </w:rPr>
        <w:t>تم تعديل المراجع من [—] إلى [محمد علي]</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Segoe UI Symbol" w:eastAsia="Consolas" w:hAnsi="Segoe UI Symbol" w:cs="Segoe UI Symbol"/>
          <w:color w:val="0E1F33"/>
          <w:sz w:val="18"/>
          <w:szCs w:val="18"/>
        </w:rPr>
        <w:t>✏</w:t>
      </w:r>
      <w:r w:rsidRPr="00170639">
        <w:rPr>
          <w:rFonts w:ascii="Consolas" w:eastAsia="Consolas" w:hAnsi="Consolas" w:cs="Times New Roman"/>
          <w:color w:val="0E1F33"/>
          <w:sz w:val="18"/>
          <w:szCs w:val="18"/>
        </w:rPr>
        <w:t xml:space="preserve">️ </w:t>
      </w:r>
      <w:r w:rsidRPr="00170639">
        <w:rPr>
          <w:rFonts w:ascii="Consolas" w:eastAsia="Consolas" w:hAnsi="Consolas" w:cs="Times New Roman"/>
          <w:color w:val="0E1F33"/>
          <w:sz w:val="18"/>
          <w:szCs w:val="18"/>
          <w:rtl/>
        </w:rPr>
        <w:t>تم تعديل الحالة من [مسودة] إلى [مستلم]</w:t>
      </w:r>
    </w:p>
    <w:p w:rsid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Segoe UI Symbol" w:eastAsia="Consolas" w:hAnsi="Segoe UI Symbol" w:cs="Segoe UI Symbol"/>
          <w:color w:val="0E1F33"/>
          <w:sz w:val="18"/>
          <w:szCs w:val="18"/>
        </w:rPr>
        <w:t>📅</w:t>
      </w:r>
      <w:r w:rsidRPr="00170639">
        <w:rPr>
          <w:rFonts w:ascii="Consolas" w:eastAsia="Consolas" w:hAnsi="Consolas" w:cs="Times New Roman"/>
          <w:color w:val="0E1F33"/>
          <w:sz w:val="18"/>
          <w:szCs w:val="18"/>
        </w:rPr>
        <w:t xml:space="preserve"> </w:t>
      </w:r>
      <w:r w:rsidRPr="00170639">
        <w:rPr>
          <w:rFonts w:ascii="Consolas" w:eastAsia="Consolas" w:hAnsi="Consolas" w:cs="Times New Roman"/>
          <w:color w:val="0E1F33"/>
          <w:sz w:val="18"/>
          <w:szCs w:val="18"/>
          <w:rtl/>
        </w:rPr>
        <w:t>الوقت: 03/05/2026 14:23:15</w:t>
      </w:r>
    </w:p>
    <w:p w:rsidR="00A31C3B" w:rsidRDefault="00A31C3B" w:rsidP="00A31C3B">
      <w:pPr>
        <w:rPr>
          <w:rtl/>
        </w:rPr>
      </w:pPr>
    </w:p>
    <w:p w:rsidR="0091589B" w:rsidRDefault="00A02C96" w:rsidP="006323B6">
      <w:pPr>
        <w:pStyle w:val="Heading2"/>
        <w:numPr>
          <w:ilvl w:val="1"/>
          <w:numId w:val="66"/>
        </w:numPr>
        <w:spacing w:before="360"/>
      </w:pPr>
      <w:bookmarkStart w:id="45" w:name="_Toc228982634"/>
      <w:r>
        <w:t>منع الحذف على السجلات الحكومية</w:t>
      </w:r>
      <w:bookmarkEnd w:id="45"/>
    </w:p>
    <w:p w:rsidR="0091589B" w:rsidRDefault="00A02C96" w:rsidP="00A02C96">
      <w:pPr>
        <w:bidi/>
      </w:pPr>
      <w:r>
        <w:rPr>
          <w:rtl/>
        </w:rPr>
        <w:t>قاعدة جوهرية في النظام: السجلات المالية لا تُحذف بعد الإنشاء، وإنما تُلغى بإضافة سجل عكسي.</w:t>
      </w:r>
    </w:p>
    <w:p w:rsidR="0091589B" w:rsidRDefault="00A02C96" w:rsidP="00A02C96">
      <w:pPr>
        <w:bidi/>
      </w:pPr>
      <w:r>
        <w:rPr>
          <w:rtl/>
        </w:rPr>
        <w:t>على مستوى الكود (في models/daftar55.py):</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Daftar 55 Deletion &amp; Sequence Protection</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def unlink(self):</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Prevent deleting Daftar 55 records.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raise UserError(_(</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لا يمكن حذف سجلات دفتر 55 ع.ح — لائحة المالية</w:t>
      </w:r>
      <w:r w:rsidRPr="00170639">
        <w:rPr>
          <w:rFonts w:ascii="Consolas" w:eastAsia="Consolas" w:hAnsi="Consolas" w:cs="Consolas"/>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def write(self, vals):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Prevent changing the sequence number after record creation.</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if 'sequence_number' in vals: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raise ValidationError(_(</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لا يمكن تعديل رقم المسلسل بدفتر 55 بعد الإنشاء</w:t>
      </w:r>
      <w:r w:rsidRPr="00170639">
        <w:rPr>
          <w:rFonts w:ascii="Consolas" w:eastAsia="Consolas" w:hAnsi="Consolas" w:cs="Consolas"/>
          <w:color w:val="0E1F33"/>
          <w:sz w:val="18"/>
          <w:szCs w:val="18"/>
        </w:rPr>
        <w:t>.'</w:t>
      </w:r>
    </w:p>
    <w:p w:rsid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w:t>
      </w:r>
    </w:p>
    <w:p w:rsid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return super().write(vals)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لا يمكن حذف سجلات دفتر 55</w:t>
      </w:r>
      <w:r w:rsidRPr="00170639">
        <w:rPr>
          <w:rFonts w:ascii="Consolas" w:eastAsia="Consolas" w:hAnsi="Consolas" w:cs="Consolas"/>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لا يمكن تعديل رقم المسلسل بعد إنشاء السجل</w:t>
      </w:r>
      <w:r w:rsidRPr="00170639">
        <w:rPr>
          <w:rFonts w:ascii="Consolas" w:eastAsia="Consolas" w:hAnsi="Consolas" w:cs="Consolas"/>
          <w:color w:val="0E1F33"/>
          <w:sz w:val="18"/>
          <w:szCs w:val="18"/>
        </w:rPr>
        <w:t>.</w:t>
      </w:r>
    </w:p>
    <w:p w:rsid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باقي الحقول يمكن تعديلها بشكل طبيعي حسب الصلاحيات والقواعد</w:t>
      </w:r>
      <w:r w:rsidRPr="00170639">
        <w:rPr>
          <w:rFonts w:ascii="Consolas" w:eastAsia="Consolas" w:hAnsi="Consolas" w:cs="Consolas"/>
          <w:color w:val="0E1F33"/>
          <w:sz w:val="18"/>
          <w:szCs w:val="18"/>
        </w:rPr>
        <w:t>.</w:t>
      </w:r>
    </w:p>
    <w:p w:rsid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170639" w:rsidRDefault="00170639" w:rsidP="00170639">
      <w:pPr>
        <w:bidi/>
      </w:pPr>
    </w:p>
    <w:p w:rsidR="00170639" w:rsidRDefault="00170639" w:rsidP="00170639">
      <w:pPr>
        <w:bidi/>
      </w:pPr>
    </w:p>
    <w:p w:rsidR="0091589B" w:rsidRDefault="00A02C96" w:rsidP="00170639">
      <w:pPr>
        <w:bidi/>
      </w:pPr>
      <w:r>
        <w:rPr>
          <w:rtl/>
        </w:rPr>
        <w:t>هذه القاعدة مطبَّقة على:</w:t>
      </w:r>
    </w:p>
    <w:p w:rsidR="0091589B" w:rsidRDefault="00A02C96" w:rsidP="001C2178">
      <w:pPr>
        <w:pStyle w:val="ListParagraph"/>
        <w:numPr>
          <w:ilvl w:val="0"/>
          <w:numId w:val="8"/>
        </w:numPr>
        <w:bidi/>
        <w:spacing w:before="40" w:after="40"/>
      </w:pPr>
      <w:r>
        <w:rPr>
          <w:rtl/>
        </w:rPr>
        <w:t>port_said.daftar55 — دفتر 55 ع.ح</w:t>
      </w:r>
    </w:p>
    <w:p w:rsidR="0091589B" w:rsidRDefault="00A02C96" w:rsidP="001C2178">
      <w:pPr>
        <w:pStyle w:val="ListParagraph"/>
        <w:numPr>
          <w:ilvl w:val="0"/>
          <w:numId w:val="8"/>
        </w:numPr>
        <w:bidi/>
        <w:spacing w:before="40" w:after="40"/>
      </w:pPr>
      <w:r>
        <w:rPr>
          <w:rtl/>
        </w:rPr>
        <w:t>port_said.daftar224 — دفتر 224 ع.ح</w:t>
      </w:r>
    </w:p>
    <w:p w:rsidR="0091589B" w:rsidRDefault="00A02C96" w:rsidP="001C2178">
      <w:pPr>
        <w:pStyle w:val="ListParagraph"/>
        <w:numPr>
          <w:ilvl w:val="0"/>
          <w:numId w:val="8"/>
        </w:numPr>
        <w:bidi/>
        <w:spacing w:before="40" w:after="40"/>
      </w:pPr>
      <w:r>
        <w:rPr>
          <w:rtl/>
        </w:rPr>
        <w:t>port_said.form69 — استمارة 69</w:t>
      </w:r>
    </w:p>
    <w:p w:rsidR="0091589B" w:rsidRDefault="00A02C96" w:rsidP="001C2178">
      <w:pPr>
        <w:pStyle w:val="ListParagraph"/>
        <w:numPr>
          <w:ilvl w:val="0"/>
          <w:numId w:val="8"/>
        </w:numPr>
        <w:bidi/>
        <w:spacing w:before="40" w:after="40"/>
      </w:pPr>
      <w:r>
        <w:rPr>
          <w:rtl/>
        </w:rPr>
        <w:t>port_said.form75 — استمارة 75 (بعد الاعتماد النهائي فقط)</w:t>
      </w:r>
    </w:p>
    <w:p w:rsidR="0091589B" w:rsidRDefault="00A02C96" w:rsidP="001C2178">
      <w:pPr>
        <w:pStyle w:val="ListParagraph"/>
        <w:numPr>
          <w:ilvl w:val="0"/>
          <w:numId w:val="8"/>
        </w:numPr>
        <w:bidi/>
        <w:spacing w:before="40" w:after="40"/>
      </w:pPr>
      <w:r>
        <w:rPr>
          <w:rtl/>
        </w:rPr>
        <w:t>custody.assignment — العهد المُؤكَّدة (يمكن إلغاء المسودة)</w:t>
      </w:r>
    </w:p>
    <w:p w:rsidR="0091589B" w:rsidRDefault="00A02C96" w:rsidP="001C2178">
      <w:pPr>
        <w:pStyle w:val="ListParagraph"/>
        <w:numPr>
          <w:ilvl w:val="0"/>
          <w:numId w:val="8"/>
        </w:numPr>
        <w:bidi/>
        <w:spacing w:before="40" w:after="40"/>
      </w:pPr>
      <w:r>
        <w:rPr>
          <w:rtl/>
        </w:rPr>
        <w:t>account.move — القيود المُرحَّلة</w:t>
      </w:r>
    </w:p>
    <w:p w:rsidR="0091589B" w:rsidRDefault="00A02C96" w:rsidP="006323B6">
      <w:pPr>
        <w:pStyle w:val="Heading2"/>
        <w:numPr>
          <w:ilvl w:val="1"/>
          <w:numId w:val="66"/>
        </w:numPr>
        <w:spacing w:before="360"/>
      </w:pPr>
      <w:bookmarkStart w:id="46" w:name="_Toc228982635"/>
      <w:r>
        <w:t>التشفير وأمن الشبكة (للإنتاج)</w:t>
      </w:r>
      <w:bookmarkEnd w:id="46"/>
    </w:p>
    <w:p w:rsidR="0091589B" w:rsidRDefault="00A02C96" w:rsidP="00A02C96">
      <w:pPr>
        <w:pStyle w:val="Heading3"/>
        <w:spacing w:after="120"/>
      </w:pPr>
      <w:bookmarkStart w:id="47" w:name="_Toc228982636"/>
      <w:r>
        <w:t>تأمين الاتصال بـ HTTPS</w:t>
      </w:r>
      <w:bookmarkEnd w:id="47"/>
    </w:p>
    <w:p w:rsidR="0091589B" w:rsidRDefault="00A02C96" w:rsidP="00A02C96">
      <w:pPr>
        <w:bidi/>
      </w:pPr>
      <w:r>
        <w:rPr>
          <w:rtl/>
        </w:rPr>
        <w:t>الإنتاج يُلزِم بإستخدام Nginx Reverse Proxy مع شهادة SSL:</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Install Nginx + Certbot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apt update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apt install -y nginx certbot python3-certbot-nginx</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Create Nginx Site Configuration for Odoo</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tee /etc/nginx/sites-available/odoo &gt; /dev/null &lt;&lt;'EOF'</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server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listen 80;</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server_name erp.portsaid.gov.eg;</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location /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proxy_pass http://127.0.0.1:8069;</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X-Real-IP $remote_addr;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X-Forwarded-For $proxy_add_x_forwarded_for;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X-Forwarded-Proto $scheme;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Host $http_host;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proxy_redirect off;</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 WebSocket for real-time notifications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location /websocket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proxy_pass http://127.0.0.1:8072;</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Upgrade $http_upgrade;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Connection "upgrade";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 Large attachments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client_max_body_size 100M;</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 Long Odoo requests / reports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proxy_read_timeout 720s;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lastRenderedPageBreak/>
        <w:t xml:space="preserve">    proxy_connect_timeout 720s;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EOF</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Enable the Odoo Site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ln -sf /etc/nginx/sites-available/odoo /etc/nginx/sites-enabled/odoo</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Optional: disable default Nginx site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rm -f /etc/nginx/sites-enabled/default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Test and Reload Nginx</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nginx -t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systemctl reload nginx</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Issue SSL Certificate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certbot --nginx -d erp.portsaid.gov.eg</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Final Test and Reload</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nginx -t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systemctl reload nginx</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Access URL</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F72A54"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echo "Odoo is available at: https://erp.portsaid.gov.eg</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F72A54">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Proxy Mode في Odoo</w:t>
            </w:r>
          </w:p>
          <w:p w:rsidR="0091589B" w:rsidRDefault="00A02C96" w:rsidP="00A02C96">
            <w:pPr>
              <w:bidi/>
            </w:pPr>
            <w:r>
              <w:rPr>
                <w:sz w:val="21"/>
                <w:szCs w:val="21"/>
                <w:rtl/>
              </w:rPr>
              <w:t>بعد تكوين Nginx، أَضِف proxy_mode = True في odoo.conf لكي يُولِّد Odoo روابط HTTPS بشكل صحيح في الإيميلات والـ QR codes.</w:t>
            </w:r>
          </w:p>
        </w:tc>
      </w:tr>
    </w:tbl>
    <w:p w:rsidR="0091589B" w:rsidRDefault="00A02C96" w:rsidP="00A02C96">
      <w:pPr>
        <w:pStyle w:val="Heading3"/>
        <w:spacing w:after="120"/>
      </w:pPr>
      <w:bookmarkStart w:id="48" w:name="_Toc228982637"/>
      <w:r>
        <w:t>Firewall</w:t>
      </w:r>
      <w:bookmarkEnd w:id="48"/>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734642">
        <w:rPr>
          <w:rFonts w:ascii="Consolas" w:eastAsia="Consolas" w:hAnsi="Consolas" w:cs="Consolas"/>
          <w:color w:val="0E1F33"/>
          <w:sz w:val="18"/>
          <w:szCs w:val="18"/>
        </w:rPr>
        <w:t># ============================================</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UFW Firewall Configuration</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Allow only required ports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734642">
        <w:rPr>
          <w:rFonts w:ascii="Consolas" w:eastAsia="Consolas" w:hAnsi="Consolas" w:cs="Consolas"/>
          <w:color w:val="0E1F33"/>
          <w:sz w:val="18"/>
          <w:szCs w:val="18"/>
        </w:rPr>
        <w:t># ============================================</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1. Deny all incoming traffic by default</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default deny incoming</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2. Allow all outgoing traffic by default</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default allow outgoing</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3. Allow SSH</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allow 22/tcp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4. Allow HTTP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Used for Certbot and automatic redirect to HTTPS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allow 80/tcp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lastRenderedPageBreak/>
        <w:t># 5. Allow HTTPS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allow 443/tcp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6. Block direct access to Odoo</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deny 8069/tcp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7. Block external access to PostgreSQL</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deny 5432/tcp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8. Enable firewall</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enable</w:t>
      </w:r>
    </w:p>
    <w:p w:rsid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9. Check firewall status</w:t>
      </w:r>
      <w:r>
        <w:rPr>
          <w:rFonts w:ascii="Consolas" w:eastAsia="Consolas" w:hAnsi="Consolas" w:cs="Consolas"/>
          <w:color w:val="0E1F33"/>
          <w:sz w:val="18"/>
          <w:szCs w:val="18"/>
        </w:rPr>
        <w:t xml:space="preserve"> </w:t>
      </w:r>
    </w:p>
    <w:p w:rsid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status verbose</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Expected allowed ports: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22/tcp    ALLOW    SSH</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80/tcp    ALLOW    HTTP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443/tcp   ALLOW    HTTPS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8069/tcp  DENY     Direct Odoo access</w:t>
      </w:r>
    </w:p>
    <w:p w:rsid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5432/tcp  DENY     External PostgreSQL access</w:t>
      </w:r>
    </w:p>
    <w:p w:rsidR="0091589B" w:rsidRDefault="00A02C96" w:rsidP="00A02C96">
      <w:pPr>
        <w:pStyle w:val="Heading3"/>
        <w:spacing w:after="120"/>
      </w:pPr>
      <w:bookmarkStart w:id="49" w:name="_Toc228982638"/>
      <w:r>
        <w:t>تشفير قاعدة البيانات أثناء النقل (في النسخ الاحتياطية)</w:t>
      </w:r>
      <w:bookmarkEnd w:id="49"/>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Encrypted Backup &amp; Restore for Odoo Database</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IMPORTANT:</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Replace STRONG_BACKUP_PASSWORD with a secure backup encryption password.</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Keep this password safe. Without it, the backup cannot be restored.</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1. Create backup directory</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sudo mkdir -p /backup</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sudo chown $USER:$USER /backup</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2. Create encrypted PostgreSQL backup</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docker exec odoo17_db pg_dump -U odoo -Fc odoo17 |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openssl enc -aes-256-cbc -salt -pbkdf2 -iter 100000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-out /backup/odoo17-$(date +%F).dump.enc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-k "STRONG_BACKUP_PASSWORD"</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3. Verify backup file exists</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ls -lh /backup/odoo17-$(date +%F).dump.enc</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4. Restore encrypted backup</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Replace the date below with the required backup date.</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Example: odoo17-2026-05-03.dump.enc</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openssl enc -d -aes-256-cbc -pbkdf2 -iter 100000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-in /backup/odoo17-2026-05-03.dump.enc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lastRenderedPageBreak/>
        <w:t>-k "STRONG_BACKUP_PASSWORD" |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docker exec -i odoo17_db pg_restore -U odoo -d odoo17 -c</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5. Restart Odoo after restore</w:t>
      </w:r>
    </w:p>
    <w:p w:rsid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w:t>
      </w:r>
    </w:p>
    <w:p w:rsidR="00D43416" w:rsidRDefault="00D43416"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43416">
        <w:rPr>
          <w:rFonts w:ascii="Consolas" w:eastAsia="Consolas" w:hAnsi="Consolas" w:cs="Consolas"/>
          <w:color w:val="0E1F33"/>
          <w:sz w:val="18"/>
          <w:szCs w:val="18"/>
        </w:rPr>
        <w:t>docker compose restart odoo</w:t>
      </w:r>
    </w:p>
    <w:p w:rsidR="0091589B" w:rsidRDefault="00A02C96" w:rsidP="006323B6">
      <w:pPr>
        <w:pStyle w:val="Heading2"/>
        <w:numPr>
          <w:ilvl w:val="1"/>
          <w:numId w:val="66"/>
        </w:numPr>
        <w:spacing w:before="360"/>
      </w:pPr>
      <w:bookmarkStart w:id="50" w:name="_Toc228982639"/>
      <w:r>
        <w:t>النسخ الاحتياطي والتعافي من الكوارث</w:t>
      </w:r>
      <w:bookmarkEnd w:id="50"/>
    </w:p>
    <w:p w:rsidR="0091589B" w:rsidRDefault="00A02C96" w:rsidP="00A02C96">
      <w:pPr>
        <w:pStyle w:val="Heading3"/>
        <w:spacing w:after="120"/>
      </w:pPr>
      <w:bookmarkStart w:id="51" w:name="_Toc228982640"/>
      <w:r>
        <w:t>الجدولة اليومية للنسخ الاحتياطي</w:t>
      </w:r>
      <w:bookmarkEnd w:id="51"/>
    </w:p>
    <w:p w:rsidR="0091589B" w:rsidRDefault="00A02C96" w:rsidP="00A02C96">
      <w:pPr>
        <w:bidi/>
      </w:pPr>
      <w:r>
        <w:rPr>
          <w:rtl/>
        </w:rPr>
        <w:t>استخدم cron على الخادم المُضيف (وليس داخل الحاوية):</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Configure Automated Odoo Backups with Cron</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sudo crontab -e</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Add the following lines inside crontab</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Daily encrypted database backup at 2:00 AM</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Times New Roman"/>
          <w:color w:val="0E1F33"/>
          <w:sz w:val="18"/>
          <w:szCs w:val="18"/>
          <w:rtl/>
        </w:rPr>
        <w:t>0</w:t>
      </w:r>
      <w:r w:rsidRPr="00DC3FBF">
        <w:rPr>
          <w:rFonts w:ascii="Consolas" w:eastAsia="Consolas" w:hAnsi="Consolas" w:cs="Consolas"/>
          <w:color w:val="0E1F33"/>
          <w:sz w:val="18"/>
          <w:szCs w:val="18"/>
        </w:rPr>
        <w:t xml:space="preserve"> 2 * * * /opt/portsaid_odoo/scripts/backup.sh &gt;&gt; /var/log/odoo_backup.log 2&gt;&amp;1</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Weekly full backup every Friday at 3:00 AM</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Includes Filestore + Database</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Times New Roman"/>
          <w:color w:val="0E1F33"/>
          <w:sz w:val="18"/>
          <w:szCs w:val="18"/>
          <w:rtl/>
        </w:rPr>
        <w:t>0</w:t>
      </w:r>
      <w:r w:rsidRPr="00DC3FBF">
        <w:rPr>
          <w:rFonts w:ascii="Consolas" w:eastAsia="Consolas" w:hAnsi="Consolas" w:cs="Consolas"/>
          <w:color w:val="0E1F33"/>
          <w:sz w:val="18"/>
          <w:szCs w:val="18"/>
        </w:rPr>
        <w:t xml:space="preserve"> 3 * * 5 /opt/portsaid_odoo/scripts/full_backup.sh &gt;&gt; /var/log/odoo_backup.log 2&gt;&amp;1</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Delete daily encrypted database backups older than 30 days</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Times New Roman"/>
          <w:color w:val="0E1F33"/>
          <w:sz w:val="18"/>
          <w:szCs w:val="18"/>
          <w:rtl/>
        </w:rPr>
        <w:t>0</w:t>
      </w:r>
      <w:r w:rsidRPr="00DC3FBF">
        <w:rPr>
          <w:rFonts w:ascii="Consolas" w:eastAsia="Consolas" w:hAnsi="Consolas" w:cs="Consolas"/>
          <w:color w:val="0E1F33"/>
          <w:sz w:val="18"/>
          <w:szCs w:val="18"/>
        </w:rPr>
        <w:t xml:space="preserve"> 4 * * * find /backup/daily -name "odoo17-*.dump.enc" -mtime +30 -delete</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Save and Exit</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If nano opens:</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CTRL + O</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Enter</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CTRL + X</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Verify cron jobs</w:t>
      </w:r>
    </w:p>
    <w:p w:rsid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w:t>
      </w:r>
    </w:p>
    <w:p w:rsid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xml:space="preserve">sudo crontab </w:t>
      </w:r>
      <w:r>
        <w:rPr>
          <w:rFonts w:ascii="Consolas" w:eastAsia="Consolas" w:hAnsi="Consolas" w:cs="Consolas"/>
          <w:color w:val="0E1F33"/>
          <w:sz w:val="18"/>
          <w:szCs w:val="18"/>
        </w:rPr>
        <w:t>–</w:t>
      </w:r>
      <w:r w:rsidRPr="00DC3FBF">
        <w:rPr>
          <w:rFonts w:ascii="Consolas" w:eastAsia="Consolas" w:hAnsi="Consolas" w:cs="Consolas"/>
          <w:color w:val="0E1F33"/>
          <w:sz w:val="18"/>
          <w:szCs w:val="18"/>
        </w:rPr>
        <w:t>l</w:t>
      </w:r>
    </w:p>
    <w:p w:rsid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This will schedule:</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02:00 AM daily     → Database backup</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03:00 AM Friday    → Full backup: database + filestore</w:t>
      </w:r>
    </w:p>
    <w:p w:rsid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04:00 AM daily     → Delete backups older than 30 days</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DC3FBF" w:rsidRDefault="00DC3FBF" w:rsidP="00DC3FBF">
      <w:pPr>
        <w:rPr>
          <w:rtl/>
        </w:rPr>
      </w:pPr>
    </w:p>
    <w:p w:rsidR="00A62434" w:rsidRDefault="00A62434" w:rsidP="00DC3FBF">
      <w:pPr>
        <w:rPr>
          <w:rtl/>
        </w:rPr>
      </w:pPr>
    </w:p>
    <w:p w:rsidR="0091589B" w:rsidRDefault="00A02C96" w:rsidP="00A02C96">
      <w:pPr>
        <w:pStyle w:val="Heading3"/>
        <w:spacing w:after="120"/>
      </w:pPr>
      <w:bookmarkStart w:id="52" w:name="_Toc228982641"/>
      <w:r>
        <w:lastRenderedPageBreak/>
        <w:t>سياسة الاحتفاظ بالنسخ الاحتياطية</w:t>
      </w:r>
      <w:bookmarkEnd w:id="52"/>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3500"/>
      </w:tblGrid>
      <w:tr w:rsidR="0091589B" w:rsidTr="00A31C3B">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التكرار</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مدة الاحتفاظ</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الموقع</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قاعدة البيانات</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يومياً (2:00 AM)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30 يوم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/backup/daily/</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كاملة (DB+Filestore)</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أسبوعياً (الجمعة)</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12 أسبوع</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/backup/weekly/</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شهرية</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أول كل شهر</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12 شهر</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/backup/monthly/</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سنوية (للحساب الختامي)</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 يوليو</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مدى الحياة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/backup/yearly/ + خارج الموقع</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Off-site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يومياً</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30 يوم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AWS S3 / Azure Blob (مشفَّر)</w:t>
            </w:r>
          </w:p>
        </w:tc>
      </w:tr>
    </w:tbl>
    <w:p w:rsidR="0091589B" w:rsidRDefault="00A02C96" w:rsidP="00A02C96">
      <w:pPr>
        <w:pStyle w:val="Heading3"/>
        <w:spacing w:after="120"/>
      </w:pPr>
      <w:bookmarkStart w:id="53" w:name="_Toc228982642"/>
      <w:r>
        <w:t>اختبار الاسترجاع (Disaster Recovery Drill)</w:t>
      </w:r>
      <w:bookmarkEnd w:id="53"/>
    </w:p>
    <w:p w:rsidR="0091589B" w:rsidRDefault="00A02C96" w:rsidP="00A02C96">
      <w:pPr>
        <w:bidi/>
      </w:pPr>
      <w:r>
        <w:rPr>
          <w:rtl/>
        </w:rPr>
        <w:t>متطلب رقابي: يجب اختبار الاسترجاع كل ٣ أشهر على الأقل، وتوثيق النتائج:</w:t>
      </w:r>
    </w:p>
    <w:p w:rsidR="0091589B" w:rsidRDefault="00A02C96" w:rsidP="001C2178">
      <w:pPr>
        <w:pStyle w:val="ListParagraph"/>
        <w:numPr>
          <w:ilvl w:val="0"/>
          <w:numId w:val="9"/>
        </w:numPr>
        <w:bidi/>
        <w:spacing w:before="40" w:after="40"/>
      </w:pPr>
      <w:r>
        <w:rPr>
          <w:rtl/>
        </w:rPr>
        <w:t>استدعِ آخر نسخة احتياطية على بيئة اختبار منفصلة</w:t>
      </w:r>
    </w:p>
    <w:p w:rsidR="0091589B" w:rsidRDefault="00A02C96" w:rsidP="001C2178">
      <w:pPr>
        <w:pStyle w:val="ListParagraph"/>
        <w:numPr>
          <w:ilvl w:val="0"/>
          <w:numId w:val="9"/>
        </w:numPr>
        <w:bidi/>
        <w:spacing w:before="40" w:after="40"/>
      </w:pPr>
      <w:r>
        <w:rPr>
          <w:rtl/>
        </w:rPr>
        <w:t>استرجع قاعدة البيانات على Odoo اختباري</w:t>
      </w:r>
    </w:p>
    <w:p w:rsidR="0091589B" w:rsidRDefault="00A02C96" w:rsidP="001C2178">
      <w:pPr>
        <w:pStyle w:val="ListParagraph"/>
        <w:numPr>
          <w:ilvl w:val="0"/>
          <w:numId w:val="9"/>
        </w:numPr>
        <w:bidi/>
        <w:spacing w:before="40" w:after="40"/>
      </w:pPr>
      <w:r>
        <w:rPr>
          <w:rtl/>
        </w:rPr>
        <w:t>تأكد من صحة آخر ١٠٠ سجل دفتر 55 ودفتر 224</w:t>
      </w:r>
    </w:p>
    <w:p w:rsidR="0091589B" w:rsidRDefault="00A02C96" w:rsidP="001C2178">
      <w:pPr>
        <w:pStyle w:val="ListParagraph"/>
        <w:numPr>
          <w:ilvl w:val="0"/>
          <w:numId w:val="9"/>
        </w:numPr>
        <w:bidi/>
        <w:spacing w:before="40" w:after="40"/>
      </w:pPr>
      <w:r>
        <w:rPr>
          <w:rtl/>
        </w:rPr>
        <w:t>وثِّق النتيجة (وقت الاسترجاع، أي بيانات مفقودة، الحالة)</w:t>
      </w:r>
    </w:p>
    <w:p w:rsidR="0091589B" w:rsidRDefault="00A02C96" w:rsidP="001C2178">
      <w:pPr>
        <w:pStyle w:val="ListParagraph"/>
        <w:numPr>
          <w:ilvl w:val="0"/>
          <w:numId w:val="9"/>
        </w:numPr>
        <w:bidi/>
        <w:spacing w:before="40" w:after="40"/>
      </w:pPr>
      <w:r>
        <w:rPr>
          <w:rtl/>
        </w:rPr>
        <w:t>احفظ التقرير في الأرشيف الإلكتروني للمحافظة</w:t>
      </w:r>
    </w:p>
    <w:p w:rsidR="0091589B" w:rsidRDefault="00A02C96" w:rsidP="006323B6">
      <w:pPr>
        <w:pStyle w:val="Heading2"/>
        <w:numPr>
          <w:ilvl w:val="1"/>
          <w:numId w:val="66"/>
        </w:numPr>
        <w:spacing w:before="360"/>
      </w:pPr>
      <w:bookmarkStart w:id="54" w:name="_Toc228982643"/>
      <w:r>
        <w:t>مراقبة الأمن (Security Monitoring)</w:t>
      </w:r>
      <w:bookmarkEnd w:id="54"/>
    </w:p>
    <w:p w:rsidR="0091589B" w:rsidRDefault="00A02C96" w:rsidP="00A02C96">
      <w:pPr>
        <w:bidi/>
      </w:pPr>
      <w:r>
        <w:rPr>
          <w:rtl/>
        </w:rPr>
        <w:t>السجلات التي يجب مراقبتها يومياً:</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2610"/>
        <w:gridCol w:w="3950"/>
      </w:tblGrid>
      <w:tr w:rsidR="0091589B" w:rsidTr="00A31C3B">
        <w:trPr>
          <w:tblHeader/>
        </w:trPr>
        <w:tc>
          <w:tcPr>
            <w:tcW w:w="24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السجل</w:t>
            </w:r>
          </w:p>
        </w:tc>
        <w:tc>
          <w:tcPr>
            <w:tcW w:w="261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المسار</w:t>
            </w:r>
          </w:p>
        </w:tc>
        <w:tc>
          <w:tcPr>
            <w:tcW w:w="39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الإشارة الحرجة</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Odoo Application Log</w:t>
            </w:r>
          </w:p>
        </w:tc>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/var/log/odoo/odoo.log</w:t>
            </w:r>
          </w:p>
        </w:tc>
        <w:tc>
          <w:tcPr>
            <w:tcW w:w="3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محاولات تسجيل دخول فاشلة، أخطاء WARNING</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PostgreSQL Log</w:t>
            </w:r>
          </w:p>
        </w:tc>
        <w:tc>
          <w:tcPr>
            <w:tcW w:w="261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docker logs odoo17_db</w:t>
            </w:r>
          </w:p>
        </w:tc>
        <w:tc>
          <w:tcPr>
            <w:tcW w:w="395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محاولات اتصال غير مصرَّح بها</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Nginx Access Log</w:t>
            </w:r>
          </w:p>
        </w:tc>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/var/log/nginx/access.log</w:t>
            </w:r>
          </w:p>
        </w:tc>
        <w:tc>
          <w:tcPr>
            <w:tcW w:w="3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IPs مشبوهة، طلبات POST مكثفة</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Nginx Error Log</w:t>
            </w:r>
          </w:p>
        </w:tc>
        <w:tc>
          <w:tcPr>
            <w:tcW w:w="261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/var/log/nginx/error.log</w:t>
            </w:r>
          </w:p>
        </w:tc>
        <w:tc>
          <w:tcPr>
            <w:tcW w:w="395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أخطاء 50x، DoS</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UFW Firewall</w:t>
            </w:r>
          </w:p>
        </w:tc>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/var/log/ufw.log</w:t>
            </w:r>
          </w:p>
        </w:tc>
        <w:tc>
          <w:tcPr>
            <w:tcW w:w="3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محاولات حظر متعددة من نفس IP</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Mail Log (للإشعارات)</w:t>
            </w:r>
          </w:p>
        </w:tc>
        <w:tc>
          <w:tcPr>
            <w:tcW w:w="261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/var/log/mail.log</w:t>
            </w:r>
          </w:p>
        </w:tc>
        <w:tc>
          <w:tcPr>
            <w:tcW w:w="395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فشل إرسال إشعارات الاعتماد</w:t>
            </w:r>
          </w:p>
        </w:tc>
      </w:tr>
    </w:tbl>
    <w:p w:rsidR="0091589B" w:rsidRDefault="00A02C96" w:rsidP="00A02C96">
      <w:pPr>
        <w:bidi/>
      </w:pPr>
      <w:r>
        <w:rPr>
          <w:rtl/>
        </w:rPr>
        <w:t>استخدم أدوات SIEM مثل Wazuh أو Graylog للتجميع التلقائي والتنبيه الفوري على الأنماط المشبوهة.</w:t>
      </w:r>
    </w:p>
    <w:p w:rsidR="0091589B" w:rsidRDefault="00A02C96" w:rsidP="006323B6">
      <w:pPr>
        <w:pStyle w:val="Heading1"/>
        <w:pageBreakBefore/>
        <w:numPr>
          <w:ilvl w:val="0"/>
          <w:numId w:val="59"/>
        </w:numPr>
        <w:pBdr>
          <w:bottom w:val="single" w:sz="12" w:space="4" w:color="1F4E79"/>
        </w:pBdr>
        <w:spacing w:before="480"/>
      </w:pPr>
      <w:bookmarkStart w:id="55" w:name="_Toc228982644"/>
      <w:r>
        <w:lastRenderedPageBreak/>
        <w:t>كتالوج الوحدات — الجزء الأول: الأساس المالي الحكومي</w:t>
      </w:r>
      <w:bookmarkEnd w:id="55"/>
    </w:p>
    <w:p w:rsidR="0091589B" w:rsidRDefault="00A02C96" w:rsidP="00A02C96">
      <w:pPr>
        <w:bidi/>
      </w:pPr>
      <w:r>
        <w:rPr>
          <w:rtl/>
        </w:rPr>
        <w:t>هذا القسم يتناول الوحدات الست التي تُمثِّل العمود الفقري للنظام المالي. كل وحدة موصوفة بـ: الغرض، النماذج (Models)، أهم الحقول، قواعد العمل (Business Rules)، حالة العمل (State Machine)، التكاملات، والتقارير المتولِّدة.</w:t>
      </w:r>
    </w:p>
    <w:p w:rsidR="0091589B" w:rsidRDefault="00A02C96" w:rsidP="006323B6">
      <w:pPr>
        <w:pStyle w:val="Heading2"/>
        <w:numPr>
          <w:ilvl w:val="1"/>
          <w:numId w:val="67"/>
        </w:numPr>
        <w:spacing w:before="360"/>
        <w:ind w:left="728"/>
      </w:pPr>
      <w:bookmarkStart w:id="56" w:name="_Toc228982645"/>
      <w:r>
        <w:t>port_said_daftar55</w:t>
      </w:r>
      <w:r w:rsidR="007E4D81">
        <w:rPr>
          <w:rFonts w:hint="cs"/>
        </w:rPr>
        <w:t>.</w:t>
      </w:r>
      <w:r>
        <w:t xml:space="preserve"> — دفتر 55 ع.ح</w:t>
      </w:r>
      <w:bookmarkEnd w:id="56"/>
    </w:p>
    <w:p w:rsidR="0091589B" w:rsidRDefault="00A02C96" w:rsidP="00A02C96">
      <w:pPr>
        <w:pStyle w:val="Heading3"/>
        <w:spacing w:after="120"/>
      </w:pPr>
      <w:bookmarkStart w:id="57" w:name="_Toc228982646"/>
      <w:r>
        <w:t>الغرض</w:t>
      </w:r>
      <w:bookmarkEnd w:id="57"/>
    </w:p>
    <w:p w:rsidR="0091589B" w:rsidRDefault="00A02C96" w:rsidP="00A02C96">
      <w:pPr>
        <w:bidi/>
      </w:pPr>
      <w:r>
        <w:rPr>
          <w:rtl/>
        </w:rPr>
        <w:t>دفتر 55 ع.ح هو السجل الرسمي للمدفوعات في الجهاز الحكومي المصري، يَحوي تفاصيل كل عملية صرف من ورود الاستمارة 50 من المصلحة، مروراً بالمراجعة والتسميح، وصولاً للترحيل والأرشفة. يَستلم الاستمارة 50 من الإدارات، ويُرحِّلها إلى دفتر 224 (السجل اليومي المزدوج).</w:t>
      </w:r>
    </w:p>
    <w:p w:rsidR="0091589B" w:rsidRDefault="00A02C96" w:rsidP="00A02C96">
      <w:pPr>
        <w:pStyle w:val="Heading3"/>
        <w:spacing w:after="120"/>
      </w:pPr>
      <w:bookmarkStart w:id="58" w:name="_Toc228982647"/>
      <w:r>
        <w:t>النماذج (Models)</w:t>
      </w:r>
      <w:bookmarkEnd w:id="58"/>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A74541">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port_said.daftar55</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النموذج الرئيس — كل سجل = عملية صرف واحدة (form 50 واحدة)</w:t>
            </w:r>
          </w:p>
        </w:tc>
      </w:tr>
    </w:tbl>
    <w:p w:rsidR="0091589B" w:rsidRDefault="00A02C96" w:rsidP="00A02C96">
      <w:pPr>
        <w:pStyle w:val="Heading3"/>
        <w:spacing w:after="120"/>
      </w:pPr>
      <w:bookmarkStart w:id="59" w:name="_Toc228982648"/>
      <w:r>
        <w:t>الحقول الرئيسة</w:t>
      </w:r>
      <w:bookmarkEnd w:id="59"/>
    </w:p>
    <w:tbl>
      <w:tblPr>
        <w:bidiVisual/>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2235"/>
        <w:gridCol w:w="2764"/>
        <w:gridCol w:w="710"/>
      </w:tblGrid>
      <w:tr w:rsidR="0091589B" w:rsidTr="00B41F17">
        <w:trPr>
          <w:tblHeader/>
        </w:trPr>
        <w:tc>
          <w:tcPr>
            <w:tcW w:w="2991"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1755"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323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الغرض</w:t>
            </w:r>
          </w:p>
        </w:tc>
        <w:tc>
          <w:tcPr>
            <w:tcW w:w="72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إلزامي</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sequence_number</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 (readonly)</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المسلسل D55/YYYY/00001 — يُولَّد آلياً</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fiscal_year</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 (readonly)</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السنة المالية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department_name</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اسم المصلحة الطالبة</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division_name</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القسم/الإدارة الفرعية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date_received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ورود استمارة 50</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date_returned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Date</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الإعادة من المراجع</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form50_ref</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استمارة 50 المرجعية</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register_z_ref</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تقييد في سجل "ز" رقم</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writer_assigned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الكاتب المنوط</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attachment_count_declared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عدد المرفقات المُصرَّح به</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vendor_id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Many2one(res.partner)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صاحب الحق (مورد/متعهد)</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national_id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الرقم القومي</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bank_name</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اسم البنك</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bank_branch</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الفرع</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bank_account_no</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الحساب البنكي</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iban</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IBAN</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payment_method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تحويل بنكي / شيك على البنك المركزي / أمر دفع إلكتروني</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budget_line</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بند الميزانية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budget_bab</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budget_fasle</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الفصل</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المبلغ الأصلي</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deductions_stamp_normal</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العادية 1%</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deductions_stamp_extra</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الإضافية 3× الدمغة العادية</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deductions_stamp_proportional</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النسبية 0.008 على المتجاوز 50 ج.م</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deductions_commercial_tax</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ضريبة الأرباح التجارية 3%</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total_deductions</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الاستقطاعات</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amount_net</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صافي المبلغ</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amount_words</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الصافي بالتفقيط العربي</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reviewer_id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المراجع</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auditor_id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مراقب الحسابات</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accounts_head_id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الحسابات</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section_head_id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المصلحة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commitment_ref</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 (indexed)</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الارتباط المرتبط</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dossier_ref</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 (readonly)</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الاضبارة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state</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حالة السجل (مسودة → مستلم → روجع → مُسمَّح → مُرحَّل → محفوظ)</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bl>
    <w:p w:rsidR="0091589B" w:rsidRDefault="00A02C96" w:rsidP="00A02C96">
      <w:pPr>
        <w:pStyle w:val="Heading3"/>
        <w:spacing w:after="120"/>
      </w:pPr>
      <w:bookmarkStart w:id="60" w:name="_Toc228982649"/>
      <w:r>
        <w:t>قواعد الاستقطاعات الضريبية (Business Rules)</w:t>
      </w:r>
      <w:bookmarkEnd w:id="60"/>
    </w:p>
    <w:p w:rsidR="0091589B" w:rsidRDefault="00A02C96" w:rsidP="00A02C96">
      <w:pPr>
        <w:bidi/>
      </w:pPr>
      <w:r>
        <w:rPr>
          <w:rtl/>
        </w:rPr>
        <w:t>النظام يَحتسب أربعة أنواع من الاستقطاعات تلقائياً عند إدخال amount_gross:</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468"/>
        <w:gridCol w:w="3492"/>
        <w:gridCol w:w="2990"/>
        <w:gridCol w:w="25"/>
      </w:tblGrid>
      <w:tr w:rsidR="0091589B" w:rsidTr="008952DA">
        <w:trPr>
          <w:gridAfter w:val="1"/>
          <w:wAfter w:w="25" w:type="dxa"/>
          <w:tblHeader/>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الاستقطاع</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الصيغة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مثال على 10,000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العادية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 × 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100.00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الإضافية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العادية × 3</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300.00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النسبية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max(amount_gross − 50, 0) × 0.008، مُقرَّبة لأقرب 0.5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79.50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ضريبة الأرباح التجارية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 × 3%</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300.00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الاستقطاعات</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مجموع الأربعة أعلاه</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779.50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صافي المبلغ</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 − total_deductions</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9,220.50 ج.م</w:t>
            </w:r>
          </w:p>
        </w:tc>
      </w:tr>
      <w:tr w:rsidR="0091589B" w:rsidTr="008952DA">
        <w:trPr>
          <w:gridBefore w:val="1"/>
          <w:wBefore w:w="25" w:type="dxa"/>
        </w:trPr>
        <w:tc>
          <w:tcPr>
            <w:tcW w:w="9000" w:type="dxa"/>
            <w:gridSpan w:val="4"/>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قاعدة التقريب</w:t>
            </w:r>
          </w:p>
          <w:p w:rsidR="0091589B" w:rsidRDefault="00A02C96" w:rsidP="00A02C96">
            <w:pPr>
              <w:bidi/>
            </w:pPr>
            <w:r>
              <w:rPr>
                <w:sz w:val="21"/>
                <w:szCs w:val="21"/>
                <w:rtl/>
              </w:rPr>
              <w:t>الدمغة النسبية تُقرَّب لأقرب نصف قرش (round(prop*2)/2). هذا متطلب اللائحة المالية لتفادي الكسور غير المنطقية.</w:t>
            </w:r>
          </w:p>
        </w:tc>
      </w:tr>
    </w:tbl>
    <w:p w:rsidR="0091589B" w:rsidRDefault="00A02C96" w:rsidP="00A02C96">
      <w:pPr>
        <w:pStyle w:val="Heading3"/>
        <w:spacing w:after="120"/>
      </w:pPr>
      <w:bookmarkStart w:id="61" w:name="_Toc228982650"/>
      <w:r>
        <w:t>حالة العمل (State Machine)</w:t>
      </w:r>
      <w:bookmarkEnd w:id="61"/>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Daftar 55 Workflow</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[1] </w:t>
      </w:r>
      <w:r w:rsidRPr="00840D41">
        <w:rPr>
          <w:rFonts w:ascii="Consolas" w:eastAsia="Consolas" w:hAnsi="Consolas" w:cs="Times New Roman"/>
          <w:color w:val="0E1F33"/>
          <w:sz w:val="18"/>
          <w:szCs w:val="18"/>
          <w:rtl/>
        </w:rPr>
        <w:t>مسودة</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draft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action_receive()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[2] </w:t>
      </w:r>
      <w:r w:rsidRPr="00840D41">
        <w:rPr>
          <w:rFonts w:ascii="Consolas" w:eastAsia="Consolas" w:hAnsi="Consolas" w:cs="Times New Roman"/>
          <w:color w:val="0E1F33"/>
          <w:sz w:val="18"/>
          <w:szCs w:val="18"/>
          <w:rtl/>
        </w:rPr>
        <w:t>مستلم</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received</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action_send_for_review()</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Note: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Sets reviewer_id = current_user</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[3] </w:t>
      </w:r>
      <w:r w:rsidRPr="00840D41">
        <w:rPr>
          <w:rFonts w:ascii="Consolas" w:eastAsia="Consolas" w:hAnsi="Consolas" w:cs="Times New Roman"/>
          <w:color w:val="0E1F33"/>
          <w:sz w:val="18"/>
          <w:szCs w:val="18"/>
          <w:rtl/>
        </w:rPr>
        <w:t>تحت المراجعة</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reviewed</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action_clear()</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Note: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lastRenderedPageBreak/>
        <w:t xml:space="preserve">    - Stamps "</w:t>
      </w:r>
      <w:r w:rsidRPr="00840D41">
        <w:rPr>
          <w:rFonts w:ascii="Consolas" w:eastAsia="Consolas" w:hAnsi="Consolas" w:cs="Times New Roman"/>
          <w:color w:val="0E1F33"/>
          <w:sz w:val="18"/>
          <w:szCs w:val="18"/>
          <w:rtl/>
        </w:rPr>
        <w:t>روجع</w:t>
      </w: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Uses today's date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[4] </w:t>
      </w:r>
      <w:r w:rsidRPr="00840D41">
        <w:rPr>
          <w:rFonts w:ascii="Consolas" w:eastAsia="Consolas" w:hAnsi="Consolas" w:cs="Times New Roman"/>
          <w:color w:val="0E1F33"/>
          <w:sz w:val="18"/>
          <w:szCs w:val="18"/>
          <w:rtl/>
        </w:rPr>
        <w:t>مُسمَّح</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cleared</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action_post()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Note: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Automatically creates Daftar 224 records</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Creates both:</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1. </w:t>
      </w:r>
      <w:r w:rsidRPr="00840D41">
        <w:rPr>
          <w:rFonts w:ascii="Consolas" w:eastAsia="Consolas" w:hAnsi="Consolas" w:cs="Times New Roman"/>
          <w:color w:val="0E1F33"/>
          <w:sz w:val="18"/>
          <w:szCs w:val="18"/>
          <w:rtl/>
        </w:rPr>
        <w:t>إجمالي</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2. </w:t>
      </w:r>
      <w:r w:rsidRPr="00840D41">
        <w:rPr>
          <w:rFonts w:ascii="Consolas" w:eastAsia="Consolas" w:hAnsi="Consolas" w:cs="Times New Roman"/>
          <w:color w:val="0E1F33"/>
          <w:sz w:val="18"/>
          <w:szCs w:val="18"/>
          <w:rtl/>
        </w:rPr>
        <w:t>تفصيلي</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[5] </w:t>
      </w:r>
      <w:r w:rsidRPr="00840D41">
        <w:rPr>
          <w:rFonts w:ascii="Consolas" w:eastAsia="Consolas" w:hAnsi="Consolas" w:cs="Times New Roman"/>
          <w:color w:val="0E1F33"/>
          <w:sz w:val="18"/>
          <w:szCs w:val="18"/>
          <w:rtl/>
        </w:rPr>
        <w:t>مُرحَّل</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posted</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action_archive_dossier()</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Note: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After completing the dossier file</w:t>
      </w:r>
    </w:p>
    <w:p w:rsid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[6] </w:t>
      </w:r>
      <w:r w:rsidRPr="00840D41">
        <w:rPr>
          <w:rFonts w:ascii="Consolas" w:eastAsia="Consolas" w:hAnsi="Consolas" w:cs="Times New Roman"/>
          <w:color w:val="0E1F33"/>
          <w:sz w:val="18"/>
          <w:szCs w:val="18"/>
          <w:rtl/>
        </w:rPr>
        <w:t>محفوظ</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State: archived</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840D41">
        <w:tc>
          <w:tcPr>
            <w:tcW w:w="9000" w:type="dxa"/>
            <w:tcBorders>
              <w:top w:val="single" w:sz="4" w:space="0" w:color="9C2424"/>
              <w:left w:val="single" w:sz="24" w:space="0" w:color="9C2424"/>
              <w:bottom w:val="single" w:sz="4" w:space="0" w:color="9C2424"/>
              <w:right w:val="single" w:sz="4" w:space="0" w:color="9C2424"/>
            </w:tcBorders>
            <w:shd w:val="clear" w:color="auto" w:fill="FCE4E4"/>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9C2424"/>
                <w:rtl/>
              </w:rPr>
              <w:t>❌</w:t>
            </w:r>
            <w:r>
              <w:rPr>
                <w:b/>
                <w:bCs/>
                <w:color w:val="9C2424"/>
                <w:rtl/>
              </w:rPr>
              <w:t xml:space="preserve"> قواعد الانتقال</w:t>
            </w:r>
          </w:p>
          <w:p w:rsidR="0091589B" w:rsidRDefault="00A02C96" w:rsidP="00A02C96">
            <w:pPr>
              <w:bidi/>
            </w:pPr>
            <w:r>
              <w:rPr>
                <w:sz w:val="21"/>
                <w:szCs w:val="21"/>
                <w:rtl/>
              </w:rPr>
              <w:t>لا يمكن العودة من posted إلى cleared. السجل بعد الترحيل غير قابل للحذف أو تعديل رقم المسلسل (محمي على مستوى الكود).</w:t>
            </w:r>
          </w:p>
        </w:tc>
      </w:tr>
    </w:tbl>
    <w:p w:rsidR="0091589B" w:rsidRDefault="00A02C96" w:rsidP="00A02C96">
      <w:pPr>
        <w:pStyle w:val="Heading3"/>
        <w:spacing w:after="120"/>
      </w:pPr>
      <w:bookmarkStart w:id="62" w:name="_Toc228982651"/>
      <w:r>
        <w:t>التفقيط العربي</w:t>
      </w:r>
      <w:bookmarkEnd w:id="62"/>
    </w:p>
    <w:p w:rsidR="0091589B" w:rsidRDefault="00A02C96" w:rsidP="00A02C96">
      <w:pPr>
        <w:bidi/>
      </w:pPr>
      <w:r>
        <w:rPr>
          <w:rtl/>
        </w:rPr>
        <w:t>وحدة دفتر 55 تَحوي محرك تفقيط عربي محلي (بدون مكتبة خارجية):</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40D41">
        <w:rPr>
          <w:rFonts w:ascii="Consolas" w:eastAsia="Consolas" w:hAnsi="Consolas" w:cs="Consolas"/>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Amount to Arabic Words Examples</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40D41">
        <w:rPr>
          <w:rFonts w:ascii="Consolas" w:eastAsia="Consolas" w:hAnsi="Consolas" w:cs="Consolas"/>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Example 1:</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amount_to_words(9220.50)</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Result: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40D41">
        <w:rPr>
          <w:rFonts w:ascii="Consolas" w:eastAsia="Consolas" w:hAnsi="Consolas" w:cs="Consolas"/>
          <w:color w:val="0E1F33"/>
          <w:sz w:val="18"/>
          <w:szCs w:val="18"/>
        </w:rPr>
        <w:t>"</w:t>
      </w:r>
      <w:r w:rsidRPr="00840D41">
        <w:rPr>
          <w:rFonts w:ascii="Consolas" w:eastAsia="Consolas" w:hAnsi="Consolas" w:cs="Times New Roman"/>
          <w:color w:val="0E1F33"/>
          <w:sz w:val="18"/>
          <w:szCs w:val="18"/>
          <w:rtl/>
        </w:rPr>
        <w:t>تسعة آلاف ومئتان وعشرون جنيه وخمسون قرش فقط لا غير</w:t>
      </w:r>
      <w:r w:rsidRPr="00840D41">
        <w:rPr>
          <w:rFonts w:ascii="Consolas" w:eastAsia="Consolas" w:hAnsi="Consolas" w:cs="Consolas"/>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Example 2:</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amount_to_words(1000000)</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Result: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40D41">
        <w:rPr>
          <w:rFonts w:ascii="Consolas" w:eastAsia="Consolas" w:hAnsi="Consolas" w:cs="Consolas"/>
          <w:color w:val="0E1F33"/>
          <w:sz w:val="18"/>
          <w:szCs w:val="18"/>
        </w:rPr>
        <w:t>"</w:t>
      </w:r>
      <w:r w:rsidRPr="00840D41">
        <w:rPr>
          <w:rFonts w:ascii="Consolas" w:eastAsia="Consolas" w:hAnsi="Consolas" w:cs="Times New Roman"/>
          <w:color w:val="0E1F33"/>
          <w:sz w:val="18"/>
          <w:szCs w:val="18"/>
          <w:rtl/>
        </w:rPr>
        <w:t>مليون جنيه فقط لا غير</w:t>
      </w:r>
      <w:r w:rsidRPr="00840D41">
        <w:rPr>
          <w:rFonts w:ascii="Consolas" w:eastAsia="Consolas" w:hAnsi="Consolas" w:cs="Consolas"/>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Example 3:</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amount_to_words(15750.25)</w:t>
      </w:r>
    </w:p>
    <w:p w:rsid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Result:</w:t>
      </w:r>
    </w:p>
    <w:p w:rsid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Pr>
          <w:rFonts w:ascii="Consolas" w:eastAsia="Consolas" w:hAnsi="Consolas" w:cs="Consolas"/>
          <w:color w:val="0E1F33"/>
          <w:sz w:val="18"/>
          <w:szCs w:val="18"/>
        </w:rPr>
        <w:t>“</w:t>
      </w:r>
      <w:r w:rsidRPr="00840D41">
        <w:rPr>
          <w:rFonts w:ascii="Consolas" w:eastAsia="Consolas" w:hAnsi="Consolas" w:cs="Times New Roman"/>
          <w:color w:val="0E1F33"/>
          <w:sz w:val="18"/>
          <w:szCs w:val="18"/>
          <w:rtl/>
        </w:rPr>
        <w:t>خمسة عشر ألف وسبعمئة وخمسون جنيه وخمسة وعشرون قرش فقط لا غير</w:t>
      </w:r>
      <w:r>
        <w:rPr>
          <w:rFonts w:ascii="Consolas" w:eastAsia="Consolas" w:hAnsi="Consolas" w:cs="Times New Roman"/>
          <w:color w:val="0E1F33"/>
          <w:sz w:val="18"/>
          <w:szCs w:val="18"/>
        </w:rPr>
        <w:t>”</w:t>
      </w:r>
    </w:p>
    <w:p w:rsid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Expected behavior</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amount_to_words(9220.50)</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w:t>
      </w:r>
      <w:r w:rsidRPr="00840D41">
        <w:rPr>
          <w:rFonts w:ascii="Consolas" w:eastAsia="Consolas" w:hAnsi="Consolas" w:cs="Times New Roman"/>
          <w:color w:val="0E1F33"/>
          <w:sz w:val="18"/>
          <w:szCs w:val="18"/>
          <w:rtl/>
        </w:rPr>
        <w:t>تسعة آلاف ومئتان وعشرون جنيه وخمسون قرش فقط لا غير</w:t>
      </w: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amount_to_words(1000000)</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lastRenderedPageBreak/>
        <w:t># "</w:t>
      </w:r>
      <w:r w:rsidRPr="00840D41">
        <w:rPr>
          <w:rFonts w:ascii="Consolas" w:eastAsia="Consolas" w:hAnsi="Consolas" w:cs="Times New Roman"/>
          <w:color w:val="0E1F33"/>
          <w:sz w:val="18"/>
          <w:szCs w:val="18"/>
          <w:rtl/>
        </w:rPr>
        <w:t>مليون جنيه فقط لا غير</w:t>
      </w: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amount_to_words(15750.25)</w:t>
      </w:r>
    </w:p>
    <w:p w:rsid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w:t>
      </w:r>
      <w:r w:rsidRPr="00840D41">
        <w:rPr>
          <w:rFonts w:ascii="Consolas" w:eastAsia="Consolas" w:hAnsi="Consolas" w:cs="Times New Roman"/>
          <w:color w:val="0E1F33"/>
          <w:sz w:val="18"/>
          <w:szCs w:val="18"/>
          <w:rtl/>
        </w:rPr>
        <w:t>خمسة عشر ألف وسبعمئة وخمسون جنيه وخمسة وعشرون قرش فقط لا غير</w:t>
      </w:r>
      <w:r w:rsidRPr="00840D41">
        <w:rPr>
          <w:rFonts w:ascii="Consolas" w:eastAsia="Consolas" w:hAnsi="Consolas" w:cs="Times New Roman"/>
          <w:color w:val="0E1F33"/>
          <w:sz w:val="18"/>
          <w:szCs w:val="18"/>
        </w:rPr>
        <w:t>"</w:t>
      </w:r>
    </w:p>
    <w:p w:rsidR="0091589B" w:rsidRDefault="00A02C96" w:rsidP="00A02C96">
      <w:pPr>
        <w:pStyle w:val="Heading3"/>
        <w:spacing w:after="120"/>
      </w:pPr>
      <w:bookmarkStart w:id="63" w:name="_Toc228982652"/>
      <w:r>
        <w:t>التقرير المُتولَّد</w:t>
      </w:r>
      <w:bookmarkEnd w:id="63"/>
    </w:p>
    <w:p w:rsidR="0091589B" w:rsidRDefault="00A02C96" w:rsidP="001C2178">
      <w:pPr>
        <w:pStyle w:val="ListParagraph"/>
        <w:numPr>
          <w:ilvl w:val="0"/>
          <w:numId w:val="1"/>
        </w:numPr>
        <w:bidi/>
        <w:spacing w:before="40" w:after="40"/>
      </w:pPr>
      <w:r>
        <w:rPr>
          <w:rtl/>
        </w:rPr>
        <w:t>action_print_daftar55: تقرير QWeb بصيغة A4 يَطبع كامل سجل دفتر 55 بالاتجاه RTL مع الاستقطاعات والتفقيط</w:t>
      </w:r>
    </w:p>
    <w:p w:rsidR="0091589B" w:rsidRDefault="00A02C96" w:rsidP="00A02C96">
      <w:pPr>
        <w:pStyle w:val="Heading3"/>
        <w:spacing w:after="120"/>
      </w:pPr>
      <w:bookmarkStart w:id="64" w:name="_Toc228982653"/>
      <w:r>
        <w:t>التكاملات</w:t>
      </w:r>
      <w:bookmarkEnd w:id="64"/>
    </w:p>
    <w:p w:rsidR="0091589B" w:rsidRDefault="00A02C96" w:rsidP="001C2178">
      <w:pPr>
        <w:pStyle w:val="ListParagraph"/>
        <w:numPr>
          <w:ilvl w:val="0"/>
          <w:numId w:val="10"/>
        </w:numPr>
        <w:bidi/>
        <w:spacing w:before="40" w:after="40"/>
      </w:pPr>
      <w:r>
        <w:rPr>
          <w:rtl/>
        </w:rPr>
        <w:t>عند action_post → ينشئ سجل port_said.daftar224 (إجمالي للصرفيات + تفصيلي للتسويات)</w:t>
      </w:r>
    </w:p>
    <w:p w:rsidR="0091589B" w:rsidRDefault="00A02C96" w:rsidP="001C2178">
      <w:pPr>
        <w:pStyle w:val="ListParagraph"/>
        <w:numPr>
          <w:ilvl w:val="0"/>
          <w:numId w:val="10"/>
        </w:numPr>
        <w:bidi/>
        <w:spacing w:before="40" w:after="40"/>
      </w:pPr>
      <w:r>
        <w:rPr>
          <w:rtl/>
        </w:rPr>
        <w:t>يقرأ من port_said.commitment للتحقق من رصيد الارتباط (عبر commitment_ref)</w:t>
      </w:r>
    </w:p>
    <w:p w:rsidR="0091589B" w:rsidRDefault="00A02C96" w:rsidP="001C2178">
      <w:pPr>
        <w:pStyle w:val="ListParagraph"/>
        <w:numPr>
          <w:ilvl w:val="0"/>
          <w:numId w:val="10"/>
        </w:numPr>
        <w:bidi/>
        <w:spacing w:before="40" w:after="40"/>
      </w:pPr>
      <w:r>
        <w:rPr>
          <w:rtl/>
        </w:rPr>
        <w:t>يُربط بـ port_said.dossier — الاضبارة المستندية (9 مرفقات إلزامية)</w:t>
      </w:r>
    </w:p>
    <w:p w:rsidR="0091589B" w:rsidRDefault="00A02C96" w:rsidP="001C2178">
      <w:pPr>
        <w:pStyle w:val="ListParagraph"/>
        <w:numPr>
          <w:ilvl w:val="0"/>
          <w:numId w:val="10"/>
        </w:numPr>
        <w:bidi/>
        <w:spacing w:before="40" w:after="40"/>
      </w:pPr>
      <w:r>
        <w:rPr>
          <w:rtl/>
        </w:rPr>
        <w:t>يَفتحه port_said_form50_print لطباعة استمارة 50 الرسمية</w:t>
      </w:r>
    </w:p>
    <w:p w:rsidR="0091589B" w:rsidRDefault="00A02C96" w:rsidP="001C2178">
      <w:pPr>
        <w:pStyle w:val="ListParagraph"/>
        <w:numPr>
          <w:ilvl w:val="0"/>
          <w:numId w:val="10"/>
        </w:numPr>
        <w:bidi/>
        <w:spacing w:before="40" w:after="40"/>
      </w:pPr>
      <w:r>
        <w:rPr>
          <w:rtl/>
        </w:rPr>
        <w:t>يُغذِّي تقارير port_said_acct_reports و port_said_gl_reports</w:t>
      </w:r>
    </w:p>
    <w:p w:rsidR="0091589B" w:rsidRDefault="00A02C96" w:rsidP="00A02C96">
      <w:pPr>
        <w:pStyle w:val="Heading3"/>
        <w:spacing w:after="120"/>
      </w:pPr>
      <w:bookmarkStart w:id="65" w:name="_Toc228982654"/>
      <w:r>
        <w:t>مثال عملي</w:t>
      </w:r>
      <w:bookmarkEnd w:id="65"/>
    </w:p>
    <w:p w:rsidR="0091589B" w:rsidRDefault="00A02C96" w:rsidP="00A02C96">
      <w:pPr>
        <w:bidi/>
      </w:pPr>
      <w:r>
        <w:rPr>
          <w:rtl/>
        </w:rPr>
        <w:t>سيناريو: إدارة الإسكان بالمحافظة تطلب صرف 25,000 ج.م لشركة الفهد للمقاولات نظير أعمال صيانة المبنى الإداري.</w:t>
      </w:r>
    </w:p>
    <w:p w:rsidR="0091589B" w:rsidRDefault="00A02C96" w:rsidP="001C2178">
      <w:pPr>
        <w:pStyle w:val="ListParagraph"/>
        <w:numPr>
          <w:ilvl w:val="0"/>
          <w:numId w:val="11"/>
        </w:numPr>
        <w:bidi/>
        <w:spacing w:before="40" w:after="40"/>
      </w:pPr>
      <w:r>
        <w:rPr>
          <w:rtl/>
        </w:rPr>
        <w:t>المحاسب يفتح: قوائم → الديوان العام بورسعيد → الحسابات → دفتر 55</w:t>
      </w:r>
    </w:p>
    <w:p w:rsidR="0091589B" w:rsidRDefault="00A02C96" w:rsidP="001C2178">
      <w:pPr>
        <w:pStyle w:val="ListParagraph"/>
        <w:numPr>
          <w:ilvl w:val="0"/>
          <w:numId w:val="11"/>
        </w:numPr>
        <w:bidi/>
        <w:spacing w:before="40" w:after="40"/>
      </w:pPr>
      <w:r>
        <w:rPr>
          <w:rtl/>
        </w:rPr>
        <w:t>Create → ملء الحقول:</w:t>
      </w:r>
    </w:p>
    <w:p w:rsidR="0091589B" w:rsidRDefault="00A02C96" w:rsidP="001C2178">
      <w:pPr>
        <w:pStyle w:val="ListParagraph"/>
        <w:numPr>
          <w:ilvl w:val="0"/>
          <w:numId w:val="12"/>
        </w:numPr>
        <w:bidi/>
        <w:spacing w:before="40" w:after="40"/>
      </w:pPr>
      <w:r>
        <w:rPr>
          <w:rtl/>
        </w:rPr>
        <w:t>اسم المصلحة: إدارة الإسكان</w:t>
      </w:r>
    </w:p>
    <w:p w:rsidR="0091589B" w:rsidRDefault="00A02C96" w:rsidP="001C2178">
      <w:pPr>
        <w:pStyle w:val="ListParagraph"/>
        <w:numPr>
          <w:ilvl w:val="0"/>
          <w:numId w:val="12"/>
        </w:numPr>
        <w:bidi/>
        <w:spacing w:before="40" w:after="40"/>
      </w:pPr>
      <w:r>
        <w:rPr>
          <w:rtl/>
        </w:rPr>
        <w:t>تاريخ الورود: 03/05/2026</w:t>
      </w:r>
    </w:p>
    <w:p w:rsidR="0091589B" w:rsidRDefault="00A02C96" w:rsidP="001C2178">
      <w:pPr>
        <w:pStyle w:val="ListParagraph"/>
        <w:numPr>
          <w:ilvl w:val="0"/>
          <w:numId w:val="12"/>
        </w:numPr>
        <w:bidi/>
        <w:spacing w:before="40" w:after="40"/>
      </w:pPr>
      <w:r>
        <w:rPr>
          <w:rtl/>
        </w:rPr>
        <w:t>رقم استمارة 50: F50/2026/0789</w:t>
      </w:r>
    </w:p>
    <w:p w:rsidR="0091589B" w:rsidRDefault="00A02C96" w:rsidP="001C2178">
      <w:pPr>
        <w:pStyle w:val="ListParagraph"/>
        <w:numPr>
          <w:ilvl w:val="0"/>
          <w:numId w:val="12"/>
        </w:numPr>
        <w:bidi/>
        <w:spacing w:before="40" w:after="40"/>
      </w:pPr>
      <w:r>
        <w:rPr>
          <w:rtl/>
        </w:rPr>
        <w:t>صاحب الحق: شركة الفهد للمقاولات</w:t>
      </w:r>
    </w:p>
    <w:p w:rsidR="0091589B" w:rsidRDefault="00A02C96" w:rsidP="001C2178">
      <w:pPr>
        <w:pStyle w:val="ListParagraph"/>
        <w:numPr>
          <w:ilvl w:val="0"/>
          <w:numId w:val="12"/>
        </w:numPr>
        <w:bidi/>
        <w:spacing w:before="40" w:after="40"/>
      </w:pPr>
      <w:r>
        <w:rPr>
          <w:rtl/>
        </w:rPr>
        <w:t>بند الميزانية: 711100 (مستلزمات سلعية)</w:t>
      </w:r>
    </w:p>
    <w:p w:rsidR="0091589B" w:rsidRDefault="00A02C96" w:rsidP="001C2178">
      <w:pPr>
        <w:pStyle w:val="ListParagraph"/>
        <w:numPr>
          <w:ilvl w:val="0"/>
          <w:numId w:val="12"/>
        </w:numPr>
        <w:bidi/>
        <w:spacing w:before="40" w:after="40"/>
      </w:pPr>
      <w:r>
        <w:rPr>
          <w:rtl/>
        </w:rPr>
        <w:t>بند: 11</w:t>
      </w:r>
    </w:p>
    <w:p w:rsidR="0091589B" w:rsidRDefault="00A02C96" w:rsidP="001C2178">
      <w:pPr>
        <w:pStyle w:val="ListParagraph"/>
        <w:numPr>
          <w:ilvl w:val="0"/>
          <w:numId w:val="12"/>
        </w:numPr>
        <w:bidi/>
        <w:spacing w:before="40" w:after="40"/>
      </w:pPr>
      <w:r>
        <w:rPr>
          <w:rtl/>
        </w:rPr>
        <w:t>فصل: 1</w:t>
      </w:r>
    </w:p>
    <w:p w:rsidR="0091589B" w:rsidRDefault="00A02C96" w:rsidP="001C2178">
      <w:pPr>
        <w:pStyle w:val="ListParagraph"/>
        <w:numPr>
          <w:ilvl w:val="0"/>
          <w:numId w:val="12"/>
        </w:numPr>
        <w:bidi/>
        <w:spacing w:before="40" w:after="40"/>
      </w:pPr>
      <w:r>
        <w:rPr>
          <w:rtl/>
        </w:rPr>
        <w:t>باب: 7</w:t>
      </w:r>
    </w:p>
    <w:p w:rsidR="0091589B" w:rsidRDefault="00A02C96" w:rsidP="001C2178">
      <w:pPr>
        <w:pStyle w:val="ListParagraph"/>
        <w:numPr>
          <w:ilvl w:val="0"/>
          <w:numId w:val="12"/>
        </w:numPr>
        <w:bidi/>
        <w:spacing w:before="40" w:after="40"/>
      </w:pPr>
      <w:r>
        <w:rPr>
          <w:rtl/>
        </w:rPr>
        <w:t>إجمالي الأصل: 25,000.00</w:t>
      </w:r>
    </w:p>
    <w:p w:rsidR="0091589B" w:rsidRDefault="00A02C96" w:rsidP="001C2178">
      <w:pPr>
        <w:pStyle w:val="ListParagraph"/>
        <w:numPr>
          <w:ilvl w:val="0"/>
          <w:numId w:val="12"/>
        </w:numPr>
        <w:bidi/>
        <w:spacing w:before="40" w:after="40"/>
      </w:pPr>
      <w:r>
        <w:rPr>
          <w:rtl/>
        </w:rPr>
        <w:t>طريقة الصرف: تحويل بنكي</w:t>
      </w:r>
    </w:p>
    <w:p w:rsidR="0091589B" w:rsidRDefault="00A02C96" w:rsidP="001C2178">
      <w:pPr>
        <w:pStyle w:val="ListParagraph"/>
        <w:numPr>
          <w:ilvl w:val="0"/>
          <w:numId w:val="12"/>
        </w:numPr>
        <w:bidi/>
        <w:spacing w:before="40" w:after="40"/>
      </w:pPr>
      <w:r>
        <w:rPr>
          <w:rtl/>
        </w:rPr>
        <w:t>IBAN: EG12000000000000000000123456</w:t>
      </w:r>
    </w:p>
    <w:p w:rsidR="0091589B" w:rsidRDefault="00A02C96" w:rsidP="001C2178">
      <w:pPr>
        <w:pStyle w:val="ListParagraph"/>
        <w:numPr>
          <w:ilvl w:val="0"/>
          <w:numId w:val="11"/>
        </w:numPr>
        <w:bidi/>
        <w:spacing w:before="40" w:after="40"/>
      </w:pPr>
      <w:r>
        <w:rPr>
          <w:rtl/>
        </w:rPr>
        <w:t>Save → النظام يُولِّد:</w:t>
      </w:r>
    </w:p>
    <w:p w:rsidR="0091589B" w:rsidRDefault="00A02C96" w:rsidP="001C2178">
      <w:pPr>
        <w:pStyle w:val="ListParagraph"/>
        <w:numPr>
          <w:ilvl w:val="0"/>
          <w:numId w:val="13"/>
        </w:numPr>
        <w:bidi/>
        <w:spacing w:before="40" w:after="40"/>
      </w:pPr>
      <w:r>
        <w:rPr>
          <w:rtl/>
        </w:rPr>
        <w:t>sequence_number: D55/2026/00046</w:t>
      </w:r>
    </w:p>
    <w:p w:rsidR="0091589B" w:rsidRDefault="00A02C96" w:rsidP="001C2178">
      <w:pPr>
        <w:pStyle w:val="ListParagraph"/>
        <w:numPr>
          <w:ilvl w:val="0"/>
          <w:numId w:val="13"/>
        </w:numPr>
        <w:bidi/>
        <w:spacing w:before="40" w:after="40"/>
      </w:pPr>
      <w:r>
        <w:rPr>
          <w:rtl/>
        </w:rPr>
        <w:t>الدمغة العادية: 250.00 ج.م</w:t>
      </w:r>
    </w:p>
    <w:p w:rsidR="0091589B" w:rsidRDefault="00A02C96" w:rsidP="001C2178">
      <w:pPr>
        <w:pStyle w:val="ListParagraph"/>
        <w:numPr>
          <w:ilvl w:val="0"/>
          <w:numId w:val="13"/>
        </w:numPr>
        <w:bidi/>
        <w:spacing w:before="40" w:after="40"/>
      </w:pPr>
      <w:r>
        <w:rPr>
          <w:rtl/>
        </w:rPr>
        <w:t>الدمغة الإضافية: 750.00 ج.م</w:t>
      </w:r>
    </w:p>
    <w:p w:rsidR="0091589B" w:rsidRDefault="00A02C96" w:rsidP="001C2178">
      <w:pPr>
        <w:pStyle w:val="ListParagraph"/>
        <w:numPr>
          <w:ilvl w:val="0"/>
          <w:numId w:val="13"/>
        </w:numPr>
        <w:bidi/>
        <w:spacing w:before="40" w:after="40"/>
      </w:pPr>
      <w:r>
        <w:rPr>
          <w:rtl/>
        </w:rPr>
        <w:t>الدمغة النسبية: 199.50 ج.م</w:t>
      </w:r>
    </w:p>
    <w:p w:rsidR="0091589B" w:rsidRDefault="00A02C96" w:rsidP="001C2178">
      <w:pPr>
        <w:pStyle w:val="ListParagraph"/>
        <w:numPr>
          <w:ilvl w:val="0"/>
          <w:numId w:val="13"/>
        </w:numPr>
        <w:bidi/>
        <w:spacing w:before="40" w:after="40"/>
      </w:pPr>
      <w:r>
        <w:rPr>
          <w:rtl/>
        </w:rPr>
        <w:t>ضريبة الأرباح: 750.00 ج.م</w:t>
      </w:r>
    </w:p>
    <w:p w:rsidR="0091589B" w:rsidRDefault="00A02C96" w:rsidP="001C2178">
      <w:pPr>
        <w:pStyle w:val="ListParagraph"/>
        <w:numPr>
          <w:ilvl w:val="0"/>
          <w:numId w:val="13"/>
        </w:numPr>
        <w:bidi/>
        <w:spacing w:before="40" w:after="40"/>
      </w:pPr>
      <w:r>
        <w:rPr>
          <w:rtl/>
        </w:rPr>
        <w:t>إجمالي الاستقطاعات: 1,949.50 ج.م</w:t>
      </w:r>
    </w:p>
    <w:p w:rsidR="0091589B" w:rsidRDefault="00A02C96" w:rsidP="001C2178">
      <w:pPr>
        <w:pStyle w:val="ListParagraph"/>
        <w:numPr>
          <w:ilvl w:val="0"/>
          <w:numId w:val="13"/>
        </w:numPr>
        <w:bidi/>
        <w:spacing w:before="40" w:after="40"/>
      </w:pPr>
      <w:r>
        <w:rPr>
          <w:rtl/>
        </w:rPr>
        <w:t>الصافي: 23,050.50 ج.م</w:t>
      </w:r>
    </w:p>
    <w:p w:rsidR="0091589B" w:rsidRDefault="00A02C96" w:rsidP="001C2178">
      <w:pPr>
        <w:pStyle w:val="ListParagraph"/>
        <w:numPr>
          <w:ilvl w:val="0"/>
          <w:numId w:val="13"/>
        </w:numPr>
        <w:bidi/>
        <w:spacing w:before="40" w:after="40"/>
      </w:pPr>
      <w:r>
        <w:rPr>
          <w:rtl/>
        </w:rPr>
        <w:t>التفقيط: «ثلاثة وعشرون ألف وخمسون جنيه وخمسون قرش فقط لا غير»</w:t>
      </w:r>
    </w:p>
    <w:p w:rsidR="0091589B" w:rsidRDefault="00A02C96" w:rsidP="001C2178">
      <w:pPr>
        <w:pStyle w:val="ListParagraph"/>
        <w:numPr>
          <w:ilvl w:val="0"/>
          <w:numId w:val="11"/>
        </w:numPr>
        <w:bidi/>
        <w:spacing w:before="40" w:after="40"/>
      </w:pPr>
      <w:r>
        <w:rPr>
          <w:rtl/>
        </w:rPr>
        <w:lastRenderedPageBreak/>
        <w:t>action_send_for_review → يُحال للمراجع</w:t>
      </w:r>
    </w:p>
    <w:p w:rsidR="0091589B" w:rsidRDefault="00A02C96" w:rsidP="001C2178">
      <w:pPr>
        <w:pStyle w:val="ListParagraph"/>
        <w:numPr>
          <w:ilvl w:val="0"/>
          <w:numId w:val="11"/>
        </w:numPr>
        <w:bidi/>
        <w:spacing w:before="40" w:after="40"/>
      </w:pPr>
      <w:r>
        <w:rPr>
          <w:rtl/>
        </w:rPr>
        <w:t>المراجع يَختم بـ action_clear → الحالة "مُسمَّح"</w:t>
      </w:r>
    </w:p>
    <w:p w:rsidR="0091589B" w:rsidRDefault="00A02C96" w:rsidP="001C2178">
      <w:pPr>
        <w:pStyle w:val="ListParagraph"/>
        <w:numPr>
          <w:ilvl w:val="0"/>
          <w:numId w:val="11"/>
        </w:numPr>
        <w:bidi/>
        <w:spacing w:before="40" w:after="40"/>
      </w:pPr>
      <w:r>
        <w:rPr>
          <w:rtl/>
        </w:rPr>
        <w:t>action_post → يُنشئ سجل دفتر 224 (sarfiyat) للقيد الإجمالي + سجل دفتر 224 (taswiyat) للتفاصيل</w:t>
      </w:r>
    </w:p>
    <w:p w:rsidR="0091589B" w:rsidRDefault="00A02C96" w:rsidP="006323B6">
      <w:pPr>
        <w:pStyle w:val="Heading2"/>
        <w:numPr>
          <w:ilvl w:val="1"/>
          <w:numId w:val="67"/>
        </w:numPr>
        <w:spacing w:before="360"/>
        <w:ind w:left="728"/>
      </w:pPr>
      <w:bookmarkStart w:id="66" w:name="_Toc228982655"/>
      <w:r>
        <w:t>port_said_daftar224 — دفتر 224 ع.ح (السجل اليومي المزدوج)</w:t>
      </w:r>
      <w:bookmarkEnd w:id="66"/>
    </w:p>
    <w:p w:rsidR="0091589B" w:rsidRDefault="00A02C96" w:rsidP="00A02C96">
      <w:pPr>
        <w:pStyle w:val="Heading3"/>
        <w:spacing w:after="120"/>
      </w:pPr>
      <w:bookmarkStart w:id="67" w:name="_Toc228982656"/>
      <w:r>
        <w:t>الغرض</w:t>
      </w:r>
      <w:bookmarkEnd w:id="67"/>
    </w:p>
    <w:p w:rsidR="0091589B" w:rsidRDefault="00A02C96" w:rsidP="00A02C96">
      <w:pPr>
        <w:bidi/>
      </w:pPr>
      <w:r>
        <w:rPr>
          <w:rtl/>
        </w:rPr>
        <w:t>دفتر 224 ع.ح هو السجل اليومي المزدوج لقيود الصرف. كل سجل في دفتر 55 يُولِّد سجلين في دفتر 224:</w:t>
      </w:r>
    </w:p>
    <w:p w:rsidR="0091589B" w:rsidRDefault="00A02C96" w:rsidP="001C2178">
      <w:pPr>
        <w:pStyle w:val="ListParagraph"/>
        <w:numPr>
          <w:ilvl w:val="0"/>
          <w:numId w:val="1"/>
        </w:numPr>
        <w:bidi/>
        <w:spacing w:before="40" w:after="40"/>
      </w:pPr>
      <w:r>
        <w:rPr>
          <w:rtl/>
        </w:rPr>
        <w:t>قيد الصرفيات (sarfiyat): القيد الإجمالي من حساب البند إلى الحسابات الجارية الدائنة وأوامر الدفع</w:t>
      </w:r>
    </w:p>
    <w:p w:rsidR="0091589B" w:rsidRDefault="00A02C96" w:rsidP="001C2178">
      <w:pPr>
        <w:pStyle w:val="ListParagraph"/>
        <w:numPr>
          <w:ilvl w:val="0"/>
          <w:numId w:val="1"/>
        </w:numPr>
        <w:bidi/>
        <w:spacing w:before="40" w:after="40"/>
      </w:pPr>
      <w:r>
        <w:rPr>
          <w:rtl/>
        </w:rPr>
        <w:t>قيد التسويات (taswiyat): القيود التفصيلية الإفرادية لكل استقطاع (دمغات + ضرائب) على حدة</w:t>
      </w:r>
    </w:p>
    <w:p w:rsidR="0091589B" w:rsidRDefault="00A02C96" w:rsidP="00A02C96">
      <w:pPr>
        <w:pStyle w:val="Heading3"/>
        <w:spacing w:after="120"/>
      </w:pPr>
      <w:bookmarkStart w:id="68" w:name="_Toc228982657"/>
      <w:r>
        <w:t>الحقول الرئيسة</w:t>
      </w:r>
      <w:bookmarkEnd w:id="68"/>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2513"/>
        <w:gridCol w:w="3806"/>
      </w:tblGrid>
      <w:tr w:rsidR="0091589B" w:rsidTr="008D7079">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الغرض</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entry_date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 (indexed)</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القيد</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register_type</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sarfiyat / taswiyat</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sequence_in_day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تسلسل اليوم — يبدأ من 1 لكل يوم وكل نوع</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daftar55_id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Many2one(daftar55)</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مرجع دفتر 55 المُنشئ</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account_debit_id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Many2one(account)</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حـ/ مدين (بند الميزانية)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account_credit1_id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Many2one(account)</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حـ/ دائن 1 (الحسابات الجارية الدائنة)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account_credit2_id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Many2one(account)</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حـ/ دائن 2 (أوامر الدفع)</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المبلغ من daftar55</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amount_deductions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الاستقطاعات</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amount_net</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الصافي المُستحق</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detail_stamp_normal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العادية مفصَّلة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detail_stamp_extra</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الإضافية مفصَّلة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detail_stamp_proportional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النسبية مفصَّلة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detail_commercial_tax</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ضريبة الأرباح مفصَّلة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crossout_signed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Boolean</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وُقِّع موظفو الشطب (متطلب لائحي)</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move_id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Many2one(account.move)</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القيد المحاسبي في دفتر الأستاذ</w:t>
            </w:r>
          </w:p>
        </w:tc>
      </w:tr>
    </w:tbl>
    <w:p w:rsidR="00135B50" w:rsidRDefault="00135B50" w:rsidP="00135B50"/>
    <w:p w:rsidR="0091589B" w:rsidRDefault="00A02C96" w:rsidP="00A02C96">
      <w:pPr>
        <w:pStyle w:val="Heading3"/>
        <w:spacing w:after="120"/>
      </w:pPr>
      <w:bookmarkStart w:id="69" w:name="_Toc228982658"/>
      <w:r>
        <w:lastRenderedPageBreak/>
        <w:t>قواعد العمل</w:t>
      </w:r>
      <w:bookmarkEnd w:id="69"/>
    </w:p>
    <w:p w:rsidR="0091589B" w:rsidRDefault="00A02C96" w:rsidP="001C2178">
      <w:pPr>
        <w:pStyle w:val="ListParagraph"/>
        <w:numPr>
          <w:ilvl w:val="0"/>
          <w:numId w:val="15"/>
        </w:numPr>
        <w:bidi/>
        <w:spacing w:before="40" w:after="40"/>
      </w:pPr>
      <w:r>
        <w:rPr>
          <w:rtl/>
        </w:rPr>
        <w:t>لا يمكن حذف سجل دفتر 224 بعد الإنشاء (متطلب اللائحة)</w:t>
      </w:r>
    </w:p>
    <w:p w:rsidR="0091589B" w:rsidRDefault="00A02C96" w:rsidP="001C2178">
      <w:pPr>
        <w:pStyle w:val="ListParagraph"/>
        <w:numPr>
          <w:ilvl w:val="0"/>
          <w:numId w:val="15"/>
        </w:numPr>
        <w:bidi/>
        <w:spacing w:before="40" w:after="40"/>
      </w:pPr>
      <w:r>
        <w:rPr>
          <w:rtl/>
        </w:rPr>
        <w:t>sequence_in_day يُحتسب آلياً عند الإنشاء (داخل create_dual_entry_from_daftar55)</w:t>
      </w:r>
    </w:p>
    <w:p w:rsidR="0091589B" w:rsidRDefault="00A02C96" w:rsidP="001C2178">
      <w:pPr>
        <w:pStyle w:val="ListParagraph"/>
        <w:numPr>
          <w:ilvl w:val="0"/>
          <w:numId w:val="15"/>
        </w:numPr>
        <w:bidi/>
        <w:spacing w:before="40" w:after="40"/>
      </w:pPr>
      <w:r>
        <w:rPr>
          <w:rtl/>
        </w:rPr>
        <w:t>register_type يَفصل بين قيد الإجمالي وقيود التفصيلية لتسهيل المراجعة</w:t>
      </w:r>
    </w:p>
    <w:p w:rsidR="0091589B" w:rsidRDefault="00A02C96" w:rsidP="001C2178">
      <w:pPr>
        <w:pStyle w:val="ListParagraph"/>
        <w:numPr>
          <w:ilvl w:val="0"/>
          <w:numId w:val="15"/>
        </w:numPr>
        <w:bidi/>
        <w:spacing w:before="40" w:after="40"/>
      </w:pPr>
      <w:r>
        <w:rPr>
          <w:rtl/>
        </w:rPr>
        <w:t>get_daily_totals(date): دالة مساعدة تُرجع إجماليات يوم بعينه (يستخدمها استمارة 69)</w:t>
      </w:r>
    </w:p>
    <w:p w:rsidR="0091589B" w:rsidRDefault="00A02C96" w:rsidP="00A02C96">
      <w:pPr>
        <w:pStyle w:val="Heading3"/>
        <w:spacing w:after="120"/>
      </w:pPr>
      <w:bookmarkStart w:id="70" w:name="_Toc228982659"/>
      <w:r>
        <w:t>التكاملات</w:t>
      </w:r>
      <w:bookmarkEnd w:id="70"/>
    </w:p>
    <w:p w:rsidR="0091589B" w:rsidRDefault="00A02C96" w:rsidP="001C2178">
      <w:pPr>
        <w:pStyle w:val="ListParagraph"/>
        <w:numPr>
          <w:ilvl w:val="0"/>
          <w:numId w:val="14"/>
        </w:numPr>
        <w:bidi/>
        <w:spacing w:before="40" w:after="40"/>
      </w:pPr>
      <w:r>
        <w:rPr>
          <w:rtl/>
        </w:rPr>
        <w:t>يَستهلك دفتر 55 (عبر action_post)</w:t>
      </w:r>
    </w:p>
    <w:p w:rsidR="0091589B" w:rsidRDefault="00A02C96" w:rsidP="001C2178">
      <w:pPr>
        <w:pStyle w:val="ListParagraph"/>
        <w:numPr>
          <w:ilvl w:val="0"/>
          <w:numId w:val="14"/>
        </w:numPr>
        <w:bidi/>
        <w:spacing w:before="40" w:after="40"/>
      </w:pPr>
      <w:r>
        <w:rPr>
          <w:rtl/>
        </w:rPr>
        <w:t>يُغذِّي port_said.form69 (الحسبة اليومية)</w:t>
      </w:r>
    </w:p>
    <w:p w:rsidR="0091589B" w:rsidRDefault="00A02C96" w:rsidP="001C2178">
      <w:pPr>
        <w:pStyle w:val="ListParagraph"/>
        <w:numPr>
          <w:ilvl w:val="0"/>
          <w:numId w:val="14"/>
        </w:numPr>
        <w:bidi/>
        <w:spacing w:before="40" w:after="40"/>
      </w:pPr>
      <w:r>
        <w:rPr>
          <w:rtl/>
        </w:rPr>
        <w:t>يُغذِّي port_said.form75 (الحسابات الشهرية والختامية)</w:t>
      </w:r>
    </w:p>
    <w:p w:rsidR="0091589B" w:rsidRDefault="00A02C96" w:rsidP="006323B6">
      <w:pPr>
        <w:pStyle w:val="Heading2"/>
        <w:numPr>
          <w:ilvl w:val="1"/>
          <w:numId w:val="67"/>
        </w:numPr>
        <w:spacing w:before="360"/>
        <w:ind w:left="728"/>
      </w:pPr>
      <w:bookmarkStart w:id="71" w:name="_Toc228982660"/>
      <w:r>
        <w:t>port_said_commitment — الارتباطات والتسميح (رقابة الموازنة)</w:t>
      </w:r>
      <w:bookmarkEnd w:id="71"/>
    </w:p>
    <w:p w:rsidR="0091589B" w:rsidRDefault="00A02C96" w:rsidP="00A02C96">
      <w:pPr>
        <w:pStyle w:val="Heading3"/>
        <w:spacing w:after="120"/>
      </w:pPr>
      <w:bookmarkStart w:id="72" w:name="_Toc228982661"/>
      <w:r>
        <w:t>الغرض</w:t>
      </w:r>
      <w:bookmarkEnd w:id="72"/>
    </w:p>
    <w:p w:rsidR="0091589B" w:rsidRDefault="00A02C96" w:rsidP="00A02C96">
      <w:pPr>
        <w:bidi/>
      </w:pPr>
      <w:r>
        <w:rPr>
          <w:rtl/>
        </w:rPr>
        <w:t>وحدة الارتباطات هي القلب النابض لرقابة الموازنة في النظام. تَفرض ثلاث مراحل قبل أي عملية صرف: ارتباط (تحجيز) ← تجنيب (احتجاز) ← تسميح (إذن صرف). لا يَنفذ أي صرف من بنود لم تَمر بهذه الدورة.</w:t>
      </w:r>
    </w:p>
    <w:p w:rsidR="0091589B" w:rsidRDefault="00A02C96" w:rsidP="00A02C96">
      <w:pPr>
        <w:pStyle w:val="Heading3"/>
        <w:spacing w:after="120"/>
      </w:pPr>
      <w:bookmarkStart w:id="73" w:name="_Toc228982662"/>
      <w:r>
        <w:t>النموذج port_said.commitment</w:t>
      </w:r>
      <w:bookmarkEnd w:id="73"/>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300"/>
      </w:tblGrid>
      <w:tr w:rsidR="0091589B" w:rsidTr="00135B50">
        <w:trPr>
          <w:trHeight w:hRule="exact" w:val="360"/>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135B50" w:rsidRDefault="00A02C96" w:rsidP="00A02C96">
            <w:pPr>
              <w:bidi/>
              <w:rPr>
                <w:sz w:val="18"/>
                <w:szCs w:val="18"/>
              </w:rPr>
            </w:pPr>
            <w:r w:rsidRPr="00135B50">
              <w:rPr>
                <w:b/>
                <w:bCs/>
                <w:color w:val="FFFFFF"/>
                <w:sz w:val="18"/>
                <w:szCs w:val="18"/>
                <w:rtl/>
              </w:rPr>
              <w:t>الحقل</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135B50" w:rsidRDefault="00A02C96" w:rsidP="00A02C96">
            <w:pPr>
              <w:bidi/>
              <w:rPr>
                <w:sz w:val="18"/>
                <w:szCs w:val="18"/>
              </w:rPr>
            </w:pPr>
            <w:r w:rsidRPr="00135B50">
              <w:rPr>
                <w:b/>
                <w:bCs/>
                <w:color w:val="FFFFFF"/>
                <w:sz w:val="18"/>
                <w:szCs w:val="18"/>
                <w:rtl/>
              </w:rPr>
              <w:t>النوع</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135B50" w:rsidRDefault="00A02C96" w:rsidP="00A02C96">
            <w:pPr>
              <w:bidi/>
              <w:rPr>
                <w:sz w:val="18"/>
                <w:szCs w:val="18"/>
              </w:rPr>
            </w:pPr>
            <w:r w:rsidRPr="00135B50">
              <w:rPr>
                <w:b/>
                <w:bCs/>
                <w:color w:val="FFFFFF"/>
                <w:sz w:val="18"/>
                <w:szCs w:val="18"/>
                <w:rtl/>
              </w:rPr>
              <w:t>الغرض</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commitment_number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Char (readonly)</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CMT/2026/00001 — يُولَّد آلياً</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fiscal_year</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Integer</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السنة المالية</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date_requested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Date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تاريخ الطلب</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department_id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Many2one(partner)</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الإدارة الطالبة</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description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Text</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وصف الاحتياج</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budget_line_code</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Char</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رمز البند (باب/بند/نوع)</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budget_approved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Monetary</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الاعتماد المُقرَّر للبند</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budget_consumed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Monetary (computed)</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المُنصرَف حتى الآن (يُحتسب من daftar55)</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available_balance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Monetary (computed)</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الرصيد المتاح</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amount_requested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Monetary</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المبلغ المطلوب الارتباط عليه</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state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Selection</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مسودة → مُقدَّم → معتمد → تجنيب → مُسمَّح → صُرف → ملغي</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approved_by</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Many2one(users)</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اعتمد بواسطة</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approved_date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Date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تاريخ الاعتماد</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cleared_by</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Many2one(users)</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سمَّح بواسطة</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cleared_date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Date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تاريخ التسميح</w:t>
            </w:r>
          </w:p>
        </w:tc>
      </w:tr>
    </w:tbl>
    <w:p w:rsidR="00135B50" w:rsidRDefault="00135B50" w:rsidP="00135B50">
      <w:pPr>
        <w:rPr>
          <w:rtl/>
        </w:rPr>
      </w:pPr>
    </w:p>
    <w:p w:rsidR="0091589B" w:rsidRDefault="00A02C96" w:rsidP="00A02C96">
      <w:pPr>
        <w:pStyle w:val="Heading3"/>
        <w:spacing w:after="120"/>
      </w:pPr>
      <w:bookmarkStart w:id="74" w:name="_Toc228982663"/>
      <w:r>
        <w:lastRenderedPageBreak/>
        <w:t>حالة العمل (State Machine) — حلقة الرقابة المالية</w:t>
      </w:r>
      <w:bookmarkEnd w:id="74"/>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Commitment Workflow</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مسودة</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draft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action_submit()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Runs _check_budget()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Checks:</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amount_requested ≤ available_balance?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If No:</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 xml:space="preserve">  ValidationError "</w:t>
      </w:r>
      <w:r w:rsidRPr="00690AF5">
        <w:rPr>
          <w:rFonts w:ascii="Consolas" w:eastAsia="Consolas" w:hAnsi="Consolas" w:cs="Times New Roman"/>
          <w:color w:val="0E1F33"/>
          <w:sz w:val="18"/>
          <w:szCs w:val="18"/>
          <w:rtl/>
        </w:rPr>
        <w:t>تعذَّر الارتباط</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مُقدَّم</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submitted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action_approve()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Sets approved_by</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Sets approved_date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ارتباط معتمد</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approved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action_reserve()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Reserves the amount against the budget line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تجنيب</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reserved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action_clear()</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Sets cleared_by</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Sets cleared_date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مُسمَّح</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cleared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Linked to:</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daftar55.commitment_ref</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action_pay()</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Triggered when Daftar 55 is posted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صُرف</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paid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Readable Flow:</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draft (</w:t>
      </w:r>
      <w:r w:rsidRPr="00690AF5">
        <w:rPr>
          <w:rFonts w:ascii="Consolas" w:eastAsia="Consolas" w:hAnsi="Consolas" w:cs="Times New Roman"/>
          <w:color w:val="0E1F33"/>
          <w:sz w:val="18"/>
          <w:szCs w:val="18"/>
          <w:rtl/>
        </w:rPr>
        <w:t>مسودة</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action_submit()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_check_budget()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amount_requested ≤ available_balance?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lastRenderedPageBreak/>
        <w:t xml:space="preserve">    If No:</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 xml:space="preserve">    ValidationError "</w:t>
      </w:r>
      <w:r w:rsidRPr="00690AF5">
        <w:rPr>
          <w:rFonts w:ascii="Consolas" w:eastAsia="Consolas" w:hAnsi="Consolas" w:cs="Times New Roman"/>
          <w:color w:val="0E1F33"/>
          <w:sz w:val="18"/>
          <w:szCs w:val="18"/>
          <w:rtl/>
        </w:rPr>
        <w:t>تعذَّر الارتباط</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submitted (</w:t>
      </w:r>
      <w:r w:rsidRPr="00690AF5">
        <w:rPr>
          <w:rFonts w:ascii="Consolas" w:eastAsia="Consolas" w:hAnsi="Consolas" w:cs="Times New Roman"/>
          <w:color w:val="0E1F33"/>
          <w:sz w:val="18"/>
          <w:szCs w:val="18"/>
          <w:rtl/>
        </w:rPr>
        <w:t>مُقدَّم</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action_approve()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approved_by + approved_date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approved (</w:t>
      </w:r>
      <w:r w:rsidRPr="00690AF5">
        <w:rPr>
          <w:rFonts w:ascii="Consolas" w:eastAsia="Consolas" w:hAnsi="Consolas" w:cs="Times New Roman"/>
          <w:color w:val="0E1F33"/>
          <w:sz w:val="18"/>
          <w:szCs w:val="18"/>
          <w:rtl/>
        </w:rPr>
        <w:t>ارتباط معتمد</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action_reserve()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Reserves the amount against the budget line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reserved (</w:t>
      </w:r>
      <w:r w:rsidRPr="00690AF5">
        <w:rPr>
          <w:rFonts w:ascii="Consolas" w:eastAsia="Consolas" w:hAnsi="Consolas" w:cs="Times New Roman"/>
          <w:color w:val="0E1F33"/>
          <w:sz w:val="18"/>
          <w:szCs w:val="18"/>
          <w:rtl/>
        </w:rPr>
        <w:t>تجنيب</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action_clear()</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cleared_by + cleared_date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cleared (</w:t>
      </w:r>
      <w:r w:rsidRPr="00690AF5">
        <w:rPr>
          <w:rFonts w:ascii="Consolas" w:eastAsia="Consolas" w:hAnsi="Consolas" w:cs="Times New Roman"/>
          <w:color w:val="0E1F33"/>
          <w:sz w:val="18"/>
          <w:szCs w:val="18"/>
          <w:rtl/>
        </w:rPr>
        <w:t>مُسمَّح</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 xml:space="preserve">  ↓</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Linked to daftar55.commitment_ref</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action_pay()</w:t>
      </w:r>
    </w:p>
    <w:p w:rsid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When Daftar 55 is posted</w:t>
      </w:r>
    </w:p>
    <w:p w:rsidR="00690AF5" w:rsidRDefault="00690AF5" w:rsidP="00690AF5">
      <w:pPr>
        <w:pBdr>
          <w:left w:val="single" w:sz="12" w:space="4" w:color="2E75B6"/>
        </w:pBdr>
        <w:shd w:val="clear" w:color="auto" w:fill="F2F2F2"/>
        <w:spacing w:line="280" w:lineRule="auto"/>
        <w:ind w:left="200"/>
        <w:jc w:val="both"/>
        <w:rPr>
          <w:rFonts w:ascii="Consolas" w:eastAsia="Consolas" w:hAnsi="Consolas" w:cs="Consolas"/>
          <w:color w:val="0E1F33"/>
          <w:sz w:val="18"/>
          <w:szCs w:val="18"/>
        </w:rPr>
      </w:pPr>
      <w:r w:rsidRPr="00690AF5">
        <w:rPr>
          <w:rFonts w:ascii="Consolas" w:eastAsia="Consolas" w:hAnsi="Consolas" w:cs="Consolas"/>
          <w:color w:val="0E1F33"/>
          <w:sz w:val="18"/>
          <w:szCs w:val="18"/>
        </w:rPr>
        <w:t>paid</w:t>
      </w:r>
      <w:r w:rsidRPr="00690AF5">
        <w:rPr>
          <w:rFonts w:ascii="Consolas" w:eastAsia="Consolas" w:hAnsi="Consolas" w:cs="Times New Roman"/>
          <w:color w:val="0E1F33"/>
          <w:sz w:val="18"/>
          <w:szCs w:val="18"/>
          <w:rtl/>
        </w:rPr>
        <w:t xml:space="preserve"> (صُرف)</w:t>
      </w:r>
    </w:p>
    <w:p w:rsidR="0091589B" w:rsidRDefault="00A02C96" w:rsidP="00A02C96">
      <w:pPr>
        <w:pStyle w:val="Heading3"/>
        <w:spacing w:after="120"/>
      </w:pPr>
      <w:bookmarkStart w:id="75" w:name="_Toc228982664"/>
      <w:r>
        <w:t>قاعدة العمل الحرجة — _check_budget()</w:t>
      </w:r>
      <w:bookmarkEnd w:id="75"/>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Budget Availability Validation</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def _check_budget(self):</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Validate that the requested commitment amount</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does not exceed the available budget balance.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for rec in self:</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if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rec.budget_approved &gt; 0</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and rec.amount_requested &gt; rec.available_balance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raise ValidationError(_(</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r w:rsidRPr="009F5319">
        <w:rPr>
          <w:rFonts w:ascii="Consolas" w:eastAsia="Consolas" w:hAnsi="Consolas" w:cs="Times New Roman"/>
          <w:color w:val="0E1F33"/>
          <w:sz w:val="18"/>
          <w:szCs w:val="18"/>
          <w:rtl/>
        </w:rPr>
        <w:t>تعذَّر الارتباط: المبلغ المطلوب</w:t>
      </w:r>
      <w:r w:rsidRPr="009F5319">
        <w:rPr>
          <w:rFonts w:ascii="Consolas" w:eastAsia="Consolas" w:hAnsi="Consolas" w:cs="Consolas"/>
          <w:color w:val="0E1F33"/>
          <w:sz w:val="18"/>
          <w:szCs w:val="18"/>
        </w:rPr>
        <w:t xml:space="preserve"> (%(req)s)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r w:rsidRPr="009F5319">
        <w:rPr>
          <w:rFonts w:ascii="Consolas" w:eastAsia="Consolas" w:hAnsi="Consolas" w:cs="Times New Roman"/>
          <w:color w:val="0E1F33"/>
          <w:sz w:val="18"/>
          <w:szCs w:val="18"/>
          <w:rtl/>
        </w:rPr>
        <w:t>يتجاوز الرصيد المتاح</w:t>
      </w:r>
      <w:r w:rsidRPr="009F5319">
        <w:rPr>
          <w:rFonts w:ascii="Consolas" w:eastAsia="Consolas" w:hAnsi="Consolas" w:cs="Consolas"/>
          <w:color w:val="0E1F33"/>
          <w:sz w:val="18"/>
          <w:szCs w:val="18"/>
        </w:rPr>
        <w:t xml:space="preserve"> (%(avail)s)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r w:rsidRPr="009F5319">
        <w:rPr>
          <w:rFonts w:ascii="Consolas" w:eastAsia="Consolas" w:hAnsi="Consolas" w:cs="Times New Roman"/>
          <w:color w:val="0E1F33"/>
          <w:sz w:val="18"/>
          <w:szCs w:val="18"/>
          <w:rtl/>
        </w:rPr>
        <w:t>في البند</w:t>
      </w:r>
      <w:r w:rsidRPr="009F5319">
        <w:rPr>
          <w:rFonts w:ascii="Consolas" w:eastAsia="Consolas" w:hAnsi="Consolas" w:cs="Consolas"/>
          <w:color w:val="0E1F33"/>
          <w:sz w:val="18"/>
          <w:szCs w:val="18"/>
        </w:rPr>
        <w:t xml:space="preserve"> %(line)s.",</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req=rec.amount_requested,</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avail=rec.available_balance,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line=rec.budget_line_code,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Result</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If:</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amount_requested &gt; available_balance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lastRenderedPageBreak/>
        <w:t># Then:</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The system blocks the commitment and shows:</w:t>
      </w:r>
    </w:p>
    <w:p w:rsid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w:t>
      </w:r>
      <w:r>
        <w:rPr>
          <w:rFonts w:ascii="Consolas" w:eastAsia="Consolas" w:hAnsi="Consolas" w:cs="Consolas"/>
          <w:color w:val="0E1F33"/>
          <w:sz w:val="18"/>
          <w:szCs w:val="18"/>
        </w:rPr>
        <w:t xml:space="preserve"> </w:t>
      </w:r>
      <w:r w:rsidRPr="009F5319">
        <w:rPr>
          <w:rFonts w:ascii="Consolas" w:eastAsia="Consolas" w:hAnsi="Consolas" w:cs="Times New Roman"/>
          <w:color w:val="0E1F33"/>
          <w:sz w:val="18"/>
          <w:szCs w:val="18"/>
          <w:rtl/>
        </w:rPr>
        <w:t>"تعذَّر الارتباط: المبلغ المطلوب (...) يتجاوز الرصيد المتاح (...) في البند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91589B" w:rsidRDefault="00A02C96" w:rsidP="00A02C96">
      <w:pPr>
        <w:bidi/>
      </w:pPr>
      <w:r>
        <w:rPr>
          <w:rtl/>
        </w:rPr>
        <w:t>هذه القاعدة هي الجدار الحامي لرقابة الموازنة. تُمنع أي عملية ارتباط تتجاوز الرصيد المتاح، وتُرسل رسالة واضحة باللغة العربية للمستخدم.</w:t>
      </w:r>
    </w:p>
    <w:p w:rsidR="0091589B" w:rsidRDefault="00A02C96" w:rsidP="00A02C96">
      <w:pPr>
        <w:pStyle w:val="Heading3"/>
        <w:spacing w:after="120"/>
      </w:pPr>
      <w:bookmarkStart w:id="76" w:name="_Toc228982665"/>
      <w:r>
        <w:t>حساب budget_consumed (المُنصرَف)</w:t>
      </w:r>
      <w:bookmarkEnd w:id="76"/>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Compute Consumed Budget and Available Balance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@api.depends("budget_approved")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def _compute_consumed(self):</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Calculate the consumed budget from posted or archived Daftar 55 records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linked to the commitment number.</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Then calculate the remaining available balance.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for rec in self:</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if rec.commitment_number:</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D55 = self.env["port_said.daftar55"]</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posted = D55.search([</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("commitment_ref", "=", rec.commitment_number),</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("state", "in", ("posted", "archived")),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consumed = sum(posted.mapped("amount_gross"))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else: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consumed = 0.0</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rec.budget_consumed = consumed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rec.available_balance = rec.budget_approved - consumed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Result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budget_consumed: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Sum of amount_gross from Daftar 55 records where: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 commitment_ref = commitment_number</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 state is posted or archived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available_balance:</w:t>
      </w:r>
    </w:p>
    <w:p w:rsid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Times New Roman"/>
          <w:color w:val="0E1F33"/>
          <w:sz w:val="18"/>
          <w:szCs w:val="18"/>
          <w:rtl/>
        </w:rPr>
        <w:t xml:space="preserve"># </w:t>
      </w:r>
      <w:r w:rsidRPr="004E16D1">
        <w:rPr>
          <w:rFonts w:ascii="Consolas" w:eastAsia="Consolas" w:hAnsi="Consolas" w:cs="Consolas"/>
          <w:color w:val="0E1F33"/>
          <w:sz w:val="18"/>
          <w:szCs w:val="18"/>
        </w:rPr>
        <w:t>budget_approved - budget_consumed</w:t>
      </w:r>
    </w:p>
    <w:p w:rsidR="0091589B" w:rsidRDefault="00A02C96" w:rsidP="00A02C96">
      <w:pPr>
        <w:bidi/>
      </w:pPr>
      <w:r>
        <w:rPr>
          <w:rtl/>
        </w:rPr>
        <w:t>الحساب يَتم بشكل ديناميكي عبر البحث في دفتر 55 بـ commitment_ref. هذا يَضمن دقة الرصيد فور كل عملية صرف.</w:t>
      </w:r>
    </w:p>
    <w:p w:rsidR="004E16D1" w:rsidRDefault="004E16D1" w:rsidP="004E16D1">
      <w:pPr>
        <w:bidi/>
      </w:pPr>
    </w:p>
    <w:p w:rsidR="0091589B" w:rsidRDefault="00A02C96" w:rsidP="00A02C96">
      <w:pPr>
        <w:pStyle w:val="Heading3"/>
        <w:spacing w:after="120"/>
      </w:pPr>
      <w:bookmarkStart w:id="77" w:name="_Toc228982666"/>
      <w:r>
        <w:lastRenderedPageBreak/>
        <w:t>مثال عملي — رقابة موازنة فعلية</w:t>
      </w:r>
      <w:bookmarkEnd w:id="77"/>
    </w:p>
    <w:p w:rsidR="0091589B" w:rsidRDefault="00A02C96" w:rsidP="00A02C96">
      <w:pPr>
        <w:bidi/>
      </w:pPr>
      <w:r>
        <w:rPr>
          <w:rtl/>
        </w:rPr>
        <w:t>سيناريو: إدارة الكهرباء لديها اعتماد 500,000 ج.م على بند 711100 (مستلزمات سلعية) للسنة المالية 2026. تَتبَّع الحركات:</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500"/>
        <w:gridCol w:w="1500"/>
      </w:tblGrid>
      <w:tr w:rsidR="0091589B" w:rsidTr="00B77700">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التاريخ</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العملية</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المبلغ</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الرصيد المتاح</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01/07/2025</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فتح بند 711100</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500,000.00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500,000.00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15/08/2025</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ارتباط CMT/2026/00012 (لمبات شارع)</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50,000.00 (محجوز)</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450,000.00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18/08/2025</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تسميح + صرف D55/2026/00018</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50,000.00 (مُنصرَف)</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450,000.00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10/01/2026</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ارتباط CMT/2026/00045 (محولات)</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350,000.00 (محجوز)</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15/01/2026</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محاولة ارتباط 200,000 (كابلات)</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r>
              <w:rPr>
                <w:sz w:val="20"/>
                <w:szCs w:val="20"/>
                <w:rtl/>
              </w:rPr>
              <w:t xml:space="preserve"> مرفوض</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20/01/2026</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ارتباط CMT/2026/00046 (كابلات)</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80,000.00 (محجوز)</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20,000.00</w:t>
            </w:r>
          </w:p>
        </w:tc>
      </w:tr>
    </w:tbl>
    <w:p w:rsidR="0091589B" w:rsidRDefault="00A02C96" w:rsidP="00A02C96">
      <w:pPr>
        <w:bidi/>
      </w:pPr>
      <w:r>
        <w:rPr>
          <w:rtl/>
        </w:rPr>
        <w:t>المحاولة بتاريخ 15/01/2026 رُفضت لأن المبلغ المطلوب (200,000) أكبر من الرصيد المتاح (100,000). هذه هي الرقابة الفورية التي تَمنع التجاوز قبل وقوعه.</w:t>
      </w:r>
    </w:p>
    <w:p w:rsidR="0091589B" w:rsidRDefault="00A02C96" w:rsidP="00A02C96">
      <w:pPr>
        <w:pStyle w:val="Heading3"/>
        <w:spacing w:after="120"/>
      </w:pPr>
      <w:bookmarkStart w:id="78" w:name="_Toc228982667"/>
      <w:r>
        <w:t>التكاملات</w:t>
      </w:r>
      <w:bookmarkEnd w:id="78"/>
    </w:p>
    <w:p w:rsidR="0091589B" w:rsidRDefault="00A02C96" w:rsidP="001C2178">
      <w:pPr>
        <w:pStyle w:val="ListParagraph"/>
        <w:numPr>
          <w:ilvl w:val="0"/>
          <w:numId w:val="16"/>
        </w:numPr>
        <w:bidi/>
        <w:spacing w:before="40" w:after="40"/>
      </w:pPr>
      <w:r>
        <w:rPr>
          <w:rtl/>
        </w:rPr>
        <w:t>port_said.daftar55 ← يَقرأ commitment_ref ويُحدِّث budget_consumed</w:t>
      </w:r>
    </w:p>
    <w:p w:rsidR="0091589B" w:rsidRDefault="00A02C96" w:rsidP="001C2178">
      <w:pPr>
        <w:pStyle w:val="ListParagraph"/>
        <w:numPr>
          <w:ilvl w:val="0"/>
          <w:numId w:val="16"/>
        </w:numPr>
        <w:bidi/>
        <w:spacing w:before="40" w:after="40"/>
      </w:pPr>
      <w:r>
        <w:rPr>
          <w:rtl/>
        </w:rPr>
        <w:t>port_said.scm_requisition ← يُولِّد ارتباط تلقائي عند تأكيد طلب الاحتياج</w:t>
      </w:r>
    </w:p>
    <w:p w:rsidR="0091589B" w:rsidRDefault="00A02C96" w:rsidP="001C2178">
      <w:pPr>
        <w:pStyle w:val="ListParagraph"/>
        <w:numPr>
          <w:ilvl w:val="0"/>
          <w:numId w:val="16"/>
        </w:numPr>
        <w:bidi/>
        <w:spacing w:before="40" w:after="40"/>
      </w:pPr>
      <w:r>
        <w:rPr>
          <w:rtl/>
        </w:rPr>
        <w:t>port_said.scm_purchase_bridge ← يَستخدم الارتباط في توليد أمر التوريد</w:t>
      </w:r>
    </w:p>
    <w:p w:rsidR="0091589B" w:rsidRDefault="00A02C96" w:rsidP="001C2178">
      <w:pPr>
        <w:pStyle w:val="ListParagraph"/>
        <w:numPr>
          <w:ilvl w:val="0"/>
          <w:numId w:val="16"/>
        </w:numPr>
        <w:bidi/>
        <w:spacing w:before="40" w:after="40"/>
      </w:pPr>
      <w:r>
        <w:rPr>
          <w:rtl/>
        </w:rPr>
        <w:t>port_said_budget_planning ← يُغذِّي تقرير الانحرافات الميزانية</w:t>
      </w:r>
    </w:p>
    <w:p w:rsidR="0091589B" w:rsidRDefault="00A02C96" w:rsidP="006323B6">
      <w:pPr>
        <w:pStyle w:val="Heading2"/>
        <w:numPr>
          <w:ilvl w:val="1"/>
          <w:numId w:val="67"/>
        </w:numPr>
        <w:spacing w:before="360"/>
        <w:ind w:left="728"/>
      </w:pPr>
      <w:bookmarkStart w:id="79" w:name="_Toc228982668"/>
      <w:r>
        <w:t>port_said_dossier — الاضابير (استمارة 101 ساير)</w:t>
      </w:r>
      <w:bookmarkEnd w:id="79"/>
    </w:p>
    <w:p w:rsidR="0091589B" w:rsidRDefault="00A02C96" w:rsidP="00A02C96">
      <w:pPr>
        <w:pStyle w:val="Heading3"/>
        <w:spacing w:after="120"/>
      </w:pPr>
      <w:bookmarkStart w:id="80" w:name="_Toc228982669"/>
      <w:r>
        <w:t>الغرض</w:t>
      </w:r>
      <w:bookmarkEnd w:id="80"/>
    </w:p>
    <w:p w:rsidR="0091589B" w:rsidRDefault="00A02C96" w:rsidP="00A02C96">
      <w:pPr>
        <w:bidi/>
      </w:pPr>
      <w:r>
        <w:rPr>
          <w:rtl/>
        </w:rPr>
        <w:t>الاضبارة هي الملف المستندي الكامل لكل عملية صرف. وفق إجراءات استمارة 50، تَتطلب 9 مرفقات إلزامية. النظام يَفرض هذه القاعدة على مستوى الكود — لا يُمكن إتمام الصرف إذا كانت الاضبارة ناقصة.</w:t>
      </w:r>
    </w:p>
    <w:p w:rsidR="0091589B" w:rsidRDefault="00A02C96" w:rsidP="00A02C96">
      <w:pPr>
        <w:pStyle w:val="Heading3"/>
        <w:spacing w:after="120"/>
      </w:pPr>
      <w:bookmarkStart w:id="81" w:name="_Toc228982670"/>
      <w:r>
        <w:t>المرفقات التسعة الإلزامية</w:t>
      </w:r>
      <w:bookmarkEnd w:id="81"/>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00"/>
      </w:tblGrid>
      <w:tr w:rsidR="0091589B" w:rsidTr="00655F14">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الكود</w:t>
            </w:r>
          </w:p>
        </w:tc>
        <w:tc>
          <w:tcPr>
            <w:tcW w:w="6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المرفق</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national_id</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صورة بطاقة الرقم القومي</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bank_letter</w:t>
            </w:r>
          </w:p>
        </w:tc>
        <w:tc>
          <w:tcPr>
            <w:tcW w:w="6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خطاب معتمد من البنك</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commitment_form</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طلب الارتباط</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purchase_memo</w:t>
            </w:r>
          </w:p>
        </w:tc>
        <w:tc>
          <w:tcPr>
            <w:tcW w:w="6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مذكرة شراء</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supply_order</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أمر التوريد</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6</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invoices</w:t>
            </w:r>
          </w:p>
        </w:tc>
        <w:tc>
          <w:tcPr>
            <w:tcW w:w="6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الفواتير</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store_declaration</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إقرار أمين المخازن</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committee_report</w:t>
            </w:r>
          </w:p>
        </w:tc>
        <w:tc>
          <w:tcPr>
            <w:tcW w:w="6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لجنة الفحص (نموذج 12 مخازن)</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addition_permit</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إذن إضافة (نموذج 1)</w:t>
            </w:r>
          </w:p>
        </w:tc>
      </w:tr>
    </w:tbl>
    <w:p w:rsidR="0091589B" w:rsidRDefault="00A02C96" w:rsidP="00A02C96">
      <w:pPr>
        <w:bidi/>
      </w:pPr>
      <w:r>
        <w:rPr>
          <w:rtl/>
        </w:rPr>
        <w:t>المرفق العاشر (tender_docs — مستندات إجراءات الشراء/كراسة الشروط) اختياري لكنه مطلوب لعمليات المناقصات الكبرى.</w:t>
      </w:r>
    </w:p>
    <w:p w:rsidR="0091589B" w:rsidRDefault="00A02C96" w:rsidP="00A02C96">
      <w:pPr>
        <w:pStyle w:val="Heading3"/>
        <w:spacing w:after="120"/>
      </w:pPr>
      <w:bookmarkStart w:id="82" w:name="_Toc228982671"/>
      <w:r>
        <w:t>الحقول</w:t>
      </w:r>
      <w:bookmarkEnd w:id="82"/>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500"/>
      </w:tblGrid>
      <w:tr w:rsidR="0091589B" w:rsidTr="00655F1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الغرض</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dossier_number</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2026/{بند}/{رقم} مثال 2026/611101/0001</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budget_line</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البند الميزاني</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fiscal_year</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السنة المالية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daftar55_id</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Many2one(daftar55)</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مرجع دفتر 55</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attachment_ids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المرفقات (port_said.dossier.attachment)</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attachment_count</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Integer (computed)</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عدد المرفقات الفعلي</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missing_attachments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 (computed)</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قائمة المرفقات الناقصة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is_complete</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Boolean (computed)</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مكتملة (9+ مرفقات)</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physical_shelf</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موقع الأرشيف الورقي</w:t>
            </w:r>
          </w:p>
        </w:tc>
      </w:tr>
    </w:tbl>
    <w:p w:rsidR="0091589B" w:rsidRDefault="00A02C96" w:rsidP="00A02C96">
      <w:pPr>
        <w:pStyle w:val="Heading3"/>
        <w:spacing w:after="120"/>
      </w:pPr>
      <w:bookmarkStart w:id="83" w:name="_Toc228982672"/>
      <w:r>
        <w:t>قاعدة العمل الحرجة — التحقق من اكتمال المرفقات</w:t>
      </w:r>
      <w:bookmarkEnd w:id="83"/>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Validate Dossier Attachments Before Posting Daftar 55</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def action_validate_attachments(self):</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Called before posting Daftar 55.</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Ensures that all required dossier attachments are completed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before allowing the payment/posting process.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for rec in self:</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if not rec.is_complete: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raise UserError(_(</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r w:rsidRPr="004E16D1">
        <w:rPr>
          <w:rFonts w:ascii="Consolas" w:eastAsia="Consolas" w:hAnsi="Consolas" w:cs="Times New Roman"/>
          <w:color w:val="0E1F33"/>
          <w:sz w:val="18"/>
          <w:szCs w:val="18"/>
          <w:rtl/>
        </w:rPr>
        <w:t>لا يمكن إتمام عملية الصرف</w:t>
      </w:r>
      <w:r w:rsidRPr="004E16D1">
        <w:rPr>
          <w:rFonts w:ascii="Consolas" w:eastAsia="Consolas" w:hAnsi="Consolas" w:cs="Consolas"/>
          <w:color w:val="0E1F33"/>
          <w:sz w:val="18"/>
          <w:szCs w:val="18"/>
        </w:rPr>
        <w:t>.\n"</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lastRenderedPageBreak/>
        <w:t xml:space="preserve">                "</w:t>
      </w:r>
      <w:r w:rsidRPr="004E16D1">
        <w:rPr>
          <w:rFonts w:ascii="Consolas" w:eastAsia="Consolas" w:hAnsi="Consolas" w:cs="Times New Roman"/>
          <w:color w:val="0E1F33"/>
          <w:sz w:val="18"/>
          <w:szCs w:val="18"/>
          <w:rtl/>
        </w:rPr>
        <w:t>الاضبارة ناقصة المرفقات التالية</w:t>
      </w:r>
      <w:r w:rsidRPr="004E16D1">
        <w:rPr>
          <w:rFonts w:ascii="Consolas" w:eastAsia="Consolas" w:hAnsi="Consolas" w:cs="Consolas"/>
          <w:color w:val="0E1F33"/>
          <w:sz w:val="18"/>
          <w:szCs w:val="18"/>
        </w:rPr>
        <w:t>:\n%(missing)s\n\n"</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r w:rsidRPr="004E16D1">
        <w:rPr>
          <w:rFonts w:ascii="Consolas" w:eastAsia="Consolas" w:hAnsi="Consolas" w:cs="Times New Roman"/>
          <w:color w:val="0E1F33"/>
          <w:sz w:val="18"/>
          <w:szCs w:val="18"/>
          <w:rtl/>
        </w:rPr>
        <w:t>يجب إرفاق جميع المستندات التسعة المطلوبة وفقاً</w:t>
      </w: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r w:rsidRPr="004E16D1">
        <w:rPr>
          <w:rFonts w:ascii="Consolas" w:eastAsia="Consolas" w:hAnsi="Consolas" w:cs="Times New Roman"/>
          <w:color w:val="0E1F33"/>
          <w:sz w:val="18"/>
          <w:szCs w:val="18"/>
          <w:rtl/>
        </w:rPr>
        <w:t>لإجراءات استمارة 50 ع.ح</w:t>
      </w: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missing=rec.missing_attachments,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Result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If the dossier is incomplete: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The system blocks posting/payment and displays: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r w:rsidRPr="004E16D1">
        <w:rPr>
          <w:rFonts w:ascii="Consolas" w:eastAsia="Consolas" w:hAnsi="Consolas" w:cs="Times New Roman"/>
          <w:color w:val="0E1F33"/>
          <w:sz w:val="18"/>
          <w:szCs w:val="18"/>
          <w:rtl/>
        </w:rPr>
        <w:t>لا يمكن إتمام عملية الصرف</w:t>
      </w: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r w:rsidRPr="004E16D1">
        <w:rPr>
          <w:rFonts w:ascii="Consolas" w:eastAsia="Consolas" w:hAnsi="Consolas" w:cs="Times New Roman"/>
          <w:color w:val="0E1F33"/>
          <w:sz w:val="18"/>
          <w:szCs w:val="18"/>
          <w:rtl/>
        </w:rPr>
        <w:t>الاضبارة ناقصة المرفقات التالية</w:t>
      </w: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w:t>
      </w:r>
    </w:p>
    <w:p w:rsid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Times New Roman"/>
          <w:color w:val="0E1F33"/>
          <w:sz w:val="18"/>
          <w:szCs w:val="18"/>
          <w:rtl/>
        </w:rPr>
        <w:t># يجب إرفاق جميع المستندات التسعة المطلوبة وفقاً لإجراءات استمارة 50 ع.ح."</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4E16D1">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قاعدة الأرشفة الورقية</w:t>
            </w:r>
          </w:p>
          <w:p w:rsidR="0091589B" w:rsidRDefault="00A02C96" w:rsidP="00A02C96">
            <w:pPr>
              <w:bidi/>
            </w:pPr>
            <w:r>
              <w:rPr>
                <w:sz w:val="21"/>
                <w:szCs w:val="21"/>
                <w:rtl/>
              </w:rPr>
              <w:t>الحقل physical_shelf يَربط الاضبارة الإلكترونية بمكان الحفظ الورقي (مثل: "رف 12، صندوق B-7"). هذا يُسهِّل استخراج الملف الأصلي عند طلب الجهاز المركزي للمحاسبات.</w:t>
            </w:r>
          </w:p>
        </w:tc>
      </w:tr>
    </w:tbl>
    <w:p w:rsidR="0091589B" w:rsidRDefault="00A02C96" w:rsidP="006323B6">
      <w:pPr>
        <w:pStyle w:val="Heading2"/>
        <w:numPr>
          <w:ilvl w:val="1"/>
          <w:numId w:val="67"/>
        </w:numPr>
        <w:spacing w:before="360"/>
        <w:ind w:left="728"/>
      </w:pPr>
      <w:bookmarkStart w:id="84" w:name="_Toc228982673"/>
      <w:r>
        <w:t>عائلة المشتريات والمزايدات</w:t>
      </w:r>
      <w:bookmarkEnd w:id="84"/>
    </w:p>
    <w:p w:rsidR="0091589B" w:rsidRDefault="00A02C96" w:rsidP="006323B6">
      <w:pPr>
        <w:pStyle w:val="Heading3"/>
        <w:numPr>
          <w:ilvl w:val="2"/>
          <w:numId w:val="67"/>
        </w:numPr>
        <w:spacing w:after="120"/>
        <w:ind w:left="728"/>
      </w:pPr>
      <w:bookmarkStart w:id="85" w:name="_Toc228982674"/>
      <w:r>
        <w:t>port_said_scm_requisition — طلب الاحتياج الحكومي</w:t>
      </w:r>
      <w:bookmarkEnd w:id="85"/>
    </w:p>
    <w:p w:rsidR="0091589B" w:rsidRDefault="00A02C96" w:rsidP="00A02C96">
      <w:pPr>
        <w:bidi/>
      </w:pPr>
      <w:r>
        <w:rPr>
          <w:rtl/>
        </w:rPr>
        <w:t>بداية دورة المشتريات الحكومية تبدأ من جهة طالبة تتقدم بطلب احتياج، يتم اعتماده ثم تحويله تلقائياً إلى ارتباط مالي على بند الموازنة، ثم إلى أمر توريد. هذه الوحدة تُمَكِّن الإدارات الحكومية المختلفة (الإسكان، الصحة، التعليم، الخدمات العامة) من تقديم احتياجاتها بصورة موحَّدة قابلة للمراجعة.</w:t>
      </w:r>
    </w:p>
    <w:p w:rsidR="0091589B" w:rsidRDefault="00A02C96" w:rsidP="00A02C96">
      <w:pPr>
        <w:pStyle w:val="Heading4"/>
        <w:spacing w:before="180" w:after="80"/>
      </w:pPr>
      <w:r>
        <w:rPr>
          <w:sz w:val="23"/>
          <w:szCs w:val="23"/>
        </w:rPr>
        <w:t>النموذج: port_said.requisition</w:t>
      </w:r>
    </w:p>
    <w:tbl>
      <w:tblPr>
        <w:bidiVisual/>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3235"/>
        <w:gridCol w:w="1136"/>
        <w:gridCol w:w="2714"/>
      </w:tblGrid>
      <w:tr w:rsidR="0091589B" w:rsidTr="00655F1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إلزامي</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requisition_number</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تلقائي</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الطلب من تسلسل ir.sequence</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fiscal_year</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السنة المالية (افتراضي: السنة الحالية)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date_request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تقديم الطلب</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department_id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Many2one(res.partner)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الإدارة الطالبة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requested_by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مُعِد الطلب (المستخدم الحالي)</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approved_by</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تلقائي</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المُعتمِد بعد الموافقة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description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Text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وصف الاحتياج</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justification</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Text</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لا</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مُبرر الطلب</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urgency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عادي / عاجل / عاجل جداً</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line_ids</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بنود الطلب (الأصناف والكميات والتقدير)</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total_amount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محسوب</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مجموع تقدير البنود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budget_line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بند الموازنة المُحَمَّل عليه الطلب</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budget_position_id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لا</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رمز بند الموازنة (للربط مع c5)</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available_balance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محسوب</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الرصيد المتاح في البند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commitment_id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Many2one(port_said.commitment)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تلقائي</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الارتباط المنشأ عند الاعتماد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مُقدَّم → موافق عليه → أمر توريد</w:t>
            </w:r>
          </w:p>
        </w:tc>
      </w:tr>
    </w:tbl>
    <w:p w:rsidR="0091589B" w:rsidRDefault="00A02C96" w:rsidP="00A02C96">
      <w:pPr>
        <w:pStyle w:val="Heading4"/>
        <w:spacing w:before="180" w:after="80"/>
      </w:pPr>
      <w:r>
        <w:rPr>
          <w:sz w:val="23"/>
          <w:szCs w:val="23"/>
        </w:rPr>
        <w:t>قاعدة العمل الحرجة — التحقق من توفر الرصيد</w:t>
      </w:r>
    </w:p>
    <w:p w:rsidR="0091589B" w:rsidRDefault="00A02C96" w:rsidP="00A02C96">
      <w:pPr>
        <w:bidi/>
      </w:pPr>
      <w:r>
        <w:rPr>
          <w:rtl/>
        </w:rPr>
        <w:t>عند الموافقة (action_approve) يتم التحقق من أن إجمالي الطلب لا يتجاوز الرصيد المتاح في بند الموازنة المحدد، وإلا يَرفض النظام الموافقة بخطأ ValidationError.</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Approve Request and Create Commitment Automatically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def action_approve(self):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Approve the request and automatically create a related commitment.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Validation:</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 If the requested total amount exceeds the available balance,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approval is blocked.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for rec in self: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if rec.total_amount &gt; rec.available_balance &gt; 0:</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raise ValidationError(_(</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المبلغ المطلوب</w:t>
      </w:r>
      <w:r w:rsidRPr="006F6708">
        <w:rPr>
          <w:rFonts w:ascii="Consolas" w:eastAsia="Consolas" w:hAnsi="Consolas" w:cs="Consolas"/>
          <w:color w:val="0E1F33"/>
          <w:sz w:val="18"/>
          <w:szCs w:val="18"/>
        </w:rPr>
        <w:t xml:space="preserve"> %(r)s </w:t>
      </w:r>
      <w:r w:rsidRPr="006F6708">
        <w:rPr>
          <w:rFonts w:ascii="Consolas" w:eastAsia="Consolas" w:hAnsi="Consolas" w:cs="Times New Roman"/>
          <w:color w:val="0E1F33"/>
          <w:sz w:val="18"/>
          <w:szCs w:val="18"/>
          <w:rtl/>
        </w:rPr>
        <w:t>يتجاوز الرصيد المتاح</w:t>
      </w:r>
      <w:r w:rsidRPr="006F6708">
        <w:rPr>
          <w:rFonts w:ascii="Consolas" w:eastAsia="Consolas" w:hAnsi="Consolas" w:cs="Consolas"/>
          <w:color w:val="0E1F33"/>
          <w:sz w:val="18"/>
          <w:szCs w:val="18"/>
        </w:rPr>
        <w:t xml:space="preserve"> %(b)s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في البند</w:t>
      </w:r>
      <w:r w:rsidRPr="006F6708">
        <w:rPr>
          <w:rFonts w:ascii="Consolas" w:eastAsia="Consolas" w:hAnsi="Consolas" w:cs="Consolas"/>
          <w:color w:val="0E1F33"/>
          <w:sz w:val="18"/>
          <w:szCs w:val="18"/>
        </w:rPr>
        <w:t xml:space="preserve"> %(l)s.",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r=rec.total_amount,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b=rec.available_balance,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l=rec.budget_line,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commitment = self.env["port_said.commitment"].create({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"fiscal_year": rec.fiscal_year,</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"date_requested": fields.Date.today(),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"department_id": rec.department_id.id,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lastRenderedPageBreak/>
        <w:t xml:space="preserve">            "amount_committed": rec.total_amount,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"budget_line_code": rec.budget_position_id or rec.budget_line,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rec.write({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"state": "approved",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"approved_by": self.env.uid,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"commitment_id": commitment.id,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Result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When action_approve() is executed: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1. The system checks: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total_amount &lt;= available_balance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2. If the amount exceeds the available balance: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The approval is blocked with ValidationError.</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3. If the budget is available: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A new record is created in:</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port_said.commitment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4. The current record is updated with:</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state = approved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approved_by = current user</w:t>
      </w:r>
    </w:p>
    <w:p w:rsid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Pr>
          <w:rFonts w:ascii="Consolas" w:eastAsia="Consolas" w:hAnsi="Consolas" w:cs="Times New Roman"/>
          <w:color w:val="0E1F33"/>
          <w:sz w:val="18"/>
          <w:szCs w:val="18"/>
          <w:rtl/>
        </w:rPr>
        <w:t>#</w:t>
      </w:r>
      <w:r>
        <w:rPr>
          <w:rFonts w:ascii="Consolas" w:eastAsia="Consolas" w:hAnsi="Consolas" w:cs="Times New Roman"/>
          <w:color w:val="0E1F33"/>
          <w:sz w:val="18"/>
          <w:szCs w:val="18"/>
        </w:rPr>
        <w:t xml:space="preserve">    - </w:t>
      </w:r>
      <w:r w:rsidRPr="006F6708">
        <w:rPr>
          <w:rFonts w:ascii="Consolas" w:eastAsia="Consolas" w:hAnsi="Consolas" w:cs="Consolas"/>
          <w:color w:val="0E1F33"/>
          <w:sz w:val="18"/>
          <w:szCs w:val="18"/>
        </w:rPr>
        <w:t>commitment_id = created commitment</w:t>
      </w:r>
    </w:p>
    <w:p w:rsidR="0091589B" w:rsidRDefault="00A02C96" w:rsidP="00A02C96">
      <w:pPr>
        <w:pStyle w:val="Heading4"/>
        <w:spacing w:before="180" w:after="80"/>
      </w:pPr>
      <w:r>
        <w:rPr>
          <w:sz w:val="23"/>
          <w:szCs w:val="23"/>
        </w:rPr>
        <w:t>مثال عملي</w:t>
      </w:r>
    </w:p>
    <w:p w:rsidR="0091589B" w:rsidRDefault="00A02C96" w:rsidP="00A02C96">
      <w:pPr>
        <w:bidi/>
      </w:pPr>
      <w:r>
        <w:rPr>
          <w:rtl/>
        </w:rPr>
        <w:t>إدارة المرافق ترغب في شراء مستلزمات نظافة بقيمة 50,000 ج.م. على بند 21010104 "صيانة عامة"، الرصيد المتاح في البند 200,000 ج.م.</w:t>
      </w:r>
    </w:p>
    <w:p w:rsidR="0091589B" w:rsidRDefault="00A02C96" w:rsidP="001C2178">
      <w:pPr>
        <w:pStyle w:val="ListParagraph"/>
        <w:numPr>
          <w:ilvl w:val="0"/>
          <w:numId w:val="17"/>
        </w:numPr>
        <w:bidi/>
        <w:spacing w:before="40" w:after="40"/>
      </w:pPr>
      <w:r>
        <w:rPr>
          <w:rtl/>
        </w:rPr>
        <w:t>المُعِد ينشئ طلب احتياج جديداً ويُعبئ البنود (مكانس، منظفات...) بإجمالي 50,000.</w:t>
      </w:r>
    </w:p>
    <w:p w:rsidR="0091589B" w:rsidRDefault="00A02C96" w:rsidP="001C2178">
      <w:pPr>
        <w:pStyle w:val="ListParagraph"/>
        <w:numPr>
          <w:ilvl w:val="0"/>
          <w:numId w:val="17"/>
        </w:numPr>
        <w:bidi/>
        <w:spacing w:before="40" w:after="40"/>
      </w:pPr>
      <w:r>
        <w:rPr>
          <w:rtl/>
        </w:rPr>
        <w:t>عند الضغط على "تقديم"، تتغير الحالة إلى مُقدَّم.</w:t>
      </w:r>
    </w:p>
    <w:p w:rsidR="0091589B" w:rsidRDefault="00A02C96" w:rsidP="001C2178">
      <w:pPr>
        <w:pStyle w:val="ListParagraph"/>
        <w:numPr>
          <w:ilvl w:val="0"/>
          <w:numId w:val="17"/>
        </w:numPr>
        <w:bidi/>
        <w:spacing w:before="40" w:after="40"/>
      </w:pPr>
      <w:r>
        <w:rPr>
          <w:rtl/>
        </w:rPr>
        <w:t xml:space="preserve">مدير الإدارة يضغط "موافقة" → يتحقق النظام: 50,000 ≤ 200,000 </w:t>
      </w:r>
      <w:r w:rsidRPr="000675AF">
        <w:rPr>
          <w:rFonts w:ascii="Segoe UI Symbol" w:hAnsi="Segoe UI Symbol" w:cs="Segoe UI Symbol" w:hint="cs"/>
          <w:rtl/>
        </w:rPr>
        <w:t>✓</w:t>
      </w:r>
    </w:p>
    <w:p w:rsidR="0091589B" w:rsidRDefault="00A02C96" w:rsidP="001C2178">
      <w:pPr>
        <w:pStyle w:val="ListParagraph"/>
        <w:numPr>
          <w:ilvl w:val="0"/>
          <w:numId w:val="17"/>
        </w:numPr>
        <w:bidi/>
        <w:spacing w:before="40" w:after="40"/>
      </w:pPr>
      <w:r>
        <w:rPr>
          <w:rtl/>
        </w:rPr>
        <w:t>يُنشأ ارتباط (commitment) تلقائياً برصيد محجوز 50,000 ج.م.</w:t>
      </w:r>
    </w:p>
    <w:p w:rsidR="0091589B" w:rsidRDefault="00A02C96" w:rsidP="001C2178">
      <w:pPr>
        <w:pStyle w:val="ListParagraph"/>
        <w:numPr>
          <w:ilvl w:val="0"/>
          <w:numId w:val="17"/>
        </w:numPr>
        <w:bidi/>
        <w:spacing w:before="40" w:after="40"/>
      </w:pPr>
      <w:r>
        <w:rPr>
          <w:rtl/>
        </w:rPr>
        <w:t>الحالة تتحول إلى موافق عليه ويُسجَّل المُعتمِد.</w:t>
      </w:r>
    </w:p>
    <w:p w:rsidR="0091589B" w:rsidRDefault="00A02C96" w:rsidP="001C2178">
      <w:pPr>
        <w:pStyle w:val="ListParagraph"/>
        <w:numPr>
          <w:ilvl w:val="0"/>
          <w:numId w:val="17"/>
        </w:numPr>
        <w:bidi/>
        <w:spacing w:before="40" w:after="40"/>
      </w:pPr>
      <w:r>
        <w:rPr>
          <w:rtl/>
        </w:rPr>
        <w:t>قسم المشتريات يرى الطلب الجديد ويبدأ في إنشاء أمر التوريد عبر port_said_scm_purchase_bridge.</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0675AF">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الترابط مع c5 financial_dimensions</w:t>
            </w:r>
          </w:p>
          <w:p w:rsidR="0091589B" w:rsidRDefault="00A02C96" w:rsidP="00A02C96">
            <w:pPr>
              <w:bidi/>
            </w:pPr>
            <w:r>
              <w:rPr>
                <w:sz w:val="21"/>
                <w:szCs w:val="21"/>
                <w:rtl/>
              </w:rPr>
              <w:t>إن كانت وحدة c5_financial_dimensions مُفعَّلة، سيُطلب أيضاً تحديد القسم/المشروع/المنطقة قبل الموافقة لضمان التحليل المالي الدقيق.</w:t>
            </w:r>
          </w:p>
        </w:tc>
      </w:tr>
    </w:tbl>
    <w:p w:rsidR="006F6708" w:rsidRDefault="006F6708" w:rsidP="006F6708"/>
    <w:p w:rsidR="006F6708" w:rsidRDefault="006F6708" w:rsidP="006F6708">
      <w:pPr>
        <w:rPr>
          <w:rtl/>
        </w:rPr>
      </w:pPr>
    </w:p>
    <w:p w:rsidR="0091589B" w:rsidRDefault="00A02C96" w:rsidP="006323B6">
      <w:pPr>
        <w:pStyle w:val="Heading3"/>
        <w:numPr>
          <w:ilvl w:val="2"/>
          <w:numId w:val="67"/>
        </w:numPr>
        <w:spacing w:after="120"/>
        <w:ind w:left="728"/>
      </w:pPr>
      <w:bookmarkStart w:id="86" w:name="_Toc228982675"/>
      <w:r>
        <w:lastRenderedPageBreak/>
        <w:t>port_said_scm_purchase_bridge — جسر المشتريات</w:t>
      </w:r>
      <w:bookmarkEnd w:id="86"/>
    </w:p>
    <w:p w:rsidR="0091589B" w:rsidRDefault="00A02C96" w:rsidP="00A02C96">
      <w:pPr>
        <w:bidi/>
      </w:pPr>
      <w:r>
        <w:rPr>
          <w:rtl/>
        </w:rPr>
        <w:t>وحدة جسرية تُحوِّل طلب الاحتياج المُعتَمد إلى أمر توريد (purchase.order) في وحدة المشتريات الأصلية في Odoo، مع نقل البنود وربط الارتباط (commitment) بأمر التوريد لمتابعة الاستهلاك المالي.</w:t>
      </w:r>
    </w:p>
    <w:p w:rsidR="0091589B" w:rsidRDefault="00A02C96" w:rsidP="00A02C96">
      <w:pPr>
        <w:pStyle w:val="Heading4"/>
        <w:spacing w:before="180" w:after="80"/>
      </w:pPr>
      <w:r>
        <w:rPr>
          <w:sz w:val="23"/>
          <w:szCs w:val="23"/>
        </w:rPr>
        <w:t>السلوك التشغيلي</w:t>
      </w:r>
    </w:p>
    <w:p w:rsidR="0091589B" w:rsidRDefault="00A02C96" w:rsidP="001C2178">
      <w:pPr>
        <w:pStyle w:val="ListParagraph"/>
        <w:numPr>
          <w:ilvl w:val="0"/>
          <w:numId w:val="18"/>
        </w:numPr>
        <w:bidi/>
        <w:spacing w:before="40" w:after="40"/>
      </w:pPr>
      <w:r>
        <w:rPr>
          <w:rtl/>
        </w:rPr>
        <w:t>إنشاء أمر التوريد يُملأ تلقائياً من طلب الاحتياج: المورد (إن حُدِّد)، البنود، الكميات، والأسعار التقديرية.</w:t>
      </w:r>
    </w:p>
    <w:p w:rsidR="0091589B" w:rsidRDefault="00A02C96" w:rsidP="001C2178">
      <w:pPr>
        <w:pStyle w:val="ListParagraph"/>
        <w:numPr>
          <w:ilvl w:val="0"/>
          <w:numId w:val="18"/>
        </w:numPr>
        <w:bidi/>
        <w:spacing w:before="40" w:after="40"/>
      </w:pPr>
      <w:r>
        <w:rPr>
          <w:rtl/>
        </w:rPr>
        <w:t>يُربط أمر التوريد بـ commitment_id حتى يُحدَّث budget_consumed عند تأكيد PO.</w:t>
      </w:r>
    </w:p>
    <w:p w:rsidR="0091589B" w:rsidRDefault="00A02C96" w:rsidP="001C2178">
      <w:pPr>
        <w:pStyle w:val="ListParagraph"/>
        <w:numPr>
          <w:ilvl w:val="0"/>
          <w:numId w:val="18"/>
        </w:numPr>
        <w:bidi/>
        <w:spacing w:before="40" w:after="40"/>
      </w:pPr>
      <w:r>
        <w:rPr>
          <w:rtl/>
        </w:rPr>
        <w:t>يُمنع تأكيد أمر التوريد دون ربطه بطلب احتياج موافق عليه (للجهة الحكومية).</w:t>
      </w:r>
    </w:p>
    <w:p w:rsidR="0091589B" w:rsidRDefault="00A02C96" w:rsidP="001C2178">
      <w:pPr>
        <w:pStyle w:val="ListParagraph"/>
        <w:numPr>
          <w:ilvl w:val="0"/>
          <w:numId w:val="18"/>
        </w:numPr>
        <w:bidi/>
        <w:spacing w:before="40" w:after="40"/>
      </w:pPr>
      <w:r>
        <w:rPr>
          <w:rtl/>
        </w:rPr>
        <w:t>عند تجاوز قيمة PO المعتمدة قيمة الارتباط بنسبة معينة، يُعرض تنبيه (مرتبط بـ c11_budget_alert).</w:t>
      </w:r>
    </w:p>
    <w:p w:rsidR="0091589B" w:rsidRDefault="00A02C96" w:rsidP="006323B6">
      <w:pPr>
        <w:pStyle w:val="Heading3"/>
        <w:numPr>
          <w:ilvl w:val="2"/>
          <w:numId w:val="67"/>
        </w:numPr>
        <w:spacing w:after="120"/>
        <w:ind w:left="728"/>
      </w:pPr>
      <w:bookmarkStart w:id="87" w:name="_Toc228982676"/>
      <w:r>
        <w:t>procurement_committee — لجنة المشتريات</w:t>
      </w:r>
      <w:bookmarkEnd w:id="87"/>
    </w:p>
    <w:p w:rsidR="0091589B" w:rsidRDefault="00A02C96" w:rsidP="00A02C96">
      <w:pPr>
        <w:bidi/>
      </w:pPr>
      <w:r>
        <w:rPr>
          <w:rtl/>
        </w:rPr>
        <w:t>وفقاً للقانون 182/2018 ولائحته التنفيذية (قرار 692/2019)، يَجب تشكيل لجنة لاختيار المورد في حالات التعاقد التي تتجاوز عتبات معينة. هذه الوحدة تُدير دورة حياة لجنة المشتريات من التشكيل إلى توقيع المحضر.</w:t>
      </w:r>
    </w:p>
    <w:p w:rsidR="0091589B" w:rsidRDefault="00A02C96" w:rsidP="00A02C96">
      <w:pPr>
        <w:pStyle w:val="Heading4"/>
        <w:spacing w:before="180" w:after="80"/>
      </w:pPr>
      <w:r>
        <w:rPr>
          <w:sz w:val="23"/>
          <w:szCs w:val="23"/>
        </w:rPr>
        <w:t>النموذج: procurement.committee</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5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اللجنة (تلقائي)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committee_type</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فحص فني / مفاوضة / اختيار / مزايدة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date_formed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التشكيل</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decision_ref</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القرار الإداري الصادر بتشكيل اللجنة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chairman_id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Many2one(hr.employee)</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اللجنة (يجب أن يكون موظف رسمي)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member_ids</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أعضاء اللجنة (تخصص + درجة وظيفية)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min_members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Integer (محسوب)</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 أعضاء كحد أدنى وفقاً للمادة 41</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related_document</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Reference</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رابط للمستند المرتبط (طلب احتياج / مزاد)</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quorum_met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Boolean (محسوب)</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هل اكتمل النصاب؟</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minutes_text</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Html</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نص محضر الاجتماع</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minutes_attachment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Binary</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اللجنة موقَّع PDF</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مُشَكَّلة → اجتمعت → اعتُمد المحضر → مُغلقة</w:t>
            </w:r>
          </w:p>
        </w:tc>
      </w:tr>
    </w:tbl>
    <w:p w:rsidR="0091589B" w:rsidRDefault="00A02C96" w:rsidP="00A02C96">
      <w:pPr>
        <w:pStyle w:val="Heading4"/>
        <w:spacing w:before="180" w:after="80"/>
      </w:pPr>
      <w:r>
        <w:rPr>
          <w:sz w:val="23"/>
          <w:szCs w:val="23"/>
        </w:rPr>
        <w:t>قواعد العمل الإلزامية</w:t>
      </w:r>
    </w:p>
    <w:p w:rsidR="0091589B" w:rsidRDefault="00A02C96" w:rsidP="001C2178">
      <w:pPr>
        <w:pStyle w:val="ListParagraph"/>
        <w:numPr>
          <w:ilvl w:val="0"/>
          <w:numId w:val="1"/>
        </w:numPr>
        <w:bidi/>
        <w:spacing w:before="40" w:after="40"/>
      </w:pPr>
      <w:r>
        <w:rPr>
          <w:rtl/>
        </w:rPr>
        <w:t>لا يمكن إغلاق اللجنة دون 3 أعضاء على الأقل (المادة 41 من اللائحة التنفيذية).</w:t>
      </w:r>
    </w:p>
    <w:p w:rsidR="0091589B" w:rsidRDefault="00A02C96" w:rsidP="001C2178">
      <w:pPr>
        <w:pStyle w:val="ListParagraph"/>
        <w:numPr>
          <w:ilvl w:val="0"/>
          <w:numId w:val="1"/>
        </w:numPr>
        <w:bidi/>
        <w:spacing w:before="40" w:after="40"/>
      </w:pPr>
      <w:r>
        <w:rPr>
          <w:rtl/>
        </w:rPr>
        <w:t>رئيس اللجنة لا يمكن أن يكون نفسه عضواً في لجنة الترسية أو الفحص للموضوع نفسه (تضارب مصالح).</w:t>
      </w:r>
    </w:p>
    <w:p w:rsidR="0091589B" w:rsidRDefault="00A02C96" w:rsidP="001C2178">
      <w:pPr>
        <w:pStyle w:val="ListParagraph"/>
        <w:numPr>
          <w:ilvl w:val="0"/>
          <w:numId w:val="1"/>
        </w:numPr>
        <w:bidi/>
        <w:spacing w:before="40" w:after="40"/>
      </w:pPr>
      <w:r>
        <w:rPr>
          <w:rtl/>
        </w:rPr>
        <w:t>يَجب رفع محضر اللجنة الموقَّع كمرفق قبل تغيير الحالة إلى "اعتُمد المحضر".</w:t>
      </w:r>
    </w:p>
    <w:p w:rsidR="0091589B" w:rsidRDefault="00A02C96" w:rsidP="001C2178">
      <w:pPr>
        <w:pStyle w:val="ListParagraph"/>
        <w:numPr>
          <w:ilvl w:val="0"/>
          <w:numId w:val="1"/>
        </w:numPr>
        <w:bidi/>
        <w:spacing w:before="40" w:after="40"/>
      </w:pPr>
      <w:r>
        <w:rPr>
          <w:rtl/>
        </w:rPr>
        <w:lastRenderedPageBreak/>
        <w:t>المحاضر الموقَّعة لا تَقبل التعديل بعد الاعتماد (audit trail عبر mail.thread).</w:t>
      </w:r>
    </w:p>
    <w:p w:rsidR="0091589B" w:rsidRDefault="00A02C96" w:rsidP="006323B6">
      <w:pPr>
        <w:pStyle w:val="Heading3"/>
        <w:numPr>
          <w:ilvl w:val="2"/>
          <w:numId w:val="67"/>
        </w:numPr>
        <w:spacing w:after="120"/>
        <w:ind w:left="728"/>
      </w:pPr>
      <w:bookmarkStart w:id="88" w:name="_Toc228982677"/>
      <w:r>
        <w:t>procurement_adjudication — الترسية وفض المظاريف</w:t>
      </w:r>
      <w:bookmarkEnd w:id="88"/>
    </w:p>
    <w:p w:rsidR="0091589B" w:rsidRDefault="00A02C96" w:rsidP="00A02C96">
      <w:pPr>
        <w:bidi/>
      </w:pPr>
      <w:r>
        <w:rPr>
          <w:rtl/>
        </w:rPr>
        <w:t>بعد فحص العروض الفنية والمالية، تأتي مرحلة الترسية: اختيار العرض الأقل سعراً من العروض المطابقة للمواصفات الفنية. هذه الوحدة تُدير سجل العروض المُستلَمة، فض المظاريف بطريقة موثقة، وتسجيل قرار الترسية مع المبررات.</w:t>
      </w:r>
    </w:p>
    <w:p w:rsidR="0091589B" w:rsidRDefault="00A02C96" w:rsidP="00A02C96">
      <w:pPr>
        <w:pStyle w:val="Heading4"/>
        <w:spacing w:before="180" w:after="80"/>
      </w:pPr>
      <w:r>
        <w:rPr>
          <w:sz w:val="23"/>
          <w:szCs w:val="23"/>
        </w:rPr>
        <w:t>سير العمل</w:t>
      </w:r>
    </w:p>
    <w:p w:rsidR="0091589B" w:rsidRDefault="00A02C96" w:rsidP="001C2178">
      <w:pPr>
        <w:pStyle w:val="ListParagraph"/>
        <w:numPr>
          <w:ilvl w:val="0"/>
          <w:numId w:val="19"/>
        </w:numPr>
        <w:bidi/>
        <w:spacing w:before="40" w:after="40"/>
      </w:pPr>
      <w:r>
        <w:rPr>
          <w:rtl/>
        </w:rPr>
        <w:t>استقبال العروض المختومة وتسجيلها في سجل الترسية (offer.line) مع تاريخ ووقت الاستلام.</w:t>
      </w:r>
    </w:p>
    <w:p w:rsidR="0091589B" w:rsidRDefault="00A02C96" w:rsidP="001C2178">
      <w:pPr>
        <w:pStyle w:val="ListParagraph"/>
        <w:numPr>
          <w:ilvl w:val="0"/>
          <w:numId w:val="19"/>
        </w:numPr>
        <w:bidi/>
        <w:spacing w:before="40" w:after="40"/>
      </w:pPr>
      <w:r>
        <w:rPr>
          <w:rtl/>
        </w:rPr>
        <w:t>في الموعد المحدد، تنعقد لجنة فض المظاريف (يُنشَأ procurement.committee مرتبط).</w:t>
      </w:r>
    </w:p>
    <w:p w:rsidR="0091589B" w:rsidRDefault="00A02C96" w:rsidP="001C2178">
      <w:pPr>
        <w:pStyle w:val="ListParagraph"/>
        <w:numPr>
          <w:ilvl w:val="0"/>
          <w:numId w:val="19"/>
        </w:numPr>
        <w:bidi/>
        <w:spacing w:before="40" w:after="40"/>
      </w:pPr>
      <w:r>
        <w:rPr>
          <w:rtl/>
        </w:rPr>
        <w:t>فض المظاريف الفنية: تقييم كل عرض (مطابق / غير مطابق) مع المبررات.</w:t>
      </w:r>
    </w:p>
    <w:p w:rsidR="0091589B" w:rsidRDefault="00A02C96" w:rsidP="001C2178">
      <w:pPr>
        <w:pStyle w:val="ListParagraph"/>
        <w:numPr>
          <w:ilvl w:val="0"/>
          <w:numId w:val="19"/>
        </w:numPr>
        <w:bidi/>
        <w:spacing w:before="40" w:after="40"/>
      </w:pPr>
      <w:r>
        <w:rPr>
          <w:rtl/>
        </w:rPr>
        <w:t>فض المظاريف المالية للعروض المطابقة فنياً فقط.</w:t>
      </w:r>
    </w:p>
    <w:p w:rsidR="0091589B" w:rsidRDefault="00A02C96" w:rsidP="001C2178">
      <w:pPr>
        <w:pStyle w:val="ListParagraph"/>
        <w:numPr>
          <w:ilvl w:val="0"/>
          <w:numId w:val="19"/>
        </w:numPr>
        <w:bidi/>
        <w:spacing w:before="40" w:after="40"/>
      </w:pPr>
      <w:r>
        <w:rPr>
          <w:rtl/>
        </w:rPr>
        <w:t>ترسية المناقصة على العرض الأقل سعراً (lowest_price_match=True).</w:t>
      </w:r>
    </w:p>
    <w:p w:rsidR="0091589B" w:rsidRDefault="00A02C96" w:rsidP="001C2178">
      <w:pPr>
        <w:pStyle w:val="ListParagraph"/>
        <w:numPr>
          <w:ilvl w:val="0"/>
          <w:numId w:val="19"/>
        </w:numPr>
        <w:bidi/>
        <w:spacing w:before="40" w:after="40"/>
      </w:pPr>
      <w:r>
        <w:rPr>
          <w:rtl/>
        </w:rPr>
        <w:t>إنشاء أمر توريد تلقائياً بعد الترسية وربطه بطلب الاحتياج الأصلي.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0675AF">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A06200"/>
                <w:rtl/>
              </w:rPr>
              <w:t>⚠</w:t>
            </w:r>
            <w:r>
              <w:rPr>
                <w:b/>
                <w:bCs/>
                <w:color w:val="A06200"/>
                <w:rtl/>
              </w:rPr>
              <w:t>️ قاعدة الأقل سعراً المُطبَّقة</w:t>
            </w:r>
          </w:p>
          <w:p w:rsidR="0091589B" w:rsidRDefault="00A02C96" w:rsidP="00A02C96">
            <w:pPr>
              <w:bidi/>
            </w:pPr>
            <w:r>
              <w:rPr>
                <w:sz w:val="21"/>
                <w:szCs w:val="21"/>
                <w:rtl/>
              </w:rPr>
              <w:t>عند الترسية، يقترح النظام تلقائياً العرض الأقل سعراً من العروض الفنية المطابقة. لا يمكن للمعتمد اختيار عرض أعلى دون كتابة مبرر تفصيلي يدخل في حقل deviation_reason ويُسجل في سجل التدقيق.</w:t>
            </w:r>
          </w:p>
        </w:tc>
      </w:tr>
    </w:tbl>
    <w:p w:rsidR="0091589B" w:rsidRDefault="00A02C96" w:rsidP="006323B6">
      <w:pPr>
        <w:pStyle w:val="Heading3"/>
        <w:numPr>
          <w:ilvl w:val="2"/>
          <w:numId w:val="67"/>
        </w:numPr>
        <w:spacing w:after="120"/>
        <w:ind w:left="728"/>
      </w:pPr>
      <w:bookmarkStart w:id="89" w:name="_Toc228982678"/>
      <w:r>
        <w:t>l10n_eg_auction — المزايدات الحكومية (مسارَيْن)</w:t>
      </w:r>
      <w:bookmarkEnd w:id="89"/>
    </w:p>
    <w:p w:rsidR="0091589B" w:rsidRDefault="00A02C96" w:rsidP="00A02C96">
      <w:pPr>
        <w:bidi/>
      </w:pPr>
      <w:r>
        <w:rPr>
          <w:rtl/>
        </w:rPr>
        <w:t>المزايدات الحكومية لها مساران مختلفان جوهرياً: مسار البيع (منقولات/عقارات/أخرى) ينتهي بأمر بيع (sale.order) واستلام مالي مرة واحدة، ومسار الإيجار/حق الانتفاع ينتهي بعقد إيجار سنوي (auction.lease.contract) مع نسبة زيادة سنوية وجدول دفعات دورية. هذه الوحدة تُغطي المسارَيْن في نموذج موحَّد.</w:t>
      </w:r>
    </w:p>
    <w:p w:rsidR="0091589B" w:rsidRDefault="00A02C96" w:rsidP="00A02C96">
      <w:pPr>
        <w:pStyle w:val="Heading4"/>
        <w:spacing w:before="180" w:after="80"/>
      </w:pPr>
      <w:r>
        <w:rPr>
          <w:sz w:val="23"/>
          <w:szCs w:val="23"/>
        </w:rPr>
        <w:t>النموذج الرئيسي: auction.request</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الغرض</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إدارة طلبات المزادات (بيع وإيجار) في الجهاز الحكومي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المسار A — بيع</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منقولات / عقارات / أخرى → ينشئ sale.order تلقائياً</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المسار B — إيجار</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حق انتفاع / إيجار → ينشئ auction.lease.contract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طريقة الطرح</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مزايدة عامة / محلية / اتفاق مباشر</w:t>
            </w:r>
          </w:p>
        </w:tc>
      </w:tr>
    </w:tbl>
    <w:p w:rsidR="000675AF" w:rsidRDefault="000675AF" w:rsidP="000675AF">
      <w:pPr>
        <w:rPr>
          <w:rtl/>
        </w:rPr>
      </w:pPr>
    </w:p>
    <w:p w:rsidR="0091589B" w:rsidRDefault="00A02C96" w:rsidP="00A02C96">
      <w:pPr>
        <w:pStyle w:val="Heading4"/>
        <w:spacing w:before="180" w:after="80"/>
      </w:pPr>
      <w:r>
        <w:rPr>
          <w:sz w:val="23"/>
          <w:szCs w:val="23"/>
        </w:rPr>
        <w:t>الحقول الجوهرية</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3368"/>
        <w:gridCol w:w="4036"/>
      </w:tblGrid>
      <w:tr w:rsidR="0091589B" w:rsidTr="00655F1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المزاد (تلقائي عبر التسلسل)</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auction_type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sale = بيع، lease = إيجار</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sale_type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movables / property / other (للبيع فقط)</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tender_method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public / local / direct</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product_id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Many2one(product.product)</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الصنف (للمنقولات)</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asset_description</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وصف الأصل (للعقارات)</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starting_price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سعر الافتتاح</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reserve_price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الحد الأدنى المقبول</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auction_date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Datetime</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ووقت المزاد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committee_id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Many2one(procurement.committee)</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لجنة المزاد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bid_ids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العروض المُقدَّمة (auction.bid)</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winner_bid_id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Many2one(auction.bid)</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العرض الفائز</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final_price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السعر الراسي</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lease_contract_id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العقد المُنشأ (للإيجار فقط)</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sale_order_id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Many2one(sale.order)</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أمر البيع المُنشأ</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نشر → استلام عروض → ترسية → تعاقد → مُغلق</w:t>
            </w:r>
          </w:p>
        </w:tc>
      </w:tr>
    </w:tbl>
    <w:p w:rsidR="0091589B" w:rsidRDefault="00A02C96" w:rsidP="00A02C96">
      <w:pPr>
        <w:pStyle w:val="Heading4"/>
        <w:spacing w:before="180" w:after="80"/>
      </w:pPr>
      <w:r>
        <w:rPr>
          <w:sz w:val="23"/>
          <w:szCs w:val="23"/>
        </w:rPr>
        <w:t>عقد الإيجار: auction.lease.contract</w:t>
      </w:r>
    </w:p>
    <w:p w:rsidR="0091589B" w:rsidRDefault="00A02C96" w:rsidP="00A02C96">
      <w:pPr>
        <w:bidi/>
      </w:pPr>
      <w:r>
        <w:rPr>
          <w:rtl/>
        </w:rPr>
        <w:t>عند ترسية مزاد إيجار، يُنشأ عقد بالحقول التالية:</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7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contract_value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 السنوية المبدئية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annual_increase_pct</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نسبة الزيادة السنوية (افتراضي 10%)</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payment_frequency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شهري / ربع سنوي / نصف سنوي / سنوي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initial_deposit</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التأمين الابتدائي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insurance_pct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نسبة التأمين النهائي (افتراضي 10%)</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insurance_amount</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 (محسوب)</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قيمة التأمين النهائي = القيمة × النسبة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grace_period_months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فترة السماح بالشهور</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payment_schedule_ids</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جدول الدفعات المتولِّد آلياً</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total_expected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 (محسوب)</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المستحق على مدة العقد</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total_collected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 (محسوب)</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المحصل فعلياً</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total_outstanding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 (محسوب)</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المتبقي</w:t>
            </w:r>
          </w:p>
        </w:tc>
      </w:tr>
    </w:tbl>
    <w:p w:rsidR="0091589B" w:rsidRDefault="00A02C96" w:rsidP="00A02C96">
      <w:pPr>
        <w:pStyle w:val="Heading4"/>
        <w:spacing w:before="180" w:after="80"/>
      </w:pPr>
      <w:r>
        <w:rPr>
          <w:sz w:val="23"/>
          <w:szCs w:val="23"/>
        </w:rPr>
        <w:t>مثال — توليد جدول الدفعات</w:t>
      </w:r>
    </w:p>
    <w:p w:rsidR="0091589B" w:rsidRDefault="00A02C96" w:rsidP="00A02C96">
      <w:pPr>
        <w:bidi/>
      </w:pPr>
      <w:r>
        <w:rPr>
          <w:rtl/>
        </w:rPr>
        <w:t>عقد إيجار محل تجاري بـ 60,000 ج.م. سنوياً، مدة 5 سنوات، نسبة زيادة 10%، دفع ربع سنوي:</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175"/>
        <w:gridCol w:w="2200"/>
        <w:gridCol w:w="2200"/>
        <w:gridCol w:w="3425"/>
        <w:gridCol w:w="475"/>
      </w:tblGrid>
      <w:tr w:rsidR="0091589B" w:rsidTr="00655F14">
        <w:trPr>
          <w:tblHeader/>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السنة</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القيمة السنوية</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الدفعة الربعية</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الإجمالي السنوي</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60,000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15,000</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60,000</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66,000</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16,500</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66,000</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72,600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18,150</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72,600</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79,860</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19,965</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79,860</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87,846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21,961.50</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87,846</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الإجمالي</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91589B" w:rsidP="00A02C96">
            <w:pPr>
              <w:bidi/>
              <w:spacing w:line="300" w:lineRule="auto"/>
            </w:pP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91589B" w:rsidP="00A02C96">
            <w:pPr>
              <w:bidi/>
              <w:spacing w:line="300" w:lineRule="auto"/>
            </w:pP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366,306 ج.م.</w:t>
            </w:r>
          </w:p>
        </w:tc>
      </w:tr>
      <w:tr w:rsidR="0091589B" w:rsidTr="00655F14">
        <w:trPr>
          <w:gridBefore w:val="1"/>
          <w:gridAfter w:val="1"/>
          <w:wBefore w:w="25" w:type="dxa"/>
          <w:wAfter w:w="475" w:type="dxa"/>
        </w:trPr>
        <w:tc>
          <w:tcPr>
            <w:tcW w:w="9000" w:type="dxa"/>
            <w:gridSpan w:val="4"/>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Cron Job — متابعة المتأخرات</w:t>
            </w:r>
          </w:p>
          <w:p w:rsidR="0091589B" w:rsidRDefault="00A02C96" w:rsidP="00A02C96">
            <w:pPr>
              <w:bidi/>
            </w:pPr>
            <w:r>
              <w:rPr>
                <w:sz w:val="21"/>
                <w:szCs w:val="21"/>
                <w:rtl/>
              </w:rPr>
              <w:t>الوحدة تُسجِّل cron يومي يُحدِّث حقل total_outstanding ويرسل تنبيهاً للمسؤول عند تجاوز التأخير 30 يوماً، ويوقف العقد تلقائياً عند 90 يوماً (state=expired) لإجراءات قانونية.</w:t>
            </w:r>
          </w:p>
        </w:tc>
      </w:tr>
    </w:tbl>
    <w:p w:rsidR="0091589B" w:rsidRDefault="00A02C96" w:rsidP="006323B6">
      <w:pPr>
        <w:pStyle w:val="Heading2"/>
        <w:numPr>
          <w:ilvl w:val="1"/>
          <w:numId w:val="67"/>
        </w:numPr>
        <w:spacing w:before="360"/>
        <w:ind w:left="728"/>
      </w:pPr>
      <w:bookmarkStart w:id="90" w:name="_Toc228982679"/>
      <w:r>
        <w:t>عائلة المخازن والعهد والأصول</w:t>
      </w:r>
      <w:bookmarkEnd w:id="90"/>
    </w:p>
    <w:p w:rsidR="0091589B" w:rsidRDefault="00A02C96" w:rsidP="006323B6">
      <w:pPr>
        <w:pStyle w:val="Heading3"/>
        <w:numPr>
          <w:ilvl w:val="2"/>
          <w:numId w:val="67"/>
        </w:numPr>
        <w:spacing w:after="120"/>
        <w:ind w:left="728"/>
      </w:pPr>
      <w:bookmarkStart w:id="91" w:name="_Toc228982680"/>
      <w:r>
        <w:t>stock_addition_permit — إذن الإضافة (استمارة 1 ع.ح)</w:t>
      </w:r>
      <w:bookmarkEnd w:id="91"/>
    </w:p>
    <w:p w:rsidR="0091589B" w:rsidRDefault="00A02C96" w:rsidP="00A02C96">
      <w:pPr>
        <w:bidi/>
      </w:pPr>
      <w:r>
        <w:rPr>
          <w:rtl/>
        </w:rPr>
        <w:t>بعد استلام الأصناف من المورد ومرور 24-72 ساعة في الاستلام المبدئي، تأتي مرحلة الفحص الفني (محضر الفحص). إذا اعتمد المحضر مطابقة الأصناف، يُصدَر إذن الإضافة (Form 1) الذي يُسجل دخول المخزون رسمياً ويُسجل القيد المحاسبي للمخزون (مدين) والمورد (دائن).</w:t>
      </w:r>
    </w:p>
    <w:p w:rsidR="0091589B" w:rsidRDefault="00A02C96" w:rsidP="00A02C96">
      <w:pPr>
        <w:pStyle w:val="Heading4"/>
        <w:spacing w:before="180" w:after="80"/>
      </w:pPr>
      <w:r>
        <w:rPr>
          <w:sz w:val="23"/>
          <w:szCs w:val="23"/>
        </w:rPr>
        <w:t>دورة الحياة الكاملة (3 خطوات)</w:t>
      </w:r>
    </w:p>
    <w:p w:rsidR="0091589B" w:rsidRDefault="00A02C96" w:rsidP="001C2178">
      <w:pPr>
        <w:pStyle w:val="ListParagraph"/>
        <w:numPr>
          <w:ilvl w:val="0"/>
          <w:numId w:val="20"/>
        </w:numPr>
        <w:bidi/>
        <w:spacing w:before="40" w:after="40"/>
      </w:pPr>
      <w:r>
        <w:rPr>
          <w:rtl/>
        </w:rPr>
        <w:t>استلام مبدئي (stock.picking — incoming بحالة done): الأصناف موجودة في الموقع لكن لم تُضَف للمخزون رسمياً.</w:t>
      </w:r>
    </w:p>
    <w:p w:rsidR="0091589B" w:rsidRDefault="00A02C96" w:rsidP="001C2178">
      <w:pPr>
        <w:pStyle w:val="ListParagraph"/>
        <w:numPr>
          <w:ilvl w:val="0"/>
          <w:numId w:val="20"/>
        </w:numPr>
        <w:bidi/>
        <w:spacing w:before="40" w:after="40"/>
      </w:pPr>
      <w:r>
        <w:rPr>
          <w:rtl/>
        </w:rPr>
        <w:t>محضر فحص (stock.inspection.report): تسجيل دفعة المرجع، مجموعة الاختبار، الكمية المفحوصة، النتيجة (مطابق / غير مطابق / جزئي)، الكمية المعتمدة.</w:t>
      </w:r>
    </w:p>
    <w:p w:rsidR="0091589B" w:rsidRDefault="00A02C96" w:rsidP="001C2178">
      <w:pPr>
        <w:pStyle w:val="ListParagraph"/>
        <w:numPr>
          <w:ilvl w:val="0"/>
          <w:numId w:val="20"/>
        </w:numPr>
        <w:bidi/>
        <w:spacing w:before="40" w:after="40"/>
      </w:pPr>
      <w:r>
        <w:rPr>
          <w:rtl/>
        </w:rPr>
        <w:t>إذن إضافة (stock.addition.permit): تأكيد الإضافة، توليد القيد المحاسبي، وإغلاق الدفعة.</w:t>
      </w:r>
    </w:p>
    <w:p w:rsidR="006F6708" w:rsidRDefault="006F6708" w:rsidP="006F6708">
      <w:pPr>
        <w:bidi/>
        <w:spacing w:before="40" w:after="40"/>
      </w:pPr>
    </w:p>
    <w:p w:rsidR="006F6708" w:rsidRDefault="006F6708" w:rsidP="006F6708">
      <w:pPr>
        <w:bidi/>
        <w:spacing w:before="40" w:after="40"/>
      </w:pPr>
    </w:p>
    <w:p w:rsidR="006F6708" w:rsidRDefault="006F6708" w:rsidP="006F6708">
      <w:pPr>
        <w:bidi/>
        <w:spacing w:before="40" w:after="40"/>
      </w:pPr>
    </w:p>
    <w:p w:rsidR="0091589B" w:rsidRDefault="00A02C96" w:rsidP="00A02C96">
      <w:pPr>
        <w:pStyle w:val="Heading4"/>
        <w:spacing w:before="180" w:after="80"/>
      </w:pPr>
      <w:r>
        <w:rPr>
          <w:sz w:val="23"/>
          <w:szCs w:val="23"/>
        </w:rPr>
        <w:lastRenderedPageBreak/>
        <w:t>قاعدة الترابط الإلزامي</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Create Stock Addition Permit from Inspection Result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def action_create_addition_permit(self):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Called when the inspection result is positive.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Creates a stock addition permit only if: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 Inspection result is pass or partial.</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 Approved quantity is defined.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for rec in self: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if rec.result not in ("pass", "partial"):</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raise UserError(_(</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لا يمكن إصدار إذن إضافة من محضر فحص مرفوض</w:t>
      </w: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يجب إصدار محضر إعادة المورد أولاً</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if not rec.approved_qty: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raise UserError(_(</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يجب تحديد الكمية المعتمدة للإضافة</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permit = self.env["stock.addition.permit"].create({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"inspection_report_id": rec.id,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"picking_id": rec.picking_id.id,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"qty": rec.approved_qty,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"warehouse_id": rec.picking_id.location_dest_id.warehouse_id.id,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rec.addition_permit_id = permit.id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rec.state = "done"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Result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When action_create_addition_permit() is executed: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1. The system checks the inspection result: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Allowed: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pass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partial</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2. If result is rejected: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The system blocks the permit creation and shows: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r w:rsidRPr="006F6708">
        <w:rPr>
          <w:rFonts w:ascii="Consolas" w:eastAsia="Consolas" w:hAnsi="Consolas" w:cs="Times New Roman"/>
          <w:color w:val="0E1F33"/>
          <w:sz w:val="18"/>
          <w:szCs w:val="18"/>
          <w:rtl/>
        </w:rPr>
        <w:t>لا يمكن إصدار إذن إضافة من محضر فحص مرفوض</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يجب إصدار محضر إعادة المورد أولاً</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3. The system checks approved_qty.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lastRenderedPageBreak/>
        <w:t># 4. If approved_qty is missing:</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The system shows: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r w:rsidRPr="006F6708">
        <w:rPr>
          <w:rFonts w:ascii="Consolas" w:eastAsia="Consolas" w:hAnsi="Consolas" w:cs="Times New Roman"/>
          <w:color w:val="0E1F33"/>
          <w:sz w:val="18"/>
          <w:szCs w:val="18"/>
          <w:rtl/>
        </w:rPr>
        <w:t>يجب تحديد الكمية المعتمدة للإضافة</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5. If validation passes: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A new record is created in:</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stock.addition.permit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6. The inspection record is updated with:</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addition_permit_id = created permit</w:t>
      </w:r>
    </w:p>
    <w:p w:rsid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Pr>
          <w:rFonts w:ascii="Consolas" w:eastAsia="Consolas" w:hAnsi="Consolas" w:cs="Times New Roman"/>
          <w:color w:val="0E1F33"/>
          <w:sz w:val="18"/>
          <w:szCs w:val="18"/>
          <w:rtl/>
        </w:rPr>
        <w:t>#</w:t>
      </w:r>
      <w:r>
        <w:rPr>
          <w:rFonts w:ascii="Consolas" w:eastAsia="Consolas" w:hAnsi="Consolas" w:cs="Times New Roman"/>
          <w:color w:val="0E1F33"/>
          <w:sz w:val="18"/>
          <w:szCs w:val="18"/>
        </w:rPr>
        <w:t xml:space="preserve">    - </w:t>
      </w:r>
      <w:r w:rsidRPr="006F6708">
        <w:rPr>
          <w:rFonts w:ascii="Consolas" w:eastAsia="Consolas" w:hAnsi="Consolas" w:cs="Consolas"/>
          <w:color w:val="0E1F33"/>
          <w:sz w:val="18"/>
          <w:szCs w:val="18"/>
        </w:rPr>
        <w:t>state = done</w:t>
      </w:r>
    </w:p>
    <w:p w:rsidR="0091589B" w:rsidRDefault="00A02C96" w:rsidP="00A02C96">
      <w:pPr>
        <w:pStyle w:val="Heading4"/>
        <w:spacing w:before="180" w:after="80"/>
      </w:pPr>
      <w:r>
        <w:rPr>
          <w:sz w:val="23"/>
          <w:szCs w:val="23"/>
        </w:rPr>
        <w:t>قيد محاسبي تلقائي</w:t>
      </w:r>
    </w:p>
    <w:p w:rsidR="0091589B" w:rsidRDefault="00A02C96" w:rsidP="00A02C96">
      <w:pPr>
        <w:bidi/>
      </w:pPr>
      <w:r>
        <w:rPr>
          <w:rtl/>
        </w:rPr>
        <w:t>عند تأكيد إذن الإضافة، يُنشأ قيد account.move تلقائياً يربط مع port_said_stock_finance_bridge:</w:t>
      </w:r>
    </w:p>
    <w:tbl>
      <w:tblPr>
        <w:bidiVisual/>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75"/>
        <w:gridCol w:w="1800"/>
        <w:gridCol w:w="1800"/>
        <w:gridCol w:w="1825"/>
        <w:gridCol w:w="875"/>
      </w:tblGrid>
      <w:tr w:rsidR="0091589B" w:rsidTr="00655F14">
        <w:trPr>
          <w:tblHeader/>
        </w:trPr>
        <w:tc>
          <w:tcPr>
            <w:tcW w:w="36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36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11302 — المخزون السلعي</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إضافة الأصناف المفحوصة</w:t>
            </w:r>
          </w:p>
        </w:tc>
      </w:tr>
      <w:tr w:rsidR="0091589B" w:rsidTr="00655F14">
        <w:tc>
          <w:tcPr>
            <w:tcW w:w="36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21701 — موردون / دائنون</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الالتزام للمورد</w:t>
            </w:r>
          </w:p>
        </w:tc>
      </w:tr>
      <w:tr w:rsidR="0091589B" w:rsidTr="00655F14">
        <w:tc>
          <w:tcPr>
            <w:tcW w:w="36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41110308 — ضريبة القيمة المضافة (إن وُجدت)</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 × 14%</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ض ق م المخصومة</w:t>
            </w:r>
          </w:p>
        </w:tc>
      </w:tr>
      <w:tr w:rsidR="0091589B" w:rsidTr="00655F14">
        <w:trPr>
          <w:gridBefore w:val="1"/>
          <w:gridAfter w:val="1"/>
          <w:wBefore w:w="25" w:type="dxa"/>
          <w:wAfter w:w="875" w:type="dxa"/>
        </w:trPr>
        <w:tc>
          <w:tcPr>
            <w:tcW w:w="9000" w:type="dxa"/>
            <w:gridSpan w:val="4"/>
            <w:tcBorders>
              <w:top w:val="single" w:sz="4" w:space="0" w:color="385723"/>
              <w:left w:val="single" w:sz="24" w:space="0" w:color="385723"/>
              <w:bottom w:val="single" w:sz="4" w:space="0" w:color="385723"/>
              <w:right w:val="single" w:sz="4" w:space="0" w:color="385723"/>
            </w:tcBorders>
            <w:shd w:val="clear" w:color="auto" w:fill="E2EFDA"/>
            <w:tcMar>
              <w:top w:w="100" w:type="dxa"/>
              <w:left w:w="160" w:type="dxa"/>
              <w:bottom w:w="100" w:type="dxa"/>
              <w:right w:w="160" w:type="dxa"/>
            </w:tcMar>
          </w:tcPr>
          <w:p w:rsidR="0091589B" w:rsidRDefault="00A02C96" w:rsidP="00A02C96">
            <w:pPr>
              <w:bidi/>
            </w:pPr>
            <w:r>
              <w:rPr>
                <w:b/>
                <w:bCs/>
                <w:color w:val="385723"/>
                <w:rtl/>
              </w:rPr>
              <w:t>✅ استمارة 1 ع.ح — التقرير QWeb</w:t>
            </w:r>
          </w:p>
          <w:p w:rsidR="0091589B" w:rsidRDefault="00A02C96" w:rsidP="00A02C96">
            <w:pPr>
              <w:bidi/>
            </w:pPr>
            <w:r>
              <w:rPr>
                <w:sz w:val="21"/>
                <w:szCs w:val="21"/>
                <w:rtl/>
              </w:rPr>
              <w:t>الوحدة تُولِّد PDF بصيغة استمارة 1 الحكومية (إذن إضافة) بترويسة "محافظة بورسعيد - الديوان العام" واسم الوزارة، ويحتوي: رقم الإذن، تاريخه، اسم المورد، البنود مع الكميات والأسعار، توقيع أمين المخزن، توقيع المراجع، توقيع رئيس قسم المخازن.</w:t>
            </w:r>
          </w:p>
        </w:tc>
      </w:tr>
    </w:tbl>
    <w:p w:rsidR="0091589B" w:rsidRDefault="00A02C96" w:rsidP="006323B6">
      <w:pPr>
        <w:pStyle w:val="Heading3"/>
        <w:numPr>
          <w:ilvl w:val="2"/>
          <w:numId w:val="67"/>
        </w:numPr>
        <w:spacing w:after="120"/>
        <w:ind w:left="728"/>
      </w:pPr>
      <w:bookmarkStart w:id="92" w:name="_Toc228982681"/>
      <w:r>
        <w:t>stock_stocktaking_eg — الجرد السنوي (استمارة 6 ع.ح)</w:t>
      </w:r>
      <w:bookmarkEnd w:id="92"/>
    </w:p>
    <w:p w:rsidR="0091589B" w:rsidRDefault="00A02C96" w:rsidP="00A02C96">
      <w:pPr>
        <w:bidi/>
      </w:pPr>
      <w:r>
        <w:rPr>
          <w:rtl/>
        </w:rPr>
        <w:t>الجرد المخزني السنوي إجراء إلزامي لكل الجهات الحكومية وفقاً للائحة المخازن الحكومية. هذه الوحدة تُدير دورة حياة جلسة الجرد: تشكيل لجنة (3 أعضاء على الأقل: رئيس + عضوان + أمين مخزن)، عَدِّ الأصناف، حساب الزيادة (surplus) والعجز (deficit)، وإصدار محضر استمارة 6.</w:t>
      </w:r>
    </w:p>
    <w:p w:rsidR="0091589B" w:rsidRDefault="00A02C96" w:rsidP="00A02C96">
      <w:pPr>
        <w:pStyle w:val="Heading4"/>
        <w:spacing w:before="180" w:after="80"/>
      </w:pPr>
      <w:r>
        <w:rPr>
          <w:sz w:val="23"/>
          <w:szCs w:val="23"/>
        </w:rPr>
        <w:t>النماذج الرئيسية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6145"/>
      </w:tblGrid>
      <w:tr w:rsidR="0091589B" w:rsidTr="008A7A68">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stock.stocktaking.session</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جلسة الجرد (الترويسة: التاريخ، اللجنة، المستودع، الموقع، الحالة)</w:t>
            </w:r>
          </w:p>
        </w:tc>
      </w:tr>
      <w:tr w:rsidR="0091589B" w:rsidTr="008A7A68">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stock.stocktaking.line</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سطر صنف (الكمية الدفترية، الكمية الفعلية، الفرق، السعر، القيمة)</w:t>
            </w:r>
          </w:p>
        </w:tc>
      </w:tr>
    </w:tbl>
    <w:p w:rsidR="0091589B" w:rsidRDefault="00A02C96" w:rsidP="00A02C96">
      <w:pPr>
        <w:pStyle w:val="Heading4"/>
        <w:spacing w:before="180" w:after="80"/>
      </w:pPr>
      <w:r>
        <w:rPr>
          <w:sz w:val="23"/>
          <w:szCs w:val="23"/>
        </w:rPr>
        <w:t>حقول الجلسة (stock.stocktaking.session)</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1589B" w:rsidTr="00655F14">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محضر الجرد (تلقائي)</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stocktaking_date</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الجرد</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fiscal_year</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السنة المالية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warehouse_id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المستودع</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location_id</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الموقع داخل المستودع</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committee_chairman_id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لجنة الجرد</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committee_members</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أعضاء اللجنة (نص حر مفصول بفاصلة)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storekeeper_id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أمين المخزن</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line_ids</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أصناف الجرد</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total_items</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الأصناف المجرودة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total_surplus_items</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عدد الأصناف بزيادة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total_deficit_items</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عدد الأصناف بعجز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total_surplus_value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قيمة الزيادة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total_deficit_value</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قيمة العجز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جارٍ الجرد → منتهي → معتمد</w:t>
            </w:r>
          </w:p>
        </w:tc>
      </w:tr>
    </w:tbl>
    <w:p w:rsidR="0091589B" w:rsidRDefault="00A02C96" w:rsidP="00A02C96">
      <w:pPr>
        <w:pStyle w:val="Heading4"/>
        <w:spacing w:before="180" w:after="80"/>
      </w:pPr>
      <w:r>
        <w:rPr>
          <w:sz w:val="23"/>
          <w:szCs w:val="23"/>
        </w:rPr>
        <w:t>سطر الجرد (stock.stocktaking.line)</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7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product_id</w:t>
            </w:r>
          </w:p>
        </w:tc>
        <w:tc>
          <w:tcPr>
            <w:tcW w:w="7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الصنف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theoretical_qty</w:t>
            </w:r>
          </w:p>
        </w:tc>
        <w:tc>
          <w:tcPr>
            <w:tcW w:w="7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الكمية الدفترية (من Odoo stock.quant)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actual_qty</w:t>
            </w:r>
          </w:p>
        </w:tc>
        <w:tc>
          <w:tcPr>
            <w:tcW w:w="7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الكمية الفعلية المعدودة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difference</w:t>
            </w:r>
          </w:p>
        </w:tc>
        <w:tc>
          <w:tcPr>
            <w:tcW w:w="7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الفرق = actual - theoretical (محسوب)</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unit_cost</w:t>
            </w:r>
          </w:p>
        </w:tc>
        <w:tc>
          <w:tcPr>
            <w:tcW w:w="7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تكلفة الوحدة (من standard_price)</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variance_value</w:t>
            </w:r>
          </w:p>
        </w:tc>
        <w:tc>
          <w:tcPr>
            <w:tcW w:w="7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قيمة الفرق = الفرق × التكلفة (محسوب)</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variance_type</w:t>
            </w:r>
          </w:p>
        </w:tc>
        <w:tc>
          <w:tcPr>
            <w:tcW w:w="7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surplus / deficit / match (محسوب)</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notes</w:t>
            </w:r>
          </w:p>
        </w:tc>
        <w:tc>
          <w:tcPr>
            <w:tcW w:w="7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ملاحظات (سبب العجز/الزيادة)</w:t>
            </w:r>
          </w:p>
        </w:tc>
      </w:tr>
    </w:tbl>
    <w:p w:rsidR="008A7A68" w:rsidRDefault="008A7A68" w:rsidP="008A7A68">
      <w:pPr>
        <w:rPr>
          <w:rtl/>
        </w:rPr>
      </w:pPr>
    </w:p>
    <w:p w:rsidR="008A7A68" w:rsidRDefault="008A7A68" w:rsidP="008A7A68">
      <w:pPr>
        <w:rPr>
          <w:sz w:val="23"/>
          <w:szCs w:val="23"/>
          <w:rtl/>
        </w:rPr>
      </w:pPr>
    </w:p>
    <w:p w:rsidR="00C75C57" w:rsidRDefault="00C75C57" w:rsidP="008A7A68">
      <w:pPr>
        <w:rPr>
          <w:sz w:val="23"/>
          <w:szCs w:val="23"/>
          <w:rtl/>
        </w:rPr>
      </w:pPr>
    </w:p>
    <w:p w:rsidR="0091589B" w:rsidRDefault="00A02C96" w:rsidP="00A02C96">
      <w:pPr>
        <w:pStyle w:val="Heading4"/>
        <w:spacing w:before="180" w:after="80"/>
      </w:pPr>
      <w:r>
        <w:rPr>
          <w:sz w:val="23"/>
          <w:szCs w:val="23"/>
        </w:rPr>
        <w:lastRenderedPageBreak/>
        <w:t>عند اعتماد المحضر — التسوية المحاسبية</w:t>
      </w:r>
    </w:p>
    <w:p w:rsidR="0091589B" w:rsidRDefault="00A02C96" w:rsidP="00A02C96">
      <w:pPr>
        <w:bidi/>
      </w:pPr>
      <w:r>
        <w:rPr>
          <w:rtl/>
        </w:rPr>
        <w:t>عند تغيير الحالة إلى "معتمد" يُنشأ قيد تسوية تلقائي:</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175"/>
        <w:gridCol w:w="6825"/>
        <w:gridCol w:w="475"/>
      </w:tblGrid>
      <w:tr w:rsidR="0091589B" w:rsidTr="00655F14">
        <w:trPr>
          <w:tblHeader/>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الحالة</w:t>
            </w:r>
          </w:p>
        </w:tc>
        <w:tc>
          <w:tcPr>
            <w:tcW w:w="73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القيد</w:t>
            </w:r>
          </w:p>
        </w:tc>
      </w:tr>
      <w:tr w:rsidR="0091589B" w:rsidTr="00655F14">
        <w:tc>
          <w:tcPr>
            <w:tcW w:w="2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زيادة (surplus)</w:t>
            </w:r>
          </w:p>
        </w:tc>
        <w:tc>
          <w:tcPr>
            <w:tcW w:w="73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 المخزون 11302  ←→  د/ إيرادات أخرى 7XXX</w:t>
            </w:r>
          </w:p>
        </w:tc>
      </w:tr>
      <w:tr w:rsidR="0091589B" w:rsidTr="00655F14">
        <w:tc>
          <w:tcPr>
            <w:tcW w:w="2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عجز (deficit)</w:t>
            </w:r>
          </w:p>
        </w:tc>
        <w:tc>
          <w:tcPr>
            <w:tcW w:w="73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مصروف عجز جرد 5XXX  ←→  د/ المخزون 11302</w:t>
            </w:r>
          </w:p>
        </w:tc>
      </w:tr>
      <w:tr w:rsidR="0091589B" w:rsidTr="00655F14">
        <w:tc>
          <w:tcPr>
            <w:tcW w:w="2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عجز &gt; 1% من القيمة</w:t>
            </w:r>
          </w:p>
        </w:tc>
        <w:tc>
          <w:tcPr>
            <w:tcW w:w="73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يُسجل بالإضافة تلقائياً في port_said_penalties بانتظار قرار المسؤولية</w:t>
            </w:r>
          </w:p>
        </w:tc>
      </w:tr>
      <w:tr w:rsidR="0091589B" w:rsidTr="00655F14">
        <w:trPr>
          <w:gridBefore w:val="1"/>
          <w:gridAfter w:val="1"/>
          <w:wBefore w:w="25" w:type="dxa"/>
          <w:wAfter w:w="475" w:type="dxa"/>
        </w:trPr>
        <w:tc>
          <w:tcPr>
            <w:tcW w:w="9000" w:type="dxa"/>
            <w:gridSpan w:val="2"/>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قاعدة العجز الحرج</w:t>
            </w:r>
          </w:p>
          <w:p w:rsidR="0091589B" w:rsidRDefault="00A02C96" w:rsidP="00A02C96">
            <w:pPr>
              <w:bidi/>
            </w:pPr>
            <w:r>
              <w:rPr>
                <w:sz w:val="21"/>
                <w:szCs w:val="21"/>
                <w:rtl/>
              </w:rPr>
              <w:t>وفقاً للمادة 110 من اللائحة التنفيذية، إن تجاوز العجز 1% من قيمة المخزون أو تكرر، يَجب إحالة الأمر للجنة تحقيق وتسجيله في وحدة port_said_penalties. النظام يقوم بهذا تلقائياً.</w:t>
            </w:r>
          </w:p>
        </w:tc>
      </w:tr>
    </w:tbl>
    <w:p w:rsidR="0091589B" w:rsidRDefault="00A02C96" w:rsidP="006323B6">
      <w:pPr>
        <w:pStyle w:val="Heading3"/>
        <w:numPr>
          <w:ilvl w:val="2"/>
          <w:numId w:val="67"/>
        </w:numPr>
        <w:spacing w:after="120"/>
        <w:ind w:left="728"/>
      </w:pPr>
      <w:bookmarkStart w:id="93" w:name="_Toc228982682"/>
      <w:r>
        <w:t>l10n_eg_custody — العهد الشخصية (استمارة 193 ع.ح)</w:t>
      </w:r>
      <w:bookmarkEnd w:id="93"/>
    </w:p>
    <w:p w:rsidR="0091589B" w:rsidRDefault="00A02C96" w:rsidP="00A02C96">
      <w:pPr>
        <w:bidi/>
      </w:pPr>
      <w:r>
        <w:rPr>
          <w:rtl/>
        </w:rPr>
        <w:t>العهدة الشخصية في الجهات الحكومية تُسلَّم لموظف بصفته الشخصية ويُصدَر له استمارة 193 (إقرار عهدة) ويبقى مسؤولاً عن الأصناف حتى إعادتها أو تسوية ضياعها. هذه الوحدة تُدير دورة حياة العهدة من التسليم إلى الاسترداد.</w:t>
      </w:r>
    </w:p>
    <w:p w:rsidR="0091589B" w:rsidRDefault="00A02C96" w:rsidP="00A02C96">
      <w:pPr>
        <w:pStyle w:val="Heading4"/>
        <w:spacing w:before="180" w:after="80"/>
      </w:pPr>
      <w:r>
        <w:rPr>
          <w:sz w:val="23"/>
          <w:szCs w:val="23"/>
        </w:rPr>
        <w:t>النموذج: l10n_eg.custody.assignment</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1589B" w:rsidTr="00655F14">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استمارة 193 (تلقائي)</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employee_id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الموظف المُكَلَّف بالعهدة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employee_national_id</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14 رقم — قومي (يُتحقق منه)</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employee_job_title</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الدرجة الوظيفية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employee_department</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الإدارة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date_assigned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التسليم</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date_due_return</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الاستحقاق للإرجاع (إن وُجد)</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line_ids</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بنود العهدة (الصنف، الكمية، الرقم المسلسل، القيمة)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total_value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 الإجمالية للعهدة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custody_type</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نقدية / دائمة / مؤقتة / استهلاكية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picking_id</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حركة المخزون المُولَّدة (stock.picking)</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return_picking_ids</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حركات الاسترداد (one2many)</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مُعلَنة → مُسلَّمة → مُسترَدَّة كلياً / جزئياً → مُغلقة</w:t>
            </w:r>
          </w:p>
        </w:tc>
      </w:tr>
    </w:tbl>
    <w:p w:rsidR="0091589B" w:rsidRDefault="00A02C96" w:rsidP="00A02C96">
      <w:pPr>
        <w:pStyle w:val="Heading4"/>
        <w:spacing w:before="180" w:after="80"/>
      </w:pPr>
      <w:r>
        <w:rPr>
          <w:sz w:val="23"/>
          <w:szCs w:val="23"/>
        </w:rPr>
        <w:lastRenderedPageBreak/>
        <w:t>قواعد العمل الإلزامية</w:t>
      </w:r>
    </w:p>
    <w:p w:rsidR="0091589B" w:rsidRDefault="00A02C96" w:rsidP="001C2178">
      <w:pPr>
        <w:pStyle w:val="ListParagraph"/>
        <w:numPr>
          <w:ilvl w:val="0"/>
          <w:numId w:val="21"/>
        </w:numPr>
        <w:bidi/>
        <w:spacing w:before="40" w:after="40"/>
      </w:pPr>
      <w:r>
        <w:rPr>
          <w:rtl/>
        </w:rPr>
        <w:t>الرقم القومي يَجب أن يكون 14 رقماً صحيحاً (تحقق GAFI).</w:t>
      </w:r>
    </w:p>
    <w:p w:rsidR="0091589B" w:rsidRDefault="00A02C96" w:rsidP="001C2178">
      <w:pPr>
        <w:pStyle w:val="ListParagraph"/>
        <w:numPr>
          <w:ilvl w:val="0"/>
          <w:numId w:val="21"/>
        </w:numPr>
        <w:bidi/>
        <w:spacing w:before="40" w:after="40"/>
      </w:pPr>
      <w:r>
        <w:rPr>
          <w:rtl/>
        </w:rPr>
        <w:t>لا يمكن تكليف موظف بعهدة جديدة قبل تسوية أي عهدة سابقة مفتوحة (إن كانت من نفس النوع).</w:t>
      </w:r>
    </w:p>
    <w:p w:rsidR="0091589B" w:rsidRDefault="00A02C96" w:rsidP="001C2178">
      <w:pPr>
        <w:pStyle w:val="ListParagraph"/>
        <w:numPr>
          <w:ilvl w:val="0"/>
          <w:numId w:val="21"/>
        </w:numPr>
        <w:bidi/>
        <w:spacing w:before="40" w:after="40"/>
      </w:pPr>
      <w:r>
        <w:rPr>
          <w:rtl/>
        </w:rPr>
        <w:t>عند الإعلان (announce)، يُحرَّك المخزون من موقع المستودع إلى موقع افتراضي "عهدة الموظف".</w:t>
      </w:r>
    </w:p>
    <w:p w:rsidR="0091589B" w:rsidRDefault="00A02C96" w:rsidP="001C2178">
      <w:pPr>
        <w:pStyle w:val="ListParagraph"/>
        <w:numPr>
          <w:ilvl w:val="0"/>
          <w:numId w:val="21"/>
        </w:numPr>
        <w:bidi/>
        <w:spacing w:before="40" w:after="40"/>
      </w:pPr>
      <w:r>
        <w:rPr>
          <w:rtl/>
        </w:rPr>
        <w:t>عند الاسترداد (return)، يُحرَّك المخزون عكسياً ويُحدَّث return_qty على السطر.</w:t>
      </w:r>
    </w:p>
    <w:p w:rsidR="0091589B" w:rsidRDefault="00A02C96" w:rsidP="001C2178">
      <w:pPr>
        <w:pStyle w:val="ListParagraph"/>
        <w:numPr>
          <w:ilvl w:val="0"/>
          <w:numId w:val="21"/>
        </w:numPr>
        <w:bidi/>
        <w:spacing w:before="40" w:after="40"/>
      </w:pPr>
      <w:r>
        <w:rPr>
          <w:rtl/>
        </w:rPr>
        <w:t>في حالة عدم الاسترداد بعد تاريخ الاستحقاق + 30 يوم، تنبيه تلقائي للمسؤول، وبعد 90 يوم تُنقل القضية لـ port_said_penalties.</w:t>
      </w:r>
    </w:p>
    <w:p w:rsidR="0091589B" w:rsidRDefault="00A02C96" w:rsidP="00A02C96">
      <w:pPr>
        <w:pStyle w:val="Heading4"/>
        <w:spacing w:before="180" w:after="80"/>
      </w:pPr>
      <w:r>
        <w:rPr>
          <w:sz w:val="23"/>
          <w:szCs w:val="23"/>
        </w:rPr>
        <w:t>قيد محاسبي للعهد النقدية</w:t>
      </w:r>
    </w:p>
    <w:p w:rsidR="0091589B" w:rsidRDefault="00A02C96" w:rsidP="00A02C96">
      <w:pPr>
        <w:bidi/>
      </w:pPr>
      <w:r>
        <w:rPr>
          <w:rtl/>
        </w:rPr>
        <w:t>عند صرف عهدة نقدية، يُنشأ قيد:</w:t>
      </w: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700"/>
        <w:gridCol w:w="2700"/>
      </w:tblGrid>
      <w:tr w:rsidR="0091589B" w:rsidTr="00655F14">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r>
      <w:tr w:rsidR="0091589B" w:rsidTr="00655F14">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11703 — عُهد نقدية</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11101 — الخزينة</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w:t>
            </w:r>
          </w:p>
        </w:tc>
      </w:tr>
    </w:tbl>
    <w:p w:rsidR="0091589B" w:rsidRDefault="00A02C96" w:rsidP="00A02C96">
      <w:pPr>
        <w:bidi/>
      </w:pPr>
      <w:r>
        <w:rPr>
          <w:rtl/>
        </w:rPr>
        <w:t>وعند تسوية العهدة بعد إنفاقها على بند الموازنة:</w:t>
      </w: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4375"/>
        <w:gridCol w:w="2700"/>
        <w:gridCol w:w="1925"/>
        <w:gridCol w:w="775"/>
      </w:tblGrid>
      <w:tr w:rsidR="0091589B" w:rsidTr="00655F14">
        <w:trPr>
          <w:tblHeader/>
        </w:trPr>
        <w:tc>
          <w:tcPr>
            <w:tcW w:w="44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r>
      <w:tr w:rsidR="0091589B" w:rsidTr="00655F14">
        <w:tc>
          <w:tcPr>
            <w:tcW w:w="44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XXXXX — بند الموازنة المُحَمَّل</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المُسوَّى</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44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11703 — عُهد نقدية</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المُسوَّى</w:t>
            </w:r>
          </w:p>
        </w:tc>
      </w:tr>
      <w:tr w:rsidR="0091589B" w:rsidTr="00655F14">
        <w:tc>
          <w:tcPr>
            <w:tcW w:w="44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11101 — الخزينة (إن وُجد فاضل)</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الفاضل</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rPr>
          <w:gridBefore w:val="1"/>
          <w:gridAfter w:val="1"/>
          <w:wBefore w:w="25" w:type="dxa"/>
          <w:wAfter w:w="775" w:type="dxa"/>
        </w:trPr>
        <w:tc>
          <w:tcPr>
            <w:tcW w:w="9000" w:type="dxa"/>
            <w:gridSpan w:val="3"/>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استمارة 193 ع.ح — التوقيعات الإلزامية</w:t>
            </w:r>
          </w:p>
          <w:p w:rsidR="0091589B" w:rsidRDefault="00A02C96" w:rsidP="00A02C96">
            <w:pPr>
              <w:bidi/>
            </w:pPr>
            <w:r>
              <w:rPr>
                <w:sz w:val="21"/>
                <w:szCs w:val="21"/>
                <w:rtl/>
              </w:rPr>
              <w:t>الاستمارة المطبوعة (QWeb PDF) تَحتوي 4 توقيعات إلزامية: المُسلِّم (أمين المخزن أو الصرَّاف)، المُتسلِّم (الموظف)، المراجع، رئيس القسم. النظام يَطبع شبكة التواقيع تلقائياً.</w:t>
            </w:r>
          </w:p>
        </w:tc>
      </w:tr>
    </w:tbl>
    <w:p w:rsidR="0091589B" w:rsidRDefault="00A02C96" w:rsidP="006323B6">
      <w:pPr>
        <w:pStyle w:val="Heading3"/>
        <w:numPr>
          <w:ilvl w:val="2"/>
          <w:numId w:val="67"/>
        </w:numPr>
        <w:spacing w:after="120"/>
        <w:ind w:left="728"/>
      </w:pPr>
      <w:bookmarkStart w:id="94" w:name="_Toc228982683"/>
      <w:r>
        <w:t>port_said_fixed_assets — الأصول الثابتة (EAS #10)</w:t>
      </w:r>
      <w:bookmarkEnd w:id="94"/>
    </w:p>
    <w:p w:rsidR="0091589B" w:rsidRDefault="00A02C96" w:rsidP="00A02C96">
      <w:pPr>
        <w:bidi/>
      </w:pPr>
      <w:r>
        <w:rPr>
          <w:rtl/>
        </w:rPr>
        <w:t>وفقاً لمعيار المحاسبة المصري رقم 10 (الأصول الثابتة)، تُسجَّل الأصول الحكومية بفئاتها (مباني، أراضي، آلات، أثاث، مركبات، حاسبات...) مع طريقة الإهلاك المناسبة (قسط ثابت / متناقص) وتُحَمَّل مصروفات الإهلاك على بنود الموازنة شهرياً. هذه الوحدة تُغطي:</w:t>
      </w:r>
    </w:p>
    <w:p w:rsidR="0091589B" w:rsidRDefault="00A02C96" w:rsidP="001C2178">
      <w:pPr>
        <w:pStyle w:val="ListParagraph"/>
        <w:numPr>
          <w:ilvl w:val="0"/>
          <w:numId w:val="22"/>
        </w:numPr>
        <w:bidi/>
        <w:spacing w:before="40" w:after="40"/>
      </w:pPr>
      <w:r>
        <w:rPr>
          <w:rtl/>
        </w:rPr>
        <w:t>سجل الأصول (asset.register).</w:t>
      </w:r>
    </w:p>
    <w:p w:rsidR="0091589B" w:rsidRDefault="00A02C96" w:rsidP="001C2178">
      <w:pPr>
        <w:pStyle w:val="ListParagraph"/>
        <w:numPr>
          <w:ilvl w:val="0"/>
          <w:numId w:val="22"/>
        </w:numPr>
        <w:bidi/>
        <w:spacing w:before="40" w:after="40"/>
      </w:pPr>
      <w:r>
        <w:rPr>
          <w:rtl/>
        </w:rPr>
        <w:t>فئات الأصول (asset.category) مع نسب إهلاك EAS #10.</w:t>
      </w:r>
    </w:p>
    <w:p w:rsidR="0091589B" w:rsidRDefault="00A02C96" w:rsidP="001C2178">
      <w:pPr>
        <w:pStyle w:val="ListParagraph"/>
        <w:numPr>
          <w:ilvl w:val="0"/>
          <w:numId w:val="22"/>
        </w:numPr>
        <w:bidi/>
        <w:spacing w:before="40" w:after="40"/>
      </w:pPr>
      <w:r>
        <w:rPr>
          <w:rtl/>
        </w:rPr>
        <w:t>سجل الإهلاك الشهري (asset.depreciation.line) مولَّد آلياً عبر cron.</w:t>
      </w:r>
    </w:p>
    <w:p w:rsidR="0091589B" w:rsidRDefault="00A02C96" w:rsidP="001C2178">
      <w:pPr>
        <w:pStyle w:val="ListParagraph"/>
        <w:numPr>
          <w:ilvl w:val="0"/>
          <w:numId w:val="22"/>
        </w:numPr>
        <w:bidi/>
        <w:spacing w:before="40" w:after="40"/>
      </w:pPr>
      <w:r>
        <w:rPr>
          <w:rtl/>
        </w:rPr>
        <w:t>استبعاد الأصل (asset.disposal) — بيع، تحويل، شطب، أو إعدام.</w:t>
      </w:r>
    </w:p>
    <w:p w:rsidR="00655F14" w:rsidRDefault="00655F14" w:rsidP="00655F14">
      <w:pPr>
        <w:bidi/>
        <w:spacing w:before="40" w:after="40"/>
      </w:pPr>
    </w:p>
    <w:p w:rsidR="00655F14" w:rsidRDefault="00655F14" w:rsidP="00655F14">
      <w:pPr>
        <w:bidi/>
        <w:spacing w:before="40" w:after="40"/>
      </w:pPr>
    </w:p>
    <w:p w:rsidR="00655F14" w:rsidRDefault="00655F14" w:rsidP="00655F14">
      <w:pPr>
        <w:bidi/>
        <w:spacing w:before="40" w:after="40"/>
      </w:pPr>
    </w:p>
    <w:p w:rsidR="006F6708" w:rsidRDefault="006F6708" w:rsidP="006F6708">
      <w:pPr>
        <w:bidi/>
        <w:spacing w:before="40" w:after="40"/>
      </w:pPr>
    </w:p>
    <w:p w:rsidR="00655F14" w:rsidRDefault="00655F14" w:rsidP="00655F14">
      <w:pPr>
        <w:bidi/>
        <w:spacing w:before="40" w:after="40"/>
      </w:pPr>
    </w:p>
    <w:p w:rsidR="00655F14" w:rsidRDefault="00655F14" w:rsidP="00655F14">
      <w:pPr>
        <w:bidi/>
        <w:spacing w:before="40" w:after="40"/>
      </w:pPr>
    </w:p>
    <w:p w:rsidR="0091589B" w:rsidRDefault="00A02C96" w:rsidP="00A02C96">
      <w:pPr>
        <w:pStyle w:val="Heading4"/>
        <w:spacing w:before="180" w:after="80"/>
      </w:pPr>
      <w:r>
        <w:rPr>
          <w:sz w:val="23"/>
          <w:szCs w:val="23"/>
        </w:rPr>
        <w:t>فئات الأصول الحكومية الافتراضية</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9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الفئة</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العمر الإنتاجي</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نسبة الإهلاك السنوية</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الطريقة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أراضي (لا تُهلَك)</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مباني</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50 سنة</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إنشاءات وتركيبات</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سنة</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آلات ومعدات</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أثاث ومفروشات</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مركبات</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5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حاسبات وأجهزة</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برمجيات ورخص</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33.33%</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bl>
    <w:p w:rsidR="0091589B" w:rsidRDefault="00A02C96" w:rsidP="00A02C96">
      <w:pPr>
        <w:pStyle w:val="Heading4"/>
        <w:spacing w:before="180" w:after="80"/>
      </w:pPr>
      <w:r>
        <w:rPr>
          <w:sz w:val="23"/>
          <w:szCs w:val="23"/>
        </w:rPr>
        <w:t>cron الإهلاك الشهري</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Monthly Asset Depreciation Cron</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Runs monthly on day 1</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def cron_post_monthly_depreciation(self):</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Daily/monthly cron method used to generate monthly depreciation entries.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Recommended schedule: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Run on the 1st day of every month.</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today = fields.Date.today()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assets = self.search([</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("state", "=", "in_use")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for a in assets: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1. Calculate monthly depreciation</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annual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a.purchase_value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a.category_id.depreciation_rate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100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monthly = annual / 12</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2. Prevent depreciation from exceeding asset value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lastRenderedPageBreak/>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if a.accumulated_depreciation + monthly &gt; a.purchase_value: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monthly = a.purchase_value - a.accumulated_depreciation</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3. Mark asset as fully depreciated if no value remains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if monthly &lt;=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a.state = "fully_depreciated"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continue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4. Create and post depreciation journal entry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self.env["account.move"].create({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"journal_id": a.depreciation_journal_id.id,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"date": today,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"ref": _("</w:t>
      </w:r>
      <w:r w:rsidRPr="00196C82">
        <w:rPr>
          <w:rFonts w:ascii="Consolas" w:eastAsia="Consolas" w:hAnsi="Consolas" w:cs="Times New Roman"/>
          <w:color w:val="0E1F33"/>
          <w:sz w:val="18"/>
          <w:szCs w:val="18"/>
          <w:rtl/>
        </w:rPr>
        <w:t>إهلاك شهري</w:t>
      </w:r>
      <w:r w:rsidRPr="00196C82">
        <w:rPr>
          <w:rFonts w:ascii="Consolas" w:eastAsia="Consolas" w:hAnsi="Consolas" w:cs="Consolas"/>
          <w:color w:val="0E1F33"/>
          <w:sz w:val="18"/>
          <w:szCs w:val="18"/>
        </w:rPr>
        <w:t xml:space="preserve"> — %s") % a.name,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"line_ids":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"account_id": a.expense_account.id,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"debit": monthly,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"credit":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"account_id": a.accumulated_account.id,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"debit":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"credit": monthly,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}).action_post()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5. Update accumulated depreciation</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a.accumulated_depreciation += monthly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Result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When cron_post_monthly_depreciation() runs: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1. It finds all assets with:</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lastRenderedPageBreak/>
        <w:t>#    state = in_use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2. It calculates: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annual depreciation = purchase_value × depreciation_rate ÷ 100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monthly depreciation = annual depreciation ÷ 12</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3. It prevents accumulated depreciation from exceeding purchase value.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4. If the asset is fully depreciated: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state = fully_depreciated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5. Otherwise, it creates and posts an accounting entry: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Debit: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Depreciation Expense Account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Credit: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Accumulated Depreciation Account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6. It updates:</w:t>
      </w:r>
    </w:p>
    <w:p w:rsid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Pr>
          <w:rFonts w:ascii="Consolas" w:eastAsia="Consolas" w:hAnsi="Consolas" w:cs="Times New Roman"/>
          <w:color w:val="0E1F33"/>
          <w:sz w:val="18"/>
          <w:szCs w:val="18"/>
          <w:rtl/>
        </w:rPr>
        <w:t>#</w:t>
      </w:r>
      <w:r>
        <w:rPr>
          <w:rFonts w:ascii="Consolas" w:eastAsia="Consolas" w:hAnsi="Consolas" w:cs="Times New Roman"/>
          <w:color w:val="0E1F33"/>
          <w:sz w:val="18"/>
          <w:szCs w:val="18"/>
        </w:rPr>
        <w:t xml:space="preserve">    </w:t>
      </w:r>
      <w:r w:rsidRPr="00196C82">
        <w:rPr>
          <w:rFonts w:ascii="Consolas" w:eastAsia="Consolas" w:hAnsi="Consolas" w:cs="Consolas"/>
          <w:color w:val="0E1F33"/>
          <w:sz w:val="18"/>
          <w:szCs w:val="18"/>
        </w:rPr>
        <w:t>accumulated_depreciation += monthly</w:t>
      </w:r>
    </w:p>
    <w:p w:rsidR="0091589B" w:rsidRDefault="00A02C96" w:rsidP="00A02C96">
      <w:pPr>
        <w:pStyle w:val="Heading4"/>
        <w:spacing w:before="180" w:after="80"/>
      </w:pPr>
      <w:r>
        <w:rPr>
          <w:sz w:val="23"/>
          <w:szCs w:val="23"/>
        </w:rPr>
        <w:t>استبعاد الأصل (asset.disposal)</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275"/>
        <w:gridCol w:w="6725"/>
        <w:gridCol w:w="475"/>
      </w:tblGrid>
      <w:tr w:rsidR="0091589B" w:rsidTr="00655F14">
        <w:trPr>
          <w:tblHeader/>
        </w:trPr>
        <w:tc>
          <w:tcPr>
            <w:tcW w:w="23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نوع الاستبعاد</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القيد المُتولِّد</w:t>
            </w:r>
          </w:p>
        </w:tc>
      </w:tr>
      <w:tr w:rsidR="0091589B" w:rsidTr="00655F14">
        <w:tc>
          <w:tcPr>
            <w:tcW w:w="23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بيع (sale)</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 النقدية / المدينون | د/ مجمع الإهلاك | د/ الأصل | م/ خسارة أو د/ ربح</w:t>
            </w:r>
          </w:p>
        </w:tc>
      </w:tr>
      <w:tr w:rsidR="0091589B" w:rsidTr="00655F14">
        <w:tc>
          <w:tcPr>
            <w:tcW w:w="23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تحويل لجهة</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مجمع الإهلاك | د/ الأصل | م/ مصروفات تحويل أصل</w:t>
            </w:r>
          </w:p>
        </w:tc>
      </w:tr>
      <w:tr w:rsidR="0091589B" w:rsidTr="00655F14">
        <w:tc>
          <w:tcPr>
            <w:tcW w:w="23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شطب نهائي</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 مجمع الإهلاك | م/ مصروف شطب أصول | د/ الأصل</w:t>
            </w:r>
          </w:p>
        </w:tc>
      </w:tr>
      <w:tr w:rsidR="0091589B" w:rsidTr="00655F14">
        <w:tc>
          <w:tcPr>
            <w:tcW w:w="23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إعدام</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مجمع الإهلاك | م/ مصروف إعدام | د/ الأصل (يحتاج لجنة مكوَّنة من 3)</w:t>
            </w:r>
          </w:p>
        </w:tc>
      </w:tr>
      <w:tr w:rsidR="0091589B" w:rsidTr="00655F14">
        <w:trPr>
          <w:gridBefore w:val="1"/>
          <w:gridAfter w:val="1"/>
          <w:wBefore w:w="25" w:type="dxa"/>
          <w:wAfter w:w="475" w:type="dxa"/>
        </w:trPr>
        <w:tc>
          <w:tcPr>
            <w:tcW w:w="9000" w:type="dxa"/>
            <w:gridSpan w:val="2"/>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ربط الأصل بالعهدة</w:t>
            </w:r>
          </w:p>
          <w:p w:rsidR="0091589B" w:rsidRDefault="00A02C96" w:rsidP="00A02C96">
            <w:pPr>
              <w:bidi/>
            </w:pPr>
            <w:r>
              <w:rPr>
                <w:sz w:val="21"/>
                <w:szCs w:val="21"/>
                <w:rtl/>
              </w:rPr>
              <w:t>كل أصل ثابت ذو طبيعة قابلة للتسليم (حاسبات، أثاث، مركبات) يَجب أن يَكون مرتبطاً بسجل عهدة مفتوح. النظام يَرفض حالة "in_use" دون custody_assignment_id.</w:t>
            </w:r>
          </w:p>
        </w:tc>
      </w:tr>
    </w:tbl>
    <w:p w:rsidR="0091589B" w:rsidRDefault="00A02C96" w:rsidP="006323B6">
      <w:pPr>
        <w:pStyle w:val="Heading3"/>
        <w:numPr>
          <w:ilvl w:val="2"/>
          <w:numId w:val="67"/>
        </w:numPr>
        <w:spacing w:after="120"/>
        <w:ind w:left="728"/>
      </w:pPr>
      <w:bookmarkStart w:id="95" w:name="_Toc228982684"/>
      <w:r>
        <w:t>port_said_stock_finance_bridge — جسر المخزون والمحاسبة</w:t>
      </w:r>
      <w:bookmarkEnd w:id="95"/>
    </w:p>
    <w:p w:rsidR="0091589B" w:rsidRDefault="00A02C96" w:rsidP="00A02C96">
      <w:pPr>
        <w:bidi/>
      </w:pPr>
      <w:r>
        <w:rPr>
          <w:rtl/>
        </w:rPr>
        <w:t>وحدة جسرية تَضمن أن كل حركة مخزون مالية (إذن إضافة، إذن صرف، تسوية جرد، تحويل بين مخازن) تُولِّد قيداً محاسبياً متوازناً تلقائياً، وأن أرصدة حسابات المخزون في القوائم المالية تُطابق دائماً قيمة المخزون الفعلي في stock.quant.</w:t>
      </w:r>
    </w:p>
    <w:p w:rsidR="0091589B" w:rsidRDefault="00A02C96" w:rsidP="00A02C96">
      <w:pPr>
        <w:pStyle w:val="Heading4"/>
        <w:spacing w:before="180" w:after="80"/>
      </w:pPr>
      <w:r>
        <w:rPr>
          <w:sz w:val="23"/>
          <w:szCs w:val="23"/>
        </w:rPr>
        <w:t>نقاط التكامل</w:t>
      </w:r>
    </w:p>
    <w:p w:rsidR="0091589B" w:rsidRDefault="00A02C96" w:rsidP="001C2178">
      <w:pPr>
        <w:pStyle w:val="ListParagraph"/>
        <w:numPr>
          <w:ilvl w:val="0"/>
          <w:numId w:val="23"/>
        </w:numPr>
        <w:bidi/>
        <w:spacing w:before="40" w:after="40"/>
      </w:pPr>
      <w:r>
        <w:rPr>
          <w:rtl/>
        </w:rPr>
        <w:t>inventory_valuation = real_time على فئة المنتج "All".</w:t>
      </w:r>
    </w:p>
    <w:p w:rsidR="0091589B" w:rsidRDefault="00A02C96" w:rsidP="001C2178">
      <w:pPr>
        <w:pStyle w:val="ListParagraph"/>
        <w:numPr>
          <w:ilvl w:val="0"/>
          <w:numId w:val="23"/>
        </w:numPr>
        <w:bidi/>
        <w:spacing w:before="40" w:after="40"/>
      </w:pPr>
      <w:r>
        <w:rPr>
          <w:rtl/>
        </w:rPr>
        <w:t>property_stock_account_input_categ_id = حساب وسيط استلام (مدين عند الاستلام، دائن عند الفوترة).</w:t>
      </w:r>
    </w:p>
    <w:p w:rsidR="0091589B" w:rsidRDefault="00A02C96" w:rsidP="001C2178">
      <w:pPr>
        <w:pStyle w:val="ListParagraph"/>
        <w:numPr>
          <w:ilvl w:val="0"/>
          <w:numId w:val="23"/>
        </w:numPr>
        <w:bidi/>
        <w:spacing w:before="40" w:after="40"/>
      </w:pPr>
      <w:r>
        <w:rPr>
          <w:rtl/>
        </w:rPr>
        <w:t>property_stock_account_output_categ_id = حساب وسيط صرف.</w:t>
      </w:r>
    </w:p>
    <w:p w:rsidR="0091589B" w:rsidRDefault="00A02C96" w:rsidP="001C2178">
      <w:pPr>
        <w:pStyle w:val="ListParagraph"/>
        <w:numPr>
          <w:ilvl w:val="0"/>
          <w:numId w:val="23"/>
        </w:numPr>
        <w:bidi/>
        <w:spacing w:before="40" w:after="40"/>
      </w:pPr>
      <w:r>
        <w:rPr>
          <w:rtl/>
        </w:rPr>
        <w:lastRenderedPageBreak/>
        <w:t>property_stock_valuation_account_id = 11302 (المخزون السلعي).</w:t>
      </w:r>
    </w:p>
    <w:p w:rsidR="0091589B" w:rsidRDefault="00A02C96" w:rsidP="001C2178">
      <w:pPr>
        <w:pStyle w:val="ListParagraph"/>
        <w:numPr>
          <w:ilvl w:val="0"/>
          <w:numId w:val="23"/>
        </w:numPr>
        <w:bidi/>
        <w:spacing w:before="40" w:after="40"/>
      </w:pPr>
      <w:r>
        <w:rPr>
          <w:rtl/>
        </w:rPr>
        <w:t>cron يومي يقارن sum(stock.quant.value) بـ trial_balance(11302) ويُسجل أي فارق في تنبيه إداري.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655F14">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A06200"/>
                <w:rtl/>
              </w:rPr>
              <w:t>⚠</w:t>
            </w:r>
            <w:r>
              <w:rPr>
                <w:b/>
                <w:bCs/>
                <w:color w:val="A06200"/>
                <w:rtl/>
              </w:rPr>
              <w:t>️ قاعدة المطابقة الإلزامية</w:t>
            </w:r>
          </w:p>
          <w:p w:rsidR="0091589B" w:rsidRDefault="00A02C96" w:rsidP="00A02C96">
            <w:pPr>
              <w:bidi/>
            </w:pPr>
            <w:r>
              <w:rPr>
                <w:sz w:val="21"/>
                <w:szCs w:val="21"/>
                <w:rtl/>
              </w:rPr>
              <w:t>في نهاية كل شهر مالي، يَجب أن يكون رصيد حساب 11302 الافتتاحي + المدين - الدائن = sum(stock.quant.value) في نفس التاريخ. أي فارق ≥ 0.5 ج.م. يُعتبر خطأ تكامل ويُمنع إقفال الشهر حتى يُسوَّى يدوياً.</w:t>
            </w:r>
          </w:p>
        </w:tc>
      </w:tr>
    </w:tbl>
    <w:p w:rsidR="0091589B" w:rsidRDefault="00A02C96" w:rsidP="006323B6">
      <w:pPr>
        <w:pStyle w:val="Heading2"/>
        <w:numPr>
          <w:ilvl w:val="1"/>
          <w:numId w:val="67"/>
        </w:numPr>
        <w:spacing w:before="360"/>
        <w:ind w:left="728"/>
      </w:pPr>
      <w:bookmarkStart w:id="96" w:name="_Toc228982685"/>
      <w:r>
        <w:t>عائلة الدفاتر الفرعية المالية</w:t>
      </w:r>
      <w:bookmarkEnd w:id="96"/>
    </w:p>
    <w:p w:rsidR="0091589B" w:rsidRDefault="00A02C96" w:rsidP="00A02C96">
      <w:pPr>
        <w:bidi/>
      </w:pPr>
      <w:r>
        <w:rPr>
          <w:rtl/>
        </w:rPr>
        <w:t>الدفاتر الفرعية المُتطلَّبة في الجهات الحكومية المصرية مُكَمِّلة لدفتري 55 و224 وتُمَكِّن من تتبع تفصيلي لكل نوع من المعاملات (نقدية، شيكات، تحويلات، تأمينات، غرامات، أمانات...). كل دفتر له ترقيمه المتسلسل المستقل وتقريره الدوري المنفصل.</w:t>
      </w:r>
    </w:p>
    <w:p w:rsidR="0091589B" w:rsidRDefault="00A02C96" w:rsidP="006323B6">
      <w:pPr>
        <w:pStyle w:val="Heading3"/>
        <w:numPr>
          <w:ilvl w:val="2"/>
          <w:numId w:val="67"/>
        </w:numPr>
        <w:spacing w:after="120"/>
        <w:ind w:left="728"/>
      </w:pPr>
      <w:bookmarkStart w:id="97" w:name="_Toc228982686"/>
      <w:r>
        <w:t>port_said_subsidiary_books — الدفاتر الفرعية الأساسية</w:t>
      </w:r>
      <w:bookmarkEnd w:id="97"/>
    </w:p>
    <w:p w:rsidR="0091589B" w:rsidRDefault="00A02C96" w:rsidP="00A02C96">
      <w:pPr>
        <w:bidi/>
      </w:pPr>
      <w:r>
        <w:rPr>
          <w:rtl/>
        </w:rPr>
        <w:t>وحدة الجذر التي تُعرِّف الموديل المُجَرَّد port_said.subsidiary.book والذي ترث منه باقي الدفاتر (نقدية، شيكات، إيرادات، تحويلات، تأمينات، غرامات، صناديق خاصة).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book_code</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كود الدفتر (cash/cheque/revenue/transfer/insurance/penalty/special_fund)</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book_name</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الاسم العربي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responsible_id</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المسؤول عن الدفتر (موظف)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fiscal_year</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السنة المالية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opening_balance</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الرصيد الافتتاحي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line_ids</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القيود اليومية في الدفتر</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closing_balance</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الرصيد الختامي (محسوب)</w:t>
            </w:r>
          </w:p>
        </w:tc>
      </w:tr>
    </w:tbl>
    <w:p w:rsidR="0091589B" w:rsidRDefault="00A02C96" w:rsidP="006323B6">
      <w:pPr>
        <w:pStyle w:val="Heading3"/>
        <w:numPr>
          <w:ilvl w:val="2"/>
          <w:numId w:val="67"/>
        </w:numPr>
        <w:spacing w:after="120"/>
        <w:ind w:left="728"/>
      </w:pPr>
      <w:bookmarkStart w:id="98" w:name="_Toc228982687"/>
      <w:r>
        <w:t>port_said_cash_books — دفتر الصندوق النقدي</w:t>
      </w:r>
      <w:bookmarkEnd w:id="98"/>
    </w:p>
    <w:p w:rsidR="0091589B" w:rsidRDefault="00A02C96" w:rsidP="00A02C96">
      <w:pPr>
        <w:bidi/>
      </w:pPr>
      <w:r>
        <w:rPr>
          <w:rtl/>
        </w:rPr>
        <w:t>يُسجل حركات النقدية اليومية: الإيرادات النقدية المُحَصَّلة، المصروفات النقدية، صرف العهد، إيداع البنك، استلام من البنك. يُطبَع التقرير اليومي مع توقيع أمين الصندوق.</w:t>
      </w:r>
    </w:p>
    <w:p w:rsidR="0091589B" w:rsidRDefault="00A02C96" w:rsidP="00A02C96">
      <w:pPr>
        <w:pStyle w:val="Heading4"/>
        <w:spacing w:before="180" w:after="80"/>
      </w:pPr>
      <w:r>
        <w:rPr>
          <w:sz w:val="23"/>
          <w:szCs w:val="23"/>
        </w:rPr>
        <w:t>قيود تلقائية</w:t>
      </w:r>
    </w:p>
    <w:p w:rsidR="0091589B" w:rsidRDefault="00A02C96" w:rsidP="001C2178">
      <w:pPr>
        <w:pStyle w:val="ListParagraph"/>
        <w:numPr>
          <w:ilvl w:val="0"/>
          <w:numId w:val="24"/>
        </w:numPr>
        <w:bidi/>
        <w:spacing w:before="40" w:after="40"/>
      </w:pPr>
      <w:r>
        <w:rPr>
          <w:rtl/>
        </w:rPr>
        <w:t>كل قيد يُولِّد account.move في يومية النقدية (cash journal).</w:t>
      </w:r>
    </w:p>
    <w:p w:rsidR="0091589B" w:rsidRDefault="00A02C96" w:rsidP="001C2178">
      <w:pPr>
        <w:pStyle w:val="ListParagraph"/>
        <w:numPr>
          <w:ilvl w:val="0"/>
          <w:numId w:val="24"/>
        </w:numPr>
        <w:bidi/>
        <w:spacing w:before="40" w:after="40"/>
      </w:pPr>
      <w:r>
        <w:rPr>
          <w:rtl/>
        </w:rPr>
        <w:t>في نهاية اليوم: الرصيد المُحَسَّب = الافتتاحي + المتحصلات - المصروفات.</w:t>
      </w:r>
    </w:p>
    <w:p w:rsidR="0091589B" w:rsidRDefault="00A02C96" w:rsidP="001C2178">
      <w:pPr>
        <w:pStyle w:val="ListParagraph"/>
        <w:numPr>
          <w:ilvl w:val="0"/>
          <w:numId w:val="24"/>
        </w:numPr>
        <w:bidi/>
        <w:spacing w:before="40" w:after="40"/>
      </w:pPr>
      <w:r>
        <w:rPr>
          <w:rtl/>
        </w:rPr>
        <w:t>Cron يومي 23:59: يَطبع تقرير اليوم تلقائياً ويرسله بـ email لرئيس الحسابات.</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655F14">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الجرد المفاجئ للصندوق</w:t>
            </w:r>
          </w:p>
          <w:p w:rsidR="0091589B" w:rsidRDefault="00A02C96" w:rsidP="00A02C96">
            <w:pPr>
              <w:bidi/>
            </w:pPr>
            <w:r>
              <w:rPr>
                <w:sz w:val="21"/>
                <w:szCs w:val="21"/>
                <w:rtl/>
              </w:rPr>
              <w:lastRenderedPageBreak/>
              <w:t>النظام يَدعم زر "جرد مفاجئ" يَطبع رصيد اللحظة لمقارنته بالرصيد الفعلي في الخزينة. الفروقات تُسَجَّل في port_said_penalties.</w:t>
            </w:r>
          </w:p>
        </w:tc>
      </w:tr>
    </w:tbl>
    <w:p w:rsidR="0091589B" w:rsidRDefault="00A02C96" w:rsidP="006323B6">
      <w:pPr>
        <w:pStyle w:val="Heading3"/>
        <w:numPr>
          <w:ilvl w:val="2"/>
          <w:numId w:val="67"/>
        </w:numPr>
        <w:spacing w:after="120"/>
        <w:ind w:left="728"/>
      </w:pPr>
      <w:bookmarkStart w:id="99" w:name="_Toc228982688"/>
      <w:r>
        <w:lastRenderedPageBreak/>
        <w:t>port_said_cheques — دفتر الشيكات</w:t>
      </w:r>
      <w:bookmarkEnd w:id="99"/>
    </w:p>
    <w:p w:rsidR="0091589B" w:rsidRDefault="00A02C96" w:rsidP="00A02C96">
      <w:pPr>
        <w:bidi/>
      </w:pPr>
      <w:r>
        <w:rPr>
          <w:rtl/>
        </w:rPr>
        <w:t>سجل لكل شيك مُحَرَّر أو مُستلَم: رقم الشيك، البنك، التاريخ، اسم المستفيد/المُحَرِّر، القيمة، الحالة (مُحَرَّر، مُسلَّم، مُستحَق، مُحَصَّل، مُرتَجَع).</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500"/>
      </w:tblGrid>
      <w:tr w:rsidR="0091589B" w:rsidTr="00655F14">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الحالة</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التأثير المحاسبي</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draft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لا يوجد قيد</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issued</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مُحَرَّر (للموردين)</w:t>
            </w:r>
          </w:p>
        </w:tc>
        <w:tc>
          <w:tcPr>
            <w:tcW w:w="5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موردون | د/ شيكات تحت التحصيل</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received</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مُستلَم (من العملاء)</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 شيكات قيد التحصيل | د/ عملاء</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cleared</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مُحَصَّل</w:t>
            </w:r>
          </w:p>
        </w:tc>
        <w:tc>
          <w:tcPr>
            <w:tcW w:w="5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البنك | د/ شيكات قيد التحصيل (للمستلَمة)</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bounced</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مُرتَجَع</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عكس القيد + قيد إلى مصروف غرامة + إنشاء penalty</w:t>
            </w:r>
          </w:p>
        </w:tc>
      </w:tr>
    </w:tbl>
    <w:p w:rsidR="0091589B" w:rsidRDefault="00A02C96" w:rsidP="006323B6">
      <w:pPr>
        <w:pStyle w:val="Heading3"/>
        <w:numPr>
          <w:ilvl w:val="2"/>
          <w:numId w:val="67"/>
        </w:numPr>
        <w:spacing w:after="120"/>
        <w:ind w:left="728"/>
      </w:pPr>
      <w:bookmarkStart w:id="100" w:name="_Toc228982689"/>
      <w:r>
        <w:t>port_said_cash_transfers — دفتر التحويلات النقدية</w:t>
      </w:r>
      <w:bookmarkEnd w:id="100"/>
    </w:p>
    <w:p w:rsidR="0091589B" w:rsidRDefault="00A02C96" w:rsidP="00A02C96">
      <w:pPr>
        <w:bidi/>
      </w:pPr>
      <w:r>
        <w:rPr>
          <w:rtl/>
        </w:rPr>
        <w:t>تحويلات بين الخزينة الفرعية والخزينة الرئيسية، أو بين البنوك، أو من البنك إلى البنك المركزي. كل تحويل يَولد قيدَيْن متقابلَيْن (in transit).</w:t>
      </w:r>
    </w:p>
    <w:p w:rsidR="0091589B" w:rsidRDefault="00A02C96" w:rsidP="006323B6">
      <w:pPr>
        <w:pStyle w:val="Heading3"/>
        <w:numPr>
          <w:ilvl w:val="2"/>
          <w:numId w:val="67"/>
        </w:numPr>
        <w:spacing w:after="120"/>
        <w:ind w:left="728"/>
      </w:pPr>
      <w:bookmarkStart w:id="101" w:name="_Toc228982690"/>
      <w:r>
        <w:t>. port_said_revenue_books — دفتر الإيرادات</w:t>
      </w:r>
      <w:bookmarkEnd w:id="101"/>
    </w:p>
    <w:p w:rsidR="0091589B" w:rsidRDefault="00A02C96" w:rsidP="00A02C96">
      <w:pPr>
        <w:bidi/>
      </w:pPr>
      <w:r>
        <w:rPr>
          <w:rtl/>
        </w:rPr>
        <w:t>الإيرادات الحكومية تُصنَّف وفقاً لرمز الموازنة: إيرادات سيادية (ضرائب، رسوم)، إيرادات مرافق (كهرباء، مياه، صرف)، إيرادات بيع أصول (مزادات)، تبرعات وهبات. هذه الوحدة تَربط كل إيراد بـ revenue_code (دلالي 5 أرقام) ويُعرَض التقرير الدوري بأي مستوى تجميع.</w:t>
      </w:r>
    </w:p>
    <w:p w:rsidR="0091589B" w:rsidRDefault="00A02C96" w:rsidP="006323B6">
      <w:pPr>
        <w:pStyle w:val="Heading3"/>
        <w:numPr>
          <w:ilvl w:val="2"/>
          <w:numId w:val="67"/>
        </w:numPr>
        <w:spacing w:after="120"/>
        <w:ind w:left="728"/>
      </w:pPr>
      <w:bookmarkStart w:id="102" w:name="_Toc228982691"/>
      <w:r>
        <w:t>port_said_insurance_subsidiary — دفتر التأمينات</w:t>
      </w:r>
      <w:bookmarkEnd w:id="102"/>
    </w:p>
    <w:p w:rsidR="0091589B" w:rsidRDefault="00A02C96" w:rsidP="00A02C96">
      <w:pPr>
        <w:bidi/>
      </w:pPr>
      <w:r>
        <w:rPr>
          <w:rtl/>
        </w:rPr>
        <w:t>التأمينات المُحَصَّلة من الموردين (تأمين ابتدائي 2-5%، تأمين نهائي 5-10% من قيمة العقد) تُحفَظ في دفتر منفصل بصفة "أمانات" وتُرَدّ بعد إنجاز التعاقد بنجاح، أو تُصادَر وتُحَوَّل لإيرادات الجهاز إن تخلَّف المورد.</w:t>
      </w:r>
    </w:p>
    <w:p w:rsidR="0091589B" w:rsidRDefault="00A02C96" w:rsidP="00A02C96">
      <w:pPr>
        <w:pStyle w:val="Heading4"/>
        <w:spacing w:before="180" w:after="80"/>
      </w:pPr>
      <w:r>
        <w:rPr>
          <w:sz w:val="23"/>
          <w:szCs w:val="23"/>
        </w:rPr>
        <w:t>قواعد رد التأمين النهائي</w:t>
      </w:r>
    </w:p>
    <w:p w:rsidR="0091589B" w:rsidRDefault="00A02C96" w:rsidP="001C2178">
      <w:pPr>
        <w:pStyle w:val="ListParagraph"/>
        <w:numPr>
          <w:ilvl w:val="0"/>
          <w:numId w:val="25"/>
        </w:numPr>
        <w:bidi/>
        <w:spacing w:before="40" w:after="40"/>
      </w:pPr>
      <w:r>
        <w:rPr>
          <w:rtl/>
        </w:rPr>
        <w:t xml:space="preserve">بعد استلام كامل بنود العقد بنجاح </w:t>
      </w:r>
      <w:r w:rsidRPr="000675AF">
        <w:rPr>
          <w:rFonts w:ascii="Segoe UI Symbol" w:hAnsi="Segoe UI Symbol" w:cs="Segoe UI Symbol" w:hint="cs"/>
          <w:rtl/>
        </w:rPr>
        <w:t>✓</w:t>
      </w:r>
    </w:p>
    <w:p w:rsidR="0091589B" w:rsidRDefault="00A02C96" w:rsidP="001C2178">
      <w:pPr>
        <w:pStyle w:val="ListParagraph"/>
        <w:numPr>
          <w:ilvl w:val="0"/>
          <w:numId w:val="25"/>
        </w:numPr>
        <w:bidi/>
        <w:spacing w:before="40" w:after="40"/>
      </w:pPr>
      <w:r>
        <w:rPr>
          <w:rtl/>
        </w:rPr>
        <w:t>بعد انتهاء فترة الضمان (إن وُجدت)</w:t>
      </w:r>
    </w:p>
    <w:p w:rsidR="0091589B" w:rsidRDefault="00A02C96" w:rsidP="001C2178">
      <w:pPr>
        <w:pStyle w:val="ListParagraph"/>
        <w:numPr>
          <w:ilvl w:val="0"/>
          <w:numId w:val="25"/>
        </w:numPr>
        <w:bidi/>
        <w:spacing w:before="40" w:after="40"/>
      </w:pPr>
      <w:r>
        <w:rPr>
          <w:rtl/>
        </w:rPr>
        <w:t>بعد إقرار خلو طرف من جميع الإدارات (مخازن، مالية، شؤون قانونية)</w:t>
      </w:r>
    </w:p>
    <w:p w:rsidR="0091589B" w:rsidRDefault="00A02C96" w:rsidP="001C2178">
      <w:pPr>
        <w:pStyle w:val="ListParagraph"/>
        <w:numPr>
          <w:ilvl w:val="0"/>
          <w:numId w:val="25"/>
        </w:numPr>
        <w:bidi/>
        <w:spacing w:before="40" w:after="40"/>
      </w:pPr>
      <w:r>
        <w:rPr>
          <w:rtl/>
        </w:rPr>
        <w:t>بعد موافقة المحاسب القانوني / المراجع الداخلي</w:t>
      </w:r>
    </w:p>
    <w:p w:rsidR="0091589B" w:rsidRDefault="00A02C96" w:rsidP="006323B6">
      <w:pPr>
        <w:pStyle w:val="Heading3"/>
        <w:numPr>
          <w:ilvl w:val="2"/>
          <w:numId w:val="67"/>
        </w:numPr>
        <w:spacing w:after="120"/>
        <w:ind w:left="728"/>
      </w:pPr>
      <w:bookmarkStart w:id="103" w:name="_Toc228982692"/>
      <w:r>
        <w:t>port_said_penalties — دفتر الغرامات والجزاءات</w:t>
      </w:r>
      <w:bookmarkEnd w:id="103"/>
    </w:p>
    <w:p w:rsidR="0091589B" w:rsidRDefault="00A02C96" w:rsidP="00A02C96">
      <w:pPr>
        <w:bidi/>
      </w:pPr>
      <w:r>
        <w:rPr>
          <w:rtl/>
        </w:rPr>
        <w:t>يُسجل كل غرامة مفروضة على مورد (تأخير تسليم، عجز جرد، شيك مرتجع، عيب فني...) بقرارها الإداري ومُسوِّغاتها، ويُتابع تحصيلها أو خصمها من المستحقات.</w:t>
      </w:r>
    </w:p>
    <w:p w:rsidR="0091589B" w:rsidRDefault="00A02C96" w:rsidP="00A02C96">
      <w:pPr>
        <w:pStyle w:val="Heading4"/>
        <w:spacing w:before="180" w:after="80"/>
      </w:pPr>
      <w:r>
        <w:rPr>
          <w:sz w:val="23"/>
          <w:szCs w:val="23"/>
        </w:rPr>
        <w:t>غرامة التأخير في التوريد</w:t>
      </w:r>
    </w:p>
    <w:p w:rsidR="0091589B" w:rsidRDefault="00A02C96" w:rsidP="00A02C96">
      <w:pPr>
        <w:bidi/>
      </w:pPr>
      <w:r>
        <w:rPr>
          <w:rtl/>
        </w:rPr>
        <w:lastRenderedPageBreak/>
        <w:t>وفقاً لقرار 692/2019، تُحسب غرامة التأخير وفق الجدول التالي:</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6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أيام التأخير</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النسبة من قيمة العقد</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الحد الأقصى</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1 - 15 يوم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0.5% أسبوعياً</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16 - 30 يوم</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 أسبوعياً</w:t>
            </w:r>
          </w:p>
        </w:tc>
        <w:tc>
          <w:tcPr>
            <w:tcW w:w="3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أكثر من 30 يوم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 أسبوعياً</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 من قيمة العقد</w:t>
            </w:r>
          </w:p>
        </w:tc>
      </w:tr>
    </w:tbl>
    <w:p w:rsidR="0091589B" w:rsidRDefault="00A02C96" w:rsidP="006323B6">
      <w:pPr>
        <w:pStyle w:val="Heading3"/>
        <w:numPr>
          <w:ilvl w:val="2"/>
          <w:numId w:val="67"/>
        </w:numPr>
        <w:spacing w:after="120"/>
        <w:ind w:left="728"/>
      </w:pPr>
      <w:bookmarkStart w:id="104" w:name="_Toc228982693"/>
      <w:r>
        <w:t>port_said_special_funds — الصناديق الخاصة (الأمانات)</w:t>
      </w:r>
      <w:bookmarkEnd w:id="104"/>
    </w:p>
    <w:p w:rsidR="0091589B" w:rsidRDefault="00A02C96" w:rsidP="00A02C96">
      <w:pPr>
        <w:bidi/>
      </w:pPr>
      <w:r>
        <w:rPr>
          <w:rtl/>
        </w:rPr>
        <w:t>أموال تُحَفَظ في الجهاز نيابة عن جهة أخرى أو لغرض مُحَدَّد (تأمينات، عربون، حصة العاملين في الهبات، صندوق الحوافز...) ولا تُعتبَر إيراداً للجهاز إلا عند إقرار التحويل. الوحدة تَدعم سحب من الصندوق فقط بمستند صرف موافق عليه من المسؤول.</w:t>
      </w:r>
    </w:p>
    <w:p w:rsidR="0091589B" w:rsidRDefault="00A02C96" w:rsidP="006323B6">
      <w:pPr>
        <w:pStyle w:val="Heading2"/>
        <w:numPr>
          <w:ilvl w:val="1"/>
          <w:numId w:val="67"/>
        </w:numPr>
        <w:spacing w:before="360"/>
        <w:ind w:left="728"/>
      </w:pPr>
      <w:bookmarkStart w:id="105" w:name="_Toc228982694"/>
      <w:r>
        <w:t>السلف والمستحقات والميزانية</w:t>
      </w:r>
      <w:bookmarkEnd w:id="105"/>
    </w:p>
    <w:p w:rsidR="0091589B" w:rsidRDefault="00A02C96" w:rsidP="006323B6">
      <w:pPr>
        <w:pStyle w:val="Heading3"/>
        <w:numPr>
          <w:ilvl w:val="2"/>
          <w:numId w:val="67"/>
        </w:numPr>
        <w:spacing w:after="120"/>
        <w:ind w:left="728"/>
      </w:pPr>
      <w:bookmarkStart w:id="106" w:name="_Toc228982695"/>
      <w:r>
        <w:t>port_said_advances — السلف الحكومية</w:t>
      </w:r>
      <w:bookmarkEnd w:id="106"/>
    </w:p>
    <w:p w:rsidR="0091589B" w:rsidRDefault="00A02C96" w:rsidP="00A02C96">
      <w:pPr>
        <w:bidi/>
      </w:pPr>
      <w:r>
        <w:rPr>
          <w:rtl/>
        </w:rPr>
        <w:t>السلفة الحكومية تُعطى للموظف لتغطية مصاريف مهمة رسمية (انتقالات، ضيافة، شراء مستلزم عاجل) وتُسوَّى بالمستندات المُؤيِّدة في موعد أقصاه 60 يوماً، وأي فاضل يُرَدّ للخزينة. النموذج: port_said.advance.</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675"/>
        <w:gridCol w:w="6325"/>
        <w:gridCol w:w="475"/>
      </w:tblGrid>
      <w:tr w:rsidR="0091589B" w:rsidTr="00655F14">
        <w:trPr>
          <w:tblHeader/>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employee_id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الموظف المُكَلَّف</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national_id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14 رقم - قومي</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purpose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الغرض من السلفة</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amount_advanced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المصروف</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advance_date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الصرف</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settlement_due_date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الاستحقاق للتسوية (60 يوم)</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settlement_lines</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مستندات التسوية (one2many)</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amount_settled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المُسَوَّى (محسوب)</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amount_returned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المُرتَدّ للخزينة</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variance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الفرق (= advanced - settled - returned)</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مُعتَمدة → مصروفة → جزئياً مُسَوَّاة → مُسَوَّاة كلياً → مُغلقة</w:t>
            </w:r>
          </w:p>
        </w:tc>
      </w:tr>
      <w:tr w:rsidR="0091589B" w:rsidTr="00655F14">
        <w:trPr>
          <w:gridBefore w:val="1"/>
          <w:gridAfter w:val="1"/>
          <w:wBefore w:w="25" w:type="dxa"/>
          <w:wAfter w:w="475" w:type="dxa"/>
        </w:trPr>
        <w:tc>
          <w:tcPr>
            <w:tcW w:w="9000" w:type="dxa"/>
            <w:gridSpan w:val="2"/>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قاعدة الـ 60 يوم</w:t>
            </w:r>
          </w:p>
          <w:p w:rsidR="0091589B" w:rsidRDefault="00A02C96" w:rsidP="00A02C96">
            <w:pPr>
              <w:bidi/>
            </w:pPr>
            <w:r>
              <w:rPr>
                <w:sz w:val="21"/>
                <w:szCs w:val="21"/>
                <w:rtl/>
              </w:rPr>
              <w:lastRenderedPageBreak/>
              <w:t>بعد 60 يوم من الصرف دون تسوية، تنبيه يومي للموظف ورئيسه. بعد 90 يوم، تُحَوَّل القضية للشؤون القانونية تلقائياً (إنشاء penalty case).</w:t>
            </w:r>
          </w:p>
        </w:tc>
      </w:tr>
    </w:tbl>
    <w:p w:rsidR="0091589B" w:rsidRDefault="00A02C96" w:rsidP="006323B6">
      <w:pPr>
        <w:pStyle w:val="Heading3"/>
        <w:numPr>
          <w:ilvl w:val="2"/>
          <w:numId w:val="67"/>
        </w:numPr>
        <w:spacing w:after="120"/>
        <w:ind w:left="728"/>
      </w:pPr>
      <w:bookmarkStart w:id="107" w:name="_Toc228982696"/>
      <w:r>
        <w:lastRenderedPageBreak/>
        <w:t>port_said_budget_planning — تخطيط الموازنة السنوية</w:t>
      </w:r>
      <w:bookmarkEnd w:id="107"/>
    </w:p>
    <w:p w:rsidR="0091589B" w:rsidRDefault="00A02C96" w:rsidP="00A02C96">
      <w:pPr>
        <w:bidi/>
      </w:pPr>
      <w:r>
        <w:rPr>
          <w:rtl/>
        </w:rPr>
        <w:t>الموازنة في الجهاز الحكومي تُعَدّ في نهاية السنة المالية السابقة لاعتمادها لبنود السنة الجديدة. الوحدة تُمَكِّن من:</w:t>
      </w:r>
    </w:p>
    <w:p w:rsidR="0091589B" w:rsidRDefault="00A02C96" w:rsidP="001C2178">
      <w:pPr>
        <w:pStyle w:val="ListParagraph"/>
        <w:numPr>
          <w:ilvl w:val="0"/>
          <w:numId w:val="26"/>
        </w:numPr>
        <w:bidi/>
        <w:spacing w:before="40" w:after="40"/>
      </w:pPr>
      <w:r>
        <w:rPr>
          <w:rtl/>
        </w:rPr>
        <w:t>استيراد بنود الموازنة المعتمدة (Excel/CSV) من وزارة المالية.</w:t>
      </w:r>
    </w:p>
    <w:p w:rsidR="0091589B" w:rsidRDefault="00A02C96" w:rsidP="001C2178">
      <w:pPr>
        <w:pStyle w:val="ListParagraph"/>
        <w:numPr>
          <w:ilvl w:val="0"/>
          <w:numId w:val="26"/>
        </w:numPr>
        <w:bidi/>
        <w:spacing w:before="40" w:after="40"/>
      </w:pPr>
      <w:r>
        <w:rPr>
          <w:rtl/>
        </w:rPr>
        <w:t>توزيع الاعتمادات على الإدارات (allocation matrix).</w:t>
      </w:r>
    </w:p>
    <w:p w:rsidR="0091589B" w:rsidRDefault="00A02C96" w:rsidP="001C2178">
      <w:pPr>
        <w:pStyle w:val="ListParagraph"/>
        <w:numPr>
          <w:ilvl w:val="0"/>
          <w:numId w:val="26"/>
        </w:numPr>
        <w:bidi/>
        <w:spacing w:before="40" w:after="40"/>
      </w:pPr>
      <w:r>
        <w:rPr>
          <w:rtl/>
        </w:rPr>
        <w:t>متابعة أداء البند خلال السنة (مخطط مقارنة بالفعلي).</w:t>
      </w:r>
    </w:p>
    <w:p w:rsidR="0091589B" w:rsidRDefault="00A02C96" w:rsidP="001C2178">
      <w:pPr>
        <w:pStyle w:val="ListParagraph"/>
        <w:numPr>
          <w:ilvl w:val="0"/>
          <w:numId w:val="26"/>
        </w:numPr>
        <w:bidi/>
        <w:spacing w:before="40" w:after="40"/>
      </w:pPr>
      <w:r>
        <w:rPr>
          <w:rtl/>
        </w:rPr>
        <w:t>إصدار قرار تنقُّل (transfer) من بند لبند داخل نفس الباب بموافقة المالية.</w:t>
      </w:r>
    </w:p>
    <w:p w:rsidR="0091589B" w:rsidRDefault="00A02C96" w:rsidP="001C2178">
      <w:pPr>
        <w:pStyle w:val="ListParagraph"/>
        <w:numPr>
          <w:ilvl w:val="0"/>
          <w:numId w:val="26"/>
        </w:numPr>
        <w:bidi/>
        <w:spacing w:before="40" w:after="40"/>
      </w:pPr>
      <w:r>
        <w:rPr>
          <w:rtl/>
        </w:rPr>
        <w:t>إصدار قرار تعزيز (reinforcement) من خارج الباب بموافقة وزارة المالية.</w:t>
      </w:r>
    </w:p>
    <w:p w:rsidR="0091589B" w:rsidRDefault="00A02C96" w:rsidP="00A02C96">
      <w:pPr>
        <w:pStyle w:val="Heading4"/>
        <w:spacing w:before="180" w:after="80"/>
      </w:pPr>
      <w:r>
        <w:rPr>
          <w:sz w:val="23"/>
          <w:szCs w:val="23"/>
        </w:rPr>
        <w:t>بنية الباب والبند الحكومية</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6000"/>
      </w:tblGrid>
      <w:tr w:rsidR="0091589B" w:rsidTr="00655F14">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المستوى</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مثال</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الأول</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1XXXXXX</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الأجور وتعويضات العاملين</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الثاني</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2XXXXXX</w:t>
            </w:r>
          </w:p>
        </w:tc>
        <w:tc>
          <w:tcPr>
            <w:tcW w:w="6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شراء السلع والخدمات</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الثالث</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3XXXXXX</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الفوائد</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الرابع</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4XXXXXX</w:t>
            </w:r>
          </w:p>
        </w:tc>
        <w:tc>
          <w:tcPr>
            <w:tcW w:w="6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الدعم والمنح والمزايا</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الخامس</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5XXXXXX</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مصروفات أخرى</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السادس</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6XXXXXX</w:t>
            </w:r>
          </w:p>
        </w:tc>
        <w:tc>
          <w:tcPr>
            <w:tcW w:w="6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شراء أصول غير مالية (الاستثمارات)</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السابع</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7XXXXXX</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حيازة أصول مالية محلية</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الثامن</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8XXXXXX</w:t>
            </w:r>
          </w:p>
        </w:tc>
        <w:tc>
          <w:tcPr>
            <w:tcW w:w="6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سداد القروض</w:t>
            </w:r>
          </w:p>
        </w:tc>
      </w:tr>
    </w:tbl>
    <w:p w:rsidR="0091589B" w:rsidRDefault="00A02C96" w:rsidP="006323B6">
      <w:pPr>
        <w:pStyle w:val="Heading2"/>
        <w:numPr>
          <w:ilvl w:val="1"/>
          <w:numId w:val="67"/>
        </w:numPr>
        <w:spacing w:before="360"/>
        <w:ind w:left="728"/>
      </w:pPr>
      <w:bookmarkStart w:id="108" w:name="_Toc228982697"/>
      <w:r>
        <w:t>الفوترة الإلكترونية المصرية (ETA)</w:t>
      </w:r>
      <w:bookmarkEnd w:id="108"/>
    </w:p>
    <w:p w:rsidR="0091589B" w:rsidRDefault="00A02C96" w:rsidP="006323B6">
      <w:pPr>
        <w:pStyle w:val="Heading3"/>
        <w:numPr>
          <w:ilvl w:val="2"/>
          <w:numId w:val="67"/>
        </w:numPr>
        <w:spacing w:after="120"/>
        <w:ind w:left="728"/>
      </w:pPr>
      <w:bookmarkStart w:id="109" w:name="_Toc228982698"/>
      <w:r>
        <w:t>l10n_eg_eta_invoice — تكامل ETA مصلحة الضرائب</w:t>
      </w:r>
      <w:bookmarkEnd w:id="109"/>
    </w:p>
    <w:p w:rsidR="0091589B" w:rsidRDefault="00A02C96" w:rsidP="00A02C96">
      <w:pPr>
        <w:bidi/>
      </w:pPr>
      <w:r>
        <w:rPr>
          <w:rtl/>
        </w:rPr>
        <w:t>وفقاً للمنظومة الإلكترونية للفوترة في مصر (e‑Invoice) التي أطلقتها مصلحة الضرائب المصرية في 2020، يَجب على الجهات (والأشخاص الاعتباريين) تسجيل كل فاتورة إلكترونياً والحصول على UUID قبل اعتمادها رسمياً. هذه الوحدة تُغطي:</w:t>
      </w:r>
    </w:p>
    <w:p w:rsidR="0091589B" w:rsidRDefault="00A02C96" w:rsidP="001C2178">
      <w:pPr>
        <w:pStyle w:val="ListParagraph"/>
        <w:numPr>
          <w:ilvl w:val="0"/>
          <w:numId w:val="27"/>
        </w:numPr>
        <w:bidi/>
        <w:spacing w:before="40" w:after="40"/>
      </w:pPr>
      <w:r>
        <w:rPr>
          <w:rtl/>
        </w:rPr>
        <w:t>تكوين بيانات الجهة (commercial_register, tax_id, branch_id, activity_code).</w:t>
      </w:r>
    </w:p>
    <w:p w:rsidR="0091589B" w:rsidRDefault="00A02C96" w:rsidP="001C2178">
      <w:pPr>
        <w:pStyle w:val="ListParagraph"/>
        <w:numPr>
          <w:ilvl w:val="0"/>
          <w:numId w:val="27"/>
        </w:numPr>
        <w:bidi/>
        <w:spacing w:before="40" w:after="40"/>
      </w:pPr>
      <w:r>
        <w:rPr>
          <w:rtl/>
        </w:rPr>
        <w:t>إعداد ربط API مع portal.sis.eta.gov.eg (production) أو preprod.invoicing.eta.gov.eg (sandbox).</w:t>
      </w:r>
    </w:p>
    <w:p w:rsidR="0091589B" w:rsidRDefault="00A02C96" w:rsidP="001C2178">
      <w:pPr>
        <w:pStyle w:val="ListParagraph"/>
        <w:numPr>
          <w:ilvl w:val="0"/>
          <w:numId w:val="27"/>
        </w:numPr>
        <w:bidi/>
        <w:spacing w:before="40" w:after="40"/>
      </w:pPr>
      <w:r>
        <w:rPr>
          <w:rtl/>
        </w:rPr>
        <w:t>توقيع الفاتورة بشهادة USB (PKCS#11) أو HSM.</w:t>
      </w:r>
    </w:p>
    <w:p w:rsidR="0091589B" w:rsidRDefault="00A02C96" w:rsidP="001C2178">
      <w:pPr>
        <w:pStyle w:val="ListParagraph"/>
        <w:numPr>
          <w:ilvl w:val="0"/>
          <w:numId w:val="27"/>
        </w:numPr>
        <w:bidi/>
        <w:spacing w:before="40" w:after="40"/>
      </w:pPr>
      <w:r>
        <w:rPr>
          <w:rtl/>
        </w:rPr>
        <w:t>إرسال document submission واستلام UUID + LongID.</w:t>
      </w:r>
    </w:p>
    <w:p w:rsidR="0091589B" w:rsidRDefault="00A02C96" w:rsidP="001C2178">
      <w:pPr>
        <w:pStyle w:val="ListParagraph"/>
        <w:numPr>
          <w:ilvl w:val="0"/>
          <w:numId w:val="27"/>
        </w:numPr>
        <w:bidi/>
        <w:spacing w:before="40" w:after="40"/>
      </w:pPr>
      <w:r>
        <w:rPr>
          <w:rtl/>
        </w:rPr>
        <w:t>متابعة حالة الفاتورة (Submitted / Valid / Rejected / Cancelled).</w:t>
      </w:r>
    </w:p>
    <w:p w:rsidR="0091589B" w:rsidRDefault="00A02C96" w:rsidP="001C2178">
      <w:pPr>
        <w:pStyle w:val="ListParagraph"/>
        <w:numPr>
          <w:ilvl w:val="0"/>
          <w:numId w:val="27"/>
        </w:numPr>
        <w:bidi/>
        <w:spacing w:before="40" w:after="40"/>
      </w:pPr>
      <w:r>
        <w:rPr>
          <w:rtl/>
        </w:rPr>
        <w:lastRenderedPageBreak/>
        <w:t>تصدير QR Code لطباعتها على الفاتورة الورقية.</w:t>
      </w:r>
    </w:p>
    <w:p w:rsidR="00F87683" w:rsidRDefault="00F87683" w:rsidP="00F87683">
      <w:pPr>
        <w:bidi/>
        <w:spacing w:before="40" w:after="40"/>
      </w:pPr>
    </w:p>
    <w:p w:rsidR="00F87683" w:rsidRDefault="00F87683" w:rsidP="00F87683">
      <w:pPr>
        <w:bidi/>
        <w:spacing w:before="40" w:after="40"/>
      </w:pPr>
    </w:p>
    <w:p w:rsidR="00F87683" w:rsidRDefault="00F87683" w:rsidP="00F87683">
      <w:pPr>
        <w:bidi/>
        <w:spacing w:before="40" w:after="40"/>
      </w:pPr>
    </w:p>
    <w:p w:rsidR="0091589B" w:rsidRDefault="00A02C96" w:rsidP="00A02C96">
      <w:pPr>
        <w:pStyle w:val="Heading4"/>
        <w:spacing w:before="180" w:after="80"/>
      </w:pPr>
      <w:r>
        <w:rPr>
          <w:sz w:val="23"/>
          <w:szCs w:val="23"/>
        </w:rPr>
        <w:t>بنية وثيقة ETA الإلكترونية</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"issuer":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"address":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"type": "B",</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"id": "100200300",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"name": "</w:t>
      </w:r>
      <w:r w:rsidRPr="00F87683">
        <w:rPr>
          <w:rFonts w:ascii="Consolas" w:eastAsia="Consolas" w:hAnsi="Consolas" w:cs="Times New Roman"/>
          <w:color w:val="0E1F33"/>
          <w:sz w:val="18"/>
          <w:szCs w:val="18"/>
          <w:rtl/>
        </w:rPr>
        <w:t>محافظة بورسعيد - الديوان العام</w:t>
      </w:r>
      <w:r w:rsidRPr="00F87683">
        <w:rPr>
          <w:rFonts w:ascii="Consolas" w:eastAsia="Consolas" w:hAnsi="Consolas" w:cs="Consolas"/>
          <w:color w:val="0E1F33"/>
          <w:sz w:val="18"/>
          <w:szCs w:val="18"/>
        </w:rPr>
        <w:t>"</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"receiver":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"documentType": "I",</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"documentType_note": "I = Invoice, C = Credit, D = Debit",</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"documentTypeVersion": "1.0",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"dateTimeIssued": "2024-12-31T10:30:00Z",</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"taxpayerActivityCode": "8413",</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"internalID": "INV-2024-0001",</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"purchaseOrderReference":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"salesOrderReference":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"invoiceLines":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"totalSalesAmount": 100000.00,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"totalDiscountAmount": 0.00,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"netAmount": 100000.00,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"taxTotals":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"taxType": "T1",</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"amount": 14000.00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"totalAmount": 114000.00</w:t>
      </w:r>
    </w:p>
    <w:p w:rsid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Pr>
          <w:rFonts w:ascii="Consolas" w:eastAsia="Consolas" w:hAnsi="Consolas" w:cs="Consolas"/>
          <w:color w:val="0E1F33"/>
          <w:sz w:val="18"/>
          <w:szCs w:val="18"/>
        </w:rPr>
        <w:t>}</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F87683">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تذكير: ضرورة شهادة التوقيع</w:t>
            </w:r>
          </w:p>
          <w:p w:rsidR="0091589B" w:rsidRDefault="00A02C96" w:rsidP="00A02C96">
            <w:pPr>
              <w:bidi/>
            </w:pPr>
            <w:r>
              <w:rPr>
                <w:sz w:val="21"/>
                <w:szCs w:val="21"/>
                <w:rtl/>
              </w:rPr>
              <w:t>لا يَعمل التوقيع الإلكتروني دون توكن USB من إحدى الجهات المعتمدة (Egypt Trust / Misr Digital Signature / NTRA). يُركَّب الـ Token على الخادم Linux ويُستَخدم via PKCS#11.</w:t>
            </w:r>
          </w:p>
        </w:tc>
      </w:tr>
    </w:tbl>
    <w:p w:rsidR="0091589B" w:rsidRDefault="00A02C96" w:rsidP="006323B6">
      <w:pPr>
        <w:pStyle w:val="Heading2"/>
        <w:numPr>
          <w:ilvl w:val="1"/>
          <w:numId w:val="67"/>
        </w:numPr>
        <w:spacing w:before="360"/>
        <w:ind w:left="728"/>
      </w:pPr>
      <w:bookmarkStart w:id="110" w:name="_Toc228982699"/>
      <w:r>
        <w:lastRenderedPageBreak/>
        <w:t>الوحدات المُكَمِّلة (c1 – c13)</w:t>
      </w:r>
      <w:bookmarkEnd w:id="110"/>
    </w:p>
    <w:p w:rsidR="0091589B" w:rsidRDefault="00A02C96" w:rsidP="00A02C96">
      <w:pPr>
        <w:bidi/>
      </w:pPr>
      <w:r>
        <w:rPr>
          <w:rtl/>
        </w:rPr>
        <w:t>سلسلة وحدات c1 إلى c13 تُضيف ضوابط رقابية وتقارير مُتقدِّمة على الوحدات الأساسية. كل وحدة مُسَتقِلَّة يمكن تركيبها أو حذفها وحدها.</w:t>
      </w:r>
    </w:p>
    <w:p w:rsidR="0091589B" w:rsidRDefault="00A02C96" w:rsidP="006323B6">
      <w:pPr>
        <w:pStyle w:val="Heading3"/>
        <w:numPr>
          <w:ilvl w:val="2"/>
          <w:numId w:val="67"/>
        </w:numPr>
        <w:spacing w:after="120"/>
        <w:ind w:left="728"/>
      </w:pPr>
      <w:bookmarkStart w:id="111" w:name="_Toc228982700"/>
      <w:r>
        <w:t>c1_purchase_approval_matrix — مصفوفة اعتماد المشتريات</w:t>
      </w:r>
      <w:bookmarkEnd w:id="111"/>
    </w:p>
    <w:p w:rsidR="0091589B" w:rsidRDefault="00A02C96" w:rsidP="00A02C96">
      <w:pPr>
        <w:bidi/>
      </w:pPr>
      <w:r>
        <w:rPr>
          <w:rtl/>
        </w:rPr>
        <w:t>كل أمر توريد يَجب أن يُعتَمد من شخص له صلاحية بحسب قيمة الأمر. الوحدة تُمَكِّن من تعريف مصفوفة الاعتماد:</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1589B" w:rsidTr="00765D4E">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شريحة القيمة (ج.م.)</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الجهة المعتمدة</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أقل من 50,000</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قسم المشتريات</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50,000 - 250,000</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عام الإدارة المالية</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250,000 - 1,000,000</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الأمين العام للمحافظة</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1,000,000 - 5,000,000</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المحافظ</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أكثر من 5,000,000</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وزارة المالية + مجلس الوزراء</w:t>
            </w:r>
          </w:p>
        </w:tc>
      </w:tr>
    </w:tbl>
    <w:p w:rsidR="0091589B" w:rsidRDefault="00A02C96" w:rsidP="00A02C96">
      <w:pPr>
        <w:bidi/>
      </w:pPr>
      <w:r>
        <w:rPr>
          <w:rtl/>
        </w:rPr>
        <w:t>لكل شريحة، النظام يَرسل طلب اعتماد للمستخدم المُعَيَّن ويَمنع تأكيد PO حتى يُوافِق المختص.</w:t>
      </w:r>
    </w:p>
    <w:p w:rsidR="0091589B" w:rsidRDefault="00A02C96" w:rsidP="006323B6">
      <w:pPr>
        <w:pStyle w:val="Heading3"/>
        <w:numPr>
          <w:ilvl w:val="2"/>
          <w:numId w:val="67"/>
        </w:numPr>
        <w:spacing w:after="120"/>
        <w:ind w:left="728"/>
      </w:pPr>
      <w:bookmarkStart w:id="112" w:name="_Toc228982701"/>
      <w:r>
        <w:t>c2_batch_posting — الترحيل الدفعي للقيود</w:t>
      </w:r>
      <w:bookmarkEnd w:id="112"/>
    </w:p>
    <w:p w:rsidR="0091589B" w:rsidRDefault="00A02C96" w:rsidP="00A02C96">
      <w:pPr>
        <w:bidi/>
      </w:pPr>
      <w:r>
        <w:rPr>
          <w:rtl/>
        </w:rPr>
        <w:t>يُمَكِّن من ترحيل عدد كبير من القيود (مئات إلى آلاف) في عملية واحدة مع تقسيمها إلى مجموعات (batches) يدوياً، وعرض ملخص نتائج الترحيل (نجح/فشل/أسباب).</w:t>
      </w:r>
    </w:p>
    <w:p w:rsidR="0091589B" w:rsidRDefault="00A02C96" w:rsidP="006323B6">
      <w:pPr>
        <w:pStyle w:val="Heading3"/>
        <w:numPr>
          <w:ilvl w:val="2"/>
          <w:numId w:val="67"/>
        </w:numPr>
        <w:spacing w:after="120"/>
        <w:ind w:left="728"/>
      </w:pPr>
      <w:bookmarkStart w:id="113" w:name="_Toc228982702"/>
      <w:r>
        <w:t>c3_aging_report — تقرير أعمار الذمم</w:t>
      </w:r>
      <w:bookmarkEnd w:id="113"/>
    </w:p>
    <w:p w:rsidR="0091589B" w:rsidRDefault="00A02C96" w:rsidP="00A02C96">
      <w:pPr>
        <w:bidi/>
      </w:pPr>
      <w:r>
        <w:rPr>
          <w:rtl/>
        </w:rPr>
        <w:t>تقرير دوري يُصَنِّف الذمم المدينة (عملاء) والدائنة (موردون) حسب أعمارها (≤ 30 يوم، 31-60، 61-90، 91-180، أكثر من 180). يُمَكِّن من التركيز على الذمم المُستَحَقَّة لتسريع التحصيل أو السداد.</w:t>
      </w:r>
    </w:p>
    <w:p w:rsidR="0091589B" w:rsidRDefault="00A02C96" w:rsidP="006323B6">
      <w:pPr>
        <w:pStyle w:val="Heading3"/>
        <w:numPr>
          <w:ilvl w:val="2"/>
          <w:numId w:val="67"/>
        </w:numPr>
        <w:spacing w:after="120"/>
        <w:ind w:left="728"/>
      </w:pPr>
      <w:bookmarkStart w:id="114" w:name="_Toc228982703"/>
      <w:r>
        <w:t>c4_payment_matching — مطابقة الدفعات</w:t>
      </w:r>
      <w:bookmarkEnd w:id="114"/>
    </w:p>
    <w:p w:rsidR="0091589B" w:rsidRDefault="00A02C96" w:rsidP="00A02C96">
      <w:pPr>
        <w:bidi/>
      </w:pPr>
      <w:r>
        <w:rPr>
          <w:rtl/>
        </w:rPr>
        <w:t>أداة مطابقة (reconciliation) ذكية تَربط الدفعات الواردة (account.payment) مع الفواتير المستحقة آلياً وفق:</w:t>
      </w:r>
    </w:p>
    <w:p w:rsidR="0091589B" w:rsidRDefault="00A02C96" w:rsidP="001C2178">
      <w:pPr>
        <w:pStyle w:val="ListParagraph"/>
        <w:numPr>
          <w:ilvl w:val="0"/>
          <w:numId w:val="28"/>
        </w:numPr>
        <w:bidi/>
        <w:spacing w:before="40" w:after="40"/>
      </w:pPr>
      <w:r>
        <w:rPr>
          <w:rtl/>
        </w:rPr>
        <w:t>مطابقة المرجع (reference) — الأقوى</w:t>
      </w:r>
    </w:p>
    <w:p w:rsidR="0091589B" w:rsidRDefault="00A02C96" w:rsidP="001C2178">
      <w:pPr>
        <w:pStyle w:val="ListParagraph"/>
        <w:numPr>
          <w:ilvl w:val="0"/>
          <w:numId w:val="28"/>
        </w:numPr>
        <w:bidi/>
        <w:spacing w:before="40" w:after="40"/>
      </w:pPr>
      <w:r>
        <w:rPr>
          <w:rtl/>
        </w:rPr>
        <w:t>مطابقة المبلغ + الجهة (partner)</w:t>
      </w:r>
    </w:p>
    <w:p w:rsidR="0091589B" w:rsidRDefault="00A02C96" w:rsidP="001C2178">
      <w:pPr>
        <w:pStyle w:val="ListParagraph"/>
        <w:numPr>
          <w:ilvl w:val="0"/>
          <w:numId w:val="28"/>
        </w:numPr>
        <w:bidi/>
        <w:spacing w:before="40" w:after="40"/>
      </w:pPr>
      <w:r>
        <w:rPr>
          <w:rtl/>
        </w:rPr>
        <w:t>مطابقة المبلغ + التاريخ التقريبي</w:t>
      </w:r>
    </w:p>
    <w:p w:rsidR="0091589B" w:rsidRDefault="00A02C96" w:rsidP="001C2178">
      <w:pPr>
        <w:pStyle w:val="ListParagraph"/>
        <w:numPr>
          <w:ilvl w:val="0"/>
          <w:numId w:val="28"/>
        </w:numPr>
        <w:bidi/>
        <w:spacing w:before="40" w:after="40"/>
      </w:pPr>
      <w:r>
        <w:rPr>
          <w:rtl/>
        </w:rPr>
        <w:t>اقتراح يدوي للحالات المُلتَبِسة</w:t>
      </w:r>
    </w:p>
    <w:p w:rsidR="0091589B" w:rsidRDefault="00A02C96" w:rsidP="006323B6">
      <w:pPr>
        <w:pStyle w:val="Heading3"/>
        <w:numPr>
          <w:ilvl w:val="2"/>
          <w:numId w:val="67"/>
        </w:numPr>
        <w:spacing w:after="120"/>
        <w:ind w:left="728"/>
      </w:pPr>
      <w:bookmarkStart w:id="115" w:name="_Toc228982704"/>
      <w:r>
        <w:t>c5_financial_dimensions — الأبعاد المالية</w:t>
      </w:r>
      <w:bookmarkEnd w:id="115"/>
    </w:p>
    <w:p w:rsidR="0091589B" w:rsidRDefault="00A02C96" w:rsidP="00A02C96">
      <w:pPr>
        <w:bidi/>
      </w:pPr>
      <w:r>
        <w:rPr>
          <w:rtl/>
        </w:rPr>
        <w:t>تُضيف 3 أبعاد تحليلية لكل قيد محاسبي: القسم (department)، المشروع (project)، المنطقة (region). تُمَكِّن من تقارير مُتعدِّدة الأبعاد:</w:t>
      </w:r>
    </w:p>
    <w:p w:rsidR="0091589B" w:rsidRDefault="00A02C96" w:rsidP="001C2178">
      <w:pPr>
        <w:pStyle w:val="ListParagraph"/>
        <w:numPr>
          <w:ilvl w:val="0"/>
          <w:numId w:val="29"/>
        </w:numPr>
        <w:bidi/>
        <w:spacing w:before="40" w:after="40"/>
      </w:pPr>
      <w:r>
        <w:rPr>
          <w:rtl/>
        </w:rPr>
        <w:t>تقرير الأرباح والخسائر بالقسم</w:t>
      </w:r>
    </w:p>
    <w:p w:rsidR="0091589B" w:rsidRDefault="00A02C96" w:rsidP="001C2178">
      <w:pPr>
        <w:pStyle w:val="ListParagraph"/>
        <w:numPr>
          <w:ilvl w:val="0"/>
          <w:numId w:val="29"/>
        </w:numPr>
        <w:bidi/>
        <w:spacing w:before="40" w:after="40"/>
      </w:pPr>
      <w:r>
        <w:rPr>
          <w:rtl/>
        </w:rPr>
        <w:t>تقرير المصروفات بالمشروع</w:t>
      </w:r>
    </w:p>
    <w:p w:rsidR="0091589B" w:rsidRDefault="00A02C96" w:rsidP="001C2178">
      <w:pPr>
        <w:pStyle w:val="ListParagraph"/>
        <w:numPr>
          <w:ilvl w:val="0"/>
          <w:numId w:val="29"/>
        </w:numPr>
        <w:bidi/>
        <w:spacing w:before="40" w:after="40"/>
      </w:pPr>
      <w:r>
        <w:rPr>
          <w:rtl/>
        </w:rPr>
        <w:t>تحليل الإيرادات بالمنطقة الجغرافية</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lastRenderedPageBreak/>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Financial Dimensions on Journal Items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On account.move.line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department_id = fields.Many2one(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"res.department",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string="Department"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project_id = fields.Many2one(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"project.project",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string="Project"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region_id = fields.Many2one(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"res.region",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string="Region"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Dimension Requirement Flags on Chart of Accounts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On account.account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x_requires_department = fields.Boolean(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string="Requires Department",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default=False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x_requires_project = fields.Boolean(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string="Requires Project",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default=False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x_requires_region = fields.Boolean(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string="Requires Region",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default=False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Validate Required Dimensions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@api.constrains("line_ids")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def _check_dimensions_required(self):</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Validate that each journal item has the required dimensions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based on the account configuration.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for rec in self:</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for line in rec.line_ids: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account = line.account_id</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if account.x_requires_department and not line.department_id:</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raise ValidationError(_(</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r w:rsidRPr="005800A8">
        <w:rPr>
          <w:rFonts w:ascii="Consolas" w:eastAsia="Consolas" w:hAnsi="Consolas" w:cs="Times New Roman"/>
          <w:color w:val="0E1F33"/>
          <w:sz w:val="18"/>
          <w:szCs w:val="18"/>
          <w:rtl/>
        </w:rPr>
        <w:t>الحساب</w:t>
      </w:r>
      <w:r w:rsidRPr="005800A8">
        <w:rPr>
          <w:rFonts w:ascii="Consolas" w:eastAsia="Consolas" w:hAnsi="Consolas" w:cs="Consolas"/>
          <w:color w:val="0E1F33"/>
          <w:sz w:val="18"/>
          <w:szCs w:val="18"/>
        </w:rPr>
        <w:t xml:space="preserve"> %s </w:t>
      </w:r>
      <w:r w:rsidRPr="005800A8">
        <w:rPr>
          <w:rFonts w:ascii="Consolas" w:eastAsia="Consolas" w:hAnsi="Consolas" w:cs="Times New Roman"/>
          <w:color w:val="0E1F33"/>
          <w:sz w:val="18"/>
          <w:szCs w:val="18"/>
          <w:rtl/>
        </w:rPr>
        <w:t>يَستلزم تحديد القسم</w:t>
      </w: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lastRenderedPageBreak/>
        <w:t xml:space="preserve">                    account.code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if account.x_requires_project and not line.project_id:</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raise ValidationError(_(</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r w:rsidRPr="005800A8">
        <w:rPr>
          <w:rFonts w:ascii="Consolas" w:eastAsia="Consolas" w:hAnsi="Consolas" w:cs="Times New Roman"/>
          <w:color w:val="0E1F33"/>
          <w:sz w:val="18"/>
          <w:szCs w:val="18"/>
          <w:rtl/>
        </w:rPr>
        <w:t>الحساب</w:t>
      </w:r>
      <w:r w:rsidRPr="005800A8">
        <w:rPr>
          <w:rFonts w:ascii="Consolas" w:eastAsia="Consolas" w:hAnsi="Consolas" w:cs="Consolas"/>
          <w:color w:val="0E1F33"/>
          <w:sz w:val="18"/>
          <w:szCs w:val="18"/>
        </w:rPr>
        <w:t xml:space="preserve"> %s </w:t>
      </w:r>
      <w:r w:rsidRPr="005800A8">
        <w:rPr>
          <w:rFonts w:ascii="Consolas" w:eastAsia="Consolas" w:hAnsi="Consolas" w:cs="Times New Roman"/>
          <w:color w:val="0E1F33"/>
          <w:sz w:val="18"/>
          <w:szCs w:val="18"/>
          <w:rtl/>
        </w:rPr>
        <w:t>يَستلزم تحديد المشروع</w:t>
      </w: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account.code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if account.x_requires_region and not line.region_id:</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raise ValidationError(_(</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r w:rsidRPr="005800A8">
        <w:rPr>
          <w:rFonts w:ascii="Consolas" w:eastAsia="Consolas" w:hAnsi="Consolas" w:cs="Times New Roman"/>
          <w:color w:val="0E1F33"/>
          <w:sz w:val="18"/>
          <w:szCs w:val="18"/>
          <w:rtl/>
        </w:rPr>
        <w:t>الحساب</w:t>
      </w:r>
      <w:r w:rsidRPr="005800A8">
        <w:rPr>
          <w:rFonts w:ascii="Consolas" w:eastAsia="Consolas" w:hAnsi="Consolas" w:cs="Consolas"/>
          <w:color w:val="0E1F33"/>
          <w:sz w:val="18"/>
          <w:szCs w:val="18"/>
        </w:rPr>
        <w:t xml:space="preserve"> %s </w:t>
      </w:r>
      <w:r w:rsidRPr="005800A8">
        <w:rPr>
          <w:rFonts w:ascii="Consolas" w:eastAsia="Consolas" w:hAnsi="Consolas" w:cs="Times New Roman"/>
          <w:color w:val="0E1F33"/>
          <w:sz w:val="18"/>
          <w:szCs w:val="18"/>
          <w:rtl/>
        </w:rPr>
        <w:t>يَستلزم تحديد المنطقة</w:t>
      </w: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account.code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Result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On the Chart of Accounts, each account can be configured with:</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 Requires Department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 Requires Project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 Requires Region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When posting or saving journal entries: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1. The system checks every account.move.line.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2. If the related account requires a dimension,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the journal line must include that dimension.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3. If the required dimension is missing,</w:t>
      </w:r>
    </w:p>
    <w:p w:rsid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w:t>
      </w:r>
      <w:r>
        <w:rPr>
          <w:rFonts w:ascii="Consolas" w:eastAsia="Consolas" w:hAnsi="Consolas" w:cs="Consolas"/>
          <w:color w:val="0E1F33"/>
          <w:sz w:val="18"/>
          <w:szCs w:val="18"/>
        </w:rPr>
        <w:t xml:space="preserve">    </w:t>
      </w:r>
      <w:r w:rsidRPr="005800A8">
        <w:rPr>
          <w:rFonts w:ascii="Consolas" w:eastAsia="Consolas" w:hAnsi="Consolas" w:cs="Consolas"/>
          <w:color w:val="0E1F33"/>
          <w:sz w:val="18"/>
          <w:szCs w:val="18"/>
        </w:rPr>
        <w:t>the system blocks the transaction with ValidationError</w:t>
      </w:r>
      <w:r w:rsidRPr="005800A8">
        <w:rPr>
          <w:rFonts w:ascii="Consolas" w:eastAsia="Consolas" w:hAnsi="Consolas" w:cs="Times New Roman"/>
          <w:color w:val="0E1F33"/>
          <w:sz w:val="18"/>
          <w:szCs w:val="18"/>
          <w:rtl/>
        </w:rPr>
        <w:t>.</w:t>
      </w:r>
    </w:p>
    <w:p w:rsidR="0091589B" w:rsidRDefault="00A02C96" w:rsidP="006323B6">
      <w:pPr>
        <w:pStyle w:val="Heading3"/>
        <w:numPr>
          <w:ilvl w:val="2"/>
          <w:numId w:val="67"/>
        </w:numPr>
        <w:spacing w:after="120"/>
        <w:ind w:left="728"/>
      </w:pPr>
      <w:bookmarkStart w:id="116" w:name="_Toc228982705"/>
      <w:r>
        <w:t>c6_cost_centre — مراكز التكلفة</w:t>
      </w:r>
      <w:bookmarkEnd w:id="116"/>
    </w:p>
    <w:p w:rsidR="0091589B" w:rsidRDefault="00A02C96" w:rsidP="00A02C96">
      <w:pPr>
        <w:bidi/>
      </w:pPr>
      <w:r>
        <w:rPr>
          <w:rtl/>
        </w:rPr>
        <w:t>بُعد إضافي رابع — مركز التكلفة (cost.centre) — مُهم لأنشطة الجهاز التي تُحاسَب على مستوى تكلفة (مشاريع البنية التحتية، صيانة طرق، أنشطة شبابية...). تقارير الميزانية الخاصة بكل مركز تكلفة تُساعد في قياس كفاءة الإنفاق.</w:t>
      </w:r>
    </w:p>
    <w:p w:rsidR="0091589B" w:rsidRDefault="00A02C96" w:rsidP="006323B6">
      <w:pPr>
        <w:pStyle w:val="Heading3"/>
        <w:numPr>
          <w:ilvl w:val="2"/>
          <w:numId w:val="67"/>
        </w:numPr>
        <w:spacing w:after="120"/>
        <w:ind w:left="728"/>
      </w:pPr>
      <w:bookmarkStart w:id="117" w:name="_Toc228982706"/>
      <w:r>
        <w:t>c7_credit_bureau — تكامل الاستعلام الائتماني</w:t>
      </w:r>
      <w:bookmarkEnd w:id="117"/>
    </w:p>
    <w:p w:rsidR="0091589B" w:rsidRDefault="00A02C96" w:rsidP="00A02C96">
      <w:pPr>
        <w:bidi/>
      </w:pPr>
      <w:r>
        <w:rPr>
          <w:rtl/>
        </w:rPr>
        <w:t>قبل إبرام عقد كبير مع مورد جديد، يَتَحَقَّق النظام من الاستعلام الائتماني (i‑Score / Credit Bureau) عبر API. الوحدة تَدعم رفع تقرير PDF يدوياً للموردين الذين لا يَدخلون منظومة i‑Score. يَتم حفظ نسخة مع كل عقد.</w:t>
      </w:r>
    </w:p>
    <w:p w:rsidR="0091589B" w:rsidRDefault="00A02C96" w:rsidP="006323B6">
      <w:pPr>
        <w:pStyle w:val="Heading3"/>
        <w:numPr>
          <w:ilvl w:val="2"/>
          <w:numId w:val="67"/>
        </w:numPr>
        <w:spacing w:after="120"/>
        <w:ind w:left="728"/>
      </w:pPr>
      <w:bookmarkStart w:id="118" w:name="_Toc228982707"/>
      <w:r>
        <w:t>c8_contract_pricing — التسعير التعاقدي</w:t>
      </w:r>
      <w:bookmarkEnd w:id="118"/>
    </w:p>
    <w:p w:rsidR="0091589B" w:rsidRDefault="00A02C96" w:rsidP="00A02C96">
      <w:pPr>
        <w:bidi/>
      </w:pPr>
      <w:r>
        <w:rPr>
          <w:rtl/>
        </w:rPr>
        <w:t>للموردين الذين يَتعاقد معهم الجهاز سنوياً (موردو الوقود، الأدوية، القرطاسية)، يَتم اعتماد قائمة أسعار سنوية مرتبطة بـ pricelist تَطبَّق تلقائياً على أوامر التوريد منهم خلال السنة، مع حظر طلب سعر مختلف دون موافقة استثنائية.</w:t>
      </w:r>
    </w:p>
    <w:p w:rsidR="0091589B" w:rsidRDefault="00A02C96" w:rsidP="006323B6">
      <w:pPr>
        <w:pStyle w:val="Heading3"/>
        <w:numPr>
          <w:ilvl w:val="2"/>
          <w:numId w:val="67"/>
        </w:numPr>
        <w:spacing w:after="120"/>
        <w:ind w:left="728"/>
      </w:pPr>
      <w:bookmarkStart w:id="119" w:name="_Toc228982708"/>
      <w:r>
        <w:t>c9 — (محجوز لمستقبل)</w:t>
      </w:r>
      <w:bookmarkEnd w:id="119"/>
    </w:p>
    <w:p w:rsidR="0091589B" w:rsidRDefault="00A02C96" w:rsidP="00A02C96">
      <w:pPr>
        <w:bidi/>
      </w:pPr>
      <w:r>
        <w:rPr>
          <w:rtl/>
        </w:rPr>
        <w:t>رقم محجوز لتطوير لاحق (مُتَوَقَّع: c9_payable_aging أو c9_subledger_reconciliation حسب خارطة الطريق).</w:t>
      </w:r>
    </w:p>
    <w:p w:rsidR="008B390F" w:rsidRDefault="008B390F" w:rsidP="008B390F">
      <w:pPr>
        <w:bidi/>
      </w:pPr>
    </w:p>
    <w:p w:rsidR="0091589B" w:rsidRDefault="00A02C96" w:rsidP="006323B6">
      <w:pPr>
        <w:pStyle w:val="Heading3"/>
        <w:numPr>
          <w:ilvl w:val="2"/>
          <w:numId w:val="67"/>
        </w:numPr>
        <w:spacing w:after="120"/>
        <w:ind w:left="728"/>
      </w:pPr>
      <w:bookmarkStart w:id="120" w:name="_Toc228982709"/>
      <w:r>
        <w:lastRenderedPageBreak/>
        <w:t>c10_inventory_revaluation — إعادة تقييم المخزون</w:t>
      </w:r>
      <w:bookmarkEnd w:id="120"/>
    </w:p>
    <w:p w:rsidR="0091589B" w:rsidRDefault="00A02C96" w:rsidP="00A02C96">
      <w:pPr>
        <w:bidi/>
      </w:pPr>
      <w:r>
        <w:rPr>
          <w:rtl/>
        </w:rPr>
        <w:t>وفقاً لمعيار المحاسبة المصري الخاص بالمخزون (EAS #2)، يَجب تقييم المخزون بالأقل من التكلفة أو صافي القيمة البيعية في نهاية كل سنة. هذه الوحدة:</w:t>
      </w:r>
    </w:p>
    <w:p w:rsidR="0091589B" w:rsidRDefault="00A02C96" w:rsidP="001C2178">
      <w:pPr>
        <w:pStyle w:val="ListParagraph"/>
        <w:numPr>
          <w:ilvl w:val="0"/>
          <w:numId w:val="30"/>
        </w:numPr>
        <w:bidi/>
        <w:spacing w:before="40" w:after="40"/>
      </w:pPr>
      <w:r>
        <w:rPr>
          <w:rtl/>
        </w:rPr>
        <w:t>تُولِّد تقرير المخزون البطيء الحركة (slow-moving) بناءً على آخر حركة.</w:t>
      </w:r>
    </w:p>
    <w:p w:rsidR="0091589B" w:rsidRDefault="00A02C96" w:rsidP="001C2178">
      <w:pPr>
        <w:pStyle w:val="ListParagraph"/>
        <w:numPr>
          <w:ilvl w:val="0"/>
          <w:numId w:val="30"/>
        </w:numPr>
        <w:bidi/>
        <w:spacing w:before="40" w:after="40"/>
      </w:pPr>
      <w:r>
        <w:rPr>
          <w:rtl/>
        </w:rPr>
        <w:t>تَسمح بإدخال قيم سوقية حالية لكل صنف.</w:t>
      </w:r>
    </w:p>
    <w:p w:rsidR="0091589B" w:rsidRDefault="00A02C96" w:rsidP="001C2178">
      <w:pPr>
        <w:pStyle w:val="ListParagraph"/>
        <w:numPr>
          <w:ilvl w:val="0"/>
          <w:numId w:val="30"/>
        </w:numPr>
        <w:bidi/>
        <w:spacing w:before="40" w:after="40"/>
      </w:pPr>
      <w:r>
        <w:rPr>
          <w:rtl/>
        </w:rPr>
        <w:t>تَحسب مخصص هبوط القيمة = max(0, تكلفة - قيمة سوقية) × الكمية.</w:t>
      </w:r>
    </w:p>
    <w:p w:rsidR="0091589B" w:rsidRDefault="00A02C96" w:rsidP="001C2178">
      <w:pPr>
        <w:pStyle w:val="ListParagraph"/>
        <w:numPr>
          <w:ilvl w:val="0"/>
          <w:numId w:val="30"/>
        </w:numPr>
        <w:bidi/>
        <w:spacing w:before="40" w:after="40"/>
      </w:pPr>
      <w:r>
        <w:rPr>
          <w:rtl/>
        </w:rPr>
        <w:t>تُنشئ قيد مخصص هبوط: م/ مصروف هبوط مخزون | د/ مخصص هبوط مخزون.</w:t>
      </w:r>
    </w:p>
    <w:p w:rsidR="0091589B" w:rsidRDefault="00A02C96" w:rsidP="006323B6">
      <w:pPr>
        <w:pStyle w:val="Heading3"/>
        <w:numPr>
          <w:ilvl w:val="2"/>
          <w:numId w:val="67"/>
        </w:numPr>
        <w:spacing w:after="120"/>
        <w:ind w:left="728"/>
      </w:pPr>
      <w:bookmarkStart w:id="121" w:name="_Toc228982710"/>
      <w:r>
        <w:t>c11_budget_alert — تنبيهات الموازنة</w:t>
      </w:r>
      <w:bookmarkEnd w:id="121"/>
    </w:p>
    <w:p w:rsidR="0091589B" w:rsidRDefault="00A02C96" w:rsidP="00A02C96">
      <w:pPr>
        <w:bidi/>
      </w:pPr>
      <w:r>
        <w:rPr>
          <w:rtl/>
        </w:rPr>
        <w:t>cron يومي يَفحص أي بند موازنة بلغ استهلاكه عتبات الإنذار:</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91589B" w:rsidTr="00765D4E">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نسبة الاستهلاك</w:t>
            </w:r>
          </w:p>
        </w:tc>
        <w:tc>
          <w:tcPr>
            <w:tcW w:w="7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الإجراء</w:t>
            </w:r>
          </w:p>
        </w:tc>
      </w:tr>
      <w:tr w:rsidR="0091589B" w:rsidTr="00765D4E">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70%</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تنبيه إعلامي للمسؤول عن البند</w:t>
            </w:r>
          </w:p>
        </w:tc>
      </w:tr>
      <w:tr w:rsidR="0091589B" w:rsidTr="00765D4E">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85%</w:t>
            </w:r>
          </w:p>
        </w:tc>
        <w:tc>
          <w:tcPr>
            <w:tcW w:w="7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تنبيه عاجل للمدير المالي + المسؤول</w:t>
            </w:r>
          </w:p>
        </w:tc>
      </w:tr>
      <w:tr w:rsidR="0091589B" w:rsidTr="00765D4E">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95%</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تنبيه حرج + قفل مؤقت لطلبات احتياج جديدة على البند حتى موافقة استثنائية</w:t>
            </w:r>
          </w:p>
        </w:tc>
      </w:tr>
      <w:tr w:rsidR="0091589B" w:rsidTr="00765D4E">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w:t>
            </w:r>
          </w:p>
        </w:tc>
        <w:tc>
          <w:tcPr>
            <w:tcW w:w="7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قفل تام — رفض أي ارتباط جديد إلا بقرار تنقُّل / تعزيز</w:t>
            </w:r>
          </w:p>
        </w:tc>
      </w:tr>
    </w:tbl>
    <w:p w:rsidR="0091589B" w:rsidRDefault="00A02C96" w:rsidP="006323B6">
      <w:pPr>
        <w:pStyle w:val="Heading3"/>
        <w:numPr>
          <w:ilvl w:val="2"/>
          <w:numId w:val="67"/>
        </w:numPr>
        <w:spacing w:after="120"/>
        <w:ind w:left="728"/>
      </w:pPr>
      <w:bookmarkStart w:id="122" w:name="_Toc228982711"/>
      <w:r>
        <w:t>c12_intercompany_recharge — إعادة التحميل بين الشركات</w:t>
      </w:r>
      <w:bookmarkEnd w:id="122"/>
    </w:p>
    <w:p w:rsidR="0091589B" w:rsidRDefault="00A02C96" w:rsidP="00A02C96">
      <w:pPr>
        <w:bidi/>
      </w:pPr>
      <w:r>
        <w:rPr>
          <w:rtl/>
        </w:rPr>
        <w:t>في حالة وجود فروع/جهات تابعة، تُستَخدم هذه الوحدة لتسجيل المعاملات بين الجهات (التحميل المتبادل) وضمان أن قيود intercompany تُولَّد متطابقة ومتوازنة في كل جهة.</w:t>
      </w:r>
    </w:p>
    <w:p w:rsidR="0091589B" w:rsidRDefault="00A02C96" w:rsidP="006323B6">
      <w:pPr>
        <w:pStyle w:val="Heading3"/>
        <w:numPr>
          <w:ilvl w:val="2"/>
          <w:numId w:val="67"/>
        </w:numPr>
        <w:spacing w:after="120"/>
        <w:ind w:left="728"/>
      </w:pPr>
      <w:bookmarkStart w:id="123" w:name="_Toc228982712"/>
      <w:r>
        <w:t>c13_tax_xml_export — تصدير الإقرار الضريبي XML</w:t>
      </w:r>
      <w:bookmarkEnd w:id="123"/>
    </w:p>
    <w:p w:rsidR="0091589B" w:rsidRDefault="00A02C96" w:rsidP="00A02C96">
      <w:pPr>
        <w:bidi/>
      </w:pPr>
      <w:r>
        <w:rPr>
          <w:rtl/>
        </w:rPr>
        <w:t>وحدة لتصدير ملف الإقرار الضريبي الشهري لمصلحة الضرائب بصيغة XML المُعتَمَدة، مع توقيعه إلكترونياً (PKCS7) باستخدام مكتبة cryptography. يَدعم الإقرارات الشهرية لضريبة القيمة المضافة (14%) وضريبة الخصم والإضافة.</w:t>
      </w:r>
    </w:p>
    <w:p w:rsidR="0091589B" w:rsidRDefault="00A02C96" w:rsidP="00A02C96">
      <w:pPr>
        <w:pStyle w:val="Heading4"/>
        <w:spacing w:before="180" w:after="80"/>
      </w:pPr>
      <w:r>
        <w:rPr>
          <w:sz w:val="23"/>
          <w:szCs w:val="23"/>
        </w:rPr>
        <w:t>سير العمل</w:t>
      </w:r>
    </w:p>
    <w:p w:rsidR="0091589B" w:rsidRDefault="00A02C96" w:rsidP="001C2178">
      <w:pPr>
        <w:pStyle w:val="ListParagraph"/>
        <w:numPr>
          <w:ilvl w:val="0"/>
          <w:numId w:val="31"/>
        </w:numPr>
        <w:bidi/>
        <w:spacing w:before="40" w:after="40"/>
      </w:pPr>
      <w:r>
        <w:rPr>
          <w:rtl/>
        </w:rPr>
        <w:t>في نهاية الشهر، تُجَمِّع الوحدة تلقائياً كل القيود الخاضعة للضريبة (المبيعات والمشتريات).</w:t>
      </w:r>
    </w:p>
    <w:p w:rsidR="0091589B" w:rsidRDefault="00A02C96" w:rsidP="001C2178">
      <w:pPr>
        <w:pStyle w:val="ListParagraph"/>
        <w:numPr>
          <w:ilvl w:val="0"/>
          <w:numId w:val="31"/>
        </w:numPr>
        <w:bidi/>
        <w:spacing w:before="40" w:after="40"/>
      </w:pPr>
      <w:r>
        <w:rPr>
          <w:rtl/>
        </w:rPr>
        <w:t>تَحتسب صافي الضريبة المستحقة = ضريبة المبيعات - ضريبة المشتريات القابلة للاسترداد.</w:t>
      </w:r>
    </w:p>
    <w:p w:rsidR="0091589B" w:rsidRDefault="00A02C96" w:rsidP="001C2178">
      <w:pPr>
        <w:pStyle w:val="ListParagraph"/>
        <w:numPr>
          <w:ilvl w:val="0"/>
          <w:numId w:val="31"/>
        </w:numPr>
        <w:bidi/>
        <w:spacing w:before="40" w:after="40"/>
      </w:pPr>
      <w:r>
        <w:rPr>
          <w:rtl/>
        </w:rPr>
        <w:t>تُولِّد ملف XML بالبنية التي تُعَرِّفها مصلحة الضرائب.</w:t>
      </w:r>
    </w:p>
    <w:p w:rsidR="0091589B" w:rsidRDefault="00A02C96" w:rsidP="001C2178">
      <w:pPr>
        <w:pStyle w:val="ListParagraph"/>
        <w:numPr>
          <w:ilvl w:val="0"/>
          <w:numId w:val="31"/>
        </w:numPr>
        <w:bidi/>
        <w:spacing w:before="40" w:after="40"/>
      </w:pPr>
      <w:r>
        <w:rPr>
          <w:rtl/>
        </w:rPr>
        <w:t>تُوَقِّع الملف رقمياً بـ PKCS7 detached signature باستخدام شهادة الجهة.</w:t>
      </w:r>
    </w:p>
    <w:p w:rsidR="0091589B" w:rsidRDefault="00A02C96" w:rsidP="001C2178">
      <w:pPr>
        <w:pStyle w:val="ListParagraph"/>
        <w:numPr>
          <w:ilvl w:val="0"/>
          <w:numId w:val="31"/>
        </w:numPr>
        <w:bidi/>
        <w:spacing w:before="40" w:after="40"/>
      </w:pPr>
      <w:r>
        <w:rPr>
          <w:rtl/>
        </w:rPr>
        <w:t>تُرفع الملف يدوياً عبر بوابة المصلحة، أو آلياً عبر API (إن كان مُتاحاً).</w:t>
      </w:r>
    </w:p>
    <w:p w:rsidR="00770899" w:rsidRDefault="00770899" w:rsidP="00770899">
      <w:pPr>
        <w:bidi/>
        <w:spacing w:before="40" w:after="40"/>
        <w:rPr>
          <w:rtl/>
        </w:rPr>
      </w:pPr>
    </w:p>
    <w:p w:rsidR="00770899" w:rsidRDefault="00770899" w:rsidP="00770899">
      <w:pPr>
        <w:bidi/>
        <w:spacing w:before="40" w:after="40"/>
        <w:rPr>
          <w:rtl/>
        </w:rPr>
      </w:pPr>
    </w:p>
    <w:p w:rsidR="00770899" w:rsidRDefault="00770899" w:rsidP="00770899">
      <w:pPr>
        <w:bidi/>
        <w:spacing w:before="40" w:after="40"/>
        <w:rPr>
          <w:rtl/>
        </w:rPr>
      </w:pPr>
    </w:p>
    <w:p w:rsidR="00770899" w:rsidRDefault="00770899" w:rsidP="00770899">
      <w:pPr>
        <w:bidi/>
        <w:spacing w:before="40" w:after="40"/>
        <w:rPr>
          <w:rtl/>
        </w:rPr>
      </w:pPr>
    </w:p>
    <w:p w:rsidR="00770899" w:rsidRDefault="00770899" w:rsidP="00770899">
      <w:pPr>
        <w:bidi/>
        <w:spacing w:before="40" w:after="40"/>
      </w:pPr>
    </w:p>
    <w:p w:rsidR="0091589B" w:rsidRDefault="00A02C96" w:rsidP="006323B6">
      <w:pPr>
        <w:pStyle w:val="Heading2"/>
        <w:numPr>
          <w:ilvl w:val="1"/>
          <w:numId w:val="67"/>
        </w:numPr>
        <w:spacing w:before="360"/>
        <w:ind w:left="728"/>
      </w:pPr>
      <w:bookmarkStart w:id="124" w:name="_Toc228982713"/>
      <w:r>
        <w:lastRenderedPageBreak/>
        <w:t>وحدات التقارير وواجهة المستخدم</w:t>
      </w:r>
      <w:bookmarkEnd w:id="124"/>
    </w:p>
    <w:p w:rsidR="0091589B" w:rsidRDefault="00A02C96" w:rsidP="006323B6">
      <w:pPr>
        <w:pStyle w:val="Heading3"/>
        <w:numPr>
          <w:ilvl w:val="2"/>
          <w:numId w:val="67"/>
        </w:numPr>
        <w:spacing w:after="120"/>
        <w:ind w:left="728"/>
      </w:pPr>
      <w:bookmarkStart w:id="125" w:name="_Toc228982714"/>
      <w:r>
        <w:t>port_said_acct_reports &amp; port_said_gl_reports</w:t>
      </w:r>
      <w:bookmarkEnd w:id="125"/>
    </w:p>
    <w:p w:rsidR="0091589B" w:rsidRDefault="00A02C96" w:rsidP="00A02C96">
      <w:pPr>
        <w:bidi/>
      </w:pPr>
      <w:r>
        <w:rPr>
          <w:rtl/>
        </w:rPr>
        <w:t>وحدتان تُغَطِّيان كل تقارير الحسابات العامة المُتَطَلَّبة في الجهاز الحكومي:</w:t>
      </w:r>
    </w:p>
    <w:p w:rsidR="0091589B" w:rsidRDefault="00A02C96" w:rsidP="001C2178">
      <w:pPr>
        <w:pStyle w:val="ListParagraph"/>
        <w:numPr>
          <w:ilvl w:val="0"/>
          <w:numId w:val="32"/>
        </w:numPr>
        <w:bidi/>
        <w:spacing w:before="40" w:after="40"/>
      </w:pPr>
      <w:r>
        <w:rPr>
          <w:rtl/>
        </w:rPr>
        <w:t>ميزان المراجعة بالأبواب والبنود (T-account format).</w:t>
      </w:r>
    </w:p>
    <w:p w:rsidR="0091589B" w:rsidRDefault="00A02C96" w:rsidP="001C2178">
      <w:pPr>
        <w:pStyle w:val="ListParagraph"/>
        <w:numPr>
          <w:ilvl w:val="0"/>
          <w:numId w:val="32"/>
        </w:numPr>
        <w:bidi/>
        <w:spacing w:before="40" w:after="40"/>
      </w:pPr>
      <w:r>
        <w:rPr>
          <w:rtl/>
        </w:rPr>
        <w:t>قائمة المركز المالي العمومية والتفصيلية.</w:t>
      </w:r>
    </w:p>
    <w:p w:rsidR="0091589B" w:rsidRDefault="00A02C96" w:rsidP="001C2178">
      <w:pPr>
        <w:pStyle w:val="ListParagraph"/>
        <w:numPr>
          <w:ilvl w:val="0"/>
          <w:numId w:val="32"/>
        </w:numPr>
        <w:bidi/>
        <w:spacing w:before="40" w:after="40"/>
      </w:pPr>
      <w:r>
        <w:rPr>
          <w:rtl/>
        </w:rPr>
        <w:t>قائمة الإيرادات والمصروفات (يومية وشهرية).</w:t>
      </w:r>
    </w:p>
    <w:p w:rsidR="0091589B" w:rsidRDefault="00A02C96" w:rsidP="001C2178">
      <w:pPr>
        <w:pStyle w:val="ListParagraph"/>
        <w:numPr>
          <w:ilvl w:val="0"/>
          <w:numId w:val="32"/>
        </w:numPr>
        <w:bidi/>
        <w:spacing w:before="40" w:after="40"/>
      </w:pPr>
      <w:r>
        <w:rPr>
          <w:rtl/>
        </w:rPr>
        <w:t>سجل اليومية الأمريكية.</w:t>
      </w:r>
    </w:p>
    <w:p w:rsidR="0091589B" w:rsidRDefault="00A02C96" w:rsidP="001C2178">
      <w:pPr>
        <w:pStyle w:val="ListParagraph"/>
        <w:numPr>
          <w:ilvl w:val="0"/>
          <w:numId w:val="32"/>
        </w:numPr>
        <w:bidi/>
        <w:spacing w:before="40" w:after="40"/>
      </w:pPr>
      <w:r>
        <w:rPr>
          <w:rtl/>
        </w:rPr>
        <w:t>سجل الأستاذ العام بالحساب.</w:t>
      </w:r>
    </w:p>
    <w:p w:rsidR="0091589B" w:rsidRDefault="00A02C96" w:rsidP="001C2178">
      <w:pPr>
        <w:pStyle w:val="ListParagraph"/>
        <w:numPr>
          <w:ilvl w:val="0"/>
          <w:numId w:val="32"/>
        </w:numPr>
        <w:bidi/>
        <w:spacing w:before="40" w:after="40"/>
      </w:pPr>
      <w:r>
        <w:rPr>
          <w:rtl/>
        </w:rPr>
        <w:t>تقرير الحركة بين تاريخين.</w:t>
      </w:r>
    </w:p>
    <w:p w:rsidR="0091589B" w:rsidRDefault="00A02C96" w:rsidP="001C2178">
      <w:pPr>
        <w:pStyle w:val="ListParagraph"/>
        <w:numPr>
          <w:ilvl w:val="0"/>
          <w:numId w:val="32"/>
        </w:numPr>
        <w:bidi/>
        <w:spacing w:before="40" w:after="40"/>
      </w:pPr>
      <w:r>
        <w:rPr>
          <w:rtl/>
        </w:rPr>
        <w:t>سجل دفتر اليومية المساعد لكل دفتر فرعي.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1953FA">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مشكلة الخط العربي في WeasyPrint</w:t>
            </w:r>
          </w:p>
          <w:p w:rsidR="0091589B" w:rsidRDefault="00A02C96" w:rsidP="00A02C96">
            <w:pPr>
              <w:bidi/>
            </w:pPr>
            <w:r>
              <w:rPr>
                <w:sz w:val="21"/>
                <w:szCs w:val="21"/>
                <w:rtl/>
              </w:rPr>
              <w:t>كل تقارير QWeb في هذه الوحدات تَستخدم Override لـ ir.actions.report لتضمين خط Amiri المُحَوَّل لـ base64 داخل CSS، لتفادي مشاكل Arabic Shaping في WeasyPrint. التعديل في ملف weasyprint_override.py.</w:t>
            </w:r>
          </w:p>
        </w:tc>
      </w:tr>
    </w:tbl>
    <w:p w:rsidR="0091589B" w:rsidRDefault="00A02C96" w:rsidP="006323B6">
      <w:pPr>
        <w:pStyle w:val="Heading3"/>
        <w:numPr>
          <w:ilvl w:val="2"/>
          <w:numId w:val="67"/>
        </w:numPr>
        <w:spacing w:after="120"/>
        <w:ind w:left="728"/>
      </w:pPr>
      <w:bookmarkStart w:id="126" w:name="_Toc228982715"/>
      <w:r>
        <w:t>general_ledger_ar — أستاذ عام عربي مُحَسَّن</w:t>
      </w:r>
      <w:bookmarkEnd w:id="126"/>
    </w:p>
    <w:p w:rsidR="0091589B" w:rsidRDefault="00A02C96" w:rsidP="00A02C96">
      <w:pPr>
        <w:bidi/>
      </w:pPr>
      <w:r>
        <w:rPr>
          <w:rtl/>
        </w:rPr>
        <w:t>تقرير أستاذ عام مُتَطَوِّر يَدعم RTL كاملاً وعرض أرقام الحسابات بالأرقام العربية الهندية (٠١٢٣٤٥٦٧٨٩) أو العربية الغربية (0123456789) حسب التفضيل.</w:t>
      </w:r>
    </w:p>
    <w:p w:rsidR="0091589B" w:rsidRDefault="00A02C96" w:rsidP="006323B6">
      <w:pPr>
        <w:pStyle w:val="Heading3"/>
        <w:numPr>
          <w:ilvl w:val="2"/>
          <w:numId w:val="67"/>
        </w:numPr>
        <w:spacing w:after="120"/>
        <w:ind w:left="728"/>
      </w:pPr>
      <w:bookmarkStart w:id="127" w:name="_Toc228982716"/>
      <w:r>
        <w:t>port_said_form50_print — استمارة 50 ع.ح للطباعة</w:t>
      </w:r>
      <w:bookmarkEnd w:id="127"/>
    </w:p>
    <w:p w:rsidR="0091589B" w:rsidRDefault="00A02C96" w:rsidP="00A02C96">
      <w:pPr>
        <w:bidi/>
      </w:pPr>
      <w:r>
        <w:rPr>
          <w:rtl/>
        </w:rPr>
        <w:t>وحدة طباعة استمارة 50 (إذن صرف) باستخدام ReportLab + JPG كخلفية. يَتم وضع البيانات في إحداثيات (x, y) محسوبة على ورقة A4 لتطابق المربعات في الاستمارة الرسمية المُعتَمَدة من الجهاز المركزي للمحاسبات.</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1953FA">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ملاحظة فنية مهمة</w:t>
            </w:r>
          </w:p>
          <w:p w:rsidR="0091589B" w:rsidRDefault="00A02C96" w:rsidP="00A02C96">
            <w:pPr>
              <w:bidi/>
            </w:pPr>
            <w:r>
              <w:rPr>
                <w:sz w:val="21"/>
                <w:szCs w:val="21"/>
                <w:rtl/>
              </w:rPr>
              <w:t>الاستمارة لا تُولَّد عبر QWeb بل عبر ReportLab مباشرة لأن الاستمارة الرسمية لها مواقع دقيقة (1mm precision) للتواقيع والأختام. الإحداثيات معرفة في dictionary form50_coords.</w:t>
            </w:r>
          </w:p>
        </w:tc>
      </w:tr>
    </w:tbl>
    <w:p w:rsidR="0091589B" w:rsidRDefault="00A02C96" w:rsidP="006323B6">
      <w:pPr>
        <w:pStyle w:val="Heading3"/>
        <w:numPr>
          <w:ilvl w:val="2"/>
          <w:numId w:val="67"/>
        </w:numPr>
        <w:spacing w:after="120"/>
        <w:ind w:left="728"/>
      </w:pPr>
      <w:bookmarkStart w:id="128" w:name="_Toc228982717"/>
      <w:r>
        <w:t>port_said_form69 &amp; port_said_form75</w:t>
      </w:r>
      <w:bookmarkEnd w:id="128"/>
    </w:p>
    <w:p w:rsidR="0091589B" w:rsidRDefault="00A02C96" w:rsidP="00A02C96">
      <w:pPr>
        <w:bidi/>
      </w:pPr>
      <w:r>
        <w:rPr>
          <w:rtl/>
        </w:rPr>
        <w:t>استمارات الإقرارات المالية الدورية (شهرية وسنوية) المُقَدَّمة لوزارة المالية. كل استمارة تَحتوي توقيعَيْن أو ثلاثة (المُعِد، المراجع، المسؤول) ومؤرَّخة بختم الجهاز.</w:t>
      </w:r>
    </w:p>
    <w:p w:rsidR="0091589B" w:rsidRDefault="00A02C96" w:rsidP="006323B6">
      <w:pPr>
        <w:pStyle w:val="Heading3"/>
        <w:numPr>
          <w:ilvl w:val="2"/>
          <w:numId w:val="67"/>
        </w:numPr>
        <w:spacing w:after="120"/>
        <w:ind w:left="728"/>
      </w:pPr>
      <w:bookmarkStart w:id="129" w:name="_Toc228982718"/>
      <w:r>
        <w:t>port_said_reports — التقارير الإدارية الموحدة</w:t>
      </w:r>
      <w:bookmarkEnd w:id="129"/>
    </w:p>
    <w:p w:rsidR="0091589B" w:rsidRDefault="00A02C96" w:rsidP="00A02C96">
      <w:pPr>
        <w:bidi/>
      </w:pPr>
      <w:r>
        <w:rPr>
          <w:rtl/>
        </w:rPr>
        <w:t>قائمة موحَّدة لكل التقارير الإدارية: تقارير الإدارة العليا (KPI dashboard)، تقارير الأقسام، تقارير المراجع الداخلي، تقارير المراجع الخارجي. كل تقرير له صلاحيات محددة (research.group).</w:t>
      </w:r>
    </w:p>
    <w:p w:rsidR="0091589B" w:rsidRDefault="00A02C96" w:rsidP="006323B6">
      <w:pPr>
        <w:pStyle w:val="Heading3"/>
        <w:numPr>
          <w:ilvl w:val="2"/>
          <w:numId w:val="67"/>
        </w:numPr>
        <w:spacing w:after="120"/>
        <w:ind w:left="728"/>
      </w:pPr>
      <w:bookmarkStart w:id="130" w:name="_Toc228982719"/>
      <w:r>
        <w:t>port_said_menu — القائمة الموحَّدة للنظام</w:t>
      </w:r>
      <w:bookmarkEnd w:id="130"/>
    </w:p>
    <w:p w:rsidR="0091589B" w:rsidRDefault="00A02C96" w:rsidP="00A02C96">
      <w:pPr>
        <w:bidi/>
      </w:pPr>
      <w:r>
        <w:rPr>
          <w:rtl/>
        </w:rPr>
        <w:t>وحدة UI تُنَظِّم كل القوائم في شكل هرمي عربي:</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B390F">
        <w:rPr>
          <w:rFonts w:ascii="Consolas" w:eastAsia="Consolas" w:hAnsi="Consolas" w:cs="Times New Roman"/>
          <w:color w:val="0E1F33"/>
          <w:sz w:val="18"/>
          <w:szCs w:val="18"/>
        </w:rPr>
        <w:lastRenderedPageBreak/>
        <w:t>Port Said ERP Main Menu Structure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tl/>
        </w:rPr>
        <w:t>الجهاز</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الموازنة والتخطيط</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المشتريات والمزايدات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طلبات الاحتياج</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أوامر التوريد</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المزايدات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اللجان</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المخازن والعهد</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حركات المخزون</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إذون الإضافة والصرف</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الجرد</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العهد الشخصية</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الأصول الثابتة</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المالية والمحاسبة</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دفتر 55</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دفتر 224</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الدفاتر الفرعية</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السلف</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الشيكات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الإيرادات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التأمينات والغرامات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الفوترة الإلكترونية</w:t>
      </w:r>
      <w:r w:rsidRPr="008B390F">
        <w:rPr>
          <w:rFonts w:ascii="Consolas" w:eastAsia="Consolas" w:hAnsi="Consolas" w:cs="Times New Roman"/>
          <w:color w:val="0E1F33"/>
          <w:sz w:val="18"/>
          <w:szCs w:val="18"/>
        </w:rPr>
        <w:t xml:space="preserve"> ETA</w:t>
      </w:r>
    </w:p>
    <w:p w:rsid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lang w:bidi="ar-EG"/>
        </w:rPr>
      </w:pPr>
      <w:r w:rsidRPr="008B390F">
        <w:rPr>
          <w:rFonts w:ascii="Consolas" w:eastAsia="Consolas" w:hAnsi="Consolas" w:cs="Times New Roman"/>
          <w:color w:val="0E1F33"/>
          <w:sz w:val="18"/>
          <w:szCs w:val="18"/>
        </w:rPr>
        <w:t>│</w:t>
      </w:r>
      <w:r>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Pr>
        <w:t>└──</w:t>
      </w:r>
      <w:r>
        <w:rPr>
          <w:rFonts w:ascii="Consolas" w:eastAsia="Consolas" w:hAnsi="Consolas" w:cs="Times New Roman"/>
          <w:color w:val="0E1F33"/>
          <w:sz w:val="18"/>
          <w:szCs w:val="18"/>
        </w:rPr>
        <w:t xml:space="preserve"> </w:t>
      </w:r>
      <w:r>
        <w:rPr>
          <w:rFonts w:ascii="Consolas" w:eastAsia="Consolas" w:hAnsi="Consolas" w:cs="Times New Roman" w:hint="cs"/>
          <w:color w:val="0E1F33"/>
          <w:sz w:val="18"/>
          <w:szCs w:val="18"/>
          <w:rtl/>
          <w:lang w:bidi="ar-EG"/>
        </w:rPr>
        <w:t>التقارير و الإفصاحات</w:t>
      </w:r>
    </w:p>
    <w:p w:rsidR="0091589B" w:rsidRDefault="00A02C96" w:rsidP="006323B6">
      <w:pPr>
        <w:pStyle w:val="Heading3"/>
        <w:numPr>
          <w:ilvl w:val="2"/>
          <w:numId w:val="67"/>
        </w:numPr>
        <w:spacing w:after="120"/>
        <w:ind w:left="728"/>
      </w:pPr>
      <w:bookmarkStart w:id="131" w:name="_Toc228982720"/>
      <w:r>
        <w:t>portsaid_dashboard — لوحة التحكم التنفيذية</w:t>
      </w:r>
      <w:bookmarkEnd w:id="131"/>
    </w:p>
    <w:p w:rsidR="0091589B" w:rsidRDefault="00A02C96" w:rsidP="00A02C96">
      <w:pPr>
        <w:bidi/>
      </w:pPr>
      <w:r>
        <w:rPr>
          <w:rtl/>
        </w:rPr>
        <w:t>داشبورد رئيسي للمسؤولين التنفيذيين يَعرض KPIs اللحظية:</w:t>
      </w:r>
    </w:p>
    <w:p w:rsidR="0091589B" w:rsidRDefault="00A02C96" w:rsidP="001C2178">
      <w:pPr>
        <w:pStyle w:val="ListParagraph"/>
        <w:numPr>
          <w:ilvl w:val="0"/>
          <w:numId w:val="33"/>
        </w:numPr>
        <w:bidi/>
        <w:spacing w:before="40" w:after="40"/>
      </w:pPr>
      <w:r>
        <w:rPr>
          <w:rtl/>
        </w:rPr>
        <w:t>إجمالي اعتمادات الميزانية مقابل المنصرف (نسبة %).</w:t>
      </w:r>
    </w:p>
    <w:p w:rsidR="0091589B" w:rsidRDefault="00A02C96" w:rsidP="001C2178">
      <w:pPr>
        <w:pStyle w:val="ListParagraph"/>
        <w:numPr>
          <w:ilvl w:val="0"/>
          <w:numId w:val="33"/>
        </w:numPr>
        <w:bidi/>
        <w:spacing w:before="40" w:after="40"/>
      </w:pPr>
      <w:r>
        <w:rPr>
          <w:rtl/>
        </w:rPr>
        <w:t>عدد طلبات الاحتياج المعلَّقة بحسب الجهة.</w:t>
      </w:r>
    </w:p>
    <w:p w:rsidR="0091589B" w:rsidRDefault="00A02C96" w:rsidP="001C2178">
      <w:pPr>
        <w:pStyle w:val="ListParagraph"/>
        <w:numPr>
          <w:ilvl w:val="0"/>
          <w:numId w:val="33"/>
        </w:numPr>
        <w:bidi/>
        <w:spacing w:before="40" w:after="40"/>
      </w:pPr>
      <w:r>
        <w:rPr>
          <w:rtl/>
        </w:rPr>
        <w:t>عدد المزايدات النشطة + إجمالي قيمتها.</w:t>
      </w:r>
    </w:p>
    <w:p w:rsidR="0091589B" w:rsidRDefault="00A02C96" w:rsidP="001C2178">
      <w:pPr>
        <w:pStyle w:val="ListParagraph"/>
        <w:numPr>
          <w:ilvl w:val="0"/>
          <w:numId w:val="33"/>
        </w:numPr>
        <w:bidi/>
        <w:spacing w:before="40" w:after="40"/>
      </w:pPr>
      <w:r>
        <w:rPr>
          <w:rtl/>
        </w:rPr>
        <w:t>قيمة المخزون الحالية + بطيء الحركة.</w:t>
      </w:r>
    </w:p>
    <w:p w:rsidR="0091589B" w:rsidRDefault="00A02C96" w:rsidP="001C2178">
      <w:pPr>
        <w:pStyle w:val="ListParagraph"/>
        <w:numPr>
          <w:ilvl w:val="0"/>
          <w:numId w:val="33"/>
        </w:numPr>
        <w:bidi/>
        <w:spacing w:before="40" w:after="40"/>
      </w:pPr>
      <w:r>
        <w:rPr>
          <w:rtl/>
        </w:rPr>
        <w:t>تقادُم الذمم الدائنة والمدينة.</w:t>
      </w:r>
    </w:p>
    <w:p w:rsidR="0091589B" w:rsidRDefault="00A02C96" w:rsidP="001C2178">
      <w:pPr>
        <w:pStyle w:val="ListParagraph"/>
        <w:numPr>
          <w:ilvl w:val="0"/>
          <w:numId w:val="33"/>
        </w:numPr>
        <w:bidi/>
        <w:spacing w:before="40" w:after="40"/>
      </w:pPr>
      <w:r>
        <w:rPr>
          <w:rtl/>
        </w:rPr>
        <w:t>السلف غير المُسَوَّاة + الفائضة عن 60 يوم.</w:t>
      </w:r>
    </w:p>
    <w:p w:rsidR="0091589B" w:rsidRDefault="00A02C96" w:rsidP="001C2178">
      <w:pPr>
        <w:pStyle w:val="ListParagraph"/>
        <w:numPr>
          <w:ilvl w:val="0"/>
          <w:numId w:val="33"/>
        </w:numPr>
        <w:bidi/>
        <w:spacing w:before="40" w:after="40"/>
      </w:pPr>
      <w:r>
        <w:rPr>
          <w:rtl/>
        </w:rPr>
        <w:t>تقدُّم تنفيذ المشاريع الاستثمارية.</w:t>
      </w:r>
    </w:p>
    <w:p w:rsidR="0091589B" w:rsidRDefault="00A02C96" w:rsidP="001C2178">
      <w:pPr>
        <w:pStyle w:val="ListParagraph"/>
        <w:numPr>
          <w:ilvl w:val="0"/>
          <w:numId w:val="33"/>
        </w:numPr>
        <w:bidi/>
        <w:spacing w:before="40" w:after="40"/>
      </w:pPr>
      <w:r>
        <w:rPr>
          <w:rtl/>
        </w:rPr>
        <w:t>إيرادات الشهر مقابل المُستهدَف.</w:t>
      </w:r>
    </w:p>
    <w:p w:rsidR="0091589B" w:rsidRDefault="00A02C96" w:rsidP="006323B6">
      <w:pPr>
        <w:pStyle w:val="Heading1"/>
        <w:pageBreakBefore/>
        <w:numPr>
          <w:ilvl w:val="0"/>
          <w:numId w:val="68"/>
        </w:numPr>
        <w:pBdr>
          <w:bottom w:val="single" w:sz="12" w:space="4" w:color="1F4E79"/>
        </w:pBdr>
        <w:spacing w:before="480"/>
        <w:ind w:left="368"/>
      </w:pPr>
      <w:bookmarkStart w:id="132" w:name="_Toc228982721"/>
      <w:r>
        <w:lastRenderedPageBreak/>
        <w:t>سير العمل من النهاية إلى النهاية (End‑to‑End Workflows)</w:t>
      </w:r>
      <w:bookmarkEnd w:id="132"/>
    </w:p>
    <w:p w:rsidR="0091589B" w:rsidRDefault="00A02C96" w:rsidP="00A02C96">
      <w:pPr>
        <w:bidi/>
      </w:pPr>
      <w:r>
        <w:rPr>
          <w:rtl/>
        </w:rPr>
        <w:t>في هذا الفصل نَستعرض أهم دورات الأعمال الكاملة في النظام، من المُحَفِّز الأول إلى الأثر المالي النهائي، مع توضيح الأدوار، النماذج، التقارير، والحالات الاستثنائية لكل دورة.</w:t>
      </w:r>
    </w:p>
    <w:p w:rsidR="0091589B" w:rsidRDefault="00A02C96" w:rsidP="006323B6">
      <w:pPr>
        <w:pStyle w:val="Heading2"/>
        <w:numPr>
          <w:ilvl w:val="1"/>
          <w:numId w:val="68"/>
        </w:numPr>
        <w:spacing w:before="360"/>
        <w:ind w:left="728"/>
      </w:pPr>
      <w:bookmarkStart w:id="133" w:name="_Toc228982722"/>
      <w:r>
        <w:t>دورة المشتريات الشاملة (Procure‑to‑Pay)</w:t>
      </w:r>
      <w:bookmarkEnd w:id="133"/>
    </w:p>
    <w:p w:rsidR="0091589B" w:rsidRDefault="00A02C96" w:rsidP="00A02C96">
      <w:pPr>
        <w:bidi/>
      </w:pPr>
      <w:r>
        <w:rPr>
          <w:rtl/>
        </w:rPr>
        <w:t>من نشأة الاحتياج لدى الإدارة الطالبة حتى سداد المورد وإغلاق الالتزام.</w:t>
      </w:r>
    </w:p>
    <w:p w:rsidR="0091589B" w:rsidRDefault="00A02C96" w:rsidP="00A02C96">
      <w:pPr>
        <w:pStyle w:val="Heading3"/>
        <w:spacing w:after="120"/>
      </w:pPr>
      <w:bookmarkStart w:id="134" w:name="_Toc228982723"/>
      <w:r>
        <w:t>الأطراف المعنية</w:t>
      </w:r>
      <w:bookmarkEnd w:id="134"/>
    </w:p>
    <w:p w:rsidR="0091589B" w:rsidRDefault="00A02C96" w:rsidP="001C2178">
      <w:pPr>
        <w:pStyle w:val="ListParagraph"/>
        <w:numPr>
          <w:ilvl w:val="0"/>
          <w:numId w:val="34"/>
        </w:numPr>
        <w:bidi/>
        <w:spacing w:before="40" w:after="40"/>
      </w:pPr>
      <w:r>
        <w:rPr>
          <w:rtl/>
        </w:rPr>
        <w:t>المُعِد بالإدارة الطالبة (Department Requester)</w:t>
      </w:r>
    </w:p>
    <w:p w:rsidR="0091589B" w:rsidRDefault="00A02C96" w:rsidP="001C2178">
      <w:pPr>
        <w:pStyle w:val="ListParagraph"/>
        <w:numPr>
          <w:ilvl w:val="0"/>
          <w:numId w:val="34"/>
        </w:numPr>
        <w:bidi/>
        <w:spacing w:before="40" w:after="40"/>
      </w:pPr>
      <w:r>
        <w:rPr>
          <w:rtl/>
        </w:rPr>
        <w:t>مدير الإدارة الطالبة (Department Manager)</w:t>
      </w:r>
    </w:p>
    <w:p w:rsidR="0091589B" w:rsidRDefault="00A02C96" w:rsidP="001C2178">
      <w:pPr>
        <w:pStyle w:val="ListParagraph"/>
        <w:numPr>
          <w:ilvl w:val="0"/>
          <w:numId w:val="34"/>
        </w:numPr>
        <w:bidi/>
        <w:spacing w:before="40" w:after="40"/>
      </w:pPr>
      <w:r>
        <w:rPr>
          <w:rtl/>
        </w:rPr>
        <w:t>المالية – بند الموازنة (Budget Owner)</w:t>
      </w:r>
    </w:p>
    <w:p w:rsidR="0091589B" w:rsidRDefault="00A02C96" w:rsidP="001C2178">
      <w:pPr>
        <w:pStyle w:val="ListParagraph"/>
        <w:numPr>
          <w:ilvl w:val="0"/>
          <w:numId w:val="34"/>
        </w:numPr>
        <w:bidi/>
        <w:spacing w:before="40" w:after="40"/>
      </w:pPr>
      <w:r>
        <w:rPr>
          <w:rtl/>
        </w:rPr>
        <w:t>قسم المشتريات (Procurement Officer)</w:t>
      </w:r>
    </w:p>
    <w:p w:rsidR="0091589B" w:rsidRDefault="00A02C96" w:rsidP="001C2178">
      <w:pPr>
        <w:pStyle w:val="ListParagraph"/>
        <w:numPr>
          <w:ilvl w:val="0"/>
          <w:numId w:val="34"/>
        </w:numPr>
        <w:bidi/>
        <w:spacing w:before="40" w:after="40"/>
      </w:pPr>
      <w:r>
        <w:rPr>
          <w:rtl/>
        </w:rPr>
        <w:t>لجنة المشتريات (Procurement Committee)</w:t>
      </w:r>
    </w:p>
    <w:p w:rsidR="0091589B" w:rsidRDefault="00A02C96" w:rsidP="001C2178">
      <w:pPr>
        <w:pStyle w:val="ListParagraph"/>
        <w:numPr>
          <w:ilvl w:val="0"/>
          <w:numId w:val="34"/>
        </w:numPr>
        <w:bidi/>
        <w:spacing w:before="40" w:after="40"/>
      </w:pPr>
      <w:r>
        <w:rPr>
          <w:rtl/>
        </w:rPr>
        <w:t>لجنة الترسية (Adjudication Committee)</w:t>
      </w:r>
    </w:p>
    <w:p w:rsidR="0091589B" w:rsidRDefault="00A02C96" w:rsidP="001C2178">
      <w:pPr>
        <w:pStyle w:val="ListParagraph"/>
        <w:numPr>
          <w:ilvl w:val="0"/>
          <w:numId w:val="34"/>
        </w:numPr>
        <w:bidi/>
        <w:spacing w:before="40" w:after="40"/>
      </w:pPr>
      <w:r>
        <w:rPr>
          <w:rtl/>
        </w:rPr>
        <w:t>المعتمد المالي (حسب مصفوفة c1)</w:t>
      </w:r>
    </w:p>
    <w:p w:rsidR="0091589B" w:rsidRDefault="00A02C96" w:rsidP="001C2178">
      <w:pPr>
        <w:pStyle w:val="ListParagraph"/>
        <w:numPr>
          <w:ilvl w:val="0"/>
          <w:numId w:val="34"/>
        </w:numPr>
        <w:bidi/>
        <w:spacing w:before="40" w:after="40"/>
      </w:pPr>
      <w:r>
        <w:rPr>
          <w:rtl/>
        </w:rPr>
        <w:t>أمين المخزن (Storekeeper)</w:t>
      </w:r>
    </w:p>
    <w:p w:rsidR="0091589B" w:rsidRDefault="00A02C96" w:rsidP="001C2178">
      <w:pPr>
        <w:pStyle w:val="ListParagraph"/>
        <w:numPr>
          <w:ilvl w:val="0"/>
          <w:numId w:val="34"/>
        </w:numPr>
        <w:bidi/>
        <w:spacing w:before="40" w:after="40"/>
      </w:pPr>
      <w:r>
        <w:rPr>
          <w:rtl/>
        </w:rPr>
        <w:t>لجنة الفحص الفني (Inspection Committee)</w:t>
      </w:r>
    </w:p>
    <w:p w:rsidR="0091589B" w:rsidRDefault="00A02C96" w:rsidP="001C2178">
      <w:pPr>
        <w:pStyle w:val="ListParagraph"/>
        <w:numPr>
          <w:ilvl w:val="0"/>
          <w:numId w:val="34"/>
        </w:numPr>
        <w:bidi/>
        <w:spacing w:before="40" w:after="40"/>
      </w:pPr>
      <w:r>
        <w:rPr>
          <w:rtl/>
        </w:rPr>
        <w:t>قسم الحسابات (Accountant)</w:t>
      </w:r>
    </w:p>
    <w:p w:rsidR="0091589B" w:rsidRDefault="00A02C96" w:rsidP="001C2178">
      <w:pPr>
        <w:pStyle w:val="ListParagraph"/>
        <w:numPr>
          <w:ilvl w:val="0"/>
          <w:numId w:val="34"/>
        </w:numPr>
        <w:bidi/>
        <w:spacing w:before="40" w:after="40"/>
      </w:pPr>
      <w:r>
        <w:rPr>
          <w:rtl/>
        </w:rPr>
        <w:t>الخزينة (Cashier)</w:t>
      </w:r>
    </w:p>
    <w:p w:rsidR="0091589B" w:rsidRDefault="00A02C96" w:rsidP="00A02C96">
      <w:pPr>
        <w:pStyle w:val="Heading3"/>
        <w:spacing w:after="120"/>
      </w:pPr>
      <w:bookmarkStart w:id="135" w:name="_Toc228982724"/>
      <w:r>
        <w:t>الخطوات التفصيلية</w:t>
      </w:r>
      <w:bookmarkEnd w:id="135"/>
    </w:p>
    <w:p w:rsidR="0091589B" w:rsidRDefault="00A02C96" w:rsidP="00A02C96">
      <w:pPr>
        <w:pStyle w:val="Heading4"/>
        <w:spacing w:before="180" w:after="80"/>
      </w:pPr>
      <w:r>
        <w:rPr>
          <w:sz w:val="23"/>
          <w:szCs w:val="23"/>
        </w:rPr>
        <w:t>المرحلة 1 — نشأة الطلب</w:t>
      </w:r>
    </w:p>
    <w:p w:rsidR="0091589B" w:rsidRDefault="00A02C96" w:rsidP="001C2178">
      <w:pPr>
        <w:pStyle w:val="ListParagraph"/>
        <w:numPr>
          <w:ilvl w:val="0"/>
          <w:numId w:val="35"/>
        </w:numPr>
        <w:bidi/>
        <w:spacing w:before="40" w:after="40"/>
        <w:ind w:right="360"/>
      </w:pPr>
      <w:r>
        <w:rPr>
          <w:rtl/>
        </w:rPr>
        <w:t>المُعِد ينشئ port_said.requisition في حالة draft، يُعبئ البنود ومبرر الطلب وبند الموازنة.</w:t>
      </w:r>
    </w:p>
    <w:p w:rsidR="0091589B" w:rsidRDefault="00A02C96" w:rsidP="001C2178">
      <w:pPr>
        <w:pStyle w:val="ListParagraph"/>
        <w:numPr>
          <w:ilvl w:val="0"/>
          <w:numId w:val="35"/>
        </w:numPr>
        <w:bidi/>
        <w:spacing w:before="40" w:after="40"/>
        <w:ind w:right="360"/>
      </w:pPr>
      <w:r>
        <w:rPr>
          <w:rtl/>
        </w:rPr>
        <w:t>يضغط "تقديم" → state = submitted، يَتلقى مدير الإدارة إشعاراً.</w:t>
      </w:r>
    </w:p>
    <w:p w:rsidR="0091589B" w:rsidRDefault="00A02C96" w:rsidP="001C2178">
      <w:pPr>
        <w:pStyle w:val="ListParagraph"/>
        <w:numPr>
          <w:ilvl w:val="0"/>
          <w:numId w:val="35"/>
        </w:numPr>
        <w:bidi/>
        <w:spacing w:before="40" w:after="40"/>
        <w:ind w:right="360"/>
      </w:pPr>
      <w:r>
        <w:rPr>
          <w:rtl/>
        </w:rPr>
        <w:t>المدير يُراجع، إن وافق → state = approved، يُنشأ port_said.commitment تلقائياً (محجوز رصيد البند).</w:t>
      </w:r>
    </w:p>
    <w:p w:rsidR="0091589B" w:rsidRDefault="00A02C96" w:rsidP="001C2178">
      <w:pPr>
        <w:pStyle w:val="ListParagraph"/>
        <w:numPr>
          <w:ilvl w:val="0"/>
          <w:numId w:val="35"/>
        </w:numPr>
        <w:bidi/>
        <w:spacing w:before="40" w:after="40"/>
        <w:ind w:right="360"/>
      </w:pPr>
      <w:r>
        <w:rPr>
          <w:rtl/>
        </w:rPr>
        <w:t>إن وُجد c5_financial_dimensions، يَجب تحديد القسم/المشروع قبل الموافقة.</w:t>
      </w:r>
    </w:p>
    <w:p w:rsidR="0091589B" w:rsidRDefault="00A02C96" w:rsidP="001C2178">
      <w:pPr>
        <w:pStyle w:val="Heading4"/>
        <w:numPr>
          <w:ilvl w:val="0"/>
          <w:numId w:val="35"/>
        </w:numPr>
        <w:spacing w:before="180" w:after="80"/>
      </w:pPr>
      <w:r>
        <w:rPr>
          <w:sz w:val="23"/>
          <w:szCs w:val="23"/>
        </w:rPr>
        <w:t>المرحلة 2 — إعداد الطرح</w:t>
      </w:r>
    </w:p>
    <w:p w:rsidR="0091589B" w:rsidRDefault="00A02C96" w:rsidP="001C2178">
      <w:pPr>
        <w:pStyle w:val="ListParagraph"/>
        <w:numPr>
          <w:ilvl w:val="0"/>
          <w:numId w:val="35"/>
        </w:numPr>
        <w:bidi/>
        <w:spacing w:before="40" w:after="40"/>
        <w:ind w:right="360"/>
      </w:pPr>
      <w:r>
        <w:rPr>
          <w:rtl/>
        </w:rPr>
        <w:t>قسم المشتريات يَقرأ الطلبات الموافق عليها، يُحدد طريقة الطرح:</w:t>
      </w:r>
    </w:p>
    <w:p w:rsidR="0091589B" w:rsidRDefault="00A02C96" w:rsidP="001C2178">
      <w:pPr>
        <w:pStyle w:val="ListParagraph"/>
        <w:numPr>
          <w:ilvl w:val="1"/>
          <w:numId w:val="35"/>
        </w:numPr>
        <w:bidi/>
        <w:spacing w:before="40" w:after="40"/>
        <w:ind w:right="720"/>
      </w:pPr>
      <w:r>
        <w:rPr>
          <w:rtl/>
        </w:rPr>
        <w:t>&lt; 50,000 ج.م.: اتفاق مباشر مع 3 عروض أسعار</w:t>
      </w:r>
    </w:p>
    <w:p w:rsidR="0091589B" w:rsidRDefault="00A02C96" w:rsidP="001C2178">
      <w:pPr>
        <w:pStyle w:val="ListParagraph"/>
        <w:numPr>
          <w:ilvl w:val="1"/>
          <w:numId w:val="35"/>
        </w:numPr>
        <w:bidi/>
        <w:spacing w:before="40" w:after="40"/>
        <w:ind w:right="720"/>
      </w:pPr>
      <w:r>
        <w:rPr>
          <w:rtl/>
        </w:rPr>
        <w:t>50,000 - 1,000,000: مزايدة محلية</w:t>
      </w:r>
    </w:p>
    <w:p w:rsidR="0091589B" w:rsidRDefault="00A02C96" w:rsidP="001C2178">
      <w:pPr>
        <w:pStyle w:val="ListParagraph"/>
        <w:numPr>
          <w:ilvl w:val="1"/>
          <w:numId w:val="35"/>
        </w:numPr>
        <w:bidi/>
        <w:spacing w:before="40" w:after="40"/>
        <w:ind w:right="720"/>
      </w:pPr>
      <w:r>
        <w:rPr>
          <w:rtl/>
        </w:rPr>
        <w:t>&gt; 1,000,000: مزايدة عامة</w:t>
      </w:r>
    </w:p>
    <w:p w:rsidR="0091589B" w:rsidRDefault="00A02C96" w:rsidP="001C2178">
      <w:pPr>
        <w:pStyle w:val="ListParagraph"/>
        <w:numPr>
          <w:ilvl w:val="0"/>
          <w:numId w:val="35"/>
        </w:numPr>
        <w:bidi/>
        <w:spacing w:before="40" w:after="40"/>
        <w:ind w:right="360"/>
      </w:pPr>
      <w:r>
        <w:rPr>
          <w:rtl/>
        </w:rPr>
        <w:t>يُنشأ procurement.committee (≥ 3 أعضاء) ويُصدَر قرار التشكيل.</w:t>
      </w:r>
    </w:p>
    <w:p w:rsidR="0091589B" w:rsidRDefault="00A02C96" w:rsidP="001C2178">
      <w:pPr>
        <w:pStyle w:val="ListParagraph"/>
        <w:numPr>
          <w:ilvl w:val="0"/>
          <w:numId w:val="35"/>
        </w:numPr>
        <w:bidi/>
        <w:spacing w:before="40" w:after="40"/>
        <w:ind w:right="360"/>
      </w:pPr>
      <w:r>
        <w:rPr>
          <w:rtl/>
        </w:rPr>
        <w:t>تُعَدّ كراسة الشروط، تُنشَر في الجريدة الرسمية أو موقع الجهاز.</w:t>
      </w:r>
    </w:p>
    <w:p w:rsidR="008A7A68" w:rsidRDefault="008A7A68" w:rsidP="008A7A68">
      <w:pPr>
        <w:bidi/>
        <w:spacing w:before="40" w:after="40"/>
        <w:ind w:right="360"/>
      </w:pPr>
    </w:p>
    <w:p w:rsidR="008A7A68" w:rsidRDefault="008A7A68" w:rsidP="008A7A68">
      <w:pPr>
        <w:bidi/>
        <w:spacing w:before="40" w:after="40"/>
        <w:ind w:right="360"/>
      </w:pPr>
    </w:p>
    <w:p w:rsidR="0091589B" w:rsidRDefault="00A02C96" w:rsidP="00A02C96">
      <w:pPr>
        <w:pStyle w:val="Heading4"/>
        <w:spacing w:before="180" w:after="80"/>
      </w:pPr>
      <w:r>
        <w:rPr>
          <w:sz w:val="23"/>
          <w:szCs w:val="23"/>
        </w:rPr>
        <w:lastRenderedPageBreak/>
        <w:t>المرحلة 3 — استلام العروض والترسية</w:t>
      </w:r>
    </w:p>
    <w:p w:rsidR="0091589B" w:rsidRDefault="00A02C96" w:rsidP="001C2178">
      <w:pPr>
        <w:pStyle w:val="ListParagraph"/>
        <w:numPr>
          <w:ilvl w:val="0"/>
          <w:numId w:val="36"/>
        </w:numPr>
        <w:bidi/>
        <w:spacing w:before="40" w:after="40"/>
      </w:pPr>
      <w:r>
        <w:rPr>
          <w:rtl/>
        </w:rPr>
        <w:t>استلام العروض المختومة وتسجيلها في procurement.adjudication.</w:t>
      </w:r>
    </w:p>
    <w:p w:rsidR="0091589B" w:rsidRDefault="00A02C96" w:rsidP="001C2178">
      <w:pPr>
        <w:pStyle w:val="ListParagraph"/>
        <w:numPr>
          <w:ilvl w:val="0"/>
          <w:numId w:val="36"/>
        </w:numPr>
        <w:bidi/>
        <w:spacing w:before="40" w:after="40"/>
      </w:pPr>
      <w:r>
        <w:rPr>
          <w:rtl/>
        </w:rPr>
        <w:t>فض المظاريف الفنية في حضور اللجنة.</w:t>
      </w:r>
    </w:p>
    <w:p w:rsidR="0091589B" w:rsidRDefault="00A02C96" w:rsidP="001C2178">
      <w:pPr>
        <w:pStyle w:val="ListParagraph"/>
        <w:numPr>
          <w:ilvl w:val="0"/>
          <w:numId w:val="36"/>
        </w:numPr>
        <w:bidi/>
        <w:spacing w:before="40" w:after="40"/>
      </w:pPr>
      <w:r>
        <w:rPr>
          <w:rtl/>
        </w:rPr>
        <w:t>فض المظاريف المالية للعروض المطابقة فنياً فقط.</w:t>
      </w:r>
    </w:p>
    <w:p w:rsidR="0091589B" w:rsidRDefault="00A02C96" w:rsidP="001C2178">
      <w:pPr>
        <w:pStyle w:val="ListParagraph"/>
        <w:numPr>
          <w:ilvl w:val="0"/>
          <w:numId w:val="36"/>
        </w:numPr>
        <w:bidi/>
        <w:spacing w:before="40" w:after="40"/>
      </w:pPr>
      <w:r>
        <w:rPr>
          <w:rtl/>
        </w:rPr>
        <w:t>الترسية على العرض الأقل سعراً (مع مبرر إن خالف ذلك).</w:t>
      </w:r>
    </w:p>
    <w:p w:rsidR="0091589B" w:rsidRDefault="00A02C96" w:rsidP="001C2178">
      <w:pPr>
        <w:pStyle w:val="ListParagraph"/>
        <w:numPr>
          <w:ilvl w:val="0"/>
          <w:numId w:val="36"/>
        </w:numPr>
        <w:bidi/>
        <w:spacing w:before="40" w:after="40"/>
      </w:pPr>
      <w:r>
        <w:rPr>
          <w:rtl/>
        </w:rPr>
        <w:t>يُنشأ purchase.order تلقائياً من العرض الفائز ويُربط بـ commitment_id.</w:t>
      </w:r>
    </w:p>
    <w:p w:rsidR="0091589B" w:rsidRDefault="00A02C96" w:rsidP="00A02C96">
      <w:pPr>
        <w:pStyle w:val="Heading4"/>
        <w:spacing w:before="180" w:after="80"/>
      </w:pPr>
      <w:r>
        <w:rPr>
          <w:sz w:val="23"/>
          <w:szCs w:val="23"/>
        </w:rPr>
        <w:t>المرحلة 4 — الاعتماد المالي</w:t>
      </w:r>
    </w:p>
    <w:p w:rsidR="0091589B" w:rsidRDefault="00A02C96" w:rsidP="001C2178">
      <w:pPr>
        <w:pStyle w:val="ListParagraph"/>
        <w:numPr>
          <w:ilvl w:val="0"/>
          <w:numId w:val="37"/>
        </w:numPr>
        <w:bidi/>
        <w:spacing w:before="40" w:after="40"/>
      </w:pPr>
      <w:r>
        <w:rPr>
          <w:rtl/>
        </w:rPr>
        <w:t>بحسب c1_purchase_approval_matrix، يُرسل PO للمعتمد المختص.</w:t>
      </w:r>
    </w:p>
    <w:p w:rsidR="0091589B" w:rsidRDefault="00A02C96" w:rsidP="001C2178">
      <w:pPr>
        <w:pStyle w:val="ListParagraph"/>
        <w:numPr>
          <w:ilvl w:val="0"/>
          <w:numId w:val="37"/>
        </w:numPr>
        <w:bidi/>
        <w:spacing w:before="40" w:after="40"/>
      </w:pPr>
      <w:r>
        <w:rPr>
          <w:rtl/>
        </w:rPr>
        <w:t>عند الاعتماد، يَتغير purchase.order.state إلى "purchase" ويُحدَّث commitment.budget_consumed.</w:t>
      </w:r>
    </w:p>
    <w:p w:rsidR="0091589B" w:rsidRDefault="00A02C96" w:rsidP="001C2178">
      <w:pPr>
        <w:pStyle w:val="ListParagraph"/>
        <w:numPr>
          <w:ilvl w:val="0"/>
          <w:numId w:val="37"/>
        </w:numPr>
        <w:bidi/>
        <w:spacing w:before="40" w:after="40"/>
      </w:pPr>
      <w:r>
        <w:rPr>
          <w:rtl/>
        </w:rPr>
        <w:t>يُطبَع أمر التوريد مع التواقيع ويُسلَّم للمورد.</w:t>
      </w:r>
    </w:p>
    <w:p w:rsidR="0091589B" w:rsidRDefault="00A02C96" w:rsidP="00A02C96">
      <w:pPr>
        <w:pStyle w:val="Heading4"/>
        <w:spacing w:before="180" w:after="80"/>
      </w:pPr>
      <w:r>
        <w:rPr>
          <w:sz w:val="23"/>
          <w:szCs w:val="23"/>
        </w:rPr>
        <w:t>المرحلة 5 — الاستلام والفحص</w:t>
      </w:r>
    </w:p>
    <w:p w:rsidR="0091589B" w:rsidRDefault="00A02C96" w:rsidP="001C2178">
      <w:pPr>
        <w:pStyle w:val="ListParagraph"/>
        <w:numPr>
          <w:ilvl w:val="0"/>
          <w:numId w:val="38"/>
        </w:numPr>
        <w:bidi/>
        <w:spacing w:before="40" w:after="40"/>
      </w:pPr>
      <w:r>
        <w:rPr>
          <w:rtl/>
        </w:rPr>
        <w:t>المورد يُحضر الأصناف، أمين المخزن يَفتح stock.picking (incoming).</w:t>
      </w:r>
    </w:p>
    <w:p w:rsidR="0091589B" w:rsidRDefault="00A02C96" w:rsidP="001C2178">
      <w:pPr>
        <w:pStyle w:val="ListParagraph"/>
        <w:numPr>
          <w:ilvl w:val="0"/>
          <w:numId w:val="38"/>
        </w:numPr>
        <w:bidi/>
        <w:spacing w:before="40" w:after="40"/>
      </w:pPr>
      <w:r>
        <w:rPr>
          <w:rtl/>
        </w:rPr>
        <w:t>استلام مبدئي → الأصناف في الموقع لكن لم تُضَف للمخزون رسمياً.</w:t>
      </w:r>
    </w:p>
    <w:p w:rsidR="0091589B" w:rsidRDefault="00A02C96" w:rsidP="001C2178">
      <w:pPr>
        <w:pStyle w:val="ListParagraph"/>
        <w:numPr>
          <w:ilvl w:val="0"/>
          <w:numId w:val="38"/>
        </w:numPr>
        <w:bidi/>
        <w:spacing w:before="40" w:after="40"/>
      </w:pPr>
      <w:r>
        <w:rPr>
          <w:rtl/>
        </w:rPr>
        <w:t>لجنة الفحص تَكتب stock.inspection.report في غضون 7 أيام (وفق العقد).</w:t>
      </w:r>
    </w:p>
    <w:p w:rsidR="0091589B" w:rsidRDefault="00A02C96" w:rsidP="001C2178">
      <w:pPr>
        <w:pStyle w:val="ListParagraph"/>
        <w:numPr>
          <w:ilvl w:val="0"/>
          <w:numId w:val="38"/>
        </w:numPr>
        <w:bidi/>
        <w:spacing w:before="40" w:after="40"/>
      </w:pPr>
      <w:r>
        <w:rPr>
          <w:rtl/>
        </w:rPr>
        <w:t>إن كانت النتيجة "مطابق" → يُصدَر stock.addition.permit (استمارة 1).</w:t>
      </w:r>
    </w:p>
    <w:p w:rsidR="0091589B" w:rsidRDefault="00A02C96" w:rsidP="001C2178">
      <w:pPr>
        <w:pStyle w:val="ListParagraph"/>
        <w:numPr>
          <w:ilvl w:val="0"/>
          <w:numId w:val="38"/>
        </w:numPr>
        <w:bidi/>
        <w:spacing w:before="40" w:after="40"/>
      </w:pPr>
      <w:r>
        <w:rPr>
          <w:rtl/>
        </w:rPr>
        <w:t>إن كانت "مرفوض" → إعلام المورد بإعادة الأصناف وإصدار محضر إعادة.</w:t>
      </w:r>
    </w:p>
    <w:p w:rsidR="0091589B" w:rsidRDefault="00A02C96" w:rsidP="00A02C96">
      <w:pPr>
        <w:pStyle w:val="Heading4"/>
        <w:spacing w:before="180" w:after="80"/>
      </w:pPr>
      <w:r>
        <w:rPr>
          <w:sz w:val="23"/>
          <w:szCs w:val="23"/>
        </w:rPr>
        <w:t>المرحلة 6 — الفوترة والتسوية المحاسبية</w:t>
      </w:r>
    </w:p>
    <w:p w:rsidR="0091589B" w:rsidRDefault="00A02C96" w:rsidP="001C2178">
      <w:pPr>
        <w:pStyle w:val="ListParagraph"/>
        <w:numPr>
          <w:ilvl w:val="0"/>
          <w:numId w:val="39"/>
        </w:numPr>
        <w:bidi/>
        <w:spacing w:before="40" w:after="40"/>
      </w:pPr>
      <w:r>
        <w:rPr>
          <w:rtl/>
        </w:rPr>
        <w:t>قسم المحاسبة يُنشئ account.move.bill من PO + إذن الإضافة.</w:t>
      </w:r>
    </w:p>
    <w:p w:rsidR="0091589B" w:rsidRDefault="00A02C96" w:rsidP="001C2178">
      <w:pPr>
        <w:pStyle w:val="ListParagraph"/>
        <w:numPr>
          <w:ilvl w:val="0"/>
          <w:numId w:val="39"/>
        </w:numPr>
        <w:bidi/>
        <w:spacing w:before="40" w:after="40"/>
      </w:pPr>
      <w:r>
        <w:rPr>
          <w:rtl/>
        </w:rPr>
        <w:t>قيد محاسبي تلقائي:</w:t>
      </w: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700"/>
        <w:gridCol w:w="2700"/>
      </w:tblGrid>
      <w:tr w:rsidR="0091589B" w:rsidTr="001953FA">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11302 — المخزون</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41110308 — ضريبة القيمة المضافة (إن وُجدت)</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 × 14%</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21701 — موردون / دائنون</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الإجمالي + الضريبة</w:t>
            </w:r>
          </w:p>
        </w:tc>
      </w:tr>
    </w:tbl>
    <w:p w:rsidR="0091589B" w:rsidRDefault="00A02C96" w:rsidP="001C2178">
      <w:pPr>
        <w:pStyle w:val="ListParagraph"/>
        <w:numPr>
          <w:ilvl w:val="0"/>
          <w:numId w:val="39"/>
        </w:numPr>
        <w:bidi/>
        <w:spacing w:before="40" w:after="40"/>
      </w:pPr>
      <w:r>
        <w:rPr>
          <w:rtl/>
        </w:rPr>
        <w:t>إن كانت قيمة الفاتورة &gt; 1,500 ج.م. → l10n_eg_eta_invoice يُرسلها لمصلحة الضرائب ويَستلم UUID.</w:t>
      </w:r>
    </w:p>
    <w:p w:rsidR="0091589B" w:rsidRDefault="00A02C96" w:rsidP="001C2178">
      <w:pPr>
        <w:pStyle w:val="ListParagraph"/>
        <w:numPr>
          <w:ilvl w:val="0"/>
          <w:numId w:val="39"/>
        </w:numPr>
        <w:bidi/>
        <w:spacing w:before="40" w:after="40"/>
      </w:pPr>
      <w:r>
        <w:rPr>
          <w:rtl/>
        </w:rPr>
        <w:t>إن وُجد توقيع تأخير في التسليم، تُحسب غرامة التأخير وتُسجل في port_said_penalties وتُخصَم من الفاتورة.</w:t>
      </w:r>
    </w:p>
    <w:p w:rsidR="0091589B" w:rsidRDefault="00A02C96" w:rsidP="00A02C96">
      <w:pPr>
        <w:pStyle w:val="Heading4"/>
        <w:spacing w:before="180" w:after="80"/>
      </w:pPr>
      <w:r>
        <w:rPr>
          <w:sz w:val="23"/>
          <w:szCs w:val="23"/>
        </w:rPr>
        <w:t>المرحلة 7 — السداد</w:t>
      </w:r>
    </w:p>
    <w:p w:rsidR="0091589B" w:rsidRDefault="00A02C96" w:rsidP="001C2178">
      <w:pPr>
        <w:pStyle w:val="ListParagraph"/>
        <w:numPr>
          <w:ilvl w:val="0"/>
          <w:numId w:val="40"/>
        </w:numPr>
        <w:bidi/>
        <w:spacing w:before="40" w:after="40"/>
      </w:pPr>
      <w:r>
        <w:rPr>
          <w:rtl/>
        </w:rPr>
        <w:t>عند استحقاق الدفع وفقاً لشروط العقد:</w:t>
      </w:r>
    </w:p>
    <w:p w:rsidR="0091589B" w:rsidRDefault="00A02C96" w:rsidP="001C2178">
      <w:pPr>
        <w:pStyle w:val="ListParagraph"/>
        <w:numPr>
          <w:ilvl w:val="0"/>
          <w:numId w:val="40"/>
        </w:numPr>
        <w:bidi/>
        <w:spacing w:before="40" w:after="40"/>
      </w:pPr>
      <w:r>
        <w:rPr>
          <w:rtl/>
        </w:rPr>
        <w:t>قسم الحسابات يَفتح port_said.daftar224 (سند صرف) ويُربط بالفاتورة.</w:t>
      </w:r>
    </w:p>
    <w:p w:rsidR="0091589B" w:rsidRDefault="00A02C96" w:rsidP="001C2178">
      <w:pPr>
        <w:pStyle w:val="ListParagraph"/>
        <w:numPr>
          <w:ilvl w:val="0"/>
          <w:numId w:val="40"/>
        </w:numPr>
        <w:bidi/>
        <w:spacing w:before="40" w:after="40"/>
      </w:pPr>
      <w:r>
        <w:rPr>
          <w:rtl/>
        </w:rPr>
        <w:t>يُملأ port_said.dossier (الاضبارة) بالـ 9 مرفقات الإلزامية.</w:t>
      </w:r>
    </w:p>
    <w:p w:rsidR="0091589B" w:rsidRDefault="00A02C96" w:rsidP="001C2178">
      <w:pPr>
        <w:pStyle w:val="ListParagraph"/>
        <w:numPr>
          <w:ilvl w:val="0"/>
          <w:numId w:val="40"/>
        </w:numPr>
        <w:bidi/>
        <w:spacing w:before="40" w:after="40"/>
      </w:pPr>
      <w:r>
        <w:rPr>
          <w:rtl/>
        </w:rPr>
        <w:t>يُولَّد form 50 (إذن الصرف) عبر port_said_form50_print.</w:t>
      </w:r>
    </w:p>
    <w:p w:rsidR="0091589B" w:rsidRDefault="00A02C96" w:rsidP="001C2178">
      <w:pPr>
        <w:pStyle w:val="ListParagraph"/>
        <w:numPr>
          <w:ilvl w:val="0"/>
          <w:numId w:val="40"/>
        </w:numPr>
        <w:bidi/>
        <w:spacing w:before="40" w:after="40"/>
      </w:pPr>
      <w:r>
        <w:rPr>
          <w:rtl/>
        </w:rPr>
        <w:t>بعد الاعتماد، يُسجَّل في port_said.daftar55 (سداد فعلي).</w:t>
      </w:r>
    </w:p>
    <w:p w:rsidR="0091589B" w:rsidRDefault="00A02C96" w:rsidP="001C2178">
      <w:pPr>
        <w:pStyle w:val="ListParagraph"/>
        <w:numPr>
          <w:ilvl w:val="0"/>
          <w:numId w:val="40"/>
        </w:numPr>
        <w:bidi/>
        <w:spacing w:before="40" w:after="40"/>
      </w:pPr>
      <w:r>
        <w:rPr>
          <w:rtl/>
        </w:rPr>
        <w:t>قيد السداد:</w:t>
      </w: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700"/>
        <w:gridCol w:w="2700"/>
      </w:tblGrid>
      <w:tr w:rsidR="0091589B" w:rsidTr="001953FA">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lastRenderedPageBreak/>
              <w:t>الحساب</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21701 — موردون</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الإجمالي</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11101 — الخزينة / 11201 — البنك</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الإجمالي - خصومات</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كافة الخصومات (ض ق م، دمغة، ضريبة تجارية...)</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حسب نسب daftar55</w:t>
            </w:r>
          </w:p>
        </w:tc>
      </w:tr>
    </w:tbl>
    <w:p w:rsidR="0091589B" w:rsidRDefault="00A02C96" w:rsidP="001C2178">
      <w:pPr>
        <w:pStyle w:val="ListParagraph"/>
        <w:numPr>
          <w:ilvl w:val="0"/>
          <w:numId w:val="40"/>
        </w:numPr>
        <w:bidi/>
        <w:spacing w:before="40" w:after="40"/>
      </w:pPr>
      <w:r>
        <w:rPr>
          <w:rtl/>
        </w:rPr>
        <w:t>commitment.state → cleared/paid، الالتزام يُغلق.</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1953FA">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متوسط زمن دورة P2P في النظام</w:t>
            </w:r>
          </w:p>
          <w:p w:rsidR="0091589B" w:rsidRDefault="00A02C96" w:rsidP="00A02C96">
            <w:pPr>
              <w:bidi/>
            </w:pPr>
            <w:r>
              <w:rPr>
                <w:sz w:val="21"/>
                <w:szCs w:val="21"/>
                <w:rtl/>
              </w:rPr>
              <w:t>في الجهات الحكومية النموذجية، دورة P2P تَستغرق 30-90 يوم. تَتَبُّع الزمن لكل مرحلة يُتاح في portsaid_dashboard لتحديد عُنق الزجاجة.</w:t>
            </w:r>
          </w:p>
        </w:tc>
      </w:tr>
    </w:tbl>
    <w:p w:rsidR="0091589B" w:rsidRDefault="00A02C96" w:rsidP="006323B6">
      <w:pPr>
        <w:pStyle w:val="Heading2"/>
        <w:numPr>
          <w:ilvl w:val="1"/>
          <w:numId w:val="68"/>
        </w:numPr>
        <w:spacing w:before="360"/>
        <w:ind w:left="728"/>
      </w:pPr>
      <w:bookmarkStart w:id="136" w:name="_Toc228982725"/>
      <w:r>
        <w:t>دورة الجرد السنوي</w:t>
      </w:r>
      <w:bookmarkEnd w:id="136"/>
    </w:p>
    <w:p w:rsidR="0091589B" w:rsidRDefault="00A02C96" w:rsidP="001C2178">
      <w:pPr>
        <w:pStyle w:val="ListParagraph"/>
        <w:numPr>
          <w:ilvl w:val="0"/>
          <w:numId w:val="41"/>
        </w:numPr>
        <w:bidi/>
        <w:spacing w:before="40" w:after="40"/>
        <w:jc w:val="both"/>
      </w:pPr>
      <w:r>
        <w:rPr>
          <w:rtl/>
        </w:rPr>
        <w:t>قبل نهاية السنة المالية بـ 30 يوم، تُشَكَّل لجنة الجرد بقرار إداري.</w:t>
      </w:r>
    </w:p>
    <w:p w:rsidR="0091589B" w:rsidRDefault="00A02C96" w:rsidP="001C2178">
      <w:pPr>
        <w:pStyle w:val="ListParagraph"/>
        <w:numPr>
          <w:ilvl w:val="0"/>
          <w:numId w:val="41"/>
        </w:numPr>
        <w:bidi/>
        <w:spacing w:before="40" w:after="40"/>
        <w:jc w:val="both"/>
      </w:pPr>
      <w:r>
        <w:rPr>
          <w:rtl/>
        </w:rPr>
        <w:t>يُنشأ stock.stocktaking.session لكل مستودع، تُضاف أعضاء اللجنة وأمين المخزن.</w:t>
      </w:r>
    </w:p>
    <w:p w:rsidR="0091589B" w:rsidRDefault="00A02C96" w:rsidP="001C2178">
      <w:pPr>
        <w:pStyle w:val="ListParagraph"/>
        <w:numPr>
          <w:ilvl w:val="0"/>
          <w:numId w:val="41"/>
        </w:numPr>
        <w:bidi/>
        <w:spacing w:before="40" w:after="40"/>
        <w:jc w:val="both"/>
      </w:pPr>
      <w:r>
        <w:rPr>
          <w:rtl/>
        </w:rPr>
        <w:t>النظام يَستورد الكميات الدفترية تلقائياً من stock.quant.</w:t>
      </w:r>
    </w:p>
    <w:p w:rsidR="0091589B" w:rsidRDefault="00A02C96" w:rsidP="001C2178">
      <w:pPr>
        <w:pStyle w:val="ListParagraph"/>
        <w:numPr>
          <w:ilvl w:val="0"/>
          <w:numId w:val="41"/>
        </w:numPr>
        <w:bidi/>
        <w:spacing w:before="40" w:after="40"/>
        <w:jc w:val="both"/>
      </w:pPr>
      <w:r>
        <w:rPr>
          <w:rtl/>
        </w:rPr>
        <w:t>يَجري العَدّ الفعلي وإدخال actual_qty لكل صنف.</w:t>
      </w:r>
    </w:p>
    <w:p w:rsidR="0091589B" w:rsidRDefault="00A02C96" w:rsidP="001C2178">
      <w:pPr>
        <w:pStyle w:val="ListParagraph"/>
        <w:numPr>
          <w:ilvl w:val="0"/>
          <w:numId w:val="41"/>
        </w:numPr>
        <w:bidi/>
        <w:spacing w:before="40" w:after="40"/>
        <w:jc w:val="both"/>
      </w:pPr>
      <w:r>
        <w:rPr>
          <w:rtl/>
        </w:rPr>
        <w:t>النظام يَحسب difference و variance_value و variance_type تلقائياً.</w:t>
      </w:r>
    </w:p>
    <w:p w:rsidR="0091589B" w:rsidRDefault="00A02C96" w:rsidP="001C2178">
      <w:pPr>
        <w:pStyle w:val="ListParagraph"/>
        <w:numPr>
          <w:ilvl w:val="0"/>
          <w:numId w:val="41"/>
        </w:numPr>
        <w:bidi/>
        <w:spacing w:before="40" w:after="40"/>
        <w:jc w:val="both"/>
      </w:pPr>
      <w:r>
        <w:rPr>
          <w:rtl/>
        </w:rPr>
        <w:t>يُرفَع محضر الجرد الموقَّع PDF كمرفق.</w:t>
      </w:r>
    </w:p>
    <w:p w:rsidR="0091589B" w:rsidRDefault="00A02C96" w:rsidP="001C2178">
      <w:pPr>
        <w:pStyle w:val="ListParagraph"/>
        <w:numPr>
          <w:ilvl w:val="0"/>
          <w:numId w:val="41"/>
        </w:numPr>
        <w:bidi/>
        <w:spacing w:before="40" w:after="40"/>
        <w:jc w:val="both"/>
      </w:pPr>
      <w:r>
        <w:rPr>
          <w:rtl/>
        </w:rPr>
        <w:t>عند state=validated، تُنشأ قيود التسوية للزيادة والعجز.</w:t>
      </w:r>
    </w:p>
    <w:p w:rsidR="0091589B" w:rsidRDefault="00A02C96" w:rsidP="001C2178">
      <w:pPr>
        <w:pStyle w:val="ListParagraph"/>
        <w:numPr>
          <w:ilvl w:val="0"/>
          <w:numId w:val="41"/>
        </w:numPr>
        <w:bidi/>
        <w:spacing w:before="40" w:after="40"/>
        <w:jc w:val="both"/>
      </w:pPr>
      <w:r>
        <w:rPr>
          <w:rtl/>
        </w:rPr>
        <w:t>إن تجاوز العجز 1% → إحالة تلقائية لـ port_said_penalties.</w:t>
      </w:r>
    </w:p>
    <w:p w:rsidR="0091589B" w:rsidRDefault="00A02C96" w:rsidP="001C2178">
      <w:pPr>
        <w:pStyle w:val="ListParagraph"/>
        <w:numPr>
          <w:ilvl w:val="0"/>
          <w:numId w:val="41"/>
        </w:numPr>
        <w:bidi/>
        <w:spacing w:before="40" w:after="40"/>
        <w:jc w:val="both"/>
      </w:pPr>
      <w:r>
        <w:rPr>
          <w:rtl/>
        </w:rPr>
        <w:t>يُطبَع تقرير استمارة 6 ع.ح.</w:t>
      </w:r>
    </w:p>
    <w:p w:rsidR="0091589B" w:rsidRDefault="00A02C96" w:rsidP="006323B6">
      <w:pPr>
        <w:pStyle w:val="Heading2"/>
        <w:numPr>
          <w:ilvl w:val="1"/>
          <w:numId w:val="68"/>
        </w:numPr>
        <w:spacing w:before="360"/>
        <w:ind w:left="728"/>
      </w:pPr>
      <w:bookmarkStart w:id="137" w:name="_Toc228982726"/>
      <w:r>
        <w:t>دورة العهدة الشخصية</w:t>
      </w:r>
      <w:bookmarkEnd w:id="137"/>
    </w:p>
    <w:p w:rsidR="0091589B" w:rsidRDefault="00A02C96" w:rsidP="001C2178">
      <w:pPr>
        <w:pStyle w:val="ListParagraph"/>
        <w:numPr>
          <w:ilvl w:val="0"/>
          <w:numId w:val="42"/>
        </w:numPr>
        <w:bidi/>
        <w:spacing w:before="40" w:after="40"/>
      </w:pPr>
      <w:r>
        <w:rPr>
          <w:rtl/>
        </w:rPr>
        <w:t>الموظف يَطلب عهدة (نقدية أو عينية) عبر طلب رسمي.</w:t>
      </w:r>
    </w:p>
    <w:p w:rsidR="0091589B" w:rsidRDefault="00A02C96" w:rsidP="001C2178">
      <w:pPr>
        <w:pStyle w:val="ListParagraph"/>
        <w:numPr>
          <w:ilvl w:val="0"/>
          <w:numId w:val="42"/>
        </w:numPr>
        <w:bidi/>
        <w:spacing w:before="40" w:after="40"/>
      </w:pPr>
      <w:r>
        <w:rPr>
          <w:rtl/>
        </w:rPr>
        <w:t>يُنشأ l10n_eg.custody.assignment مرتبط بـ employee_id.</w:t>
      </w:r>
    </w:p>
    <w:p w:rsidR="0091589B" w:rsidRDefault="00A02C96" w:rsidP="001C2178">
      <w:pPr>
        <w:pStyle w:val="ListParagraph"/>
        <w:numPr>
          <w:ilvl w:val="0"/>
          <w:numId w:val="42"/>
        </w:numPr>
        <w:bidi/>
        <w:spacing w:before="40" w:after="40"/>
      </w:pPr>
      <w:r>
        <w:rPr>
          <w:rtl/>
        </w:rPr>
        <w:t>عند تأكيد الإسناد، يَتحرَّك المخزون من المستودع → موقع "عهدة الموظف" (افتراضي).</w:t>
      </w:r>
    </w:p>
    <w:p w:rsidR="0091589B" w:rsidRDefault="00A02C96" w:rsidP="001C2178">
      <w:pPr>
        <w:pStyle w:val="ListParagraph"/>
        <w:numPr>
          <w:ilvl w:val="0"/>
          <w:numId w:val="42"/>
        </w:numPr>
        <w:bidi/>
        <w:spacing w:before="40" w:after="40"/>
      </w:pPr>
      <w:r>
        <w:rPr>
          <w:rtl/>
        </w:rPr>
        <w:t>للعهد النقدية: قيد م/ عُهد نقدية | د/ الخزينة.</w:t>
      </w:r>
    </w:p>
    <w:p w:rsidR="0091589B" w:rsidRDefault="00A02C96" w:rsidP="001C2178">
      <w:pPr>
        <w:pStyle w:val="ListParagraph"/>
        <w:numPr>
          <w:ilvl w:val="0"/>
          <w:numId w:val="42"/>
        </w:numPr>
        <w:bidi/>
        <w:spacing w:before="40" w:after="40"/>
      </w:pPr>
      <w:r>
        <w:rPr>
          <w:rtl/>
        </w:rPr>
        <w:t>يُطبَع استمارة 193 ع.ح بـ 4 توقيعات.</w:t>
      </w:r>
    </w:p>
    <w:p w:rsidR="0091589B" w:rsidRDefault="00A02C96" w:rsidP="001C2178">
      <w:pPr>
        <w:pStyle w:val="ListParagraph"/>
        <w:numPr>
          <w:ilvl w:val="0"/>
          <w:numId w:val="42"/>
        </w:numPr>
        <w:bidi/>
        <w:spacing w:before="40" w:after="40"/>
      </w:pPr>
      <w:r>
        <w:rPr>
          <w:rtl/>
        </w:rPr>
        <w:t>عند الاسترداد (كلي/جزئي): إنشاء return_picking وقيد عكسي.</w:t>
      </w:r>
    </w:p>
    <w:p w:rsidR="0091589B" w:rsidRDefault="00A02C96" w:rsidP="001C2178">
      <w:pPr>
        <w:pStyle w:val="ListParagraph"/>
        <w:numPr>
          <w:ilvl w:val="0"/>
          <w:numId w:val="42"/>
        </w:numPr>
        <w:bidi/>
        <w:spacing w:before="40" w:after="40"/>
      </w:pPr>
      <w:r>
        <w:rPr>
          <w:rtl/>
        </w:rPr>
        <w:t>للعهد النقدية المُسَوَّاة بمستندات: قيد على بند الموازنة + خصم من العهدة.</w:t>
      </w:r>
    </w:p>
    <w:p w:rsidR="0091589B" w:rsidRDefault="00A02C96" w:rsidP="001C2178">
      <w:pPr>
        <w:pStyle w:val="ListParagraph"/>
        <w:numPr>
          <w:ilvl w:val="0"/>
          <w:numId w:val="42"/>
        </w:numPr>
        <w:bidi/>
        <w:spacing w:before="40" w:after="40"/>
      </w:pPr>
      <w:r>
        <w:rPr>
          <w:rtl/>
        </w:rPr>
        <w:t>متابعة العهد المتأخرة عبر cron يومي → تنبيه عند 30 يوم → تحويل قانوني عند 90 يوم.</w:t>
      </w:r>
    </w:p>
    <w:p w:rsidR="0089047D" w:rsidRDefault="0089047D" w:rsidP="0089047D">
      <w:pPr>
        <w:bidi/>
        <w:spacing w:before="40" w:after="40"/>
      </w:pPr>
    </w:p>
    <w:p w:rsidR="0089047D" w:rsidRDefault="0089047D" w:rsidP="0089047D">
      <w:pPr>
        <w:bidi/>
        <w:spacing w:before="40" w:after="40"/>
      </w:pPr>
    </w:p>
    <w:p w:rsidR="0089047D" w:rsidRDefault="0089047D" w:rsidP="0089047D">
      <w:pPr>
        <w:bidi/>
        <w:spacing w:before="40" w:after="40"/>
      </w:pPr>
    </w:p>
    <w:p w:rsidR="0089047D" w:rsidRDefault="0089047D" w:rsidP="0089047D">
      <w:pPr>
        <w:bidi/>
        <w:spacing w:before="40" w:after="40"/>
      </w:pPr>
    </w:p>
    <w:p w:rsidR="0089047D" w:rsidRDefault="0089047D" w:rsidP="0089047D">
      <w:pPr>
        <w:bidi/>
        <w:spacing w:before="40" w:after="40"/>
      </w:pPr>
    </w:p>
    <w:p w:rsidR="0091589B" w:rsidRDefault="00A02C96" w:rsidP="000C01F6">
      <w:pPr>
        <w:pStyle w:val="Heading2"/>
        <w:numPr>
          <w:ilvl w:val="1"/>
          <w:numId w:val="42"/>
        </w:numPr>
        <w:spacing w:before="360"/>
        <w:ind w:left="728"/>
      </w:pPr>
      <w:bookmarkStart w:id="138" w:name="_Toc228982727"/>
      <w:r>
        <w:lastRenderedPageBreak/>
        <w:t>دورة المزاد (Auction‑to‑Cash)</w:t>
      </w:r>
      <w:bookmarkEnd w:id="138"/>
    </w:p>
    <w:p w:rsidR="0091589B" w:rsidRDefault="00A02C96" w:rsidP="00A02C96">
      <w:pPr>
        <w:pStyle w:val="Heading3"/>
        <w:spacing w:after="120"/>
      </w:pPr>
      <w:bookmarkStart w:id="139" w:name="_Toc228982728"/>
      <w:r>
        <w:t>مسار البيع (Sale Path)</w:t>
      </w:r>
      <w:bookmarkEnd w:id="139"/>
    </w:p>
    <w:p w:rsidR="0091589B" w:rsidRDefault="00A02C96" w:rsidP="001C2178">
      <w:pPr>
        <w:pStyle w:val="ListParagraph"/>
        <w:numPr>
          <w:ilvl w:val="0"/>
          <w:numId w:val="43"/>
        </w:numPr>
        <w:bidi/>
        <w:spacing w:before="40" w:after="40"/>
      </w:pPr>
      <w:r>
        <w:rPr>
          <w:rtl/>
        </w:rPr>
        <w:t>قسم الأصول يُحدد أصلاً للبيع (سيارة قديمة، مخلَّفات، عقار).</w:t>
      </w:r>
    </w:p>
    <w:p w:rsidR="0091589B" w:rsidRDefault="00A02C96" w:rsidP="001C2178">
      <w:pPr>
        <w:pStyle w:val="ListParagraph"/>
        <w:numPr>
          <w:ilvl w:val="0"/>
          <w:numId w:val="43"/>
        </w:numPr>
        <w:bidi/>
        <w:spacing w:before="40" w:after="40"/>
      </w:pPr>
      <w:r>
        <w:rPr>
          <w:rtl/>
        </w:rPr>
        <w:t>يُنشأ auction.request بـ auction_type=sale.</w:t>
      </w:r>
    </w:p>
    <w:p w:rsidR="0091589B" w:rsidRDefault="00A02C96" w:rsidP="001C2178">
      <w:pPr>
        <w:pStyle w:val="ListParagraph"/>
        <w:numPr>
          <w:ilvl w:val="0"/>
          <w:numId w:val="43"/>
        </w:numPr>
        <w:bidi/>
        <w:spacing w:before="40" w:after="40"/>
      </w:pPr>
      <w:r>
        <w:rPr>
          <w:rtl/>
        </w:rPr>
        <w:t>تُحَدَّد طريقة الطرح (public/local/direct)، السعر الافتتاحي، السعر التحفظي.</w:t>
      </w:r>
    </w:p>
    <w:p w:rsidR="0091589B" w:rsidRDefault="00A02C96" w:rsidP="001C2178">
      <w:pPr>
        <w:pStyle w:val="ListParagraph"/>
        <w:numPr>
          <w:ilvl w:val="0"/>
          <w:numId w:val="43"/>
        </w:numPr>
        <w:bidi/>
        <w:spacing w:before="40" w:after="40"/>
      </w:pPr>
      <w:r>
        <w:rPr>
          <w:rtl/>
        </w:rPr>
        <w:t>تُشَكَّل لجنة المزاد (procurement.committee).</w:t>
      </w:r>
    </w:p>
    <w:p w:rsidR="0091589B" w:rsidRDefault="00A02C96" w:rsidP="001C2178">
      <w:pPr>
        <w:pStyle w:val="ListParagraph"/>
        <w:numPr>
          <w:ilvl w:val="0"/>
          <w:numId w:val="43"/>
        </w:numPr>
        <w:bidi/>
        <w:spacing w:before="40" w:after="40"/>
      </w:pPr>
      <w:r>
        <w:rPr>
          <w:rtl/>
        </w:rPr>
        <w:t>في يوم المزاد، تُسجَّل العروض (auction.bid) من المتزايدين.</w:t>
      </w:r>
    </w:p>
    <w:p w:rsidR="0091589B" w:rsidRDefault="00A02C96" w:rsidP="001C2178">
      <w:pPr>
        <w:pStyle w:val="ListParagraph"/>
        <w:numPr>
          <w:ilvl w:val="0"/>
          <w:numId w:val="43"/>
        </w:numPr>
        <w:bidi/>
        <w:spacing w:before="40" w:after="40"/>
      </w:pPr>
      <w:r>
        <w:rPr>
          <w:rtl/>
        </w:rPr>
        <w:t>عند الترسية على الأعلى سعراً، يُنشأ sale.order تلقائياً.</w:t>
      </w:r>
    </w:p>
    <w:p w:rsidR="0091589B" w:rsidRDefault="00A02C96" w:rsidP="001C2178">
      <w:pPr>
        <w:pStyle w:val="ListParagraph"/>
        <w:numPr>
          <w:ilvl w:val="0"/>
          <w:numId w:val="43"/>
        </w:numPr>
        <w:bidi/>
        <w:spacing w:before="40" w:after="40"/>
      </w:pPr>
      <w:r>
        <w:rPr>
          <w:rtl/>
        </w:rPr>
        <w:t>استلام التأمين النهائي (10% من السعر النهائي).</w:t>
      </w:r>
    </w:p>
    <w:p w:rsidR="0091589B" w:rsidRDefault="00A02C96" w:rsidP="001C2178">
      <w:pPr>
        <w:pStyle w:val="ListParagraph"/>
        <w:numPr>
          <w:ilvl w:val="0"/>
          <w:numId w:val="43"/>
        </w:numPr>
        <w:bidi/>
        <w:spacing w:before="40" w:after="40"/>
      </w:pPr>
      <w:r>
        <w:rPr>
          <w:rtl/>
        </w:rPr>
        <w:t>استلام كامل القيمة خلال 7 أيام.</w:t>
      </w:r>
    </w:p>
    <w:p w:rsidR="0091589B" w:rsidRDefault="00A02C96" w:rsidP="001C2178">
      <w:pPr>
        <w:pStyle w:val="ListParagraph"/>
        <w:numPr>
          <w:ilvl w:val="0"/>
          <w:numId w:val="43"/>
        </w:numPr>
        <w:bidi/>
        <w:spacing w:before="40" w:after="40"/>
      </w:pPr>
      <w:r>
        <w:rPr>
          <w:rtl/>
        </w:rPr>
        <w:t>تسليم الأصل + إصدار شهادة بيع.</w:t>
      </w:r>
    </w:p>
    <w:p w:rsidR="0091589B" w:rsidRDefault="00A02C96" w:rsidP="001C2178">
      <w:pPr>
        <w:pStyle w:val="ListParagraph"/>
        <w:numPr>
          <w:ilvl w:val="0"/>
          <w:numId w:val="43"/>
        </w:numPr>
        <w:bidi/>
        <w:spacing w:before="40" w:after="40"/>
      </w:pPr>
      <w:r>
        <w:rPr>
          <w:rtl/>
        </w:rPr>
        <w:t>الأصل يُستبعَد من port_said_fixed_assets (asset.disposal).</w:t>
      </w:r>
    </w:p>
    <w:p w:rsidR="0091589B" w:rsidRDefault="00A02C96" w:rsidP="00A02C96">
      <w:pPr>
        <w:pStyle w:val="Heading3"/>
        <w:spacing w:after="120"/>
      </w:pPr>
      <w:bookmarkStart w:id="140" w:name="_Toc228982729"/>
      <w:r>
        <w:t>مسار الإيجار (Lease Path)</w:t>
      </w:r>
      <w:bookmarkEnd w:id="140"/>
    </w:p>
    <w:p w:rsidR="0091589B" w:rsidRDefault="00A02C96" w:rsidP="001C2178">
      <w:pPr>
        <w:pStyle w:val="ListParagraph"/>
        <w:numPr>
          <w:ilvl w:val="0"/>
          <w:numId w:val="44"/>
        </w:numPr>
        <w:bidi/>
        <w:spacing w:before="40" w:after="40"/>
      </w:pPr>
      <w:r>
        <w:rPr>
          <w:rtl/>
        </w:rPr>
        <w:t>قسم الأملاك يُحدد عقاراً للإيجار / حق انتفاع.</w:t>
      </w:r>
    </w:p>
    <w:p w:rsidR="0091589B" w:rsidRDefault="00A02C96" w:rsidP="001C2178">
      <w:pPr>
        <w:pStyle w:val="ListParagraph"/>
        <w:numPr>
          <w:ilvl w:val="0"/>
          <w:numId w:val="44"/>
        </w:numPr>
        <w:bidi/>
        <w:spacing w:before="40" w:after="40"/>
      </w:pPr>
      <w:r>
        <w:rPr>
          <w:rtl/>
        </w:rPr>
        <w:t>يُنشأ auction.request بـ auction_type=lease.</w:t>
      </w:r>
    </w:p>
    <w:p w:rsidR="0091589B" w:rsidRDefault="00A02C96" w:rsidP="001C2178">
      <w:pPr>
        <w:pStyle w:val="ListParagraph"/>
        <w:numPr>
          <w:ilvl w:val="0"/>
          <w:numId w:val="44"/>
        </w:numPr>
        <w:bidi/>
        <w:spacing w:before="40" w:after="40"/>
      </w:pPr>
      <w:r>
        <w:rPr>
          <w:rtl/>
        </w:rPr>
        <w:t>تُحَدَّد القيمة السنوية المبدئية، نسبة الزيادة (10% افتراضي)، مدة العقد.</w:t>
      </w:r>
    </w:p>
    <w:p w:rsidR="0091589B" w:rsidRDefault="00A02C96" w:rsidP="001C2178">
      <w:pPr>
        <w:pStyle w:val="ListParagraph"/>
        <w:numPr>
          <w:ilvl w:val="0"/>
          <w:numId w:val="44"/>
        </w:numPr>
        <w:bidi/>
        <w:spacing w:before="40" w:after="40"/>
      </w:pPr>
      <w:r>
        <w:rPr>
          <w:rtl/>
        </w:rPr>
        <w:t>بعد الترسية، يُنشأ auction.lease.contract.</w:t>
      </w:r>
    </w:p>
    <w:p w:rsidR="0091589B" w:rsidRDefault="00A02C96" w:rsidP="001C2178">
      <w:pPr>
        <w:pStyle w:val="ListParagraph"/>
        <w:numPr>
          <w:ilvl w:val="0"/>
          <w:numId w:val="44"/>
        </w:numPr>
        <w:bidi/>
        <w:spacing w:before="40" w:after="40"/>
      </w:pPr>
      <w:r>
        <w:rPr>
          <w:rtl/>
        </w:rPr>
        <w:t>يُولَّد payment_schedule_lines آلياً (دفعات شهرية/ربعية/سنوية).</w:t>
      </w:r>
    </w:p>
    <w:p w:rsidR="0091589B" w:rsidRDefault="00A02C96" w:rsidP="001C2178">
      <w:pPr>
        <w:pStyle w:val="ListParagraph"/>
        <w:numPr>
          <w:ilvl w:val="0"/>
          <w:numId w:val="44"/>
        </w:numPr>
        <w:bidi/>
        <w:spacing w:before="40" w:after="40"/>
      </w:pPr>
      <w:r>
        <w:rPr>
          <w:rtl/>
        </w:rPr>
        <w:t>يَتم استلام التأمين الابتدائي + النهائي.</w:t>
      </w:r>
    </w:p>
    <w:p w:rsidR="0091589B" w:rsidRDefault="00A02C96" w:rsidP="001C2178">
      <w:pPr>
        <w:pStyle w:val="ListParagraph"/>
        <w:numPr>
          <w:ilvl w:val="0"/>
          <w:numId w:val="44"/>
        </w:numPr>
        <w:bidi/>
        <w:spacing w:before="40" w:after="40"/>
      </w:pPr>
      <w:r>
        <w:rPr>
          <w:rtl/>
        </w:rPr>
        <w:t>عند بداية كل دورة دفع، إصدار فاتورة/إشعار للمستأجر.</w:t>
      </w:r>
    </w:p>
    <w:p w:rsidR="0091589B" w:rsidRDefault="00A02C96" w:rsidP="001C2178">
      <w:pPr>
        <w:pStyle w:val="ListParagraph"/>
        <w:numPr>
          <w:ilvl w:val="0"/>
          <w:numId w:val="44"/>
        </w:numPr>
        <w:bidi/>
        <w:spacing w:before="40" w:after="40"/>
      </w:pPr>
      <w:r>
        <w:rPr>
          <w:rtl/>
        </w:rPr>
        <w:t>عند التحصيل، تحديث total_collected ومتابعة المُتَأَخِّرات.</w:t>
      </w:r>
    </w:p>
    <w:p w:rsidR="0091589B" w:rsidRDefault="00A02C96" w:rsidP="001C2178">
      <w:pPr>
        <w:pStyle w:val="ListParagraph"/>
        <w:numPr>
          <w:ilvl w:val="0"/>
          <w:numId w:val="44"/>
        </w:numPr>
        <w:bidi/>
        <w:spacing w:before="40" w:after="40"/>
      </w:pPr>
      <w:r>
        <w:rPr>
          <w:rtl/>
        </w:rPr>
        <w:t>في حالة التأخير 90 يوم، تنبيه + إجراء قانوني + احتمال فسخ العقد.</w:t>
      </w:r>
    </w:p>
    <w:p w:rsidR="0091589B" w:rsidRDefault="00A02C96" w:rsidP="000C01F6">
      <w:pPr>
        <w:pStyle w:val="Heading2"/>
        <w:numPr>
          <w:ilvl w:val="1"/>
          <w:numId w:val="42"/>
        </w:numPr>
        <w:spacing w:before="360"/>
        <w:ind w:left="728"/>
      </w:pPr>
      <w:bookmarkStart w:id="141" w:name="_Toc228982730"/>
      <w:r>
        <w:t>دورة الموازنة السنوية</w:t>
      </w:r>
      <w:bookmarkEnd w:id="141"/>
    </w:p>
    <w:p w:rsidR="0091589B" w:rsidRDefault="00A02C96" w:rsidP="001C2178">
      <w:pPr>
        <w:pStyle w:val="ListParagraph"/>
        <w:numPr>
          <w:ilvl w:val="0"/>
          <w:numId w:val="45"/>
        </w:numPr>
        <w:bidi/>
        <w:spacing w:before="40" w:after="40"/>
      </w:pPr>
      <w:r>
        <w:rPr>
          <w:rtl/>
        </w:rPr>
        <w:t>إعداد الموازنة في نهاية السنة المالية السابقة (مارس - مايو).</w:t>
      </w:r>
    </w:p>
    <w:p w:rsidR="0091589B" w:rsidRDefault="00A02C96" w:rsidP="001C2178">
      <w:pPr>
        <w:pStyle w:val="ListParagraph"/>
        <w:numPr>
          <w:ilvl w:val="0"/>
          <w:numId w:val="45"/>
        </w:numPr>
        <w:bidi/>
        <w:spacing w:before="40" w:after="40"/>
      </w:pPr>
      <w:r>
        <w:rPr>
          <w:rtl/>
        </w:rPr>
        <w:t>استيراد بنود الموازنة المعتمدة من وزارة المالية إلى port_said_budget_planning.</w:t>
      </w:r>
    </w:p>
    <w:p w:rsidR="0091589B" w:rsidRDefault="00A02C96" w:rsidP="001C2178">
      <w:pPr>
        <w:pStyle w:val="ListParagraph"/>
        <w:numPr>
          <w:ilvl w:val="0"/>
          <w:numId w:val="45"/>
        </w:numPr>
        <w:bidi/>
        <w:spacing w:before="40" w:after="40"/>
      </w:pPr>
      <w:r>
        <w:rPr>
          <w:rtl/>
        </w:rPr>
        <w:t>توزيع الاعتمادات على الإدارات (allocation matrix).</w:t>
      </w:r>
    </w:p>
    <w:p w:rsidR="0091589B" w:rsidRDefault="00A02C96" w:rsidP="001C2178">
      <w:pPr>
        <w:pStyle w:val="ListParagraph"/>
        <w:numPr>
          <w:ilvl w:val="0"/>
          <w:numId w:val="45"/>
        </w:numPr>
        <w:bidi/>
        <w:spacing w:before="40" w:after="40"/>
      </w:pPr>
      <w:r>
        <w:rPr>
          <w:rtl/>
        </w:rPr>
        <w:t>بداية السنة المالية (1 يوليو)، تَفعيل البنود وفتحها للاستخدام.</w:t>
      </w:r>
    </w:p>
    <w:p w:rsidR="0091589B" w:rsidRDefault="00A02C96" w:rsidP="001C2178">
      <w:pPr>
        <w:pStyle w:val="ListParagraph"/>
        <w:numPr>
          <w:ilvl w:val="0"/>
          <w:numId w:val="45"/>
        </w:numPr>
        <w:bidi/>
        <w:spacing w:before="40" w:after="40"/>
      </w:pPr>
      <w:r>
        <w:rPr>
          <w:rtl/>
        </w:rPr>
        <w:t>متابعة الاستهلاك الشهرية مقابل المخطط.</w:t>
      </w:r>
    </w:p>
    <w:p w:rsidR="0091589B" w:rsidRDefault="00A02C96" w:rsidP="001C2178">
      <w:pPr>
        <w:pStyle w:val="ListParagraph"/>
        <w:numPr>
          <w:ilvl w:val="0"/>
          <w:numId w:val="45"/>
        </w:numPr>
        <w:bidi/>
        <w:spacing w:before="40" w:after="40"/>
      </w:pPr>
      <w:r>
        <w:rPr>
          <w:rtl/>
        </w:rPr>
        <w:t>عند بلوغ بند 70% → c11_budget_alert تنبيه إعلامي.</w:t>
      </w:r>
    </w:p>
    <w:p w:rsidR="0091589B" w:rsidRDefault="00A02C96" w:rsidP="001C2178">
      <w:pPr>
        <w:pStyle w:val="ListParagraph"/>
        <w:numPr>
          <w:ilvl w:val="0"/>
          <w:numId w:val="45"/>
        </w:numPr>
        <w:bidi/>
        <w:spacing w:before="40" w:after="40"/>
      </w:pPr>
      <w:r>
        <w:rPr>
          <w:rtl/>
        </w:rPr>
        <w:t>عند بلوغ 95% → قفل ارتباطات جديدة.</w:t>
      </w:r>
    </w:p>
    <w:p w:rsidR="0091589B" w:rsidRDefault="00A02C96" w:rsidP="001C2178">
      <w:pPr>
        <w:pStyle w:val="ListParagraph"/>
        <w:numPr>
          <w:ilvl w:val="0"/>
          <w:numId w:val="45"/>
        </w:numPr>
        <w:bidi/>
        <w:spacing w:before="40" w:after="40"/>
      </w:pPr>
      <w:r>
        <w:rPr>
          <w:rtl/>
        </w:rPr>
        <w:t>قرارات تنقُّل (transfer) داخل الباب الواحد بموافقة المالية.</w:t>
      </w:r>
    </w:p>
    <w:p w:rsidR="0091589B" w:rsidRDefault="00A02C96" w:rsidP="001C2178">
      <w:pPr>
        <w:pStyle w:val="ListParagraph"/>
        <w:numPr>
          <w:ilvl w:val="0"/>
          <w:numId w:val="45"/>
        </w:numPr>
        <w:bidi/>
        <w:spacing w:before="40" w:after="40"/>
      </w:pPr>
      <w:r>
        <w:rPr>
          <w:rtl/>
        </w:rPr>
        <w:t>قرارات تعزيز (reinforcement) من خارج الباب بموافقة وزارة المالية.</w:t>
      </w:r>
    </w:p>
    <w:p w:rsidR="0091589B" w:rsidRDefault="00A02C96" w:rsidP="001C2178">
      <w:pPr>
        <w:pStyle w:val="ListParagraph"/>
        <w:numPr>
          <w:ilvl w:val="0"/>
          <w:numId w:val="45"/>
        </w:numPr>
        <w:bidi/>
        <w:spacing w:before="40" w:after="40"/>
      </w:pPr>
      <w:r>
        <w:rPr>
          <w:rtl/>
        </w:rPr>
        <w:t>نهاية السنة (30 يونيو): إقفال البنود، الفائض يُعاد للخزينة العامة.</w:t>
      </w:r>
    </w:p>
    <w:p w:rsidR="0091589B" w:rsidRDefault="00A02C96" w:rsidP="000C01F6">
      <w:pPr>
        <w:pStyle w:val="Heading1"/>
        <w:pageBreakBefore/>
        <w:numPr>
          <w:ilvl w:val="0"/>
          <w:numId w:val="42"/>
        </w:numPr>
        <w:pBdr>
          <w:bottom w:val="single" w:sz="12" w:space="4" w:color="1F4E79"/>
        </w:pBdr>
        <w:spacing w:before="480"/>
        <w:ind w:left="368"/>
      </w:pPr>
      <w:bookmarkStart w:id="142" w:name="_Toc228982731"/>
      <w:r>
        <w:lastRenderedPageBreak/>
        <w:t>كتالوج التقارير</w:t>
      </w:r>
      <w:bookmarkEnd w:id="142"/>
    </w:p>
    <w:p w:rsidR="0091589B" w:rsidRDefault="00A02C96" w:rsidP="00A02C96">
      <w:pPr>
        <w:bidi/>
      </w:pPr>
      <w:r>
        <w:rPr>
          <w:rtl/>
        </w:rPr>
        <w:t>قائمة شاملة بكل التقارير في النظام، مُجَمَّعة حسب الفئة، مع التقنية المُستَخدَمة (QWeb / ReportLab) واسم القالب.</w:t>
      </w:r>
    </w:p>
    <w:p w:rsidR="0091589B" w:rsidRDefault="00A02C96" w:rsidP="000777A1">
      <w:pPr>
        <w:pStyle w:val="Heading2"/>
        <w:numPr>
          <w:ilvl w:val="1"/>
          <w:numId w:val="44"/>
        </w:numPr>
        <w:spacing w:before="360"/>
        <w:ind w:left="728"/>
      </w:pPr>
      <w:bookmarkStart w:id="143" w:name="_Toc228982732"/>
      <w:r>
        <w:t>تقارير المالية والمحاسبة</w:t>
      </w:r>
      <w:bookmarkEnd w:id="143"/>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700"/>
        <w:gridCol w:w="2400"/>
      </w:tblGrid>
      <w:tr w:rsidR="0091589B" w:rsidTr="001953FA">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التقرير</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التقنية</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التشغيل</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ميزان المراجعة (تفصيلي)</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port_said_acct_reports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يومي/شهري/سنوي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قائمة المركز المالي</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port_said_acct_reports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سنوي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قائمة الإيرادات والمصروفات</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port_said_acct_reports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شهري/سنوي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سجل اليومية الأمريكية</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port_said_gl_reports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يومي/أسبوعي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سجل الأستاذ العام</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general_ledger_ar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حسب الطلب</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الحركة بين تاريخين</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port_said_gl_reports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حسب الطلب</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أعمار الذمم</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c3_aging_report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شهري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الإقرار الضريبي</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c13_tax_xml_export</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XML signed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شهري</w:t>
            </w:r>
          </w:p>
        </w:tc>
      </w:tr>
    </w:tbl>
    <w:p w:rsidR="0091589B" w:rsidRDefault="00A02C96" w:rsidP="000777A1">
      <w:pPr>
        <w:pStyle w:val="Heading2"/>
        <w:numPr>
          <w:ilvl w:val="1"/>
          <w:numId w:val="44"/>
        </w:numPr>
        <w:spacing w:before="360"/>
        <w:ind w:left="728"/>
      </w:pPr>
      <w:bookmarkStart w:id="144" w:name="_Toc228982733"/>
      <w:r>
        <w:t>تقارير المشتريات</w:t>
      </w:r>
      <w:bookmarkEnd w:id="144"/>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500"/>
        <w:gridCol w:w="2800"/>
      </w:tblGrid>
      <w:tr w:rsidR="0091589B" w:rsidTr="001953FA">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التقرير</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التقنية</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طلب احتياج مطبوع</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port_said_scm_requisition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كراسة الشروط</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اللجنة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فض المظاريف</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procurement_adjudication</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قرار الترسية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procurement_adjudication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أمر التوريد</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port_said_scm_purchase_bridge</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المزاد</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عقد الإيجار</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bl>
    <w:p w:rsidR="001953FA" w:rsidRDefault="001953FA" w:rsidP="001953FA"/>
    <w:p w:rsidR="001953FA" w:rsidRDefault="001953FA" w:rsidP="001953FA">
      <w:pPr>
        <w:rPr>
          <w:rtl/>
        </w:rPr>
      </w:pPr>
    </w:p>
    <w:p w:rsidR="0091589B" w:rsidRDefault="00A02C96" w:rsidP="000777A1">
      <w:pPr>
        <w:pStyle w:val="Heading2"/>
        <w:numPr>
          <w:ilvl w:val="1"/>
          <w:numId w:val="44"/>
        </w:numPr>
        <w:spacing w:before="360"/>
        <w:ind w:left="728"/>
      </w:pPr>
      <w:bookmarkStart w:id="145" w:name="_Toc228982734"/>
      <w:r>
        <w:lastRenderedPageBreak/>
        <w:t>تقارير المخازن والعهد</w:t>
      </w:r>
      <w:bookmarkEnd w:id="145"/>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000"/>
        <w:gridCol w:w="2300"/>
      </w:tblGrid>
      <w:tr w:rsidR="0091589B" w:rsidTr="001953F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التقرير</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 الحكومي</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التقنية</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الفحص</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فحص</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stock_addition_permit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إذن الإضافة</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1 ع.ح</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stock_addition_permit</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إذن الصرف</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4 ع.ح</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port_said_scm_issue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الجرد</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6 ع.ح</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stock_stocktaking_eg</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إقرار العهدة</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193 ع.ح</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المخزون البطيء</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c10_inventory_revaluation</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كشف الأصول الثابتة</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bl>
    <w:p w:rsidR="0091589B" w:rsidRDefault="00A02C96" w:rsidP="000777A1">
      <w:pPr>
        <w:pStyle w:val="Heading2"/>
        <w:numPr>
          <w:ilvl w:val="1"/>
          <w:numId w:val="44"/>
        </w:numPr>
        <w:spacing w:before="360"/>
        <w:ind w:left="728"/>
      </w:pPr>
      <w:bookmarkStart w:id="146" w:name="_Toc228982735"/>
      <w:r>
        <w:t>تقارير الدفاتر الفرعية</w:t>
      </w:r>
      <w:bookmarkEnd w:id="146"/>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00"/>
        <w:gridCol w:w="2600"/>
      </w:tblGrid>
      <w:tr w:rsidR="0091589B" w:rsidTr="001953FA">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التقرير</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التقنية</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55 - سداد</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port_said_daftar55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224 - صرف وتسوية</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port_said_daftar224</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النقدية</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port_said_cash_books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الشيكات</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port_said_cheques</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التحويلات</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port_said_cash_transfers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الإيرادات</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port_said_revenue_books</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التأمينات</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port_said_insurance_subsidiary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الغرامات</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port_said_penalties</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الصناديق الخاصة</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port_said_special_funds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50 ع.ح</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port_said_form50_print</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ReportLab</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69</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port_said_form69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75</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bl>
    <w:p w:rsidR="001953FA" w:rsidRDefault="001953FA" w:rsidP="001953FA"/>
    <w:p w:rsidR="001953FA" w:rsidRDefault="001953FA" w:rsidP="001953FA">
      <w:pPr>
        <w:rPr>
          <w:rtl/>
        </w:rPr>
      </w:pPr>
    </w:p>
    <w:p w:rsidR="0091589B" w:rsidRDefault="00A02C96" w:rsidP="000777A1">
      <w:pPr>
        <w:pStyle w:val="Heading2"/>
        <w:numPr>
          <w:ilvl w:val="1"/>
          <w:numId w:val="44"/>
        </w:numPr>
        <w:spacing w:before="360"/>
        <w:ind w:left="728"/>
      </w:pPr>
      <w:bookmarkStart w:id="147" w:name="_Toc228982736"/>
      <w:r>
        <w:lastRenderedPageBreak/>
        <w:t>لوحات التحكم (Dashboards)</w:t>
      </w:r>
      <w:bookmarkEnd w:id="147"/>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500"/>
      </w:tblGrid>
      <w:tr w:rsidR="0091589B" w:rsidTr="001953FA">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الداشبورد</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الفئة</w:t>
            </w:r>
          </w:p>
        </w:tc>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محتواه</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تنفيذي</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عام</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KPIs مالية، مشتريات، مخزون، مشاريع</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مالي</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CFO</w:t>
            </w:r>
          </w:p>
        </w:tc>
        <w:tc>
          <w:tcPr>
            <w:tcW w:w="5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الموازنة، الذمم، التدفقات النقدية</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مشتريات</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المشتريات</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الطلبات الواردة، المزايدات النشطة، الأداء بالمورد</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مخزون</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المخازن</w:t>
            </w:r>
          </w:p>
        </w:tc>
        <w:tc>
          <w:tcPr>
            <w:tcW w:w="5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الأرصدة، البطيء، نقاط إعادة الطلب</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موارد بشرية</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HR</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العهد، السلف، الالتزامات</w:t>
            </w:r>
          </w:p>
        </w:tc>
      </w:tr>
    </w:tbl>
    <w:p w:rsidR="0091589B" w:rsidRDefault="00A02C96" w:rsidP="009B75CD">
      <w:pPr>
        <w:pStyle w:val="Heading1"/>
        <w:pageBreakBefore/>
        <w:numPr>
          <w:ilvl w:val="0"/>
          <w:numId w:val="44"/>
        </w:numPr>
        <w:pBdr>
          <w:bottom w:val="single" w:sz="12" w:space="4" w:color="1F4E79"/>
        </w:pBdr>
        <w:spacing w:before="480"/>
        <w:ind w:left="368"/>
      </w:pPr>
      <w:bookmarkStart w:id="148" w:name="_Toc228982737"/>
      <w:r>
        <w:lastRenderedPageBreak/>
        <w:t>المهام المُجَدوَلة (Cron Jobs)</w:t>
      </w:r>
      <w:bookmarkEnd w:id="148"/>
    </w:p>
    <w:p w:rsidR="0091589B" w:rsidRDefault="00A02C96" w:rsidP="00A02C96">
      <w:pPr>
        <w:bidi/>
      </w:pPr>
      <w:r>
        <w:rPr>
          <w:rtl/>
        </w:rPr>
        <w:t>النظام يَعتمد على مجموعة مهام مُجَدوَلة تُشَغَّل تلقائياً للحفاظ على دقة البيانات والتنبيهات. الجدول التالي يَعرض كل المهام مع جدوَلتها وما تَفعَل.</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3025"/>
        <w:gridCol w:w="1386"/>
        <w:gridCol w:w="1998"/>
      </w:tblGrid>
      <w:tr w:rsidR="0091589B" w:rsidTr="001953FA">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المهمة</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الجدوَلة</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الإجراء</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cron_post_monthly_depreciation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 من كل شهر</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توليد قيود الإهلاك الشهري</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cron_check_overdue_advances</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port_said_advances</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06:00</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فحص السلف المتأخرة عن 60 يوم</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cron_check_overdue_custody</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06:00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فحص العهد المتأخرة</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cron_lease_payment_schedule</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شهري</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إصدار فواتير دفعات الإيجار</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cron_overdue_lease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07:00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متابعة المتأخرات في الإيجار</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cron_budget_threshold_alert</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c11_budget_alert</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08:00</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فحص بنود الموازنة وعتبات الإنذار</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cron_inventory_match_check</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port_said_stock_finance_bridge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ليلي 23:00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مطابقة المخزون الدفتري بالفعلي</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cron_daily_cash_report</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port_said_cash_books</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23:59</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طباعة وإرسال تقرير النقدية اليومي</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cron_cheque_due_alert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port_said_cheques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09:00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تنبيه الشيكات المستحقة في 3 أيام</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cron_eta_resubmit_failed</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كل ساعة</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إعادة إرسال فواتير ETA المرفوضة</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cron_dashboard_refresh</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portsaid_dashboard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كل 15 دقيقة</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تحديث KPIs اللوحة</w:t>
            </w:r>
          </w:p>
        </w:tc>
      </w:tr>
    </w:tbl>
    <w:p w:rsidR="0091589B" w:rsidRDefault="00A02C96" w:rsidP="009B75CD">
      <w:pPr>
        <w:pStyle w:val="Heading1"/>
        <w:pageBreakBefore/>
        <w:numPr>
          <w:ilvl w:val="0"/>
          <w:numId w:val="44"/>
        </w:numPr>
        <w:pBdr>
          <w:bottom w:val="single" w:sz="12" w:space="4" w:color="1F4E79"/>
        </w:pBdr>
        <w:spacing w:before="480"/>
        <w:ind w:left="368"/>
      </w:pPr>
      <w:bookmarkStart w:id="149" w:name="_Toc228982738"/>
      <w:r>
        <w:lastRenderedPageBreak/>
        <w:t>خطة التعافي من الكوارث (Disaster Recovery)</w:t>
      </w:r>
      <w:bookmarkEnd w:id="149"/>
    </w:p>
    <w:p w:rsidR="0091589B" w:rsidRDefault="00A02C96" w:rsidP="009B75CD">
      <w:pPr>
        <w:pStyle w:val="Heading2"/>
        <w:numPr>
          <w:ilvl w:val="1"/>
          <w:numId w:val="44"/>
        </w:numPr>
        <w:spacing w:before="360"/>
        <w:ind w:left="728"/>
      </w:pPr>
      <w:bookmarkStart w:id="150" w:name="_Toc228982739"/>
      <w:r>
        <w:t>تَصنيف الكوارث المُحتمَلة</w:t>
      </w:r>
      <w:bookmarkEnd w:id="150"/>
    </w:p>
    <w:tbl>
      <w:tblPr>
        <w:bidiVisual/>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500"/>
        <w:gridCol w:w="1700"/>
        <w:gridCol w:w="1500"/>
      </w:tblGrid>
      <w:tr w:rsidR="0091589B" w:rsidTr="001953FA">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الكارثة</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احتمال</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الأثر</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RTO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RPO</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عطل كهرباء قصير</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متوسط</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 دق</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عطل خادم Odoo</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متوسط</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 ساعات</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تلف قاعدة البيانات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 جداً</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كبير</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 ساعات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اختراق أمني</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كبير جداً</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12 ساعة</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حريق / كارثة طبيعية</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 جداً</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حرج</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48 ساعة</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Ransomware</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متوسط</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حرج</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ساعة</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bl>
    <w:p w:rsidR="0091589B" w:rsidRDefault="00A02C96" w:rsidP="00A02C96">
      <w:pPr>
        <w:bidi/>
      </w:pPr>
      <w:r>
        <w:rPr>
          <w:rtl/>
        </w:rPr>
        <w:t>RTO = Recovery Time Objective (الزمن المُستهدَف للاستعادة)، RPO = Recovery Point Objective (الحد الأقصى لفقد البيانات).</w:t>
      </w:r>
    </w:p>
    <w:p w:rsidR="0091589B" w:rsidRDefault="00A02C96" w:rsidP="009B75CD">
      <w:pPr>
        <w:pStyle w:val="Heading2"/>
        <w:numPr>
          <w:ilvl w:val="1"/>
          <w:numId w:val="44"/>
        </w:numPr>
        <w:spacing w:before="360"/>
        <w:ind w:left="728"/>
      </w:pPr>
      <w:bookmarkStart w:id="151" w:name="_Toc228982740"/>
      <w:r>
        <w:t>استراتيجية النسخ الاحتياطي</w:t>
      </w:r>
      <w:bookmarkEnd w:id="151"/>
    </w:p>
    <w:p w:rsidR="0091589B" w:rsidRDefault="00A02C96" w:rsidP="001C2178">
      <w:pPr>
        <w:pStyle w:val="ListParagraph"/>
        <w:numPr>
          <w:ilvl w:val="0"/>
          <w:numId w:val="46"/>
        </w:numPr>
        <w:bidi/>
        <w:spacing w:before="40" w:after="40"/>
      </w:pPr>
      <w:r>
        <w:rPr>
          <w:rtl/>
        </w:rPr>
        <w:t>Full backup يومي 02:00 لقاعدة البيانات + filestore (مرفقات).</w:t>
      </w:r>
    </w:p>
    <w:p w:rsidR="0091589B" w:rsidRDefault="00A02C96" w:rsidP="001C2178">
      <w:pPr>
        <w:pStyle w:val="ListParagraph"/>
        <w:numPr>
          <w:ilvl w:val="0"/>
          <w:numId w:val="46"/>
        </w:numPr>
        <w:bidi/>
        <w:spacing w:before="40" w:after="40"/>
      </w:pPr>
      <w:r>
        <w:rPr>
          <w:rtl/>
        </w:rPr>
        <w:t>Incremental backup كل 6 ساعات.</w:t>
      </w:r>
    </w:p>
    <w:p w:rsidR="0091589B" w:rsidRDefault="00A02C96" w:rsidP="001C2178">
      <w:pPr>
        <w:pStyle w:val="ListParagraph"/>
        <w:numPr>
          <w:ilvl w:val="0"/>
          <w:numId w:val="46"/>
        </w:numPr>
        <w:bidi/>
        <w:spacing w:before="40" w:after="40"/>
      </w:pPr>
      <w:r>
        <w:rPr>
          <w:rtl/>
        </w:rPr>
        <w:t>احتفاظ يومي لـ 30 يوم، أسبوعي لـ 12 أسبوع، شهري لـ 12 شهر، سنوي لـ 7 سنوات.</w:t>
      </w:r>
    </w:p>
    <w:p w:rsidR="0091589B" w:rsidRDefault="00A02C96" w:rsidP="001C2178">
      <w:pPr>
        <w:pStyle w:val="ListParagraph"/>
        <w:numPr>
          <w:ilvl w:val="0"/>
          <w:numId w:val="46"/>
        </w:numPr>
        <w:bidi/>
        <w:spacing w:before="40" w:after="40"/>
      </w:pPr>
      <w:r>
        <w:rPr>
          <w:rtl/>
        </w:rPr>
        <w:t>نسخة تُرفع مُشَفَّرة (AES-256) إلى موقع جغرافي بعيد (S3-compatible).</w:t>
      </w:r>
    </w:p>
    <w:p w:rsidR="0091589B" w:rsidRDefault="00A02C96" w:rsidP="001C2178">
      <w:pPr>
        <w:pStyle w:val="ListParagraph"/>
        <w:numPr>
          <w:ilvl w:val="0"/>
          <w:numId w:val="46"/>
        </w:numPr>
        <w:bidi/>
        <w:spacing w:before="40" w:after="40"/>
      </w:pPr>
      <w:r>
        <w:rPr>
          <w:rtl/>
        </w:rPr>
        <w:t>يُختبَر استرداد العينة شهرياً (monthly DR drill).</w:t>
      </w:r>
    </w:p>
    <w:p w:rsidR="0091589B" w:rsidRDefault="00A02C96" w:rsidP="00A02C96">
      <w:pPr>
        <w:pStyle w:val="Heading3"/>
        <w:spacing w:after="120"/>
      </w:pPr>
      <w:bookmarkStart w:id="152" w:name="_Toc228982741"/>
      <w:r>
        <w:t>سكربت النسخ الاحتياطي اليومي</w:t>
      </w:r>
      <w:bookmarkEnd w:id="152"/>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#!/bin/bash</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Odoo Daily Encrypted Backup Script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File: /opt/odoo/scripts/daily_backup.sh</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set -euo pipefail</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Configuration</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DATE=$(date +%Y%m%d_%H%M%S)</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lastRenderedPageBreak/>
        <w:t>BACKUP_DIR="/var/backups/odoo"</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DB_NAME="odoo17"</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CONTAINER="odoo17_db"</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FILESTORE="/var/lib/odoo/filestore/$DB_NAME"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KEY_FILE="/etc/odoo/backup.key"</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REMOTE="s3://gov-backup-portsaid"</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Prepare backup directory</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mkdir -p "$BACKUP_DIR"</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1. Dump PostgreSQL database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docker exec "$CONTAINER" pg_dump -U odoo -F c "$DB_NAME"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&gt; "$BACKUP_DIR/${DB_NAME}_${DATE}.dump"</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2. Archive Odoo filestore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tar -czf "$BACKUP_DIR/filestore_${DATE}.tar.gz" "$FILESTORE"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3. Encrypt database dump</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openssl enc -aes-256-cbc -salt -pbkdf2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-in "$BACKUP_DIR/${DB_NAME}_${DATE}.dump"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-out "$BACKUP_DIR/${DB_NAME}_${DATE}.dump.enc"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-pass file:"$KEY_FILE"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4. Encrypt filestore archive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openssl enc -aes-256-cbc -salt -pbkdf2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-in "$BACKUP_DIR/filestore_${DATE}.tar.gz"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-out "$BACKUP_DIR/filestore_${DATE}.tar.gz.enc"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-pass file:"$KEY_FILE"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5. Delete unencrypted files</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rm "$BACKUP_DIR/${DB_NAME}_${DATE}.dump"</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rm "$BACKUP_DIR/filestore_${DATE}.tar.gz"</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6. Upload encrypted files to remote storage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aws s3 cp "$BACKUP_DIR/${DB_NAME}_${DATE}.dump.enc" "$REMOTE/db/"</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aws s3 cp "$BACKUP_DIR/filestore_${DATE}.tar.gz.enc" "$REMOTE/filestore/"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7. Delete local encrypted backups older than 30 days</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find "$BACKUP_DIR" -name "*.enc" -mtime +30 -delete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lastRenderedPageBreak/>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8. Write success log</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echo "[$(date)] Backup OK: ${DB_NAME}_${DATE}" &gt;&gt; /var/log/odoo_backup.log</w:t>
      </w:r>
    </w:p>
    <w:p w:rsidR="0091589B" w:rsidRDefault="00A02C96" w:rsidP="009B75CD">
      <w:pPr>
        <w:pStyle w:val="Heading2"/>
        <w:numPr>
          <w:ilvl w:val="1"/>
          <w:numId w:val="44"/>
        </w:numPr>
        <w:spacing w:before="360"/>
        <w:ind w:left="728"/>
      </w:pPr>
      <w:bookmarkStart w:id="153" w:name="_Toc228982742"/>
      <w:r>
        <w:t>إجراءات الاستعادة</w:t>
      </w:r>
      <w:bookmarkEnd w:id="153"/>
    </w:p>
    <w:p w:rsidR="0091589B" w:rsidRDefault="00A02C96" w:rsidP="00A02C96">
      <w:pPr>
        <w:pStyle w:val="Heading3"/>
        <w:spacing w:after="120"/>
      </w:pPr>
      <w:bookmarkStart w:id="154" w:name="_Toc228982743"/>
      <w:r>
        <w:t>استعادة كاملة على خادم جديد</w:t>
      </w:r>
      <w:bookmarkEnd w:id="154"/>
    </w:p>
    <w:p w:rsidR="0091589B" w:rsidRDefault="00A02C96" w:rsidP="001C2178">
      <w:pPr>
        <w:pStyle w:val="ListParagraph"/>
        <w:numPr>
          <w:ilvl w:val="0"/>
          <w:numId w:val="47"/>
        </w:numPr>
        <w:bidi/>
        <w:spacing w:before="40" w:after="40"/>
      </w:pPr>
      <w:r>
        <w:rPr>
          <w:rtl/>
        </w:rPr>
        <w:t>تجهيز خادم Linux Ubuntu 22.04 + Docker + docker-compose.</w:t>
      </w:r>
    </w:p>
    <w:p w:rsidR="0091589B" w:rsidRDefault="00A02C96" w:rsidP="001C2178">
      <w:pPr>
        <w:pStyle w:val="ListParagraph"/>
        <w:numPr>
          <w:ilvl w:val="0"/>
          <w:numId w:val="47"/>
        </w:numPr>
        <w:bidi/>
        <w:spacing w:before="40" w:after="40"/>
      </w:pPr>
      <w:r>
        <w:rPr>
          <w:rtl/>
        </w:rPr>
        <w:t>استرجاع ملفات النشر من Git (docker-compose.yml, odoo.conf, addons/).</w:t>
      </w:r>
    </w:p>
    <w:p w:rsidR="0091589B" w:rsidRDefault="00A02C96" w:rsidP="001C2178">
      <w:pPr>
        <w:pStyle w:val="ListParagraph"/>
        <w:numPr>
          <w:ilvl w:val="0"/>
          <w:numId w:val="47"/>
        </w:numPr>
        <w:bidi/>
        <w:spacing w:before="40" w:after="40"/>
      </w:pPr>
      <w:r>
        <w:rPr>
          <w:rtl/>
        </w:rPr>
        <w:t>تَنزيل آخر backup مُشَفَّر من S3.</w:t>
      </w:r>
    </w:p>
    <w:p w:rsidR="0091589B" w:rsidRDefault="00A02C96" w:rsidP="001C2178">
      <w:pPr>
        <w:pStyle w:val="ListParagraph"/>
        <w:numPr>
          <w:ilvl w:val="0"/>
          <w:numId w:val="47"/>
        </w:numPr>
        <w:bidi/>
        <w:spacing w:before="40" w:after="40"/>
      </w:pPr>
      <w:r>
        <w:rPr>
          <w:rtl/>
        </w:rPr>
        <w:t>فك التشفير: openssl enc -d -aes-256-cbc -pbkdf2 -in db.dump.enc -out db.dump.</w:t>
      </w:r>
    </w:p>
    <w:p w:rsidR="0091589B" w:rsidRDefault="00A02C96" w:rsidP="001C2178">
      <w:pPr>
        <w:pStyle w:val="ListParagraph"/>
        <w:numPr>
          <w:ilvl w:val="0"/>
          <w:numId w:val="47"/>
        </w:numPr>
        <w:bidi/>
        <w:spacing w:before="40" w:after="40"/>
      </w:pPr>
      <w:r>
        <w:rPr>
          <w:rtl/>
        </w:rPr>
        <w:t>بدء container قاعدة البيانات: docker compose up -d db.</w:t>
      </w:r>
    </w:p>
    <w:p w:rsidR="0091589B" w:rsidRDefault="00A02C96" w:rsidP="001C2178">
      <w:pPr>
        <w:pStyle w:val="ListParagraph"/>
        <w:numPr>
          <w:ilvl w:val="0"/>
          <w:numId w:val="47"/>
        </w:numPr>
        <w:bidi/>
        <w:spacing w:before="40" w:after="40"/>
      </w:pPr>
      <w:r>
        <w:rPr>
          <w:rtl/>
        </w:rPr>
        <w:t>استرداد القاعدة: docker exec -i odoo17_db pg_restore -U odoo -d odoo17 -c &lt; db.dump.</w:t>
      </w:r>
    </w:p>
    <w:p w:rsidR="0091589B" w:rsidRDefault="00A02C96" w:rsidP="001C2178">
      <w:pPr>
        <w:pStyle w:val="ListParagraph"/>
        <w:numPr>
          <w:ilvl w:val="0"/>
          <w:numId w:val="47"/>
        </w:numPr>
        <w:bidi/>
        <w:spacing w:before="40" w:after="40"/>
      </w:pPr>
      <w:r>
        <w:rPr>
          <w:rtl/>
        </w:rPr>
        <w:t>استرداد filestore: tar -xzf filestore.tar.gz -C /var/lib/odoo/.</w:t>
      </w:r>
    </w:p>
    <w:p w:rsidR="0091589B" w:rsidRDefault="00A02C96" w:rsidP="001C2178">
      <w:pPr>
        <w:pStyle w:val="ListParagraph"/>
        <w:numPr>
          <w:ilvl w:val="0"/>
          <w:numId w:val="47"/>
        </w:numPr>
        <w:bidi/>
        <w:spacing w:before="40" w:after="40"/>
      </w:pPr>
      <w:r>
        <w:rPr>
          <w:rtl/>
        </w:rPr>
        <w:t>بدء Odoo: docker compose up -d odoo.</w:t>
      </w:r>
    </w:p>
    <w:p w:rsidR="0091589B" w:rsidRDefault="00A02C96" w:rsidP="001C2178">
      <w:pPr>
        <w:pStyle w:val="ListParagraph"/>
        <w:numPr>
          <w:ilvl w:val="0"/>
          <w:numId w:val="47"/>
        </w:numPr>
        <w:bidi/>
        <w:spacing w:before="40" w:after="40"/>
      </w:pPr>
      <w:r>
        <w:rPr>
          <w:rtl/>
        </w:rPr>
        <w:t>فحص شامل: التحقق من رسائل الخطأ في log، فتح الواجهة، فحص آخر القيود.</w:t>
      </w:r>
    </w:p>
    <w:p w:rsidR="0091589B" w:rsidRDefault="00A02C96" w:rsidP="001C2178">
      <w:pPr>
        <w:pStyle w:val="ListParagraph"/>
        <w:numPr>
          <w:ilvl w:val="0"/>
          <w:numId w:val="47"/>
        </w:numPr>
        <w:bidi/>
        <w:spacing w:before="40" w:after="40"/>
      </w:pPr>
      <w:r>
        <w:rPr>
          <w:rtl/>
        </w:rPr>
        <w:t>إخطار المستخدمين بالاستعادة وأي بيانات مفقودة (إن وُجدت).</w:t>
      </w:r>
    </w:p>
    <w:p w:rsidR="0091589B" w:rsidRDefault="00A02C96" w:rsidP="009B75CD">
      <w:pPr>
        <w:pStyle w:val="Heading2"/>
        <w:numPr>
          <w:ilvl w:val="1"/>
          <w:numId w:val="44"/>
        </w:numPr>
        <w:spacing w:before="360"/>
        <w:ind w:left="728"/>
      </w:pPr>
      <w:bookmarkStart w:id="155" w:name="_Toc228982744"/>
      <w:r>
        <w:t>تدريب التعافي الشهري</w:t>
      </w:r>
      <w:bookmarkEnd w:id="155"/>
    </w:p>
    <w:p w:rsidR="0091589B" w:rsidRDefault="00A02C96" w:rsidP="00A02C96">
      <w:pPr>
        <w:bidi/>
      </w:pPr>
      <w:r>
        <w:rPr>
          <w:rtl/>
        </w:rPr>
        <w:t>في يوم العمل الأول من كل شهر، يَجري فريق DevOps تدريب استعادة كامل على خادم اختبار:</w:t>
      </w:r>
    </w:p>
    <w:p w:rsidR="0091589B" w:rsidRDefault="00A02C96" w:rsidP="001C2178">
      <w:pPr>
        <w:pStyle w:val="ListParagraph"/>
        <w:numPr>
          <w:ilvl w:val="0"/>
          <w:numId w:val="48"/>
        </w:numPr>
        <w:bidi/>
        <w:spacing w:before="40" w:after="40"/>
      </w:pPr>
      <w:r>
        <w:rPr>
          <w:rtl/>
        </w:rPr>
        <w:t>قياس RTO الفعلي مقابل المُستهدَف.</w:t>
      </w:r>
    </w:p>
    <w:p w:rsidR="0091589B" w:rsidRDefault="00A02C96" w:rsidP="001C2178">
      <w:pPr>
        <w:pStyle w:val="ListParagraph"/>
        <w:numPr>
          <w:ilvl w:val="0"/>
          <w:numId w:val="48"/>
        </w:numPr>
        <w:bidi/>
        <w:spacing w:before="40" w:after="40"/>
      </w:pPr>
      <w:r>
        <w:rPr>
          <w:rtl/>
        </w:rPr>
        <w:t>فحص سلامة backup (md5 hash matching).</w:t>
      </w:r>
    </w:p>
    <w:p w:rsidR="0091589B" w:rsidRDefault="00A02C96" w:rsidP="001C2178">
      <w:pPr>
        <w:pStyle w:val="ListParagraph"/>
        <w:numPr>
          <w:ilvl w:val="0"/>
          <w:numId w:val="48"/>
        </w:numPr>
        <w:bidi/>
        <w:spacing w:before="40" w:after="40"/>
      </w:pPr>
      <w:r>
        <w:rPr>
          <w:rtl/>
        </w:rPr>
        <w:t>اختبار فك التشفير.</w:t>
      </w:r>
    </w:p>
    <w:p w:rsidR="0091589B" w:rsidRDefault="00A02C96" w:rsidP="001C2178">
      <w:pPr>
        <w:pStyle w:val="ListParagraph"/>
        <w:numPr>
          <w:ilvl w:val="0"/>
          <w:numId w:val="48"/>
        </w:numPr>
        <w:bidi/>
        <w:spacing w:before="40" w:after="40"/>
      </w:pPr>
      <w:r>
        <w:rPr>
          <w:rtl/>
        </w:rPr>
        <w:t>فحص اكتمال filestore (count مرفقات بقاعدة البيانات vs ملفات).</w:t>
      </w:r>
    </w:p>
    <w:p w:rsidR="0091589B" w:rsidRDefault="00A02C96" w:rsidP="001C2178">
      <w:pPr>
        <w:pStyle w:val="ListParagraph"/>
        <w:numPr>
          <w:ilvl w:val="0"/>
          <w:numId w:val="48"/>
        </w:numPr>
        <w:bidi/>
        <w:spacing w:before="40" w:after="40"/>
      </w:pPr>
      <w:r>
        <w:rPr>
          <w:rtl/>
        </w:rPr>
        <w:t>توثيق النتائج في DR Drill Log.</w:t>
      </w:r>
    </w:p>
    <w:p w:rsidR="0091589B" w:rsidRDefault="00A02C96" w:rsidP="009B75CD">
      <w:pPr>
        <w:pStyle w:val="Heading1"/>
        <w:pageBreakBefore/>
        <w:numPr>
          <w:ilvl w:val="0"/>
          <w:numId w:val="44"/>
        </w:numPr>
        <w:pBdr>
          <w:bottom w:val="single" w:sz="12" w:space="4" w:color="1F4E79"/>
        </w:pBdr>
        <w:spacing w:before="480"/>
        <w:ind w:left="368"/>
      </w:pPr>
      <w:bookmarkStart w:id="156" w:name="_Toc228982745"/>
      <w:r>
        <w:lastRenderedPageBreak/>
        <w:t>استكشاف الأخطاء وحلولها (Troubleshooting)</w:t>
      </w:r>
      <w:bookmarkEnd w:id="156"/>
    </w:p>
    <w:p w:rsidR="0091589B" w:rsidRDefault="00A02C96" w:rsidP="009B75CD">
      <w:pPr>
        <w:pStyle w:val="Heading2"/>
        <w:numPr>
          <w:ilvl w:val="1"/>
          <w:numId w:val="44"/>
        </w:numPr>
        <w:spacing w:before="360"/>
        <w:ind w:left="728"/>
      </w:pPr>
      <w:bookmarkStart w:id="157" w:name="_Toc228982746"/>
      <w:r>
        <w:t>مشاكل الخط العربي في تقارير QWeb</w:t>
      </w:r>
      <w:bookmarkEnd w:id="157"/>
    </w:p>
    <w:p w:rsidR="0091589B" w:rsidRDefault="00A02C96" w:rsidP="00A02C96">
      <w:pPr>
        <w:bidi/>
      </w:pPr>
      <w:r>
        <w:rPr>
          <w:rtl/>
        </w:rPr>
        <w:t>المشكلة الأشهر: ظهور التقارير بالحروف العربية المُتقَطِّعة (غير متَّصلة) أو معكوسة الاتجاه. السبب: WeasyPrint الافتراضي لا يَدعم Arabic Shaping بالشكل المطلوب.</w:t>
      </w:r>
    </w:p>
    <w:p w:rsidR="0091589B" w:rsidRDefault="00A02C96" w:rsidP="00A02C96">
      <w:pPr>
        <w:pStyle w:val="Heading3"/>
        <w:spacing w:after="120"/>
      </w:pPr>
      <w:bookmarkStart w:id="158" w:name="_Toc228982747"/>
      <w:r>
        <w:t>الحل المُعتمَد</w:t>
      </w:r>
      <w:bookmarkEnd w:id="158"/>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Arabic PDF Font Override for Odoo Reports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File: port_said_acct_reports/weasyprint_override.py</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from odoo.addons.base.models.ir_actions_report import IrActionsReport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import base64</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import os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1. Load Amiri Arabic Font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_AMIRI_PATH = os.path.join(</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os.path.dirname(__file__),</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"static/src/fonts/Amiri-Regular.ttf"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with open(_AMIRI_PATH, "rb") as 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_AMIRI_B64 = base64.b64encode(f.read()).decode()</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2. Define Embedded Font CSS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_FONT_CSS = 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@font-face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font-family: "Amiri";</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src: url(data:font/ttf;base64,{_AMIRI_B64}) format("truetype");</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font-family: "Amiri", "Arial", sans-serif !important;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direction: rtl !important;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lastRenderedPageBreak/>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3. Keep Original PDF Renderer</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orig_render_pdf = IrActionsReport._run_wkhtmltopdf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4. Patch wkhtmltopdf Rendering</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def _patched_pdf(self, bodies, *args, **kw):</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xml:space="preserv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Inject Arabic font CSS into report HTML before PDF rendering.</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This ensures Arabic text appears correctly in generated PDF reports.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xml:space="preserv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bodies =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body.replace(</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"&lt;/head&gt;",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f"&lt;style&gt;{_FONT_CSS}&lt;/style&gt;&lt;/head&gt;"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xml:space="preserv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for body in bodies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xml:space="preserv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return orig_render_pdf(self, bodies, *args, **kw)</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5. Apply Monkey Patch</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IrActionsReport._run_wkhtmltopdf = _patched_pdf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Result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When Odoo generates a PDF report: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1. The Amiri font is loaded from:</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static/src/fonts/Amiri-Regular.ttf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2. The font is embedded into the report HTML as Base64.</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3. RTL direction is forced.</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4. The PDF renderer uses the patched HTML.</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Result:</w:t>
      </w:r>
    </w:p>
    <w:p w:rsid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r>
        <w:rPr>
          <w:rFonts w:ascii="Consolas" w:eastAsia="Consolas" w:hAnsi="Consolas" w:cs="Consolas" w:hint="cs"/>
          <w:color w:val="0E1F33"/>
          <w:sz w:val="18"/>
          <w:szCs w:val="18"/>
          <w:rtl/>
        </w:rPr>
        <w:t xml:space="preserve"> </w:t>
      </w:r>
      <w:r w:rsidRPr="00346FB0">
        <w:rPr>
          <w:rFonts w:ascii="Consolas" w:eastAsia="Consolas" w:hAnsi="Consolas" w:cs="Consolas"/>
          <w:color w:val="0E1F33"/>
          <w:sz w:val="18"/>
          <w:szCs w:val="18"/>
        </w:rPr>
        <w:t>Arabic PDF reports render with proper Arabic font and RTL direction</w:t>
      </w:r>
      <w:r w:rsidRPr="00346FB0">
        <w:rPr>
          <w:rFonts w:ascii="Consolas" w:eastAsia="Consolas" w:hAnsi="Consolas" w:cs="Times New Roman"/>
          <w:color w:val="0E1F33"/>
          <w:sz w:val="18"/>
          <w:szCs w:val="18"/>
          <w:rtl/>
        </w:rPr>
        <w:t>.</w:t>
      </w:r>
    </w:p>
    <w:p w:rsidR="00346FB0" w:rsidRDefault="00346FB0" w:rsidP="00346FB0">
      <w:pPr>
        <w:rPr>
          <w:rtl/>
        </w:rPr>
      </w:pPr>
    </w:p>
    <w:p w:rsidR="00346FB0" w:rsidRDefault="00346FB0" w:rsidP="00346FB0"/>
    <w:p w:rsidR="0091589B" w:rsidRDefault="00A02C96" w:rsidP="009B75CD">
      <w:pPr>
        <w:pStyle w:val="Heading2"/>
        <w:numPr>
          <w:ilvl w:val="1"/>
          <w:numId w:val="44"/>
        </w:numPr>
        <w:spacing w:before="360"/>
        <w:ind w:left="728"/>
      </w:pPr>
      <w:bookmarkStart w:id="159" w:name="_Toc228982748"/>
      <w:r>
        <w:lastRenderedPageBreak/>
        <w:t>مشكلة paperformat_gov_egypt</w:t>
      </w:r>
      <w:bookmarkEnd w:id="159"/>
    </w:p>
    <w:p w:rsidR="0091589B" w:rsidRDefault="00A02C96" w:rsidP="00A02C96">
      <w:pPr>
        <w:bidi/>
      </w:pPr>
      <w:r>
        <w:rPr>
          <w:rtl/>
        </w:rPr>
        <w:t>عند تثبيت بعض الوحدات، يَظهر خطأ: "External ID not found in the system: port_said_reports.paperformat_gov_egypt".</w:t>
      </w:r>
    </w:p>
    <w:p w:rsidR="0091589B" w:rsidRDefault="00A02C96" w:rsidP="00A02C96">
      <w:pPr>
        <w:pStyle w:val="Heading3"/>
        <w:spacing w:after="120"/>
      </w:pPr>
      <w:bookmarkStart w:id="160" w:name="_Toc228982749"/>
      <w:r>
        <w:t>السبب والحل</w:t>
      </w:r>
      <w:bookmarkEnd w:id="160"/>
    </w:p>
    <w:p w:rsidR="0091589B" w:rsidRDefault="00A02C96" w:rsidP="001C2178">
      <w:pPr>
        <w:pStyle w:val="ListParagraph"/>
        <w:numPr>
          <w:ilvl w:val="0"/>
          <w:numId w:val="49"/>
        </w:numPr>
        <w:bidi/>
        <w:spacing w:before="40" w:after="40"/>
      </w:pPr>
      <w:r>
        <w:rPr>
          <w:rtl/>
        </w:rPr>
        <w:t>السبب: الوحدة المُسَتدعية لـ paperformat_gov_egypt لم تُعَلَّم port_said_reports كـ dependency في __manifest__.py.</w:t>
      </w:r>
    </w:p>
    <w:p w:rsidR="0091589B" w:rsidRDefault="00A02C96" w:rsidP="001C2178">
      <w:pPr>
        <w:pStyle w:val="ListParagraph"/>
        <w:numPr>
          <w:ilvl w:val="0"/>
          <w:numId w:val="49"/>
        </w:numPr>
        <w:bidi/>
        <w:spacing w:before="40" w:after="40"/>
      </w:pPr>
      <w:r>
        <w:rPr>
          <w:rtl/>
        </w:rPr>
        <w:t>الحل: أضف "port_said_reports" في depends list ثم -u الوحدة.</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Update __manifest__.py Dependencies</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"depends":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"base",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"account",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"stock",</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"purchase",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Required for shared Port Said reports/templates</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"port_said_reports",</w:t>
      </w:r>
    </w:p>
    <w:p w:rsid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Pr>
          <w:rFonts w:ascii="Consolas" w:eastAsia="Consolas" w:hAnsi="Consolas" w:cs="Consolas"/>
          <w:color w:val="0E1F33"/>
          <w:sz w:val="18"/>
          <w:szCs w:val="18"/>
        </w:rPr>
        <w:t>],</w:t>
      </w:r>
    </w:p>
    <w:p w:rsidR="0091589B" w:rsidRDefault="00A02C96" w:rsidP="009B75CD">
      <w:pPr>
        <w:pStyle w:val="Heading2"/>
        <w:numPr>
          <w:ilvl w:val="1"/>
          <w:numId w:val="44"/>
        </w:numPr>
        <w:spacing w:before="360"/>
        <w:ind w:left="728"/>
      </w:pPr>
      <w:bookmarkStart w:id="161" w:name="_Toc228982750"/>
      <w:r>
        <w:t>تَكَرَّر web.external_layout بدلاً من ترويسة المحافظة</w:t>
      </w:r>
      <w:bookmarkEnd w:id="161"/>
    </w:p>
    <w:p w:rsidR="0091589B" w:rsidRDefault="00A02C96" w:rsidP="00A02C96">
      <w:pPr>
        <w:bidi/>
      </w:pPr>
      <w:r>
        <w:rPr>
          <w:rtl/>
        </w:rPr>
        <w:t>تقارير QWeb تَظهَر بترويسة Odoo الافتراضية (شعار الشركة) بدلاً من ترويسة "محافظة بورسعيد - الديوان العام".</w:t>
      </w:r>
    </w:p>
    <w:p w:rsidR="0091589B" w:rsidRDefault="00A02C96" w:rsidP="00A02C96">
      <w:pPr>
        <w:pStyle w:val="Heading3"/>
        <w:spacing w:after="120"/>
      </w:pPr>
      <w:bookmarkStart w:id="162" w:name="_Toc228982751"/>
      <w:r>
        <w:t>الحل</w:t>
      </w:r>
      <w:bookmarkEnd w:id="162"/>
    </w:p>
    <w:p w:rsidR="0091589B" w:rsidRDefault="00A02C96" w:rsidP="00A02C96">
      <w:pPr>
        <w:bidi/>
      </w:pPr>
      <w:r>
        <w:rPr>
          <w:rtl/>
        </w:rPr>
        <w:t>في كل QWeb template حكومي، استبدل web.external_layout بـ web.internal_layout: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&lt;!--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Odoo Report Layout Correction</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 --&gt;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&lt;!-- </w:t>
      </w:r>
      <w:r w:rsidRPr="00CE46BA">
        <w:rPr>
          <w:rFonts w:ascii="Segoe UI Symbol" w:eastAsia="Consolas" w:hAnsi="Segoe UI Symbol" w:cs="Segoe UI Symbol"/>
          <w:color w:val="0E1F33"/>
          <w:sz w:val="18"/>
          <w:szCs w:val="18"/>
        </w:rPr>
        <w:t>❌</w:t>
      </w:r>
      <w:r w:rsidRPr="00CE46BA">
        <w:rPr>
          <w:rFonts w:ascii="Consolas" w:eastAsia="Consolas" w:hAnsi="Consolas" w:cs="Consolas"/>
          <w:color w:val="0E1F33"/>
          <w:sz w:val="18"/>
          <w:szCs w:val="18"/>
        </w:rPr>
        <w:t xml:space="preserve"> Wrong: External Layout --&gt;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&lt;t t-call="web.external_layout"&gt;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&lt;/t&gt;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&lt;!-- </w:t>
      </w:r>
      <w:r w:rsidRPr="00CE46BA">
        <w:rPr>
          <w:rFonts w:ascii="Segoe UI Symbol" w:eastAsia="Consolas" w:hAnsi="Segoe UI Symbol" w:cs="Segoe UI Symbol"/>
          <w:color w:val="0E1F33"/>
          <w:sz w:val="18"/>
          <w:szCs w:val="18"/>
        </w:rPr>
        <w:t>✅</w:t>
      </w:r>
      <w:r w:rsidRPr="00CE46BA">
        <w:rPr>
          <w:rFonts w:ascii="Consolas" w:eastAsia="Consolas" w:hAnsi="Consolas" w:cs="Consolas"/>
          <w:color w:val="0E1F33"/>
          <w:sz w:val="18"/>
          <w:szCs w:val="18"/>
        </w:rPr>
        <w:t xml:space="preserve"> Correct: Internal Layout --&gt;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&lt;t t-call="web.internal_layout"&gt;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&lt;div class="header"&gt;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&lt;h1&gt;</w:t>
      </w:r>
      <w:r w:rsidRPr="00CE46BA">
        <w:rPr>
          <w:rFonts w:ascii="Consolas" w:eastAsia="Consolas" w:hAnsi="Consolas" w:cs="Times New Roman"/>
          <w:color w:val="0E1F33"/>
          <w:sz w:val="18"/>
          <w:szCs w:val="18"/>
          <w:rtl/>
        </w:rPr>
        <w:t>محافظة بورسعيد - الديوان العام</w:t>
      </w:r>
      <w:r w:rsidRPr="00CE46BA">
        <w:rPr>
          <w:rFonts w:ascii="Consolas" w:eastAsia="Consolas" w:hAnsi="Consolas" w:cs="Consolas"/>
          <w:color w:val="0E1F33"/>
          <w:sz w:val="18"/>
          <w:szCs w:val="18"/>
        </w:rPr>
        <w:t>&lt;/h1&gt;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&lt;h2 t-esc="report_title"/&gt;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&lt;/div&gt;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&lt;/t&gt;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&lt;!--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Result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lastRenderedPageBreak/>
        <w:t xml:space="preserve">     Use web.internal_layout when the report needs a custom</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internal header/body structure instead of the default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external company layout.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This allows the report to control:</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Header content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Arabic title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Report-specific layout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Custom government branding</w:t>
      </w:r>
    </w:p>
    <w:p w:rsid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Times New Roman"/>
          <w:color w:val="0E1F33"/>
          <w:sz w:val="18"/>
          <w:szCs w:val="18"/>
          <w:rtl/>
        </w:rPr>
        <w:t xml:space="preserve">============================================ </w:t>
      </w:r>
      <w:r>
        <w:rPr>
          <w:rFonts w:ascii="Consolas" w:eastAsia="Consolas" w:hAnsi="Consolas" w:cs="Times New Roman"/>
          <w:color w:val="0E1F33"/>
          <w:sz w:val="18"/>
          <w:szCs w:val="18"/>
        </w:rPr>
        <w:t xml:space="preserve"> &gt;--</w:t>
      </w:r>
    </w:p>
    <w:p w:rsidR="0091589B" w:rsidRDefault="00A02C96" w:rsidP="009B75CD">
      <w:pPr>
        <w:pStyle w:val="Heading2"/>
        <w:numPr>
          <w:ilvl w:val="1"/>
          <w:numId w:val="44"/>
        </w:numPr>
        <w:spacing w:before="360"/>
        <w:ind w:left="728"/>
      </w:pPr>
      <w:bookmarkStart w:id="163" w:name="_Toc228982752"/>
      <w:r>
        <w:t>خطأ ترقية الوحدة</w:t>
      </w:r>
      <w:bookmarkEnd w:id="163"/>
    </w:p>
    <w:p w:rsidR="0091589B" w:rsidRDefault="00A02C96" w:rsidP="00A02C96">
      <w:pPr>
        <w:bidi/>
      </w:pPr>
      <w:r>
        <w:rPr>
          <w:rtl/>
        </w:rPr>
        <w:t>عند تنفيذ docker exec odoo17_app odoo -u &lt;module&gt; -d odoo17 --stop-after-init، يَظهَر:</w:t>
      </w:r>
    </w:p>
    <w:p w:rsidR="0091589B" w:rsidRDefault="00A02C96" w:rsidP="00A02C96">
      <w:pPr>
        <w:pBdr>
          <w:left w:val="single" w:sz="12" w:space="4" w:color="2E75B6"/>
        </w:pBdr>
        <w:shd w:val="clear" w:color="auto" w:fill="F2F2F2"/>
        <w:bidi/>
        <w:spacing w:line="280" w:lineRule="auto"/>
        <w:ind w:left="200"/>
      </w:pPr>
      <w:r>
        <w:rPr>
          <w:rFonts w:ascii="Consolas" w:eastAsia="Consolas" w:hAnsi="Consolas" w:cs="Consolas"/>
          <w:color w:val="0E1F33"/>
          <w:sz w:val="18"/>
          <w:szCs w:val="18"/>
        </w:rPr>
        <w:t>odoo.exceptions.UserError: External ID not found: &lt;module&gt;.&lt;xml_id&gt;</w:t>
      </w:r>
    </w:p>
    <w:p w:rsidR="0091589B" w:rsidRDefault="00A02C96" w:rsidP="00A02C96">
      <w:pPr>
        <w:pStyle w:val="Heading3"/>
        <w:spacing w:after="120"/>
      </w:pPr>
      <w:bookmarkStart w:id="164" w:name="_Toc228982753"/>
      <w:r>
        <w:t>الحلول حسب السبب</w:t>
      </w:r>
      <w:bookmarkEnd w:id="164"/>
    </w:p>
    <w:p w:rsidR="0091589B" w:rsidRDefault="00A02C96" w:rsidP="001C2178">
      <w:pPr>
        <w:pStyle w:val="ListParagraph"/>
        <w:numPr>
          <w:ilvl w:val="0"/>
          <w:numId w:val="50"/>
        </w:numPr>
        <w:bidi/>
        <w:spacing w:before="40" w:after="40"/>
      </w:pPr>
      <w:r>
        <w:rPr>
          <w:rtl/>
        </w:rPr>
        <w:t>XML id لم يُسجَّل في data files: راجع __manifest__.py للتأكد من أن الملف XML مُدرَج في "data".</w:t>
      </w:r>
    </w:p>
    <w:p w:rsidR="0091589B" w:rsidRDefault="00A02C96" w:rsidP="001C2178">
      <w:pPr>
        <w:pStyle w:val="ListParagraph"/>
        <w:numPr>
          <w:ilvl w:val="0"/>
          <w:numId w:val="50"/>
        </w:numPr>
        <w:bidi/>
        <w:spacing w:before="40" w:after="40"/>
      </w:pPr>
      <w:r>
        <w:rPr>
          <w:rtl/>
        </w:rPr>
        <w:t>Module غير مُثَبَّت رغم الذكر في depends: نَفِّذ -i الوحدة الناقصة أولاً.</w:t>
      </w:r>
    </w:p>
    <w:p w:rsidR="0091589B" w:rsidRDefault="00A02C96" w:rsidP="001C2178">
      <w:pPr>
        <w:pStyle w:val="ListParagraph"/>
        <w:numPr>
          <w:ilvl w:val="0"/>
          <w:numId w:val="50"/>
        </w:numPr>
        <w:bidi/>
        <w:spacing w:before="40" w:after="40"/>
      </w:pPr>
      <w:r>
        <w:rPr>
          <w:rtl/>
        </w:rPr>
        <w:t>تَعارُض في external IDs: استخدم _ir_model_data prefix فريد للوحدة.</w:t>
      </w:r>
    </w:p>
    <w:p w:rsidR="0091589B" w:rsidRDefault="00A02C96" w:rsidP="009B75CD">
      <w:pPr>
        <w:pStyle w:val="Heading2"/>
        <w:numPr>
          <w:ilvl w:val="1"/>
          <w:numId w:val="44"/>
        </w:numPr>
        <w:spacing w:before="360"/>
        <w:ind w:left="728"/>
      </w:pPr>
      <w:bookmarkStart w:id="165" w:name="_Toc228982754"/>
      <w:r>
        <w:t>خطأ "list" vs "tree" في القوالب</w:t>
      </w:r>
      <w:bookmarkEnd w:id="165"/>
    </w:p>
    <w:p w:rsidR="0091589B" w:rsidRDefault="00A02C96" w:rsidP="00A02C96">
      <w:pPr>
        <w:bidi/>
      </w:pPr>
      <w:r>
        <w:rPr>
          <w:rtl/>
        </w:rPr>
        <w:t>Odoo 17 يَستخدم &lt;list&gt; tag بدلاً من &lt;tree&gt; القديم. عند ترقية وحدة من Odoo 16، تَظهَر أخطاء مثل:</w:t>
      </w:r>
    </w:p>
    <w:p w:rsidR="0091589B" w:rsidRDefault="00A02C96" w:rsidP="00A02C96">
      <w:pPr>
        <w:pBdr>
          <w:left w:val="single" w:sz="12" w:space="4" w:color="2E75B6"/>
        </w:pBdr>
        <w:shd w:val="clear" w:color="auto" w:fill="F2F2F2"/>
        <w:bidi/>
        <w:spacing w:line="280" w:lineRule="auto"/>
        <w:ind w:left="200"/>
      </w:pPr>
      <w:r>
        <w:rPr>
          <w:rFonts w:ascii="Consolas" w:eastAsia="Consolas" w:hAnsi="Consolas" w:cs="Consolas"/>
          <w:color w:val="0E1F33"/>
          <w:sz w:val="18"/>
          <w:szCs w:val="18"/>
        </w:rPr>
        <w:t>ParseError: &lt;tree&gt; view tag is deprecated in Odoo 17. Use &lt;list&gt; instead.</w:t>
      </w:r>
    </w:p>
    <w:p w:rsidR="0091589B" w:rsidRDefault="00A02C96" w:rsidP="00A02C96">
      <w:pPr>
        <w:bidi/>
      </w:pPr>
      <w:r>
        <w:rPr>
          <w:rtl/>
        </w:rPr>
        <w:t>الحل: استبدل كل &lt;tree&gt; و&lt;/tree&gt; بـ &lt;list&gt; و&lt;/list&gt; في XML views.</w:t>
      </w:r>
    </w:p>
    <w:p w:rsidR="0091589B" w:rsidRDefault="00A02C96" w:rsidP="000E21C8">
      <w:pPr>
        <w:pStyle w:val="Heading2"/>
        <w:numPr>
          <w:ilvl w:val="1"/>
          <w:numId w:val="44"/>
        </w:numPr>
        <w:spacing w:before="360"/>
        <w:ind w:left="728"/>
      </w:pPr>
      <w:bookmarkStart w:id="166" w:name="_Toc228982755"/>
      <w:r>
        <w:t>خطأ Environment.manage()</w:t>
      </w:r>
      <w:bookmarkEnd w:id="166"/>
    </w:p>
    <w:p w:rsidR="0091589B" w:rsidRDefault="00A02C96" w:rsidP="00A02C96">
      <w:pPr>
        <w:bidi/>
      </w:pPr>
      <w:r>
        <w:rPr>
          <w:rtl/>
        </w:rPr>
        <w:t>في scripts قديمة (Odoo 14/15) يُستخدَم with Environment.manage(): الذي حُذِف في Odoo 17.</w:t>
      </w:r>
    </w:p>
    <w:p w:rsidR="0091589B" w:rsidRDefault="00A02C96" w:rsidP="00A02C96">
      <w:pPr>
        <w:pStyle w:val="Heading3"/>
        <w:spacing w:after="120"/>
      </w:pPr>
      <w:bookmarkStart w:id="167" w:name="_Toc228982756"/>
      <w:r>
        <w:t>الحل</w:t>
      </w:r>
      <w:bookmarkEnd w:id="167"/>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Odoo Environment Context Update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Odoo 15 → Odoo 17</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w:t>
      </w:r>
      <w:r w:rsidRPr="00CE46BA">
        <w:rPr>
          <w:rFonts w:ascii="Segoe UI Symbol" w:eastAsia="Consolas" w:hAnsi="Segoe UI Symbol" w:cs="Segoe UI Symbol"/>
          <w:color w:val="0E1F33"/>
          <w:sz w:val="18"/>
          <w:szCs w:val="18"/>
        </w:rPr>
        <w:t>❌</w:t>
      </w:r>
      <w:r w:rsidRPr="00CE46BA">
        <w:rPr>
          <w:rFonts w:ascii="Consolas" w:eastAsia="Consolas" w:hAnsi="Consolas" w:cs="Consolas"/>
          <w:color w:val="0E1F33"/>
          <w:sz w:val="18"/>
          <w:szCs w:val="18"/>
        </w:rPr>
        <w:t xml:space="preserve"> Old Style — Odoo 15</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with api.Environment.manage():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with reg.cursor() as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env = api.Environment(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SUPERUSER_ID,</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w:t>
      </w:r>
      <w:r w:rsidRPr="00CE46BA">
        <w:rPr>
          <w:rFonts w:ascii="Segoe UI Symbol" w:eastAsia="Consolas" w:hAnsi="Segoe UI Symbol" w:cs="Segoe UI Symbol"/>
          <w:color w:val="0E1F33"/>
          <w:sz w:val="18"/>
          <w:szCs w:val="18"/>
        </w:rPr>
        <w:t>✅</w:t>
      </w:r>
      <w:r w:rsidRPr="00CE46BA">
        <w:rPr>
          <w:rFonts w:ascii="Consolas" w:eastAsia="Consolas" w:hAnsi="Consolas" w:cs="Consolas"/>
          <w:color w:val="0E1F33"/>
          <w:sz w:val="18"/>
          <w:szCs w:val="18"/>
        </w:rPr>
        <w:t xml:space="preserve"> New Style — Odoo 17</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lastRenderedPageBreak/>
        <w:t>with reg.cursor() as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env = api.Environment(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SUPERUSER_ID,</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Result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In Odoo 17:</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api.Environment.manage() is no longer needed here.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Create the cursor directly using reg.cursor().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Then initialize api.Environment with:</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SUPERUSER_ID</w:t>
      </w:r>
    </w:p>
    <w:p w:rsid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w:t>
      </w:r>
      <w:r>
        <w:rPr>
          <w:rFonts w:ascii="Consolas" w:eastAsia="Consolas" w:hAnsi="Consolas" w:cs="Consolas"/>
          <w:color w:val="0E1F33"/>
          <w:sz w:val="18"/>
          <w:szCs w:val="18"/>
        </w:rPr>
        <w:t xml:space="preserve"> </w:t>
      </w:r>
      <w:r w:rsidRPr="00CE46BA">
        <w:rPr>
          <w:rFonts w:ascii="Consolas" w:eastAsia="Consolas" w:hAnsi="Consolas" w:cs="Consolas"/>
          <w:color w:val="0E1F33"/>
          <w:sz w:val="18"/>
          <w:szCs w:val="18"/>
        </w:rPr>
        <w:t>context dictionary</w:t>
      </w:r>
      <w:r w:rsidRPr="00CE46BA">
        <w:rPr>
          <w:rFonts w:ascii="Consolas" w:eastAsia="Consolas" w:hAnsi="Consolas" w:cs="Times New Roman"/>
          <w:color w:val="0E1F33"/>
          <w:sz w:val="18"/>
          <w:szCs w:val="18"/>
          <w:rtl/>
        </w:rPr>
        <w:t xml:space="preserve"> {}</w:t>
      </w:r>
    </w:p>
    <w:p w:rsidR="0091589B" w:rsidRDefault="00A02C96" w:rsidP="000E21C8">
      <w:pPr>
        <w:pStyle w:val="Heading2"/>
        <w:numPr>
          <w:ilvl w:val="1"/>
          <w:numId w:val="44"/>
        </w:numPr>
        <w:spacing w:before="360"/>
        <w:ind w:left="728"/>
      </w:pPr>
      <w:bookmarkStart w:id="168" w:name="_Toc228982757"/>
      <w:r>
        <w:t>مشاكل docker cp مع Windows</w:t>
      </w:r>
      <w:bookmarkEnd w:id="168"/>
    </w:p>
    <w:p w:rsidR="0091589B" w:rsidRDefault="00A02C96" w:rsidP="00A02C96">
      <w:pPr>
        <w:bidi/>
      </w:pPr>
      <w:r>
        <w:rPr>
          <w:rtl/>
        </w:rPr>
        <w:t>على Windows، الأمر الواحد المُتعدد الأسطر docker exec ... -c "..." قد يُسبب corruption في الـ string. استخدم docker cp ثم docker exec بدلاً من ذلك:</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Running Python Scripts Inside Docker on Windows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xml:space="preserve"># </w:t>
      </w:r>
      <w:r w:rsidRPr="00695BF5">
        <w:rPr>
          <w:rFonts w:ascii="Segoe UI Symbol" w:eastAsia="Consolas" w:hAnsi="Segoe UI Symbol" w:cs="Segoe UI Symbol"/>
          <w:color w:val="0E1F33"/>
          <w:sz w:val="18"/>
          <w:szCs w:val="18"/>
        </w:rPr>
        <w:t>❌</w:t>
      </w:r>
      <w:r w:rsidRPr="00695BF5">
        <w:rPr>
          <w:rFonts w:ascii="Consolas" w:eastAsia="Consolas" w:hAnsi="Consolas" w:cs="Consolas"/>
          <w:color w:val="0E1F33"/>
          <w:sz w:val="18"/>
          <w:szCs w:val="18"/>
        </w:rPr>
        <w:t xml:space="preserve"> Bad approach on Windows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Inline Python commands may break because of quotes, spaces, or line endings.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docker exec odoo17_app python3 -c "env = self.env['res.partner']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xml:space="preserve"># </w:t>
      </w:r>
      <w:r w:rsidRPr="00695BF5">
        <w:rPr>
          <w:rFonts w:ascii="Segoe UI Symbol" w:eastAsia="Consolas" w:hAnsi="Segoe UI Symbol" w:cs="Segoe UI Symbol"/>
          <w:color w:val="0E1F33"/>
          <w:sz w:val="18"/>
          <w:szCs w:val="18"/>
        </w:rPr>
        <w:t>✅</w:t>
      </w:r>
      <w:r w:rsidRPr="00695BF5">
        <w:rPr>
          <w:rFonts w:ascii="Consolas" w:eastAsia="Consolas" w:hAnsi="Consolas" w:cs="Consolas"/>
          <w:color w:val="0E1F33"/>
          <w:sz w:val="18"/>
          <w:szCs w:val="18"/>
        </w:rPr>
        <w:t xml:space="preserve"> Good approach</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Copy the Python script into the container first,</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then run it from inside the container.</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docker cp script.py odoo17_app:/tmp/script.py</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docker exec odoo17_app python3 /tmp/script.py</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Result</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This approach is safer on Windows because it avoids: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Broken quotes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Escaped characters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Long one-line commands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PowerShell/CMD parsing issues</w:t>
      </w:r>
    </w:p>
    <w:p w:rsidR="00CE46BA"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Multi-line Python command failures</w:t>
      </w:r>
    </w:p>
    <w:p w:rsidR="0091589B" w:rsidRDefault="00A02C96" w:rsidP="000E21C8">
      <w:pPr>
        <w:pStyle w:val="Heading2"/>
        <w:numPr>
          <w:ilvl w:val="1"/>
          <w:numId w:val="44"/>
        </w:numPr>
        <w:spacing w:before="360"/>
        <w:ind w:left="728"/>
      </w:pPr>
      <w:bookmarkStart w:id="169" w:name="_Toc228982758"/>
      <w:r>
        <w:lastRenderedPageBreak/>
        <w:t>unable to import addon — ImportError</w:t>
      </w:r>
      <w:bookmarkEnd w:id="169"/>
    </w:p>
    <w:p w:rsidR="0091589B" w:rsidRDefault="00A02C96" w:rsidP="00A02C96">
      <w:pPr>
        <w:bidi/>
      </w:pPr>
      <w:r>
        <w:rPr>
          <w:rtl/>
        </w:rPr>
        <w:t>عند ظهور ImportError رغم وجود الوحدة في addons_path:</w:t>
      </w:r>
    </w:p>
    <w:p w:rsidR="0091589B" w:rsidRDefault="00A02C96" w:rsidP="001C2178">
      <w:pPr>
        <w:pStyle w:val="ListParagraph"/>
        <w:numPr>
          <w:ilvl w:val="0"/>
          <w:numId w:val="51"/>
        </w:numPr>
        <w:bidi/>
        <w:spacing w:before="40" w:after="40"/>
      </w:pPr>
      <w:r>
        <w:rPr>
          <w:rtl/>
        </w:rPr>
        <w:t>تَأَكَّد من ملكية الملفات: chown -R odoo:odoo /mnt/extra-addons.</w:t>
      </w:r>
    </w:p>
    <w:p w:rsidR="0091589B" w:rsidRDefault="00A02C96" w:rsidP="001C2178">
      <w:pPr>
        <w:pStyle w:val="ListParagraph"/>
        <w:numPr>
          <w:ilvl w:val="0"/>
          <w:numId w:val="51"/>
        </w:numPr>
        <w:bidi/>
        <w:spacing w:before="40" w:after="40"/>
      </w:pPr>
      <w:r>
        <w:rPr>
          <w:rtl/>
        </w:rPr>
        <w:t>تَأَكَّد من حقوق الوصول: chmod -R 755.</w:t>
      </w:r>
    </w:p>
    <w:p w:rsidR="0091589B" w:rsidRDefault="00A02C96" w:rsidP="001C2178">
      <w:pPr>
        <w:pStyle w:val="ListParagraph"/>
        <w:numPr>
          <w:ilvl w:val="0"/>
          <w:numId w:val="51"/>
        </w:numPr>
        <w:bidi/>
        <w:spacing w:before="40" w:after="40"/>
      </w:pPr>
      <w:r>
        <w:rPr>
          <w:rtl/>
        </w:rPr>
        <w:t>احذف __pycache__ القديم: find /mnt/extra-addons -name __pycache__ -exec rm -rf {} +.</w:t>
      </w:r>
    </w:p>
    <w:p w:rsidR="0091589B" w:rsidRDefault="00A02C96" w:rsidP="001C2178">
      <w:pPr>
        <w:pStyle w:val="ListParagraph"/>
        <w:numPr>
          <w:ilvl w:val="0"/>
          <w:numId w:val="51"/>
        </w:numPr>
        <w:bidi/>
        <w:spacing w:before="40" w:after="40"/>
      </w:pPr>
      <w:r>
        <w:rPr>
          <w:rtl/>
        </w:rPr>
        <w:t>أعد تشغيل: docker compose restart odoo.</w:t>
      </w:r>
    </w:p>
    <w:p w:rsidR="0091589B" w:rsidRDefault="00A02C96" w:rsidP="000E21C8">
      <w:pPr>
        <w:pStyle w:val="Heading2"/>
        <w:numPr>
          <w:ilvl w:val="1"/>
          <w:numId w:val="44"/>
        </w:numPr>
        <w:spacing w:before="360"/>
        <w:ind w:left="728"/>
      </w:pPr>
      <w:bookmarkStart w:id="170" w:name="_Toc228982759"/>
      <w:r>
        <w:t>إعادة بناء قاعدة بيانات تالفة</w:t>
      </w:r>
      <w:bookmarkEnd w:id="170"/>
    </w:p>
    <w:p w:rsidR="0091589B" w:rsidRDefault="00A02C96" w:rsidP="00A02C96">
      <w:pPr>
        <w:bidi/>
      </w:pPr>
      <w:r>
        <w:rPr>
          <w:rtl/>
        </w:rPr>
        <w:t>في حالات نادرة، تَتَعَطَّل قاعدة البيانات (corruption في PostgreSQL). الإجراء:</w:t>
      </w:r>
    </w:p>
    <w:p w:rsidR="0091589B" w:rsidRDefault="00A02C96" w:rsidP="001C2178">
      <w:pPr>
        <w:pStyle w:val="ListParagraph"/>
        <w:numPr>
          <w:ilvl w:val="0"/>
          <w:numId w:val="52"/>
        </w:numPr>
        <w:bidi/>
        <w:spacing w:before="40" w:after="40"/>
      </w:pPr>
      <w:r>
        <w:rPr>
          <w:rtl/>
        </w:rPr>
        <w:t>docker compose down</w:t>
      </w:r>
    </w:p>
    <w:p w:rsidR="0091589B" w:rsidRDefault="00A02C96" w:rsidP="001C2178">
      <w:pPr>
        <w:pStyle w:val="ListParagraph"/>
        <w:numPr>
          <w:ilvl w:val="0"/>
          <w:numId w:val="52"/>
        </w:numPr>
        <w:bidi/>
        <w:spacing w:before="40" w:after="40"/>
      </w:pPr>
      <w:r>
        <w:rPr>
          <w:rtl/>
        </w:rPr>
        <w:t>docker volume create odoo17_db_recovery</w:t>
      </w:r>
    </w:p>
    <w:p w:rsidR="0091589B" w:rsidRDefault="00A02C96" w:rsidP="001C2178">
      <w:pPr>
        <w:pStyle w:val="ListParagraph"/>
        <w:numPr>
          <w:ilvl w:val="0"/>
          <w:numId w:val="52"/>
        </w:numPr>
        <w:bidi/>
        <w:spacing w:before="40" w:after="40"/>
      </w:pPr>
      <w:r>
        <w:rPr>
          <w:rtl/>
        </w:rPr>
        <w:t>استرداد آخر backup سليم: docker run --rm -v odoo17_db_recovery:/var/lib/postgresql/data -v $(pwd):/backup postgres:15 pg_restore ...</w:t>
      </w:r>
    </w:p>
    <w:p w:rsidR="0091589B" w:rsidRDefault="00A02C96" w:rsidP="001C2178">
      <w:pPr>
        <w:pStyle w:val="ListParagraph"/>
        <w:numPr>
          <w:ilvl w:val="0"/>
          <w:numId w:val="52"/>
        </w:numPr>
        <w:bidi/>
        <w:spacing w:before="40" w:after="40"/>
      </w:pPr>
      <w:r>
        <w:rPr>
          <w:rtl/>
        </w:rPr>
        <w:t>عدّل docker-compose.yml ليستخدم volume الجديد.</w:t>
      </w:r>
    </w:p>
    <w:p w:rsidR="0091589B" w:rsidRDefault="00A02C96" w:rsidP="001C2178">
      <w:pPr>
        <w:pStyle w:val="ListParagraph"/>
        <w:numPr>
          <w:ilvl w:val="0"/>
          <w:numId w:val="52"/>
        </w:numPr>
        <w:bidi/>
        <w:spacing w:before="40" w:after="40"/>
      </w:pPr>
      <w:r>
        <w:rPr>
          <w:rtl/>
        </w:rPr>
        <w:t>docker compose up -d</w:t>
      </w:r>
    </w:p>
    <w:p w:rsidR="0091589B" w:rsidRDefault="00A02C96" w:rsidP="001C2178">
      <w:pPr>
        <w:pStyle w:val="ListParagraph"/>
        <w:numPr>
          <w:ilvl w:val="0"/>
          <w:numId w:val="52"/>
        </w:numPr>
        <w:bidi/>
        <w:spacing w:before="40" w:after="40"/>
      </w:pPr>
      <w:r>
        <w:rPr>
          <w:rtl/>
        </w:rPr>
        <w:t>فحص شامل + إخطار المستخدمين بأي بيانات فقدت في الفترة بين آخر backup والعطل.</w:t>
      </w:r>
    </w:p>
    <w:p w:rsidR="0091589B" w:rsidRDefault="00A02C96" w:rsidP="000E21C8">
      <w:pPr>
        <w:pStyle w:val="Heading1"/>
        <w:pageBreakBefore/>
        <w:numPr>
          <w:ilvl w:val="0"/>
          <w:numId w:val="44"/>
        </w:numPr>
        <w:pBdr>
          <w:bottom w:val="single" w:sz="12" w:space="4" w:color="1F4E79"/>
        </w:pBdr>
        <w:spacing w:before="480"/>
        <w:ind w:left="368"/>
      </w:pPr>
      <w:bookmarkStart w:id="171" w:name="_Toc228982760"/>
      <w:r>
        <w:lastRenderedPageBreak/>
        <w:t>المراجع التشريعية والمعايير</w:t>
      </w:r>
      <w:bookmarkEnd w:id="171"/>
    </w:p>
    <w:p w:rsidR="0091589B" w:rsidRDefault="00A02C96" w:rsidP="00EF4AD8">
      <w:pPr>
        <w:pStyle w:val="Heading2"/>
        <w:numPr>
          <w:ilvl w:val="1"/>
          <w:numId w:val="44"/>
        </w:numPr>
        <w:spacing w:before="360"/>
        <w:ind w:left="728"/>
      </w:pPr>
      <w:bookmarkStart w:id="172" w:name="_Toc228982761"/>
      <w:r>
        <w:t>القوانين واللوائح المصرية</w:t>
      </w:r>
      <w:bookmarkEnd w:id="172"/>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300"/>
      </w:tblGrid>
      <w:tr w:rsidR="0091589B" w:rsidTr="001953F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المرجع</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المُحتوى</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الصلة بالنظام</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القانون 182/2018</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تَنظيم التعاقدات التي تُبرمها الجهات العامة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 procurement_adjudication, l10n_eg_auction</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قرار 692/2019</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اللائحة التنفيذية للقانون 182</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مصفوفة الاعتماد، نسب التأمين، غرامات التأخير</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اللائحة المالية للموازنة العامة</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إعداد وتنفيذ ومتابعة الموازنة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port_said_budget_planning, c11_budget_alert</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اللائحة المالية للحسابات الحكومية</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القيد المزدوج، الدفاتر، الخزينة</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port_said_daftar55, daftar224, الدفاتر الفرعية</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67/2016 (ضريبة القيمة المضافة)</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تَنظيم ض ق م 14%</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 c13_tax_xml_export</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11/2013 + لائحته</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الفوترة الإلكترونية E-Invoice</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175/2018</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مكافحة جرائم تقنية المعلومات</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security: audit trail, encrypted backups</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151/2020</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حماية البيانات الشخصية</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GDPR-style rules, retention</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العمل 12/2003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الأجور وعلاقات العمل</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HR module integrations</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الخدمة المدنية 81/2016</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العاملين بالحكومة</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employee linkages, custody assignments</w:t>
            </w:r>
          </w:p>
        </w:tc>
      </w:tr>
    </w:tbl>
    <w:p w:rsidR="0091589B" w:rsidRDefault="00A02C96" w:rsidP="00EF4AD8">
      <w:pPr>
        <w:pStyle w:val="Heading2"/>
        <w:numPr>
          <w:ilvl w:val="1"/>
          <w:numId w:val="44"/>
        </w:numPr>
        <w:spacing w:before="360"/>
        <w:ind w:left="728"/>
      </w:pPr>
      <w:bookmarkStart w:id="173" w:name="_Toc228982762"/>
      <w:r>
        <w:t>اللوائح الداخلية للمحافظة</w:t>
      </w:r>
      <w:bookmarkEnd w:id="173"/>
    </w:p>
    <w:p w:rsidR="0091589B" w:rsidRDefault="00A02C96" w:rsidP="001C2178">
      <w:pPr>
        <w:pStyle w:val="ListParagraph"/>
        <w:numPr>
          <w:ilvl w:val="0"/>
          <w:numId w:val="53"/>
        </w:numPr>
        <w:bidi/>
        <w:spacing w:before="40" w:after="40"/>
      </w:pPr>
      <w:r>
        <w:rPr>
          <w:rtl/>
        </w:rPr>
        <w:t>اللائحة التنظيمية لمحافظة بورسعيد - الإصدار المُحَدَّث.</w:t>
      </w:r>
    </w:p>
    <w:p w:rsidR="0091589B" w:rsidRDefault="00A02C96" w:rsidP="001C2178">
      <w:pPr>
        <w:pStyle w:val="ListParagraph"/>
        <w:numPr>
          <w:ilvl w:val="0"/>
          <w:numId w:val="53"/>
        </w:numPr>
        <w:bidi/>
        <w:spacing w:before="40" w:after="40"/>
      </w:pPr>
      <w:r>
        <w:rPr>
          <w:rtl/>
        </w:rPr>
        <w:t>دليل إجراءات الإدارة المالية والمحاسبية.</w:t>
      </w:r>
    </w:p>
    <w:p w:rsidR="0091589B" w:rsidRDefault="00A02C96" w:rsidP="001C2178">
      <w:pPr>
        <w:pStyle w:val="ListParagraph"/>
        <w:numPr>
          <w:ilvl w:val="0"/>
          <w:numId w:val="53"/>
        </w:numPr>
        <w:bidi/>
        <w:spacing w:before="40" w:after="40"/>
      </w:pPr>
      <w:r>
        <w:rPr>
          <w:rtl/>
        </w:rPr>
        <w:t>دليل إجراءات المخازن.</w:t>
      </w:r>
    </w:p>
    <w:p w:rsidR="0091589B" w:rsidRDefault="00A02C96" w:rsidP="001C2178">
      <w:pPr>
        <w:pStyle w:val="ListParagraph"/>
        <w:numPr>
          <w:ilvl w:val="0"/>
          <w:numId w:val="53"/>
        </w:numPr>
        <w:bidi/>
        <w:spacing w:before="40" w:after="40"/>
      </w:pPr>
      <w:r>
        <w:rPr>
          <w:rtl/>
        </w:rPr>
        <w:t>دليل إجراءات المشتريات والمزايدات.</w:t>
      </w:r>
    </w:p>
    <w:p w:rsidR="0091589B" w:rsidRDefault="00A02C96" w:rsidP="001C2178">
      <w:pPr>
        <w:pStyle w:val="ListParagraph"/>
        <w:numPr>
          <w:ilvl w:val="0"/>
          <w:numId w:val="53"/>
        </w:numPr>
        <w:bidi/>
        <w:spacing w:before="40" w:after="40"/>
      </w:pPr>
      <w:r>
        <w:rPr>
          <w:rtl/>
        </w:rPr>
        <w:t>دليل إجراءات العهد والسلف.</w:t>
      </w:r>
    </w:p>
    <w:p w:rsidR="001953FA" w:rsidRDefault="001953FA" w:rsidP="001953FA">
      <w:pPr>
        <w:bidi/>
        <w:spacing w:before="40" w:after="40"/>
      </w:pPr>
    </w:p>
    <w:p w:rsidR="001953FA" w:rsidRDefault="001953FA" w:rsidP="001953FA">
      <w:pPr>
        <w:bidi/>
        <w:spacing w:before="40" w:after="40"/>
      </w:pPr>
    </w:p>
    <w:p w:rsidR="001953FA" w:rsidRDefault="001953FA" w:rsidP="001953FA">
      <w:pPr>
        <w:bidi/>
        <w:spacing w:before="40" w:after="40"/>
      </w:pPr>
    </w:p>
    <w:p w:rsidR="001953FA" w:rsidRDefault="001953FA" w:rsidP="001953FA">
      <w:pPr>
        <w:bidi/>
        <w:spacing w:before="40" w:after="40"/>
      </w:pPr>
    </w:p>
    <w:p w:rsidR="001953FA" w:rsidRDefault="001953FA" w:rsidP="001953FA">
      <w:pPr>
        <w:bidi/>
        <w:spacing w:before="40" w:after="40"/>
      </w:pPr>
    </w:p>
    <w:p w:rsidR="001953FA" w:rsidRDefault="001953FA" w:rsidP="001953FA">
      <w:pPr>
        <w:bidi/>
        <w:spacing w:before="40" w:after="40"/>
      </w:pPr>
    </w:p>
    <w:p w:rsidR="0091589B" w:rsidRDefault="00A02C96" w:rsidP="00EF4AD8">
      <w:pPr>
        <w:pStyle w:val="Heading2"/>
        <w:numPr>
          <w:ilvl w:val="1"/>
          <w:numId w:val="44"/>
        </w:numPr>
        <w:spacing w:before="360"/>
        <w:ind w:left="728"/>
      </w:pPr>
      <w:bookmarkStart w:id="174" w:name="_Toc228982763"/>
      <w:r>
        <w:lastRenderedPageBreak/>
        <w:t>المعايير المحاسبية</w:t>
      </w:r>
      <w:bookmarkEnd w:id="174"/>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300"/>
      </w:tblGrid>
      <w:tr w:rsidR="0091589B" w:rsidTr="001953FA">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المعيار</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المُحتوى</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الصلة</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EAS #1</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عَرض القوائم المالية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هيكل قائمة المركز المالي والإيرادات</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EAS #2</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المخزون</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تقييم المخزون، الـ slow-moving (c10)</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EAS #10</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الأصول الثابتة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 (الإهلاك، الاستبعاد)</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EAS #20</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الإيراد</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port_said_revenue_books</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IPSAS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معايير المحاسبة الحكومية الدولية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مَرجَع للممارسات الحكومية</w:t>
            </w:r>
          </w:p>
        </w:tc>
      </w:tr>
    </w:tbl>
    <w:p w:rsidR="0091589B" w:rsidRDefault="00A02C96" w:rsidP="00EF4AD8">
      <w:pPr>
        <w:pStyle w:val="Heading2"/>
        <w:numPr>
          <w:ilvl w:val="1"/>
          <w:numId w:val="44"/>
        </w:numPr>
        <w:spacing w:before="360"/>
        <w:ind w:left="728"/>
      </w:pPr>
      <w:bookmarkStart w:id="175" w:name="_Toc228982764"/>
      <w:r>
        <w:t>الجهات الرقابية والإشرافية</w:t>
      </w:r>
      <w:bookmarkEnd w:id="175"/>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000"/>
      </w:tblGrid>
      <w:tr w:rsidR="0091589B" w:rsidTr="001953FA">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الجهة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الدور</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التفاعل مع النظام</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الجهاز المركزي للمحاسبات</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المراجعة المالية الخارجية للجهات الحكومية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استخراج تقارير عند الطلب، الصلاحية read-only للمراجعين</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وزارة المالية</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الموازنة، السياسات المحاسبية</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تكامل الموازنة، الإقرارات الضريبية</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الجهاز المركزي للتنظيم والإدارة</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الكوادر الوظيفية والدرجات</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employee data integrity</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مصلحة الضرائب المصرية</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الفوترة الإلكترونية، الإقرارات</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 c13_tax_xml_export</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البنك المركزي المصري (CBE)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تنظيم البنوك والتحويلات</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بيانات الحسابات البنكية</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GAFI - الهيئة العامة للاستثمار</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الرقم القومي والشركات</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تحقُّق national_id</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NTRA - تنظيم الاتصالات</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الشهادات الرقمية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PKCS#11 tokens</w:t>
            </w:r>
          </w:p>
        </w:tc>
      </w:tr>
    </w:tbl>
    <w:p w:rsidR="0091589B" w:rsidRDefault="00A02C96" w:rsidP="00EF4AD8">
      <w:pPr>
        <w:pStyle w:val="Heading2"/>
        <w:numPr>
          <w:ilvl w:val="1"/>
          <w:numId w:val="44"/>
        </w:numPr>
        <w:spacing w:before="360"/>
        <w:ind w:left="728"/>
      </w:pPr>
      <w:bookmarkStart w:id="176" w:name="_Toc228982765"/>
      <w:r>
        <w:t>المعايير الفنية</w:t>
      </w:r>
      <w:bookmarkEnd w:id="176"/>
    </w:p>
    <w:p w:rsidR="0091589B" w:rsidRDefault="00A02C96" w:rsidP="001C2178">
      <w:pPr>
        <w:pStyle w:val="ListParagraph"/>
        <w:numPr>
          <w:ilvl w:val="0"/>
          <w:numId w:val="54"/>
        </w:numPr>
        <w:bidi/>
        <w:spacing w:before="40" w:after="40"/>
      </w:pPr>
      <w:r>
        <w:rPr>
          <w:rtl/>
        </w:rPr>
        <w:t>Odoo 17 Community Edition - https://www.odoo.com/documentation/17.0/</w:t>
      </w:r>
    </w:p>
    <w:p w:rsidR="0091589B" w:rsidRDefault="00A02C96" w:rsidP="001C2178">
      <w:pPr>
        <w:pStyle w:val="ListParagraph"/>
        <w:numPr>
          <w:ilvl w:val="0"/>
          <w:numId w:val="54"/>
        </w:numPr>
        <w:bidi/>
        <w:spacing w:before="40" w:after="40"/>
      </w:pPr>
      <w:r>
        <w:rPr>
          <w:rtl/>
        </w:rPr>
        <w:t>PostgreSQL 15+ - https://www.postgresql.org/docs/15/</w:t>
      </w:r>
    </w:p>
    <w:p w:rsidR="0091589B" w:rsidRDefault="00A02C96" w:rsidP="001C2178">
      <w:pPr>
        <w:pStyle w:val="ListParagraph"/>
        <w:numPr>
          <w:ilvl w:val="0"/>
          <w:numId w:val="54"/>
        </w:numPr>
        <w:bidi/>
        <w:spacing w:before="40" w:after="40"/>
      </w:pPr>
      <w:r>
        <w:rPr>
          <w:rtl/>
        </w:rPr>
        <w:t>Python 3.10+ - PEP 8 standards</w:t>
      </w:r>
    </w:p>
    <w:p w:rsidR="0091589B" w:rsidRDefault="00A02C96" w:rsidP="001C2178">
      <w:pPr>
        <w:pStyle w:val="ListParagraph"/>
        <w:numPr>
          <w:ilvl w:val="0"/>
          <w:numId w:val="54"/>
        </w:numPr>
        <w:bidi/>
        <w:spacing w:before="40" w:after="40"/>
      </w:pPr>
      <w:r>
        <w:rPr>
          <w:rtl/>
        </w:rPr>
        <w:t>PEP 8: Style Guide for Python Code</w:t>
      </w:r>
    </w:p>
    <w:p w:rsidR="0091589B" w:rsidRDefault="00A02C96" w:rsidP="001C2178">
      <w:pPr>
        <w:pStyle w:val="ListParagraph"/>
        <w:numPr>
          <w:ilvl w:val="0"/>
          <w:numId w:val="54"/>
        </w:numPr>
        <w:bidi/>
        <w:spacing w:before="40" w:after="40"/>
      </w:pPr>
      <w:r>
        <w:rPr>
          <w:rtl/>
        </w:rPr>
        <w:t>OWASP Top 10 - أمن تطبيقات الويب</w:t>
      </w:r>
    </w:p>
    <w:p w:rsidR="0091589B" w:rsidRDefault="00A02C96" w:rsidP="001C2178">
      <w:pPr>
        <w:pStyle w:val="ListParagraph"/>
        <w:numPr>
          <w:ilvl w:val="0"/>
          <w:numId w:val="54"/>
        </w:numPr>
        <w:bidi/>
        <w:spacing w:before="40" w:after="40"/>
      </w:pPr>
      <w:r>
        <w:rPr>
          <w:rtl/>
        </w:rPr>
        <w:t>ISO/IEC 27001 - أمن المعلومات</w:t>
      </w:r>
    </w:p>
    <w:p w:rsidR="0091589B" w:rsidRDefault="00A02C96" w:rsidP="001C2178">
      <w:pPr>
        <w:pStyle w:val="ListParagraph"/>
        <w:numPr>
          <w:ilvl w:val="0"/>
          <w:numId w:val="54"/>
        </w:numPr>
        <w:bidi/>
        <w:spacing w:before="40" w:after="40"/>
      </w:pPr>
      <w:r>
        <w:rPr>
          <w:rtl/>
        </w:rPr>
        <w:t>NIST 800-53 - ضوابط أمن المعلومات الحكومية</w:t>
      </w:r>
    </w:p>
    <w:p w:rsidR="0091589B" w:rsidRDefault="00A02C96" w:rsidP="00EF4AD8">
      <w:pPr>
        <w:pStyle w:val="Heading1"/>
        <w:pageBreakBefore/>
        <w:numPr>
          <w:ilvl w:val="0"/>
          <w:numId w:val="44"/>
        </w:numPr>
        <w:pBdr>
          <w:bottom w:val="single" w:sz="12" w:space="4" w:color="1F4E79"/>
        </w:pBdr>
        <w:spacing w:before="480"/>
        <w:ind w:left="368"/>
      </w:pPr>
      <w:bookmarkStart w:id="177" w:name="_Toc228982766"/>
      <w:r>
        <w:lastRenderedPageBreak/>
        <w:t>الخاتمة</w:t>
      </w:r>
      <w:bookmarkEnd w:id="177"/>
    </w:p>
    <w:p w:rsidR="0091589B" w:rsidRDefault="00A02C96" w:rsidP="00A02C96">
      <w:pPr>
        <w:bidi/>
      </w:pPr>
      <w:r>
        <w:rPr>
          <w:rtl/>
        </w:rPr>
        <w:t>هذا الدليل وُضِع ليكون مرجعاً عملياً شاملاً لمنظومة Odoo 17 الحكومية المُخصَّصة لمحافظة بورسعيد - الديوان العام، تَنفيذ شركة "Paradise Integrated Solutions". تَم تَغطية كافة جوانب النظام: من المتطلبات الأساسية والتثبيت، إلى التهيئة والأمان، إلى التَّفاصيل التقنية لكل وحدة من الوحدات الـ 49 الحَكومية، إلى دورات الأعمال الكاملة، إلى التقارير، والتعافي من الكوارث، واستكشاف الأخطاء.</w:t>
      </w:r>
    </w:p>
    <w:p w:rsidR="0091589B" w:rsidRDefault="00A02C96" w:rsidP="00A02C96">
      <w:pPr>
        <w:bidi/>
      </w:pPr>
      <w:r>
        <w:rPr>
          <w:rtl/>
        </w:rPr>
        <w:t>النظام مَبني على معايير الحوكمة الحكومية المصرية الحديثة، ويَدعم تَنفيذ القانون 182/2018، وقرار 692/2019، واللوائح المالية والمخازن، ومعايير المحاسبة المصرية، ومنظومة الفوترة الإلكترونية. كل قاعدة عمل مَوجودة في النظام تَستند لنص قانوني أو تنظيمي.</w:t>
      </w:r>
    </w:p>
    <w:p w:rsidR="0091589B" w:rsidRDefault="00A02C96" w:rsidP="00A02C96">
      <w:pPr>
        <w:bidi/>
      </w:pPr>
      <w:r>
        <w:rPr>
          <w:rtl/>
        </w:rPr>
        <w:t>ندعو فريق التشغيل إلى:</w:t>
      </w:r>
    </w:p>
    <w:p w:rsidR="0091589B" w:rsidRDefault="00A02C96" w:rsidP="001C2178">
      <w:pPr>
        <w:pStyle w:val="ListParagraph"/>
        <w:numPr>
          <w:ilvl w:val="0"/>
          <w:numId w:val="55"/>
        </w:numPr>
        <w:bidi/>
        <w:spacing w:before="40" w:after="40"/>
        <w:ind w:right="360"/>
      </w:pPr>
      <w:r>
        <w:rPr>
          <w:rtl/>
        </w:rPr>
        <w:t>قراءة هذا الدليل بالكامل قبل بدء التشغيل الفعلي.</w:t>
      </w:r>
    </w:p>
    <w:p w:rsidR="0091589B" w:rsidRDefault="00A02C96" w:rsidP="001C2178">
      <w:pPr>
        <w:pStyle w:val="ListParagraph"/>
        <w:numPr>
          <w:ilvl w:val="0"/>
          <w:numId w:val="55"/>
        </w:numPr>
        <w:bidi/>
        <w:spacing w:before="40" w:after="40"/>
        <w:ind w:right="360"/>
      </w:pPr>
      <w:r>
        <w:rPr>
          <w:rtl/>
        </w:rPr>
        <w:t>الالتزام بإجراءات الأمان والنسخ الاحتياطي.</w:t>
      </w:r>
    </w:p>
    <w:p w:rsidR="0091589B" w:rsidRDefault="00A02C96" w:rsidP="001C2178">
      <w:pPr>
        <w:pStyle w:val="ListParagraph"/>
        <w:numPr>
          <w:ilvl w:val="0"/>
          <w:numId w:val="55"/>
        </w:numPr>
        <w:bidi/>
        <w:spacing w:before="40" w:after="40"/>
        <w:ind w:right="360"/>
      </w:pPr>
      <w:r>
        <w:rPr>
          <w:rtl/>
        </w:rPr>
        <w:t>إجراء تدريبات DR شهرياً.</w:t>
      </w:r>
    </w:p>
    <w:p w:rsidR="0091589B" w:rsidRDefault="00A02C96" w:rsidP="001C2178">
      <w:pPr>
        <w:pStyle w:val="ListParagraph"/>
        <w:numPr>
          <w:ilvl w:val="0"/>
          <w:numId w:val="55"/>
        </w:numPr>
        <w:bidi/>
        <w:spacing w:before="40" w:after="40"/>
        <w:ind w:right="360"/>
      </w:pPr>
      <w:r>
        <w:rPr>
          <w:rtl/>
        </w:rPr>
        <w:t>توثيق أي مشاكل غير مُغَطَّاة في هذا الدليل وإفادة فريق Paradise بها.</w:t>
      </w:r>
    </w:p>
    <w:p w:rsidR="0091589B" w:rsidRDefault="00A02C96" w:rsidP="001C2178">
      <w:pPr>
        <w:pStyle w:val="ListParagraph"/>
        <w:numPr>
          <w:ilvl w:val="0"/>
          <w:numId w:val="55"/>
        </w:numPr>
        <w:bidi/>
        <w:spacing w:before="40" w:after="40"/>
        <w:ind w:right="360"/>
      </w:pPr>
      <w:r>
        <w:rPr>
          <w:rtl/>
        </w:rPr>
        <w:t>متابعة تَحديثات النظام والمعايير الحكومية الجديدة.</w:t>
      </w:r>
    </w:p>
    <w:p w:rsidR="0091589B" w:rsidRDefault="00A02C96" w:rsidP="001C2178">
      <w:pPr>
        <w:pStyle w:val="ListParagraph"/>
        <w:numPr>
          <w:ilvl w:val="0"/>
          <w:numId w:val="55"/>
        </w:numPr>
        <w:bidi/>
      </w:pPr>
      <w:r>
        <w:rPr>
          <w:rtl/>
        </w:rPr>
        <w:t>للدعم الفني والاستفسارات، يَرجى التواصل مع فريق Paradise Integrated Solutions.</w:t>
      </w:r>
    </w:p>
    <w:p w:rsidR="0091589B" w:rsidRDefault="00A02C96" w:rsidP="00A02C96">
      <w:pPr>
        <w:bidi/>
        <w:spacing w:before="400" w:after="400"/>
      </w:pPr>
      <w:r>
        <w:t xml:space="preserve"> </w:t>
      </w:r>
    </w:p>
    <w:p w:rsidR="0091589B" w:rsidRDefault="00A02C96" w:rsidP="00A02C96">
      <w:pPr>
        <w:bidi/>
      </w:pPr>
      <w:r>
        <w:rPr>
          <w:i/>
          <w:iCs/>
          <w:color w:val="666666"/>
          <w:rtl/>
        </w:rPr>
        <w:t>— نهاية الدليل —</w:t>
      </w:r>
    </w:p>
    <w:sectPr w:rsidR="0091589B">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3B6" w:rsidRDefault="006323B6">
      <w:pPr>
        <w:spacing w:before="0" w:after="0" w:line="240" w:lineRule="auto"/>
      </w:pPr>
      <w:r>
        <w:separator/>
      </w:r>
    </w:p>
  </w:endnote>
  <w:endnote w:type="continuationSeparator" w:id="0">
    <w:p w:rsidR="006323B6" w:rsidRDefault="006323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906" w:rsidRDefault="00553906">
    <w:pPr>
      <w:pBdr>
        <w:top w:val="single" w:sz="6" w:space="1" w:color="1F4E79"/>
      </w:pBdr>
      <w:bidi/>
      <w:jc w:val="center"/>
    </w:pPr>
    <w:r>
      <w:rPr>
        <w:color w:val="666666"/>
        <w:sz w:val="18"/>
        <w:szCs w:val="18"/>
        <w:rtl/>
      </w:rPr>
      <w:t xml:space="preserve">Paradise Integrated Solutions | صفحة </w:t>
    </w:r>
    <w:r>
      <w:rPr>
        <w:color w:val="666666"/>
        <w:sz w:val="18"/>
        <w:szCs w:val="18"/>
      </w:rPr>
      <w:fldChar w:fldCharType="begin"/>
    </w:r>
    <w:r>
      <w:rPr>
        <w:color w:val="666666"/>
        <w:sz w:val="18"/>
        <w:szCs w:val="18"/>
      </w:rPr>
      <w:instrText>PAGE</w:instrText>
    </w:r>
    <w:r>
      <w:rPr>
        <w:color w:val="666666"/>
        <w:sz w:val="18"/>
        <w:szCs w:val="18"/>
      </w:rPr>
      <w:fldChar w:fldCharType="separate"/>
    </w:r>
    <w:r w:rsidR="008E3CD1">
      <w:rPr>
        <w:noProof/>
        <w:color w:val="666666"/>
        <w:sz w:val="18"/>
        <w:szCs w:val="18"/>
        <w:rtl/>
      </w:rPr>
      <w:t>42</w:t>
    </w:r>
    <w:r>
      <w:rPr>
        <w:color w:val="666666"/>
        <w:sz w:val="18"/>
        <w:szCs w:val="18"/>
      </w:rPr>
      <w:fldChar w:fldCharType="end"/>
    </w:r>
    <w:r>
      <w:rPr>
        <w:color w:val="666666"/>
        <w:sz w:val="18"/>
        <w:szCs w:val="18"/>
        <w:rtl/>
      </w:rPr>
      <w:t xml:space="preserve"> من </w:t>
    </w:r>
    <w:r>
      <w:rPr>
        <w:color w:val="666666"/>
        <w:sz w:val="18"/>
        <w:szCs w:val="18"/>
      </w:rPr>
      <w:fldChar w:fldCharType="begin"/>
    </w:r>
    <w:r>
      <w:rPr>
        <w:color w:val="666666"/>
        <w:sz w:val="18"/>
        <w:szCs w:val="18"/>
      </w:rPr>
      <w:instrText>NUMPAGES</w:instrText>
    </w:r>
    <w:r>
      <w:rPr>
        <w:color w:val="666666"/>
        <w:sz w:val="18"/>
        <w:szCs w:val="18"/>
      </w:rPr>
      <w:fldChar w:fldCharType="separate"/>
    </w:r>
    <w:r w:rsidR="008E3CD1">
      <w:rPr>
        <w:noProof/>
        <w:color w:val="666666"/>
        <w:sz w:val="18"/>
        <w:szCs w:val="18"/>
        <w:rtl/>
      </w:rPr>
      <w:t>101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3B6" w:rsidRDefault="006323B6">
      <w:pPr>
        <w:spacing w:before="0" w:after="0" w:line="240" w:lineRule="auto"/>
      </w:pPr>
      <w:r>
        <w:separator/>
      </w:r>
    </w:p>
  </w:footnote>
  <w:footnote w:type="continuationSeparator" w:id="0">
    <w:p w:rsidR="006323B6" w:rsidRDefault="006323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906" w:rsidRDefault="00553906">
    <w:pPr>
      <w:pBdr>
        <w:bottom w:val="single" w:sz="6" w:space="1" w:color="1F4E79"/>
      </w:pBdr>
      <w:bidi/>
      <w:jc w:val="center"/>
    </w:pPr>
    <w:r>
      <w:rPr>
        <w:color w:val="1F4E79"/>
        <w:sz w:val="18"/>
        <w:szCs w:val="18"/>
        <w:rtl/>
      </w:rPr>
      <w:t>دليل النظام الشامل — منظومة Odoo 17 الحكومية | محافظة بورسعيد</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72768"/>
    <w:multiLevelType w:val="multilevel"/>
    <w:tmpl w:val="808AADA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3DA7B73"/>
    <w:multiLevelType w:val="hybridMultilevel"/>
    <w:tmpl w:val="85A6D862"/>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EA3A2E"/>
    <w:multiLevelType w:val="hybridMultilevel"/>
    <w:tmpl w:val="5742128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69A7EBC"/>
    <w:multiLevelType w:val="hybridMultilevel"/>
    <w:tmpl w:val="928CADA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08013331"/>
    <w:multiLevelType w:val="hybridMultilevel"/>
    <w:tmpl w:val="DF94D99A"/>
    <w:lvl w:ilvl="0" w:tplc="67EC2C8A">
      <w:start w:val="1"/>
      <w:numFmt w:val="decimal"/>
      <w:lvlText w:val="%1."/>
      <w:lvlJc w:val="right"/>
      <w:pPr>
        <w:ind w:right="360" w:hanging="360"/>
      </w:pPr>
      <w:rPr>
        <w:rFonts w:hint="default"/>
      </w:rPr>
    </w:lvl>
    <w:lvl w:ilvl="1" w:tplc="359AC42E">
      <w:start w:val="1"/>
      <w:numFmt w:val="lowerLetter"/>
      <w:lvlText w:val="%2)"/>
      <w:lvlJc w:val="right"/>
      <w:pPr>
        <w:ind w:right="720" w:hanging="360"/>
      </w:pPr>
    </w:lvl>
    <w:lvl w:ilvl="2" w:tplc="CB9A7A58">
      <w:start w:val="1"/>
      <w:numFmt w:val="lowerRoman"/>
      <w:lvlText w:val="%3."/>
      <w:lvlJc w:val="right"/>
      <w:pPr>
        <w:ind w:right="1080" w:hanging="360"/>
      </w:pPr>
    </w:lvl>
    <w:lvl w:ilvl="3" w:tplc="F0E8A338">
      <w:numFmt w:val="decimal"/>
      <w:lvlText w:val=""/>
      <w:lvlJc w:val="left"/>
    </w:lvl>
    <w:lvl w:ilvl="4" w:tplc="205CB22A">
      <w:numFmt w:val="decimal"/>
      <w:lvlText w:val=""/>
      <w:lvlJc w:val="left"/>
    </w:lvl>
    <w:lvl w:ilvl="5" w:tplc="97E48E20">
      <w:numFmt w:val="decimal"/>
      <w:lvlText w:val=""/>
      <w:lvlJc w:val="left"/>
    </w:lvl>
    <w:lvl w:ilvl="6" w:tplc="09CAF81C">
      <w:numFmt w:val="decimal"/>
      <w:lvlText w:val=""/>
      <w:lvlJc w:val="left"/>
    </w:lvl>
    <w:lvl w:ilvl="7" w:tplc="0CA6BE9C">
      <w:numFmt w:val="decimal"/>
      <w:lvlText w:val=""/>
      <w:lvlJc w:val="left"/>
    </w:lvl>
    <w:lvl w:ilvl="8" w:tplc="E6CCE34E">
      <w:numFmt w:val="decimal"/>
      <w:lvlText w:val=""/>
      <w:lvlJc w:val="left"/>
    </w:lvl>
  </w:abstractNum>
  <w:abstractNum w:abstractNumId="5" w15:restartNumberingAfterBreak="0">
    <w:nsid w:val="08641E8B"/>
    <w:multiLevelType w:val="multilevel"/>
    <w:tmpl w:val="0A467544"/>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6" w15:restartNumberingAfterBreak="0">
    <w:nsid w:val="095126FD"/>
    <w:multiLevelType w:val="hybridMultilevel"/>
    <w:tmpl w:val="09A675F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0AE52EC6"/>
    <w:multiLevelType w:val="hybridMultilevel"/>
    <w:tmpl w:val="21E8275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0EF7443B"/>
    <w:multiLevelType w:val="hybridMultilevel"/>
    <w:tmpl w:val="9CDE86F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0F1F4A18"/>
    <w:multiLevelType w:val="hybridMultilevel"/>
    <w:tmpl w:val="920EBD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F590930"/>
    <w:multiLevelType w:val="hybridMultilevel"/>
    <w:tmpl w:val="AC000D64"/>
    <w:lvl w:ilvl="0" w:tplc="67EC2C8A">
      <w:start w:val="1"/>
      <w:numFmt w:val="decimal"/>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67EC2C8A">
      <w:start w:val="1"/>
      <w:numFmt w:val="decimal"/>
      <w:lvlText w:val="%3."/>
      <w:lvlJc w:val="righ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07A4033"/>
    <w:multiLevelType w:val="hybridMultilevel"/>
    <w:tmpl w:val="340AD39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12416FDD"/>
    <w:multiLevelType w:val="hybridMultilevel"/>
    <w:tmpl w:val="79C600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155F0D92"/>
    <w:multiLevelType w:val="multilevel"/>
    <w:tmpl w:val="808AADA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164D41B3"/>
    <w:multiLevelType w:val="multilevel"/>
    <w:tmpl w:val="808AADA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16976137"/>
    <w:multiLevelType w:val="hybridMultilevel"/>
    <w:tmpl w:val="0C8CC9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624BEE"/>
    <w:multiLevelType w:val="hybridMultilevel"/>
    <w:tmpl w:val="941ED9B4"/>
    <w:lvl w:ilvl="0" w:tplc="F9FA78A6">
      <w:start w:val="1"/>
      <w:numFmt w:val="decimalFullWidth"/>
      <w:lvlText w:val="%1."/>
      <w:lvlJc w:val="left"/>
      <w:pPr>
        <w:ind w:left="405" w:hanging="40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A944E69"/>
    <w:multiLevelType w:val="hybridMultilevel"/>
    <w:tmpl w:val="BF6C280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1B23481A"/>
    <w:multiLevelType w:val="hybridMultilevel"/>
    <w:tmpl w:val="A4C46634"/>
    <w:lvl w:ilvl="0" w:tplc="AEBE3B30">
      <w:start w:val="1"/>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C94686"/>
    <w:multiLevelType w:val="hybridMultilevel"/>
    <w:tmpl w:val="8276541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1FA711CD"/>
    <w:multiLevelType w:val="multilevel"/>
    <w:tmpl w:val="0F14DED8"/>
    <w:lvl w:ilvl="0">
      <w:start w:val="4"/>
      <w:numFmt w:val="decimal"/>
      <w:lvlText w:val="%1"/>
      <w:lvlJc w:val="left"/>
      <w:pPr>
        <w:ind w:left="420" w:hanging="420"/>
      </w:pPr>
      <w:rPr>
        <w:rFonts w:hint="default"/>
      </w:rPr>
    </w:lvl>
    <w:lvl w:ilvl="1">
      <w:start w:val="1"/>
      <w:numFmt w:val="decimal"/>
      <w:lvlText w:val="%1.%2"/>
      <w:lvlJc w:val="left"/>
      <w:pPr>
        <w:ind w:left="1125" w:hanging="72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3060" w:hanging="144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4230" w:hanging="1800"/>
      </w:pPr>
      <w:rPr>
        <w:rFonts w:hint="default"/>
      </w:rPr>
    </w:lvl>
    <w:lvl w:ilvl="7">
      <w:start w:val="1"/>
      <w:numFmt w:val="decimal"/>
      <w:lvlText w:val="%1.%2.%3.%4.%5.%6.%7.%8"/>
      <w:lvlJc w:val="left"/>
      <w:pPr>
        <w:ind w:left="4995" w:hanging="2160"/>
      </w:pPr>
      <w:rPr>
        <w:rFonts w:hint="default"/>
      </w:rPr>
    </w:lvl>
    <w:lvl w:ilvl="8">
      <w:start w:val="1"/>
      <w:numFmt w:val="decimal"/>
      <w:lvlText w:val="%1.%2.%3.%4.%5.%6.%7.%8.%9"/>
      <w:lvlJc w:val="left"/>
      <w:pPr>
        <w:ind w:left="5760" w:hanging="2520"/>
      </w:pPr>
      <w:rPr>
        <w:rFonts w:hint="default"/>
      </w:rPr>
    </w:lvl>
  </w:abstractNum>
  <w:abstractNum w:abstractNumId="21" w15:restartNumberingAfterBreak="0">
    <w:nsid w:val="20214F1E"/>
    <w:multiLevelType w:val="hybridMultilevel"/>
    <w:tmpl w:val="CB14319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20BF0056"/>
    <w:multiLevelType w:val="hybridMultilevel"/>
    <w:tmpl w:val="2BACEDD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21D76303"/>
    <w:multiLevelType w:val="hybridMultilevel"/>
    <w:tmpl w:val="58C85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316553"/>
    <w:multiLevelType w:val="hybridMultilevel"/>
    <w:tmpl w:val="AB6A99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68A30F7"/>
    <w:multiLevelType w:val="hybridMultilevel"/>
    <w:tmpl w:val="4014AD1A"/>
    <w:lvl w:ilvl="0" w:tplc="AEBE3B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B69134C"/>
    <w:multiLevelType w:val="multilevel"/>
    <w:tmpl w:val="376812BC"/>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27" w15:restartNumberingAfterBreak="0">
    <w:nsid w:val="2C296025"/>
    <w:multiLevelType w:val="hybridMultilevel"/>
    <w:tmpl w:val="AF18C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FA15E59"/>
    <w:multiLevelType w:val="hybridMultilevel"/>
    <w:tmpl w:val="8F2ADB4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30A30D93"/>
    <w:multiLevelType w:val="hybridMultilevel"/>
    <w:tmpl w:val="06EA7F5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33807B50"/>
    <w:multiLevelType w:val="hybridMultilevel"/>
    <w:tmpl w:val="1BF6220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347D4BB3"/>
    <w:multiLevelType w:val="hybridMultilevel"/>
    <w:tmpl w:val="9BE8B7F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15:restartNumberingAfterBreak="0">
    <w:nsid w:val="3689605B"/>
    <w:multiLevelType w:val="multilevel"/>
    <w:tmpl w:val="A31039A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3D2039A7"/>
    <w:multiLevelType w:val="hybridMultilevel"/>
    <w:tmpl w:val="EF145C0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4" w15:restartNumberingAfterBreak="0">
    <w:nsid w:val="3E57447E"/>
    <w:multiLevelType w:val="hybridMultilevel"/>
    <w:tmpl w:val="D5B881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5" w15:restartNumberingAfterBreak="0">
    <w:nsid w:val="3F247F43"/>
    <w:multiLevelType w:val="multilevel"/>
    <w:tmpl w:val="10A01C82"/>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3F434047"/>
    <w:multiLevelType w:val="hybridMultilevel"/>
    <w:tmpl w:val="694E63C2"/>
    <w:lvl w:ilvl="0" w:tplc="38D2614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0EC676C"/>
    <w:multiLevelType w:val="multilevel"/>
    <w:tmpl w:val="D12ACFA8"/>
    <w:lvl w:ilvl="0">
      <w:start w:val="1"/>
      <w:numFmt w:val="decimal"/>
      <w:lvlText w:val="%1."/>
      <w:lvlJc w:val="left"/>
      <w:pPr>
        <w:ind w:left="1080" w:hanging="360"/>
      </w:p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38" w15:restartNumberingAfterBreak="0">
    <w:nsid w:val="411D2E46"/>
    <w:multiLevelType w:val="hybridMultilevel"/>
    <w:tmpl w:val="E6525C62"/>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46B7DF3"/>
    <w:multiLevelType w:val="hybridMultilevel"/>
    <w:tmpl w:val="4C500B8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0" w15:restartNumberingAfterBreak="0">
    <w:nsid w:val="46294383"/>
    <w:multiLevelType w:val="multilevel"/>
    <w:tmpl w:val="7318CA8A"/>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468F2D70"/>
    <w:multiLevelType w:val="hybridMultilevel"/>
    <w:tmpl w:val="D41CC0E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2" w15:restartNumberingAfterBreak="0">
    <w:nsid w:val="46CC4878"/>
    <w:multiLevelType w:val="hybridMultilevel"/>
    <w:tmpl w:val="E1724EB6"/>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7DE4B92"/>
    <w:multiLevelType w:val="hybridMultilevel"/>
    <w:tmpl w:val="CADA8CC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49272E80"/>
    <w:multiLevelType w:val="hybridMultilevel"/>
    <w:tmpl w:val="2D185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0B373F"/>
    <w:multiLevelType w:val="hybridMultilevel"/>
    <w:tmpl w:val="52A4A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B9A13EA"/>
    <w:multiLevelType w:val="hybridMultilevel"/>
    <w:tmpl w:val="3E3CD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BAA7B50"/>
    <w:multiLevelType w:val="hybridMultilevel"/>
    <w:tmpl w:val="1F7066A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8" w15:restartNumberingAfterBreak="0">
    <w:nsid w:val="4C5779CB"/>
    <w:multiLevelType w:val="hybridMultilevel"/>
    <w:tmpl w:val="50703D4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9" w15:restartNumberingAfterBreak="0">
    <w:nsid w:val="51E1768A"/>
    <w:multiLevelType w:val="hybridMultilevel"/>
    <w:tmpl w:val="B126A55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0" w15:restartNumberingAfterBreak="0">
    <w:nsid w:val="52554A45"/>
    <w:multiLevelType w:val="multilevel"/>
    <w:tmpl w:val="123A8456"/>
    <w:lvl w:ilvl="0">
      <w:start w:val="7"/>
      <w:numFmt w:val="decimal"/>
      <w:lvlText w:val="%1"/>
      <w:lvlJc w:val="left"/>
      <w:pPr>
        <w:ind w:left="420" w:hanging="420"/>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920" w:hanging="2520"/>
      </w:pPr>
      <w:rPr>
        <w:rFonts w:hint="default"/>
      </w:rPr>
    </w:lvl>
  </w:abstractNum>
  <w:abstractNum w:abstractNumId="51" w15:restartNumberingAfterBreak="0">
    <w:nsid w:val="5D111114"/>
    <w:multiLevelType w:val="hybridMultilevel"/>
    <w:tmpl w:val="C6D43DB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2" w15:restartNumberingAfterBreak="0">
    <w:nsid w:val="5EF22E8F"/>
    <w:multiLevelType w:val="hybridMultilevel"/>
    <w:tmpl w:val="E0A6CC5C"/>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7334A19"/>
    <w:multiLevelType w:val="hybridMultilevel"/>
    <w:tmpl w:val="C15A36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B2F26B9"/>
    <w:multiLevelType w:val="hybridMultilevel"/>
    <w:tmpl w:val="78C485A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5" w15:restartNumberingAfterBreak="0">
    <w:nsid w:val="6BCD6AC8"/>
    <w:multiLevelType w:val="hybridMultilevel"/>
    <w:tmpl w:val="9490C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151B6C"/>
    <w:multiLevelType w:val="hybridMultilevel"/>
    <w:tmpl w:val="5C20C80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7" w15:restartNumberingAfterBreak="0">
    <w:nsid w:val="6D20290E"/>
    <w:multiLevelType w:val="hybridMultilevel"/>
    <w:tmpl w:val="5EEABA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8" w15:restartNumberingAfterBreak="0">
    <w:nsid w:val="6FB841A9"/>
    <w:multiLevelType w:val="hybridMultilevel"/>
    <w:tmpl w:val="6EA4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815040"/>
    <w:multiLevelType w:val="hybridMultilevel"/>
    <w:tmpl w:val="E420224E"/>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2A44E10"/>
    <w:multiLevelType w:val="hybridMultilevel"/>
    <w:tmpl w:val="1CE00E3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1" w15:restartNumberingAfterBreak="0">
    <w:nsid w:val="74604D89"/>
    <w:multiLevelType w:val="hybridMultilevel"/>
    <w:tmpl w:val="66BCB6B8"/>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7F65F3B"/>
    <w:multiLevelType w:val="hybridMultilevel"/>
    <w:tmpl w:val="3E92FAA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3" w15:restartNumberingAfterBreak="0">
    <w:nsid w:val="780F2F48"/>
    <w:multiLevelType w:val="hybridMultilevel"/>
    <w:tmpl w:val="14D209F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4" w15:restartNumberingAfterBreak="0">
    <w:nsid w:val="787C7FBA"/>
    <w:multiLevelType w:val="hybridMultilevel"/>
    <w:tmpl w:val="C1D22668"/>
    <w:lvl w:ilvl="0" w:tplc="C5A27064">
      <w:start w:val="1"/>
      <w:numFmt w:val="bullet"/>
      <w:lvlText w:val="•"/>
      <w:lvlJc w:val="right"/>
      <w:pPr>
        <w:ind w:right="360" w:hanging="240"/>
      </w:pPr>
    </w:lvl>
    <w:lvl w:ilvl="1" w:tplc="2B48D3A6">
      <w:start w:val="1"/>
      <w:numFmt w:val="bullet"/>
      <w:lvlText w:val="◦"/>
      <w:lvlJc w:val="right"/>
      <w:pPr>
        <w:ind w:right="720" w:hanging="240"/>
      </w:pPr>
    </w:lvl>
    <w:lvl w:ilvl="2" w:tplc="29088130">
      <w:start w:val="1"/>
      <w:numFmt w:val="bullet"/>
      <w:lvlText w:val="▪"/>
      <w:lvlJc w:val="right"/>
      <w:pPr>
        <w:ind w:right="1080" w:hanging="240"/>
      </w:pPr>
    </w:lvl>
    <w:lvl w:ilvl="3" w:tplc="7FFEB864">
      <w:numFmt w:val="decimal"/>
      <w:lvlText w:val=""/>
      <w:lvlJc w:val="left"/>
    </w:lvl>
    <w:lvl w:ilvl="4" w:tplc="74C06CE8">
      <w:numFmt w:val="decimal"/>
      <w:lvlText w:val=""/>
      <w:lvlJc w:val="left"/>
    </w:lvl>
    <w:lvl w:ilvl="5" w:tplc="7E0C02AE">
      <w:numFmt w:val="decimal"/>
      <w:lvlText w:val=""/>
      <w:lvlJc w:val="left"/>
    </w:lvl>
    <w:lvl w:ilvl="6" w:tplc="331E5C3E">
      <w:numFmt w:val="decimal"/>
      <w:lvlText w:val=""/>
      <w:lvlJc w:val="left"/>
    </w:lvl>
    <w:lvl w:ilvl="7" w:tplc="44A043C6">
      <w:numFmt w:val="decimal"/>
      <w:lvlText w:val=""/>
      <w:lvlJc w:val="left"/>
    </w:lvl>
    <w:lvl w:ilvl="8" w:tplc="626EB16C">
      <w:numFmt w:val="decimal"/>
      <w:lvlText w:val=""/>
      <w:lvlJc w:val="left"/>
    </w:lvl>
  </w:abstractNum>
  <w:abstractNum w:abstractNumId="65" w15:restartNumberingAfterBreak="0">
    <w:nsid w:val="79B61F47"/>
    <w:multiLevelType w:val="multilevel"/>
    <w:tmpl w:val="4A6A1CD2"/>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6" w15:restartNumberingAfterBreak="0">
    <w:nsid w:val="7B00030C"/>
    <w:multiLevelType w:val="hybridMultilevel"/>
    <w:tmpl w:val="3CBA1F48"/>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B9261EA"/>
    <w:multiLevelType w:val="hybridMultilevel"/>
    <w:tmpl w:val="48ECD33A"/>
    <w:lvl w:ilvl="0" w:tplc="BB52B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4"/>
    <w:lvlOverride w:ilvl="0">
      <w:startOverride w:val="1"/>
    </w:lvlOverride>
  </w:num>
  <w:num w:numId="2">
    <w:abstractNumId w:val="4"/>
  </w:num>
  <w:num w:numId="3">
    <w:abstractNumId w:val="33"/>
  </w:num>
  <w:num w:numId="4">
    <w:abstractNumId w:val="23"/>
  </w:num>
  <w:num w:numId="5">
    <w:abstractNumId w:val="37"/>
  </w:num>
  <w:num w:numId="6">
    <w:abstractNumId w:val="53"/>
  </w:num>
  <w:num w:numId="7">
    <w:abstractNumId w:val="22"/>
  </w:num>
  <w:num w:numId="8">
    <w:abstractNumId w:val="62"/>
  </w:num>
  <w:num w:numId="9">
    <w:abstractNumId w:val="15"/>
  </w:num>
  <w:num w:numId="10">
    <w:abstractNumId w:val="43"/>
  </w:num>
  <w:num w:numId="11">
    <w:abstractNumId w:val="25"/>
  </w:num>
  <w:num w:numId="12">
    <w:abstractNumId w:val="55"/>
  </w:num>
  <w:num w:numId="13">
    <w:abstractNumId w:val="58"/>
  </w:num>
  <w:num w:numId="14">
    <w:abstractNumId w:val="3"/>
  </w:num>
  <w:num w:numId="15">
    <w:abstractNumId w:val="56"/>
  </w:num>
  <w:num w:numId="16">
    <w:abstractNumId w:val="7"/>
  </w:num>
  <w:num w:numId="17">
    <w:abstractNumId w:val="66"/>
  </w:num>
  <w:num w:numId="18">
    <w:abstractNumId w:val="17"/>
  </w:num>
  <w:num w:numId="19">
    <w:abstractNumId w:val="38"/>
  </w:num>
  <w:num w:numId="20">
    <w:abstractNumId w:val="42"/>
  </w:num>
  <w:num w:numId="21">
    <w:abstractNumId w:val="30"/>
  </w:num>
  <w:num w:numId="22">
    <w:abstractNumId w:val="46"/>
  </w:num>
  <w:num w:numId="23">
    <w:abstractNumId w:val="41"/>
  </w:num>
  <w:num w:numId="24">
    <w:abstractNumId w:val="60"/>
  </w:num>
  <w:num w:numId="25">
    <w:abstractNumId w:val="19"/>
  </w:num>
  <w:num w:numId="26">
    <w:abstractNumId w:val="8"/>
  </w:num>
  <w:num w:numId="27">
    <w:abstractNumId w:val="2"/>
  </w:num>
  <w:num w:numId="28">
    <w:abstractNumId w:val="11"/>
  </w:num>
  <w:num w:numId="29">
    <w:abstractNumId w:val="31"/>
  </w:num>
  <w:num w:numId="30">
    <w:abstractNumId w:val="12"/>
  </w:num>
  <w:num w:numId="31">
    <w:abstractNumId w:val="59"/>
  </w:num>
  <w:num w:numId="32">
    <w:abstractNumId w:val="34"/>
  </w:num>
  <w:num w:numId="33">
    <w:abstractNumId w:val="48"/>
  </w:num>
  <w:num w:numId="34">
    <w:abstractNumId w:val="28"/>
  </w:num>
  <w:num w:numId="35">
    <w:abstractNumId w:val="18"/>
  </w:num>
  <w:num w:numId="36">
    <w:abstractNumId w:val="52"/>
  </w:num>
  <w:num w:numId="37">
    <w:abstractNumId w:val="61"/>
  </w:num>
  <w:num w:numId="38">
    <w:abstractNumId w:val="1"/>
  </w:num>
  <w:num w:numId="39">
    <w:abstractNumId w:val="36"/>
  </w:num>
  <w:num w:numId="40">
    <w:abstractNumId w:val="67"/>
  </w:num>
  <w:num w:numId="41">
    <w:abstractNumId w:val="10"/>
  </w:num>
  <w:num w:numId="42">
    <w:abstractNumId w:val="5"/>
  </w:num>
  <w:num w:numId="43">
    <w:abstractNumId w:val="9"/>
  </w:num>
  <w:num w:numId="44">
    <w:abstractNumId w:val="26"/>
  </w:num>
  <w:num w:numId="45">
    <w:abstractNumId w:val="24"/>
  </w:num>
  <w:num w:numId="46">
    <w:abstractNumId w:val="63"/>
  </w:num>
  <w:num w:numId="47">
    <w:abstractNumId w:val="27"/>
  </w:num>
  <w:num w:numId="48">
    <w:abstractNumId w:val="57"/>
  </w:num>
  <w:num w:numId="49">
    <w:abstractNumId w:val="51"/>
  </w:num>
  <w:num w:numId="50">
    <w:abstractNumId w:val="39"/>
  </w:num>
  <w:num w:numId="51">
    <w:abstractNumId w:val="29"/>
  </w:num>
  <w:num w:numId="52">
    <w:abstractNumId w:val="45"/>
  </w:num>
  <w:num w:numId="53">
    <w:abstractNumId w:val="6"/>
  </w:num>
  <w:num w:numId="54">
    <w:abstractNumId w:val="47"/>
  </w:num>
  <w:num w:numId="55">
    <w:abstractNumId w:val="44"/>
  </w:num>
  <w:num w:numId="56">
    <w:abstractNumId w:val="49"/>
  </w:num>
  <w:num w:numId="57">
    <w:abstractNumId w:val="54"/>
  </w:num>
  <w:num w:numId="58">
    <w:abstractNumId w:val="21"/>
  </w:num>
  <w:num w:numId="59">
    <w:abstractNumId w:val="16"/>
  </w:num>
  <w:num w:numId="60">
    <w:abstractNumId w:val="32"/>
  </w:num>
  <w:num w:numId="61">
    <w:abstractNumId w:val="13"/>
  </w:num>
  <w:num w:numId="62">
    <w:abstractNumId w:val="14"/>
  </w:num>
  <w:num w:numId="63">
    <w:abstractNumId w:val="0"/>
  </w:num>
  <w:num w:numId="64">
    <w:abstractNumId w:val="20"/>
  </w:num>
  <w:num w:numId="65">
    <w:abstractNumId w:val="35"/>
  </w:num>
  <w:num w:numId="66">
    <w:abstractNumId w:val="40"/>
  </w:num>
  <w:num w:numId="67">
    <w:abstractNumId w:val="50"/>
  </w:num>
  <w:num w:numId="68">
    <w:abstractNumId w:val="6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89B"/>
    <w:rsid w:val="000675AF"/>
    <w:rsid w:val="000777A1"/>
    <w:rsid w:val="00094E5C"/>
    <w:rsid w:val="000B3A0C"/>
    <w:rsid w:val="000C01F6"/>
    <w:rsid w:val="000E21C8"/>
    <w:rsid w:val="00135B50"/>
    <w:rsid w:val="00170639"/>
    <w:rsid w:val="001953FA"/>
    <w:rsid w:val="00196C82"/>
    <w:rsid w:val="001C2178"/>
    <w:rsid w:val="001D1881"/>
    <w:rsid w:val="001D2E6F"/>
    <w:rsid w:val="00203B03"/>
    <w:rsid w:val="00230890"/>
    <w:rsid w:val="00262293"/>
    <w:rsid w:val="002F756E"/>
    <w:rsid w:val="003022E9"/>
    <w:rsid w:val="003112EE"/>
    <w:rsid w:val="00346FB0"/>
    <w:rsid w:val="00354081"/>
    <w:rsid w:val="00382305"/>
    <w:rsid w:val="003B5470"/>
    <w:rsid w:val="004C6593"/>
    <w:rsid w:val="004E16D1"/>
    <w:rsid w:val="0052410E"/>
    <w:rsid w:val="00553906"/>
    <w:rsid w:val="0055575C"/>
    <w:rsid w:val="00571C2E"/>
    <w:rsid w:val="005800A8"/>
    <w:rsid w:val="005E7A0B"/>
    <w:rsid w:val="006323B6"/>
    <w:rsid w:val="00655F14"/>
    <w:rsid w:val="00670164"/>
    <w:rsid w:val="00690AF5"/>
    <w:rsid w:val="00695BF5"/>
    <w:rsid w:val="006F6708"/>
    <w:rsid w:val="00703906"/>
    <w:rsid w:val="0071496B"/>
    <w:rsid w:val="00734642"/>
    <w:rsid w:val="00765D4E"/>
    <w:rsid w:val="00770899"/>
    <w:rsid w:val="00772A3A"/>
    <w:rsid w:val="007E4D81"/>
    <w:rsid w:val="008019B4"/>
    <w:rsid w:val="008271FA"/>
    <w:rsid w:val="00840D41"/>
    <w:rsid w:val="0089047D"/>
    <w:rsid w:val="008952DA"/>
    <w:rsid w:val="008A7A68"/>
    <w:rsid w:val="008B390F"/>
    <w:rsid w:val="008D7079"/>
    <w:rsid w:val="008E3CD1"/>
    <w:rsid w:val="0091589B"/>
    <w:rsid w:val="009534B1"/>
    <w:rsid w:val="009B75CD"/>
    <w:rsid w:val="009F5319"/>
    <w:rsid w:val="00A02C96"/>
    <w:rsid w:val="00A31C3B"/>
    <w:rsid w:val="00A41C44"/>
    <w:rsid w:val="00A44E35"/>
    <w:rsid w:val="00A62434"/>
    <w:rsid w:val="00A74541"/>
    <w:rsid w:val="00B036DF"/>
    <w:rsid w:val="00B41F17"/>
    <w:rsid w:val="00B77700"/>
    <w:rsid w:val="00BF1292"/>
    <w:rsid w:val="00C2753E"/>
    <w:rsid w:val="00C70092"/>
    <w:rsid w:val="00C75C57"/>
    <w:rsid w:val="00CC0E2B"/>
    <w:rsid w:val="00CD57F7"/>
    <w:rsid w:val="00CE46BA"/>
    <w:rsid w:val="00CF7D61"/>
    <w:rsid w:val="00D06508"/>
    <w:rsid w:val="00D21291"/>
    <w:rsid w:val="00D36447"/>
    <w:rsid w:val="00D43416"/>
    <w:rsid w:val="00DC3FBF"/>
    <w:rsid w:val="00DF069F"/>
    <w:rsid w:val="00E04EF3"/>
    <w:rsid w:val="00E76C69"/>
    <w:rsid w:val="00EC0611"/>
    <w:rsid w:val="00EF4AD8"/>
    <w:rsid w:val="00F701E1"/>
    <w:rsid w:val="00F72A54"/>
    <w:rsid w:val="00F72C83"/>
    <w:rsid w:val="00F843CD"/>
    <w:rsid w:val="00F87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5F21"/>
  <w15:docId w15:val="{B896C0DC-CF5B-4470-91E5-C6B69CDF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02020"/>
        <w:sz w:val="22"/>
        <w:szCs w:val="22"/>
        <w:lang w:val="en-US" w:eastAsia="en-US" w:bidi="ar-SA"/>
      </w:rPr>
    </w:rPrDefault>
    <w:pPrDefault>
      <w:pPr>
        <w:spacing w:before="60" w:after="60" w:line="3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5319"/>
  </w:style>
  <w:style w:type="paragraph" w:styleId="Heading1">
    <w:name w:val="heading 1"/>
    <w:qFormat/>
    <w:pPr>
      <w:bidi/>
      <w:spacing w:before="360" w:after="200"/>
      <w:outlineLvl w:val="0"/>
    </w:pPr>
    <w:rPr>
      <w:b/>
      <w:bCs/>
      <w:color w:val="1F4E79"/>
      <w:sz w:val="36"/>
      <w:szCs w:val="36"/>
      <w:rtl/>
    </w:rPr>
  </w:style>
  <w:style w:type="paragraph" w:styleId="Heading2">
    <w:name w:val="heading 2"/>
    <w:qFormat/>
    <w:pPr>
      <w:bidi/>
      <w:spacing w:before="280" w:after="160"/>
      <w:outlineLvl w:val="1"/>
    </w:pPr>
    <w:rPr>
      <w:b/>
      <w:bCs/>
      <w:color w:val="1F4E79"/>
      <w:sz w:val="30"/>
      <w:szCs w:val="30"/>
      <w:rtl/>
    </w:rPr>
  </w:style>
  <w:style w:type="paragraph" w:styleId="Heading3">
    <w:name w:val="heading 3"/>
    <w:qFormat/>
    <w:pPr>
      <w:bidi/>
      <w:spacing w:before="240" w:after="140"/>
      <w:outlineLvl w:val="2"/>
    </w:pPr>
    <w:rPr>
      <w:b/>
      <w:bCs/>
      <w:color w:val="2E75B6"/>
      <w:sz w:val="26"/>
      <w:szCs w:val="26"/>
      <w:rtl/>
    </w:rPr>
  </w:style>
  <w:style w:type="paragraph" w:styleId="Heading4">
    <w:name w:val="heading 4"/>
    <w:qFormat/>
    <w:pPr>
      <w:bidi/>
      <w:spacing w:before="200" w:after="120"/>
      <w:outlineLvl w:val="3"/>
    </w:pPr>
    <w:rPr>
      <w:b/>
      <w:bCs/>
      <w:sz w:val="24"/>
      <w:szCs w:val="24"/>
      <w:rtl/>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04EF3"/>
    <w:pPr>
      <w:tabs>
        <w:tab w:val="left" w:pos="1760"/>
        <w:tab w:val="right" w:leader="dot" w:pos="9628"/>
      </w:tabs>
      <w:bidi/>
      <w:spacing w:after="100"/>
      <w:jc w:val="both"/>
    </w:pPr>
  </w:style>
  <w:style w:type="paragraph" w:styleId="TOC2">
    <w:name w:val="toc 2"/>
    <w:basedOn w:val="Normal"/>
    <w:next w:val="Normal"/>
    <w:autoRedefine/>
    <w:uiPriority w:val="39"/>
    <w:unhideWhenUsed/>
    <w:rsid w:val="00553906"/>
    <w:pPr>
      <w:tabs>
        <w:tab w:val="left" w:pos="2165"/>
        <w:tab w:val="right" w:leader="dot" w:pos="9628"/>
      </w:tabs>
      <w:bidi/>
      <w:spacing w:after="100"/>
      <w:ind w:left="220"/>
    </w:pPr>
  </w:style>
  <w:style w:type="paragraph" w:styleId="TOC3">
    <w:name w:val="toc 3"/>
    <w:basedOn w:val="Normal"/>
    <w:next w:val="Normal"/>
    <w:autoRedefine/>
    <w:uiPriority w:val="39"/>
    <w:unhideWhenUsed/>
    <w:rsid w:val="001D1881"/>
    <w:pPr>
      <w:spacing w:after="100"/>
      <w:ind w:left="440"/>
    </w:pPr>
  </w:style>
  <w:style w:type="paragraph" w:styleId="TOC4">
    <w:name w:val="toc 4"/>
    <w:basedOn w:val="Normal"/>
    <w:next w:val="Normal"/>
    <w:autoRedefine/>
    <w:uiPriority w:val="39"/>
    <w:unhideWhenUsed/>
    <w:rsid w:val="008019B4"/>
    <w:pPr>
      <w:spacing w:before="0"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8019B4"/>
    <w:pPr>
      <w:spacing w:before="0"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8019B4"/>
    <w:pPr>
      <w:spacing w:before="0"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8019B4"/>
    <w:pPr>
      <w:spacing w:before="0"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8019B4"/>
    <w:pPr>
      <w:spacing w:before="0"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8019B4"/>
    <w:pPr>
      <w:spacing w:before="0" w:after="100" w:line="259" w:lineRule="auto"/>
      <w:ind w:left="1760"/>
    </w:pPr>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2182292">
      <w:bodyDiv w:val="1"/>
      <w:marLeft w:val="0"/>
      <w:marRight w:val="0"/>
      <w:marTop w:val="0"/>
      <w:marBottom w:val="0"/>
      <w:divBdr>
        <w:top w:val="none" w:sz="0" w:space="0" w:color="auto"/>
        <w:left w:val="none" w:sz="0" w:space="0" w:color="auto"/>
        <w:bottom w:val="none" w:sz="0" w:space="0" w:color="auto"/>
        <w:right w:val="none" w:sz="0" w:space="0" w:color="auto"/>
      </w:divBdr>
      <w:divsChild>
        <w:div w:id="591209710">
          <w:marLeft w:val="0"/>
          <w:marRight w:val="0"/>
          <w:marTop w:val="0"/>
          <w:marBottom w:val="0"/>
          <w:divBdr>
            <w:top w:val="none" w:sz="0" w:space="0" w:color="auto"/>
            <w:left w:val="none" w:sz="0" w:space="0" w:color="auto"/>
            <w:bottom w:val="none" w:sz="0" w:space="0" w:color="auto"/>
            <w:right w:val="none" w:sz="0" w:space="0" w:color="auto"/>
          </w:divBdr>
          <w:divsChild>
            <w:div w:id="1164079283">
              <w:marLeft w:val="0"/>
              <w:marRight w:val="0"/>
              <w:marTop w:val="0"/>
              <w:marBottom w:val="0"/>
              <w:divBdr>
                <w:top w:val="none" w:sz="0" w:space="0" w:color="auto"/>
                <w:left w:val="none" w:sz="0" w:space="0" w:color="auto"/>
                <w:bottom w:val="none" w:sz="0" w:space="0" w:color="auto"/>
                <w:right w:val="none" w:sz="0" w:space="0" w:color="auto"/>
              </w:divBdr>
              <w:divsChild>
                <w:div w:id="622228179">
                  <w:marLeft w:val="0"/>
                  <w:marRight w:val="0"/>
                  <w:marTop w:val="0"/>
                  <w:marBottom w:val="0"/>
                  <w:divBdr>
                    <w:top w:val="none" w:sz="0" w:space="0" w:color="auto"/>
                    <w:left w:val="none" w:sz="0" w:space="0" w:color="auto"/>
                    <w:bottom w:val="none" w:sz="0" w:space="0" w:color="auto"/>
                    <w:right w:val="none" w:sz="0" w:space="0" w:color="auto"/>
                  </w:divBdr>
                  <w:divsChild>
                    <w:div w:id="1714035231">
                      <w:marLeft w:val="0"/>
                      <w:marRight w:val="0"/>
                      <w:marTop w:val="0"/>
                      <w:marBottom w:val="0"/>
                      <w:divBdr>
                        <w:top w:val="none" w:sz="0" w:space="0" w:color="auto"/>
                        <w:left w:val="none" w:sz="0" w:space="0" w:color="auto"/>
                        <w:bottom w:val="none" w:sz="0" w:space="0" w:color="auto"/>
                        <w:right w:val="none" w:sz="0" w:space="0" w:color="auto"/>
                      </w:divBdr>
                      <w:divsChild>
                        <w:div w:id="2003968862">
                          <w:marLeft w:val="0"/>
                          <w:marRight w:val="0"/>
                          <w:marTop w:val="0"/>
                          <w:marBottom w:val="0"/>
                          <w:divBdr>
                            <w:top w:val="none" w:sz="0" w:space="0" w:color="auto"/>
                            <w:left w:val="none" w:sz="0" w:space="0" w:color="auto"/>
                            <w:bottom w:val="none" w:sz="0" w:space="0" w:color="auto"/>
                            <w:right w:val="none" w:sz="0" w:space="0" w:color="auto"/>
                          </w:divBdr>
                          <w:divsChild>
                            <w:div w:id="1562206281">
                              <w:marLeft w:val="0"/>
                              <w:marRight w:val="0"/>
                              <w:marTop w:val="0"/>
                              <w:marBottom w:val="0"/>
                              <w:divBdr>
                                <w:top w:val="none" w:sz="0" w:space="0" w:color="auto"/>
                                <w:left w:val="none" w:sz="0" w:space="0" w:color="auto"/>
                                <w:bottom w:val="none" w:sz="0" w:space="0" w:color="auto"/>
                                <w:right w:val="none" w:sz="0" w:space="0" w:color="auto"/>
                              </w:divBdr>
                              <w:divsChild>
                                <w:div w:id="1536893743">
                                  <w:marLeft w:val="0"/>
                                  <w:marRight w:val="0"/>
                                  <w:marTop w:val="0"/>
                                  <w:marBottom w:val="0"/>
                                  <w:divBdr>
                                    <w:top w:val="none" w:sz="0" w:space="0" w:color="auto"/>
                                    <w:left w:val="none" w:sz="0" w:space="0" w:color="auto"/>
                                    <w:bottom w:val="none" w:sz="0" w:space="0" w:color="auto"/>
                                    <w:right w:val="none" w:sz="0" w:space="0" w:color="auto"/>
                                  </w:divBdr>
                                  <w:divsChild>
                                    <w:div w:id="294991868">
                                      <w:marLeft w:val="0"/>
                                      <w:marRight w:val="0"/>
                                      <w:marTop w:val="0"/>
                                      <w:marBottom w:val="0"/>
                                      <w:divBdr>
                                        <w:top w:val="none" w:sz="0" w:space="0" w:color="auto"/>
                                        <w:left w:val="none" w:sz="0" w:space="0" w:color="auto"/>
                                        <w:bottom w:val="none" w:sz="0" w:space="0" w:color="auto"/>
                                        <w:right w:val="none" w:sz="0" w:space="0" w:color="auto"/>
                                      </w:divBdr>
                                      <w:divsChild>
                                        <w:div w:id="413941311">
                                          <w:marLeft w:val="0"/>
                                          <w:marRight w:val="0"/>
                                          <w:marTop w:val="0"/>
                                          <w:marBottom w:val="0"/>
                                          <w:divBdr>
                                            <w:top w:val="none" w:sz="0" w:space="0" w:color="auto"/>
                                            <w:left w:val="none" w:sz="0" w:space="0" w:color="auto"/>
                                            <w:bottom w:val="none" w:sz="0" w:space="0" w:color="auto"/>
                                            <w:right w:val="none" w:sz="0" w:space="0" w:color="auto"/>
                                          </w:divBdr>
                                          <w:divsChild>
                                            <w:div w:id="332732655">
                                              <w:marLeft w:val="0"/>
                                              <w:marRight w:val="0"/>
                                              <w:marTop w:val="0"/>
                                              <w:marBottom w:val="0"/>
                                              <w:divBdr>
                                                <w:top w:val="none" w:sz="0" w:space="0" w:color="auto"/>
                                                <w:left w:val="none" w:sz="0" w:space="0" w:color="auto"/>
                                                <w:bottom w:val="none" w:sz="0" w:space="0" w:color="auto"/>
                                                <w:right w:val="none" w:sz="0" w:space="0" w:color="auto"/>
                                              </w:divBdr>
                                              <w:divsChild>
                                                <w:div w:id="344137237">
                                                  <w:marLeft w:val="0"/>
                                                  <w:marRight w:val="0"/>
                                                  <w:marTop w:val="0"/>
                                                  <w:marBottom w:val="0"/>
                                                  <w:divBdr>
                                                    <w:top w:val="none" w:sz="0" w:space="0" w:color="auto"/>
                                                    <w:left w:val="none" w:sz="0" w:space="0" w:color="auto"/>
                                                    <w:bottom w:val="none" w:sz="0" w:space="0" w:color="auto"/>
                                                    <w:right w:val="none" w:sz="0" w:space="0" w:color="auto"/>
                                                  </w:divBdr>
                                                  <w:divsChild>
                                                    <w:div w:id="15475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2C2B4-AC34-4CA4-A4DA-D80F29E90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3132</TotalTime>
  <Pages>1</Pages>
  <Words>21350</Words>
  <Characters>121696</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دليل نظام Odoo 17 الحكومي - محافظة بورسعيد</vt:lpstr>
    </vt:vector>
  </TitlesOfParts>
  <Company>SACC</Company>
  <LinksUpToDate>false</LinksUpToDate>
  <CharactersWithSpaces>142761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نظام Odoo 17 الحكومي - محافظة بورسعيد</dc:title>
  <dc:creator>Paradise Integrated Solutions</dc:creator>
  <dc:description>الدليل الشامل لمنظومة Odoo 17 المُخصَّصة للديوان العام لمحافظة بورسعيد</dc:description>
  <cp:lastModifiedBy>Maher</cp:lastModifiedBy>
  <cp:revision>70</cp:revision>
  <cp:lastPrinted>2026-05-06T14:59:00Z</cp:lastPrinted>
  <dcterms:created xsi:type="dcterms:W3CDTF">2026-05-03T23:23:00Z</dcterms:created>
  <dcterms:modified xsi:type="dcterms:W3CDTF">2026-05-06T15:01:00Z</dcterms:modified>
</cp:coreProperties>
</file>