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  <w:t xml:space="preserve"> // User.java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com.example.entities;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javax.persistence.*;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User {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@Id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@GeneratedValue(strategy = GenerationType.IDENTITY)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private Long id;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private String name;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private String email;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private String password;   </w:t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  @OneToOne(cascade = CascadeType.ALL)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@JoinColumn(name = "address_id")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private Address address;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// Getters and setters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// Address.java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com.example.entities;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javax.persistence.*;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Address {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@Id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@GeneratedValue(strategy = GenerationType.IDENTITY)</w:t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rtl w:val="0"/>
        </w:rPr>
        <w:t xml:space="preserve">private Long id;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  <w:t xml:space="preserve">private String street;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 xml:space="preserve">private String city;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private String state;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  <w:t xml:space="preserve">// Getters and setters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  <w:t xml:space="preserve"> // UserService.java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package com.example.services;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com.example.entities.User;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rtl w:val="0"/>
        </w:rPr>
        <w:t xml:space="preserve">import com.example.repositories.UserRepository;</w:t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30">
      <w:pPr>
        <w:spacing w:before="240" w:lineRule="auto"/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31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2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rtl w:val="0"/>
        </w:rPr>
        <w:t xml:space="preserve">import java.util.Optional;</w:t>
      </w:r>
    </w:p>
    <w:p w:rsidR="00000000" w:rsidDel="00000000" w:rsidP="00000000" w:rsidRDefault="00000000" w:rsidRPr="00000000" w14:paraId="00000034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36">
      <w:pPr>
        <w:spacing w:before="240" w:lineRule="auto"/>
        <w:rPr/>
      </w:pPr>
      <w:r w:rsidDel="00000000" w:rsidR="00000000" w:rsidRPr="00000000">
        <w:rPr>
          <w:rtl w:val="0"/>
        </w:rPr>
        <w:t xml:space="preserve">public class UserService {</w:t>
      </w:r>
    </w:p>
    <w:p w:rsidR="00000000" w:rsidDel="00000000" w:rsidP="00000000" w:rsidRDefault="00000000" w:rsidRPr="00000000" w14:paraId="00000037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spacing w:before="240" w:lineRule="auto"/>
        <w:rPr/>
      </w:pPr>
      <w:r w:rsidDel="00000000" w:rsidR="00000000" w:rsidRPr="00000000">
        <w:rPr>
          <w:rtl w:val="0"/>
        </w:rPr>
        <w:t xml:space="preserve">@Autowired</w:t>
      </w:r>
    </w:p>
    <w:p w:rsidR="00000000" w:rsidDel="00000000" w:rsidP="00000000" w:rsidRDefault="00000000" w:rsidRPr="00000000" w14:paraId="00000039">
      <w:pPr>
        <w:spacing w:before="240" w:lineRule="auto"/>
        <w:rPr/>
      </w:pPr>
      <w:r w:rsidDel="00000000" w:rsidR="00000000" w:rsidRPr="00000000">
        <w:rPr>
          <w:rtl w:val="0"/>
        </w:rPr>
        <w:t xml:space="preserve">private UserRepository userRepository;</w:t>
      </w:r>
    </w:p>
    <w:p w:rsidR="00000000" w:rsidDel="00000000" w:rsidP="00000000" w:rsidRDefault="00000000" w:rsidRPr="00000000" w14:paraId="0000003A">
      <w:pPr>
        <w:spacing w:befor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B">
      <w:pPr>
        <w:spacing w:before="240" w:lineRule="auto"/>
        <w:rPr/>
      </w:pPr>
      <w:r w:rsidDel="00000000" w:rsidR="00000000" w:rsidRPr="00000000">
        <w:rPr>
          <w:rtl w:val="0"/>
        </w:rPr>
        <w:t xml:space="preserve">public User createUser(User user) {</w:t>
      </w:r>
    </w:p>
    <w:p w:rsidR="00000000" w:rsidDel="00000000" w:rsidP="00000000" w:rsidRDefault="00000000" w:rsidRPr="00000000" w14:paraId="0000003C">
      <w:pPr>
        <w:spacing w:before="240" w:lineRule="auto"/>
        <w:rPr/>
      </w:pPr>
      <w:r w:rsidDel="00000000" w:rsidR="00000000" w:rsidRPr="00000000">
        <w:rPr>
          <w:rtl w:val="0"/>
        </w:rPr>
        <w:t xml:space="preserve">return userRepository.save(user);</w:t>
      </w:r>
    </w:p>
    <w:p w:rsidR="00000000" w:rsidDel="00000000" w:rsidP="00000000" w:rsidRDefault="00000000" w:rsidRPr="00000000" w14:paraId="0000003D">
      <w:pPr>
        <w:spacing w:before="240" w:lineRule="auto"/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