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6F" w:rsidRDefault="0081396F" w:rsidP="008139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>
        <w:rPr>
          <w:rStyle w:val="normaltextrun"/>
          <w:b/>
          <w:bCs/>
          <w:color w:val="000000"/>
          <w:sz w:val="36"/>
          <w:szCs w:val="36"/>
        </w:rPr>
        <w:t>9</w:t>
      </w:r>
      <w:r>
        <w:rPr>
          <w:rStyle w:val="eop"/>
          <w:color w:val="000000"/>
          <w:sz w:val="36"/>
          <w:szCs w:val="36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 Д</w:t>
      </w:r>
      <w:r>
        <w:rPr>
          <w:rStyle w:val="normaltextrun"/>
          <w:color w:val="000000"/>
          <w:sz w:val="30"/>
          <w:szCs w:val="30"/>
          <w:lang w:val="ru-RU"/>
        </w:rPr>
        <w:t>.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І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9CC" w:rsidRDefault="0081396F" w:rsidP="006829C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Р. Є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1396F" w:rsidRDefault="0081396F" w:rsidP="006829C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0"/>
          <w:szCs w:val="30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Тема</w:t>
      </w:r>
      <w:r>
        <w:rPr>
          <w:rStyle w:val="normaltextrun"/>
          <w:color w:val="000000"/>
          <w:sz w:val="32"/>
          <w:szCs w:val="32"/>
        </w:rPr>
        <w:t>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Команди передачі управління та організація циклів в 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Assembler</w:t>
      </w:r>
      <w:proofErr w:type="spellEnd"/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Мета роботи: </w:t>
      </w:r>
      <w:r>
        <w:rPr>
          <w:rStyle w:val="normaltextrun"/>
          <w:sz w:val="28"/>
          <w:szCs w:val="28"/>
        </w:rPr>
        <w:t xml:space="preserve">Використовуючи середовище </w:t>
      </w:r>
      <w:proofErr w:type="spellStart"/>
      <w:r>
        <w:rPr>
          <w:rStyle w:val="normaltextrun"/>
          <w:sz w:val="28"/>
          <w:szCs w:val="28"/>
        </w:rPr>
        <w:t>Visual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Studio</w:t>
      </w:r>
      <w:proofErr w:type="spellEnd"/>
      <w:r>
        <w:rPr>
          <w:rStyle w:val="normaltextrun"/>
          <w:sz w:val="28"/>
          <w:szCs w:val="28"/>
        </w:rPr>
        <w:t>, на прикладі</w:t>
      </w:r>
      <w:r>
        <w:rPr>
          <w:rStyle w:val="eop"/>
          <w:sz w:val="28"/>
          <w:szCs w:val="28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обчислення математичного виразу освоїти програмування з</w:t>
      </w:r>
      <w:r>
        <w:rPr>
          <w:rStyle w:val="eop"/>
          <w:sz w:val="28"/>
          <w:szCs w:val="28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використанням команд переходу та циклів на мові </w:t>
      </w:r>
      <w:proofErr w:type="spellStart"/>
      <w:r>
        <w:rPr>
          <w:rStyle w:val="normaltextrun"/>
          <w:sz w:val="28"/>
          <w:szCs w:val="28"/>
        </w:rPr>
        <w:t>Assembler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81396F" w:rsidRDefault="0081396F" w:rsidP="008139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81396F" w:rsidRPr="000D2B27" w:rsidRDefault="000D2B27" w:rsidP="000D2B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Варіант №8</w:t>
      </w:r>
      <w:r w:rsidR="0081396F">
        <w:rPr>
          <w:rStyle w:val="normaltextrun"/>
          <w:rFonts w:ascii="Calibri" w:hAnsi="Calibri" w:cs="Calibri"/>
          <w:b/>
          <w:bCs/>
          <w:sz w:val="32"/>
          <w:szCs w:val="32"/>
        </w:rPr>
        <w:t>:</w:t>
      </w:r>
      <w:r w:rsidR="0081396F">
        <w:rPr>
          <w:rStyle w:val="eop"/>
          <w:rFonts w:ascii="Calibri" w:hAnsi="Calibri" w:cs="Calibri"/>
          <w:sz w:val="32"/>
          <w:szCs w:val="32"/>
        </w:rPr>
        <w:t> </w:t>
      </w:r>
    </w:p>
    <w:p w:rsidR="0071395E" w:rsidRDefault="0081396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8)y=y</w:t>
      </w:r>
      <w:r>
        <w:rPr>
          <w:rFonts w:ascii="Arial" w:hAnsi="Arial" w:cs="Arial"/>
          <w:sz w:val="11"/>
          <w:szCs w:val="11"/>
          <w:shd w:val="clear" w:color="auto" w:fill="FAF9F8"/>
        </w:rPr>
        <w:t>1</w:t>
      </w:r>
      <w:r>
        <w:rPr>
          <w:rFonts w:ascii="Arial" w:hAnsi="Arial" w:cs="Arial"/>
          <w:sz w:val="18"/>
          <w:szCs w:val="18"/>
          <w:shd w:val="clear" w:color="auto" w:fill="FAF9F8"/>
        </w:rPr>
        <w:t>+y</w:t>
      </w:r>
      <w:r>
        <w:rPr>
          <w:rFonts w:ascii="Arial" w:hAnsi="Arial" w:cs="Arial"/>
          <w:sz w:val="11"/>
          <w:szCs w:val="11"/>
          <w:shd w:val="clear" w:color="auto" w:fill="FAF9F8"/>
        </w:rPr>
        <w:t>2</w:t>
      </w:r>
      <w:r>
        <w:rPr>
          <w:rFonts w:ascii="Arial" w:hAnsi="Arial" w:cs="Arial"/>
          <w:sz w:val="18"/>
          <w:szCs w:val="18"/>
          <w:shd w:val="clear" w:color="auto" w:fill="FAF9F8"/>
        </w:rPr>
        <w:t>;y</w:t>
      </w:r>
      <w:r>
        <w:rPr>
          <w:rFonts w:ascii="Arial" w:hAnsi="Arial" w:cs="Arial"/>
          <w:sz w:val="11"/>
          <w:szCs w:val="11"/>
          <w:shd w:val="clear" w:color="auto" w:fill="FAF9F8"/>
        </w:rPr>
        <w:t>1</w:t>
      </w:r>
      <w:r>
        <w:rPr>
          <w:rFonts w:ascii="Arial" w:hAnsi="Arial" w:cs="Arial"/>
          <w:sz w:val="18"/>
          <w:szCs w:val="18"/>
          <w:shd w:val="clear" w:color="auto" w:fill="FAF9F8"/>
        </w:rPr>
        <w:t>=</w:t>
      </w:r>
      <w:r>
        <w:rPr>
          <w:rFonts w:ascii="Arial" w:hAnsi="Arial" w:cs="Arial"/>
          <w:sz w:val="41"/>
          <w:szCs w:val="41"/>
          <w:shd w:val="clear" w:color="auto" w:fill="FAF9F8"/>
        </w:rPr>
        <w:t>{</w:t>
      </w:r>
      <w:r>
        <w:rPr>
          <w:rFonts w:ascii="Arial" w:hAnsi="Arial" w:cs="Arial"/>
          <w:sz w:val="18"/>
          <w:szCs w:val="18"/>
          <w:shd w:val="clear" w:color="auto" w:fill="FAF9F8"/>
        </w:rPr>
        <w:t>4x,x≤4x−a,x&gt;4;y</w:t>
      </w:r>
      <w:r>
        <w:rPr>
          <w:rFonts w:ascii="Arial" w:hAnsi="Arial" w:cs="Arial"/>
          <w:sz w:val="11"/>
          <w:szCs w:val="11"/>
          <w:shd w:val="clear" w:color="auto" w:fill="FAF9F8"/>
        </w:rPr>
        <w:t>2</w:t>
      </w:r>
      <w:r>
        <w:rPr>
          <w:rFonts w:ascii="Arial" w:hAnsi="Arial" w:cs="Arial"/>
          <w:sz w:val="18"/>
          <w:szCs w:val="18"/>
          <w:shd w:val="clear" w:color="auto" w:fill="FAF9F8"/>
        </w:rPr>
        <w:t>=</w:t>
      </w:r>
      <w:r>
        <w:rPr>
          <w:rFonts w:ascii="Arial" w:hAnsi="Arial" w:cs="Arial"/>
          <w:sz w:val="41"/>
          <w:szCs w:val="41"/>
          <w:shd w:val="clear" w:color="auto" w:fill="FAF9F8"/>
        </w:rPr>
        <w:t>{</w:t>
      </w:r>
      <w:r>
        <w:rPr>
          <w:rFonts w:ascii="Arial" w:hAnsi="Arial" w:cs="Arial"/>
          <w:sz w:val="18"/>
          <w:szCs w:val="18"/>
          <w:shd w:val="clear" w:color="auto" w:fill="FAF9F8"/>
        </w:rPr>
        <w:t>7,x−непарнеx/2+a,x−парне</w:t>
      </w:r>
    </w:p>
    <w:p w:rsidR="000D2B27" w:rsidRDefault="000D2B2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Результат роботи: </w:t>
      </w:r>
    </w:p>
    <w:p w:rsidR="000D2B27" w:rsidRPr="005953C0" w:rsidRDefault="00285038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285038">
        <w:rPr>
          <w:rFonts w:ascii="Arial" w:hAnsi="Arial" w:cs="Arial"/>
          <w:sz w:val="18"/>
          <w:szCs w:val="18"/>
          <w:shd w:val="clear" w:color="auto" w:fill="FAF9F8"/>
        </w:rPr>
        <w:drawing>
          <wp:inline distT="0" distB="0" distL="0" distR="0" wp14:anchorId="4A67C268" wp14:editId="0999FEE7">
            <wp:extent cx="6140407" cy="46022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578" cy="46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27" w:rsidRDefault="006829CC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6829CC">
        <w:rPr>
          <w:rFonts w:ascii="Arial" w:hAnsi="Arial" w:cs="Arial"/>
          <w:sz w:val="18"/>
          <w:szCs w:val="18"/>
          <w:shd w:val="clear" w:color="auto" w:fill="FAF9F8"/>
        </w:rPr>
        <w:lastRenderedPageBreak/>
        <w:drawing>
          <wp:inline distT="0" distB="0" distL="0" distR="0" wp14:anchorId="46E8C2EA" wp14:editId="5C0C1654">
            <wp:extent cx="5371343" cy="3021759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634" cy="30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27" w:rsidRDefault="000D2B27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0D2B27" w:rsidRPr="006829CC" w:rsidRDefault="006829CC">
      <w:pPr>
        <w:rPr>
          <w:rFonts w:ascii="Arial" w:hAnsi="Arial" w:cs="Arial"/>
          <w:sz w:val="18"/>
          <w:szCs w:val="18"/>
          <w:shd w:val="clear" w:color="auto" w:fill="FAF9F8"/>
          <w:lang w:val="en-US"/>
        </w:rPr>
      </w:pPr>
      <w:r w:rsidRPr="006829CC">
        <w:rPr>
          <w:rFonts w:ascii="Arial" w:hAnsi="Arial" w:cs="Arial"/>
          <w:sz w:val="18"/>
          <w:szCs w:val="18"/>
          <w:shd w:val="clear" w:color="auto" w:fill="FAF9F8"/>
        </w:rPr>
        <w:drawing>
          <wp:inline distT="0" distB="0" distL="0" distR="0" wp14:anchorId="08C45CBE" wp14:editId="7026A310">
            <wp:extent cx="6120765" cy="1932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B27" w:rsidRDefault="000D2B27"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shd w:val="clear" w:color="auto" w:fill="FFFFFF"/>
        </w:rPr>
        <w:t>Висновок: </w:t>
      </w:r>
      <w:r>
        <w:rPr>
          <w:rStyle w:val="normaltextrun"/>
          <w:color w:val="000000"/>
          <w:sz w:val="32"/>
          <w:szCs w:val="32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Використовуючи середовище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>Visual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>Studio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, на прикладі обчислення математичного виразу, я освоїв програмування з використанням команд переходу та циклів на мові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>Assembler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z w:val="30"/>
          <w:szCs w:val="30"/>
          <w:shd w:val="clear" w:color="auto" w:fill="FFFFFF"/>
        </w:rPr>
        <w:t> </w:t>
      </w:r>
    </w:p>
    <w:sectPr w:rsidR="000D2B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DA"/>
    <w:rsid w:val="000D2B27"/>
    <w:rsid w:val="001A46C5"/>
    <w:rsid w:val="00285038"/>
    <w:rsid w:val="005953C0"/>
    <w:rsid w:val="006829CC"/>
    <w:rsid w:val="006D394F"/>
    <w:rsid w:val="0081396F"/>
    <w:rsid w:val="00A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1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81396F"/>
  </w:style>
  <w:style w:type="character" w:customStyle="1" w:styleId="eop">
    <w:name w:val="eop"/>
    <w:basedOn w:val="a0"/>
    <w:rsid w:val="0081396F"/>
  </w:style>
  <w:style w:type="paragraph" w:styleId="a3">
    <w:name w:val="Balloon Text"/>
    <w:basedOn w:val="a"/>
    <w:link w:val="a4"/>
    <w:uiPriority w:val="99"/>
    <w:semiHidden/>
    <w:unhideWhenUsed/>
    <w:rsid w:val="000D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2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1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81396F"/>
  </w:style>
  <w:style w:type="character" w:customStyle="1" w:styleId="eop">
    <w:name w:val="eop"/>
    <w:basedOn w:val="a0"/>
    <w:rsid w:val="0081396F"/>
  </w:style>
  <w:style w:type="paragraph" w:styleId="a3">
    <w:name w:val="Balloon Text"/>
    <w:basedOn w:val="a"/>
    <w:link w:val="a4"/>
    <w:uiPriority w:val="99"/>
    <w:semiHidden/>
    <w:unhideWhenUsed/>
    <w:rsid w:val="000D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2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A8372-80B9-4C9B-87BE-3513842430D7}"/>
</file>

<file path=customXml/itemProps2.xml><?xml version="1.0" encoding="utf-8"?>
<ds:datastoreItem xmlns:ds="http://schemas.openxmlformats.org/officeDocument/2006/customXml" ds:itemID="{2CA44309-2022-4BE3-A845-D73797A52045}"/>
</file>

<file path=customXml/itemProps3.xml><?xml version="1.0" encoding="utf-8"?>
<ds:datastoreItem xmlns:ds="http://schemas.openxmlformats.org/officeDocument/2006/customXml" ds:itemID="{99B3F34C-44EB-423F-B463-58B2E98ED8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437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2021-05-26T12:58:00Z</dcterms:created>
  <dcterms:modified xsi:type="dcterms:W3CDTF">2021-05-27T10:33:00Z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