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5C" w:rsidRDefault="00813B37">
      <w:r>
        <w:rPr>
          <w:noProof/>
        </w:rPr>
        <w:drawing>
          <wp:inline distT="0" distB="0" distL="0" distR="0">
            <wp:extent cx="5943600" cy="30194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37" w:rsidRDefault="00813B37">
      <w:pPr>
        <w:rPr>
          <w:b/>
          <w:lang w:val="uk-UA"/>
        </w:rPr>
      </w:pPr>
      <w:r w:rsidRPr="00813B37">
        <w:rPr>
          <w:b/>
          <w:lang w:val="uk-UA"/>
        </w:rPr>
        <w:t>Завдання 4:</w:t>
      </w:r>
    </w:p>
    <w:p w:rsidR="00813B37" w:rsidRPr="004B4A85" w:rsidRDefault="00813B37" w:rsidP="00813B37">
      <w:pPr>
        <w:rPr>
          <w:rFonts w:ascii="Segoe UI" w:hAnsi="Segoe UI" w:cs="Segoe UI"/>
          <w:color w:val="0D0D0D" w:themeColor="text1" w:themeTint="F2"/>
          <w:sz w:val="18"/>
          <w:szCs w:val="18"/>
          <w:lang w:val="uk-UA"/>
        </w:rPr>
      </w:pPr>
      <w:proofErr w:type="spellStart"/>
      <w:proofErr w:type="gram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Перш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за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все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, у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таких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позначеннях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завжди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повинна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бути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вказана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назва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класу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небезпеки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вантажу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що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може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бути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позначено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числом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від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1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>до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</w:rPr>
        <w:t xml:space="preserve"> 9</w:t>
      </w:r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  <w:lang w:val="uk-UA"/>
        </w:rPr>
        <w:t>.</w:t>
      </w:r>
      <w:proofErr w:type="gramEnd"/>
      <w:r w:rsidRPr="004B4A85">
        <w:rPr>
          <w:rFonts w:ascii="Segoe UI" w:hAnsi="Segoe UI" w:cs="Segoe UI"/>
          <w:color w:val="0D0D0D" w:themeColor="text1" w:themeTint="F2"/>
          <w:sz w:val="18"/>
          <w:szCs w:val="18"/>
          <w:shd w:val="clear" w:color="auto" w:fill="F7F7F8"/>
          <w:lang w:val="uk-UA"/>
        </w:rPr>
        <w:t xml:space="preserve">  </w:t>
      </w:r>
      <w:proofErr w:type="spellStart"/>
      <w:proofErr w:type="gram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Далі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маркуванні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повинні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бути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зображення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символів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безпеки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що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інформують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про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спосіб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поводження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з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вантажем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.</w:t>
      </w:r>
      <w:proofErr w:type="gram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proofErr w:type="gram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Такі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символи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можуть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позначати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наприклад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небезпеку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вибуху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пожежі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отруєння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радіаційну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небезпеку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термінову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евакуацію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та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інше.</w:t>
      </w:r>
      <w:proofErr w:type="spellEnd"/>
      <w:proofErr w:type="gramEnd"/>
      <w:r w:rsidRPr="004B4A85">
        <w:rPr>
          <w:rFonts w:ascii="Segoe UI" w:hAnsi="Segoe UI" w:cs="Segoe UI"/>
          <w:color w:val="0D0D0D" w:themeColor="text1" w:themeTint="F2"/>
          <w:sz w:val="18"/>
          <w:szCs w:val="18"/>
          <w:lang w:val="uk-UA"/>
        </w:rPr>
        <w:t xml:space="preserve"> </w:t>
      </w:r>
      <w:proofErr w:type="spellStart"/>
      <w:proofErr w:type="gram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Крім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того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маркуванні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можуть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бути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вказані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додаткові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відомості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про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вантаж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наприклад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назва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речовини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яка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є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небезпечною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її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кількість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назва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виробника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та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інші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деталі.</w:t>
      </w:r>
      <w:proofErr w:type="spellEnd"/>
      <w:proofErr w:type="gramEnd"/>
      <w:r w:rsidRPr="004B4A85">
        <w:rPr>
          <w:rFonts w:ascii="Segoe UI" w:hAnsi="Segoe UI" w:cs="Segoe UI"/>
          <w:color w:val="0D0D0D" w:themeColor="text1" w:themeTint="F2"/>
          <w:sz w:val="18"/>
          <w:szCs w:val="18"/>
          <w:lang w:val="uk-UA"/>
        </w:rPr>
        <w:t xml:space="preserve"> </w:t>
      </w:r>
      <w:proofErr w:type="spellStart"/>
      <w:proofErr w:type="gram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Наголошуємо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що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використання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умовних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позначень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для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маркування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небезпечних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вантажів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є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дуже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важливим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аспектом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безпеки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тому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вони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повинні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бути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зрозумілими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для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всіх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працівників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які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працюють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з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такими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вантажами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а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також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для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осіб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які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взаємодіють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з </w:t>
      </w:r>
      <w:proofErr w:type="spellStart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ними</w:t>
      </w:r>
      <w:proofErr w:type="spellEnd"/>
      <w:r w:rsidRPr="004B4A85">
        <w:rPr>
          <w:rFonts w:ascii="Segoe UI" w:hAnsi="Segoe UI" w:cs="Segoe UI"/>
          <w:color w:val="0D0D0D" w:themeColor="text1" w:themeTint="F2"/>
          <w:sz w:val="18"/>
          <w:szCs w:val="18"/>
        </w:rPr>
        <w:t>.</w:t>
      </w:r>
      <w:proofErr w:type="gramEnd"/>
      <w:r w:rsidRPr="004B4A85">
        <w:rPr>
          <w:rFonts w:ascii="Segoe UI" w:hAnsi="Segoe UI" w:cs="Segoe UI"/>
          <w:color w:val="0D0D0D" w:themeColor="text1" w:themeTint="F2"/>
          <w:sz w:val="18"/>
          <w:szCs w:val="18"/>
          <w:lang w:val="uk-UA"/>
        </w:rPr>
        <w:t xml:space="preserve"> </w:t>
      </w:r>
    </w:p>
    <w:p w:rsidR="004B4A85" w:rsidRPr="00813B37" w:rsidRDefault="004B4A85" w:rsidP="00813B37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7F7F8"/>
          <w:lang w:val="uk-UA"/>
        </w:rPr>
      </w:pPr>
    </w:p>
    <w:p w:rsidR="004B4A85" w:rsidRDefault="004B4A85">
      <w:pPr>
        <w:rPr>
          <w:lang w:val="uk-UA"/>
        </w:rPr>
      </w:pPr>
      <w:proofErr w:type="spellStart"/>
      <w:r>
        <w:t>Питання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самостійного</w:t>
      </w:r>
      <w:proofErr w:type="spellEnd"/>
      <w:r>
        <w:t xml:space="preserve"> </w:t>
      </w:r>
      <w:proofErr w:type="spellStart"/>
      <w:r>
        <w:t>опрацювання</w:t>
      </w:r>
      <w:proofErr w:type="spellEnd"/>
      <w:r>
        <w:t xml:space="preserve">: </w:t>
      </w:r>
    </w:p>
    <w:p w:rsidR="009A0DED" w:rsidRDefault="004B4A85" w:rsidP="009A0DED">
      <w:pPr>
        <w:rPr>
          <w:lang w:val="uk-UA"/>
        </w:rPr>
      </w:pPr>
      <w:r>
        <w:t xml:space="preserve">1.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класифікація</w:t>
      </w:r>
      <w:proofErr w:type="spellEnd"/>
      <w:r>
        <w:t xml:space="preserve">. </w:t>
      </w:r>
    </w:p>
    <w:p w:rsidR="009A0DED" w:rsidRDefault="004B4A85" w:rsidP="009A0DED">
      <w:pPr>
        <w:rPr>
          <w:lang w:val="uk-UA"/>
        </w:rPr>
      </w:pPr>
      <w:proofErr w:type="spellStart"/>
      <w:r w:rsidRPr="004B4A85">
        <w:rPr>
          <w:rFonts w:ascii="Segoe UI" w:eastAsia="Times New Roman" w:hAnsi="Segoe UI" w:cs="Segoe UI"/>
          <w:color w:val="374151"/>
          <w:sz w:val="18"/>
          <w:szCs w:val="18"/>
        </w:rPr>
        <w:t>Захист</w:t>
      </w:r>
      <w:proofErr w:type="spellEnd"/>
      <w:r w:rsidRPr="004B4A85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4B4A85">
        <w:rPr>
          <w:rFonts w:ascii="Segoe UI" w:eastAsia="Times New Roman" w:hAnsi="Segoe UI" w:cs="Segoe UI"/>
          <w:color w:val="374151"/>
          <w:sz w:val="18"/>
          <w:szCs w:val="18"/>
        </w:rPr>
        <w:t>від</w:t>
      </w:r>
      <w:proofErr w:type="spellEnd"/>
      <w:r w:rsidRPr="004B4A85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4B4A85">
        <w:rPr>
          <w:rFonts w:ascii="Segoe UI" w:eastAsia="Times New Roman" w:hAnsi="Segoe UI" w:cs="Segoe UI"/>
          <w:color w:val="374151"/>
          <w:sz w:val="18"/>
          <w:szCs w:val="18"/>
        </w:rPr>
        <w:t>хімічних</w:t>
      </w:r>
      <w:proofErr w:type="spellEnd"/>
      <w:r w:rsidRPr="004B4A85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4B4A85">
        <w:rPr>
          <w:rFonts w:ascii="Segoe UI" w:eastAsia="Times New Roman" w:hAnsi="Segoe UI" w:cs="Segoe UI"/>
          <w:color w:val="374151"/>
          <w:sz w:val="18"/>
          <w:szCs w:val="18"/>
        </w:rPr>
        <w:t>небезпек:</w:t>
      </w:r>
      <w:proofErr w:type="spellEnd"/>
    </w:p>
    <w:p w:rsidR="009A0DED" w:rsidRPr="009A0DED" w:rsidRDefault="004B4A85" w:rsidP="009A0DED">
      <w:pPr>
        <w:pStyle w:val="ListParagraph"/>
        <w:numPr>
          <w:ilvl w:val="0"/>
          <w:numId w:val="10"/>
        </w:num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протигази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(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полумаски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м</w:t>
      </w:r>
      <w:r w:rsidR="009A0DED">
        <w:rPr>
          <w:rFonts w:ascii="Segoe UI" w:eastAsia="Times New Roman" w:hAnsi="Segoe UI" w:cs="Segoe UI"/>
          <w:color w:val="374151"/>
          <w:sz w:val="18"/>
          <w:szCs w:val="18"/>
        </w:rPr>
        <w:t>аски</w:t>
      </w:r>
      <w:proofErr w:type="spellEnd"/>
      <w:r w:rsid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з </w:t>
      </w:r>
      <w:proofErr w:type="spellStart"/>
      <w:r w:rsidR="009A0DED">
        <w:rPr>
          <w:rFonts w:ascii="Segoe UI" w:eastAsia="Times New Roman" w:hAnsi="Segoe UI" w:cs="Segoe UI"/>
          <w:color w:val="374151"/>
          <w:sz w:val="18"/>
          <w:szCs w:val="18"/>
        </w:rPr>
        <w:t>повним</w:t>
      </w:r>
      <w:proofErr w:type="spellEnd"/>
      <w:r w:rsid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="009A0DED">
        <w:rPr>
          <w:rFonts w:ascii="Segoe UI" w:eastAsia="Times New Roman" w:hAnsi="Segoe UI" w:cs="Segoe UI"/>
          <w:color w:val="374151"/>
          <w:sz w:val="18"/>
          <w:szCs w:val="18"/>
        </w:rPr>
        <w:t>обличчям</w:t>
      </w:r>
      <w:proofErr w:type="spellEnd"/>
      <w:r w:rsidR="009A0DED">
        <w:rPr>
          <w:rFonts w:ascii="Segoe UI" w:eastAsia="Times New Roman" w:hAnsi="Segoe UI" w:cs="Segoe UI"/>
          <w:color w:val="374151"/>
          <w:sz w:val="18"/>
          <w:szCs w:val="18"/>
        </w:rPr>
        <w:t>)</w:t>
      </w:r>
    </w:p>
    <w:p w:rsidR="009A0DED" w:rsidRPr="009A0DED" w:rsidRDefault="004B4A85" w:rsidP="009A0DED">
      <w:pPr>
        <w:pStyle w:val="ListParagraph"/>
        <w:numPr>
          <w:ilvl w:val="0"/>
          <w:numId w:val="10"/>
        </w:num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респіратори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(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півмаски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маски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з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повним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обличчям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);</w:t>
      </w:r>
    </w:p>
    <w:p w:rsidR="009A0DED" w:rsidRPr="009A0DED" w:rsidRDefault="004B4A85" w:rsidP="009A0DED">
      <w:pPr>
        <w:pStyle w:val="ListParagraph"/>
        <w:numPr>
          <w:ilvl w:val="0"/>
          <w:numId w:val="10"/>
        </w:num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костюми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з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хімічностійкої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тканини;</w:t>
      </w:r>
      <w:proofErr w:type="spellEnd"/>
    </w:p>
    <w:p w:rsidR="009A0DED" w:rsidRPr="009A0DED" w:rsidRDefault="004B4A85" w:rsidP="009A0DED">
      <w:pPr>
        <w:pStyle w:val="ListParagraph"/>
        <w:numPr>
          <w:ilvl w:val="0"/>
          <w:numId w:val="10"/>
        </w:numPr>
        <w:rPr>
          <w:lang w:val="uk-UA"/>
        </w:rPr>
      </w:pPr>
      <w:proofErr w:type="spellStart"/>
      <w:proofErr w:type="gram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рукавички</w:t>
      </w:r>
      <w:proofErr w:type="spellEnd"/>
      <w:proofErr w:type="gram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та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черевики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з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хімічностійких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матеріалів.</w:t>
      </w:r>
      <w:proofErr w:type="spellEnd"/>
    </w:p>
    <w:p w:rsidR="009A0DED" w:rsidRDefault="004B4A85" w:rsidP="009A0DED">
      <w:pPr>
        <w:rPr>
          <w:rFonts w:ascii="Segoe UI" w:eastAsia="Times New Roman" w:hAnsi="Segoe UI" w:cs="Segoe UI"/>
          <w:color w:val="374151"/>
          <w:sz w:val="18"/>
          <w:szCs w:val="18"/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Захист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від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біологічних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небезпек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:</w:t>
      </w:r>
    </w:p>
    <w:p w:rsidR="009A0DED" w:rsidRPr="009A0DED" w:rsidRDefault="004B4A85" w:rsidP="009A0DED">
      <w:pPr>
        <w:pStyle w:val="ListParagraph"/>
        <w:numPr>
          <w:ilvl w:val="0"/>
          <w:numId w:val="11"/>
        </w:num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респіратори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зі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спеціальними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фільтрами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(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наприклад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, N95);</w:t>
      </w:r>
    </w:p>
    <w:p w:rsidR="009A0DED" w:rsidRPr="009A0DED" w:rsidRDefault="004B4A85" w:rsidP="009A0DED">
      <w:pPr>
        <w:pStyle w:val="ListParagraph"/>
        <w:numPr>
          <w:ilvl w:val="0"/>
          <w:numId w:val="11"/>
        </w:num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захисні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костюми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;</w:t>
      </w:r>
    </w:p>
    <w:p w:rsidR="009A0DED" w:rsidRPr="009A0DED" w:rsidRDefault="004B4A85" w:rsidP="009A0DED">
      <w:pPr>
        <w:pStyle w:val="ListParagraph"/>
        <w:numPr>
          <w:ilvl w:val="0"/>
          <w:numId w:val="11"/>
        </w:num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окуляри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та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щитки;</w:t>
      </w:r>
      <w:proofErr w:type="spellEnd"/>
    </w:p>
    <w:p w:rsidR="009A0DED" w:rsidRPr="009A0DED" w:rsidRDefault="004B4A85" w:rsidP="009A0DED">
      <w:pPr>
        <w:pStyle w:val="ListParagraph"/>
        <w:numPr>
          <w:ilvl w:val="0"/>
          <w:numId w:val="11"/>
        </w:numPr>
        <w:rPr>
          <w:lang w:val="uk-UA"/>
        </w:rPr>
      </w:pPr>
      <w:proofErr w:type="spellStart"/>
      <w:proofErr w:type="gram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рукавички</w:t>
      </w:r>
      <w:proofErr w:type="spellEnd"/>
      <w:proofErr w:type="gram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з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натуральних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або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синтетичних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матеріалів.</w:t>
      </w:r>
      <w:proofErr w:type="spellEnd"/>
    </w:p>
    <w:p w:rsidR="009A0DED" w:rsidRDefault="004B4A85" w:rsidP="009A0DED">
      <w:p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lastRenderedPageBreak/>
        <w:t>Захист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від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радіаційних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небезпек:</w:t>
      </w:r>
      <w:proofErr w:type="spellEnd"/>
    </w:p>
    <w:p w:rsidR="009A0DED" w:rsidRPr="009A0DED" w:rsidRDefault="004B4A85" w:rsidP="009A0D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протипилові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маски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з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фільтрами;</w:t>
      </w:r>
      <w:proofErr w:type="spellEnd"/>
    </w:p>
    <w:p w:rsidR="009A0DED" w:rsidRPr="009A0DED" w:rsidRDefault="004B4A85" w:rsidP="009A0D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захисні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костюми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з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радіаційостійких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матеріалів;</w:t>
      </w:r>
      <w:proofErr w:type="spellEnd"/>
    </w:p>
    <w:p w:rsidR="009A0DED" w:rsidRPr="009A0DED" w:rsidRDefault="004B4A85" w:rsidP="009A0D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окуляри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з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захистом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від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радіації;</w:t>
      </w:r>
      <w:proofErr w:type="spellEnd"/>
    </w:p>
    <w:p w:rsidR="009A0DED" w:rsidRPr="009A0DED" w:rsidRDefault="004B4A85" w:rsidP="009A0D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proofErr w:type="gram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рукавички</w:t>
      </w:r>
      <w:proofErr w:type="spellEnd"/>
      <w:proofErr w:type="gram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з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радіаційостійких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матеріалів.</w:t>
      </w:r>
      <w:proofErr w:type="spellEnd"/>
    </w:p>
    <w:p w:rsidR="009A0DED" w:rsidRDefault="004B4A85" w:rsidP="009A0DED">
      <w:p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Захист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від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механічних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небезпек:</w:t>
      </w:r>
      <w:proofErr w:type="spellEnd"/>
    </w:p>
    <w:p w:rsidR="009A0DED" w:rsidRPr="009A0DED" w:rsidRDefault="004B4A85" w:rsidP="009A0DED">
      <w:pPr>
        <w:pStyle w:val="ListParagraph"/>
        <w:numPr>
          <w:ilvl w:val="0"/>
          <w:numId w:val="13"/>
        </w:num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захисні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каски;</w:t>
      </w:r>
      <w:proofErr w:type="spellEnd"/>
    </w:p>
    <w:p w:rsidR="009A0DED" w:rsidRPr="009A0DED" w:rsidRDefault="004B4A85" w:rsidP="009A0DED">
      <w:pPr>
        <w:pStyle w:val="ListParagraph"/>
        <w:numPr>
          <w:ilvl w:val="0"/>
          <w:numId w:val="13"/>
        </w:numPr>
        <w:rPr>
          <w:lang w:val="uk-UA"/>
        </w:rPr>
      </w:pP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захисні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окуляри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або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щитки;</w:t>
      </w:r>
      <w:proofErr w:type="spellEnd"/>
    </w:p>
    <w:p w:rsidR="004B4A85" w:rsidRPr="009A0DED" w:rsidRDefault="004B4A85" w:rsidP="009A0DED">
      <w:pPr>
        <w:pStyle w:val="ListParagraph"/>
        <w:numPr>
          <w:ilvl w:val="0"/>
          <w:numId w:val="13"/>
        </w:numPr>
        <w:rPr>
          <w:lang w:val="uk-UA"/>
        </w:rPr>
      </w:pPr>
      <w:proofErr w:type="spellStart"/>
      <w:proofErr w:type="gram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захисні</w:t>
      </w:r>
      <w:proofErr w:type="spellEnd"/>
      <w:proofErr w:type="gram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рукавички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та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черевики</w:t>
      </w:r>
      <w:proofErr w:type="spellEnd"/>
      <w:r w:rsidRPr="009A0DED">
        <w:rPr>
          <w:rFonts w:ascii="Segoe UI" w:eastAsia="Times New Roman" w:hAnsi="Segoe UI" w:cs="Segoe UI"/>
          <w:color w:val="374151"/>
          <w:sz w:val="18"/>
          <w:szCs w:val="18"/>
        </w:rPr>
        <w:t>.</w:t>
      </w:r>
    </w:p>
    <w:p w:rsidR="009A0DED" w:rsidRDefault="004B4A85" w:rsidP="009A0DED">
      <w:pPr>
        <w:rPr>
          <w:lang w:val="uk-UA"/>
        </w:rPr>
      </w:pPr>
      <w:r>
        <w:t xml:space="preserve">2.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протигазів</w:t>
      </w:r>
      <w:proofErr w:type="spellEnd"/>
      <w:r>
        <w:t xml:space="preserve">. </w:t>
      </w:r>
    </w:p>
    <w:p w:rsidR="009A0DED" w:rsidRPr="009A0DED" w:rsidRDefault="009A0DED" w:rsidP="009A0DED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Перед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використанням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необхідно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оглянути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протигаз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перевірити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наявність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пошкоджень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а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також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правильно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налаштувати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його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фільтри.</w:t>
      </w:r>
      <w:proofErr w:type="spellEnd"/>
    </w:p>
    <w:p w:rsidR="009A0DED" w:rsidRPr="009A0DED" w:rsidRDefault="009A0DED" w:rsidP="009A0DED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одяганні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протигазу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необхідно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пильно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дотримуватися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інструкції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виробника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гарантувати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герметичність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прилягання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протигазу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до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обличчя.</w:t>
      </w:r>
      <w:proofErr w:type="spellEnd"/>
    </w:p>
    <w:p w:rsidR="009A0DED" w:rsidRPr="009A0DED" w:rsidRDefault="009A0DED" w:rsidP="009A0DED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Необхідно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тренуватися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зі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своїм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протигазом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щоб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знати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як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правильно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використовувати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його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в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екстрених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ситуаціях.</w:t>
      </w:r>
      <w:proofErr w:type="spellEnd"/>
    </w:p>
    <w:p w:rsidR="009A0DED" w:rsidRPr="009A0DED" w:rsidRDefault="009A0DED" w:rsidP="009A0DED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Під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час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використання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протигазу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слід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уникати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фізичного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навантаження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оскільки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це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може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зменшити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ефективність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захисту.</w:t>
      </w:r>
      <w:proofErr w:type="spellEnd"/>
    </w:p>
    <w:p w:rsidR="009A0DED" w:rsidRPr="009A0DED" w:rsidRDefault="009A0DED" w:rsidP="009A0DED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Після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використання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протигазу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його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необхідно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дезінфікувати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зберігати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в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спеціальному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контейнері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щоб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зберегти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його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ефективність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майбутнє.</w:t>
      </w:r>
      <w:proofErr w:type="spellEnd"/>
    </w:p>
    <w:p w:rsidR="009A0DED" w:rsidRPr="009A0DED" w:rsidRDefault="009A0DED" w:rsidP="009A0DED">
      <w:pPr>
        <w:pStyle w:val="ListParagraph"/>
        <w:numPr>
          <w:ilvl w:val="0"/>
          <w:numId w:val="15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Перед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застосуванням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протигазу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необхідно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переконатися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що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він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призначений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для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захисту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від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конкретних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шкідливих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речовин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які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присутні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в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повітрі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>.</w:t>
      </w:r>
    </w:p>
    <w:p w:rsidR="009A0DED" w:rsidRDefault="004B4A85" w:rsidP="009A0DED">
      <w:pPr>
        <w:rPr>
          <w:lang w:val="uk-UA"/>
        </w:rPr>
      </w:pPr>
      <w:r>
        <w:t xml:space="preserve">3.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респіраторів</w:t>
      </w:r>
      <w:proofErr w:type="spellEnd"/>
      <w:r>
        <w:t xml:space="preserve">. </w:t>
      </w:r>
    </w:p>
    <w:p w:rsidR="009A0DED" w:rsidRPr="009A0DED" w:rsidRDefault="009A0DED" w:rsidP="009A0DED">
      <w:pPr>
        <w:pStyle w:val="ListParagraph"/>
        <w:numPr>
          <w:ilvl w:val="0"/>
          <w:numId w:val="17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Перед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використанням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необхідно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переконатися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що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респіратор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призначений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для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захисту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від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конкретної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шкідливої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речовини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яка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присутня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в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повітрі.</w:t>
      </w:r>
      <w:proofErr w:type="spellEnd"/>
    </w:p>
    <w:p w:rsidR="009A0DED" w:rsidRPr="009A0DED" w:rsidRDefault="009A0DED" w:rsidP="009A0DED">
      <w:pPr>
        <w:pStyle w:val="ListParagraph"/>
        <w:numPr>
          <w:ilvl w:val="0"/>
          <w:numId w:val="17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Перед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одяганням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респіратора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необхідно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уважно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оглянути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його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переконатися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що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він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має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пошкоджень.</w:t>
      </w:r>
      <w:proofErr w:type="spellEnd"/>
    </w:p>
    <w:p w:rsidR="009A0DED" w:rsidRPr="009A0DED" w:rsidRDefault="009A0DED" w:rsidP="009A0DED">
      <w:pPr>
        <w:pStyle w:val="ListParagraph"/>
        <w:numPr>
          <w:ilvl w:val="0"/>
          <w:numId w:val="17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Під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час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одягання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респіратора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необхідно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забезпечити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його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герметичне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прилягання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до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обличчя.</w:t>
      </w:r>
      <w:proofErr w:type="spellEnd"/>
    </w:p>
    <w:p w:rsidR="009A0DED" w:rsidRPr="009A0DED" w:rsidRDefault="009A0DED" w:rsidP="009A0DED">
      <w:pPr>
        <w:pStyle w:val="ListParagraph"/>
        <w:numPr>
          <w:ilvl w:val="0"/>
          <w:numId w:val="17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Респіратори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мають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обмежений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термін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ефективності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тому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необхідно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періодично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перевіряти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замінювати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їх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фільтри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відповідно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до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інструкції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виробника.</w:t>
      </w:r>
      <w:proofErr w:type="spellEnd"/>
    </w:p>
    <w:p w:rsidR="009A0DED" w:rsidRPr="009A0DED" w:rsidRDefault="009A0DED" w:rsidP="009A0DED">
      <w:pPr>
        <w:pStyle w:val="ListParagraph"/>
        <w:numPr>
          <w:ilvl w:val="0"/>
          <w:numId w:val="17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Під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час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використання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респіратора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слід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уникати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фізичного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навантаження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оскільки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це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може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зменшити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ефективність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захисту.</w:t>
      </w:r>
      <w:proofErr w:type="spellEnd"/>
    </w:p>
    <w:p w:rsidR="009A0DED" w:rsidRPr="009A0DED" w:rsidRDefault="009A0DED" w:rsidP="009A0DED">
      <w:pPr>
        <w:pStyle w:val="ListParagraph"/>
        <w:numPr>
          <w:ilvl w:val="0"/>
          <w:numId w:val="17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Після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використання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респіратора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його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необхідно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дезінфікувати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та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зберігати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в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спеціальному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контейнері.</w:t>
      </w:r>
      <w:proofErr w:type="spellEnd"/>
    </w:p>
    <w:p w:rsidR="009A0DED" w:rsidRPr="009A0DED" w:rsidRDefault="009A0DED" w:rsidP="009A0DED">
      <w:pPr>
        <w:pStyle w:val="ListParagraph"/>
        <w:numPr>
          <w:ilvl w:val="0"/>
          <w:numId w:val="17"/>
        </w:numPr>
        <w:rPr>
          <w:lang w:val="uk-UA"/>
        </w:rPr>
      </w:pP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Респіратори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не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є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засобом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заміни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вентиляції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або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інших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технічних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заходів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зі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зменшення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ризику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отруєння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тому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вони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повинні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використовуватися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в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поєднанні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з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іншими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заходами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A0DED">
        <w:rPr>
          <w:rFonts w:ascii="Segoe UI" w:hAnsi="Segoe UI" w:cs="Segoe UI"/>
          <w:color w:val="374151"/>
          <w:sz w:val="18"/>
          <w:szCs w:val="18"/>
        </w:rPr>
        <w:t>безпеки</w:t>
      </w:r>
      <w:proofErr w:type="spellEnd"/>
      <w:r w:rsidRPr="009A0DED">
        <w:rPr>
          <w:rFonts w:ascii="Segoe UI" w:hAnsi="Segoe UI" w:cs="Segoe UI"/>
          <w:color w:val="374151"/>
          <w:sz w:val="18"/>
          <w:szCs w:val="18"/>
        </w:rPr>
        <w:t>.</w:t>
      </w:r>
    </w:p>
    <w:p w:rsidR="009A0DED" w:rsidRPr="009A0DED" w:rsidRDefault="009A0DED">
      <w:pPr>
        <w:rPr>
          <w:lang w:val="uk-UA"/>
        </w:rPr>
      </w:pPr>
    </w:p>
    <w:p w:rsidR="004B4A85" w:rsidRDefault="004B4A85">
      <w:pPr>
        <w:rPr>
          <w:lang w:val="uk-UA"/>
        </w:rPr>
      </w:pPr>
      <w:r>
        <w:t xml:space="preserve">4. </w:t>
      </w:r>
      <w:proofErr w:type="spellStart"/>
      <w:r>
        <w:t>Найпростіші</w:t>
      </w:r>
      <w:proofErr w:type="spellEnd"/>
      <w:r>
        <w:t xml:space="preserve"> (</w:t>
      </w:r>
      <w:proofErr w:type="spellStart"/>
      <w:r>
        <w:t>саморобні</w:t>
      </w:r>
      <w:proofErr w:type="spellEnd"/>
      <w:r>
        <w:t xml:space="preserve">)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. </w:t>
      </w:r>
    </w:p>
    <w:p w:rsidR="009A0DED" w:rsidRDefault="009A0DED" w:rsidP="009A0DED">
      <w:pPr>
        <w:pStyle w:val="ListParagraph"/>
        <w:numPr>
          <w:ilvl w:val="0"/>
          <w:numId w:val="18"/>
        </w:numPr>
        <w:rPr>
          <w:lang w:val="uk-UA"/>
        </w:rPr>
      </w:pPr>
      <w:proofErr w:type="spellStart"/>
      <w:r>
        <w:lastRenderedPageBreak/>
        <w:t>ватно-марлев</w:t>
      </w:r>
      <w:proofErr w:type="spellEnd"/>
      <w:r>
        <w:rPr>
          <w:lang w:val="uk-UA"/>
        </w:rPr>
        <w:t>а</w:t>
      </w:r>
      <w:r>
        <w:t xml:space="preserve"> </w:t>
      </w:r>
      <w:proofErr w:type="spellStart"/>
      <w:r>
        <w:t>пов’язк</w:t>
      </w:r>
      <w:proofErr w:type="spellEnd"/>
      <w:r>
        <w:rPr>
          <w:lang w:val="uk-UA"/>
        </w:rPr>
        <w:t>а</w:t>
      </w:r>
    </w:p>
    <w:p w:rsidR="00441C7A" w:rsidRDefault="00441C7A" w:rsidP="009A0DED">
      <w:pPr>
        <w:pStyle w:val="ListParagraph"/>
        <w:numPr>
          <w:ilvl w:val="0"/>
          <w:numId w:val="18"/>
        </w:numPr>
        <w:rPr>
          <w:lang w:val="uk-UA"/>
        </w:rPr>
      </w:pPr>
      <w:r>
        <w:rPr>
          <w:lang w:val="uk-UA"/>
        </w:rPr>
        <w:t>окуляри</w:t>
      </w:r>
    </w:p>
    <w:p w:rsidR="00441C7A" w:rsidRDefault="00441C7A" w:rsidP="009A0DED">
      <w:pPr>
        <w:pStyle w:val="ListParagraph"/>
        <w:numPr>
          <w:ilvl w:val="0"/>
          <w:numId w:val="18"/>
        </w:numPr>
        <w:rPr>
          <w:lang w:val="uk-UA"/>
        </w:rPr>
      </w:pPr>
      <w:r>
        <w:rPr>
          <w:lang w:val="uk-UA"/>
        </w:rPr>
        <w:t>рукавички</w:t>
      </w:r>
    </w:p>
    <w:p w:rsidR="00441C7A" w:rsidRDefault="00441C7A" w:rsidP="009A0DED">
      <w:pPr>
        <w:pStyle w:val="ListParagraph"/>
        <w:numPr>
          <w:ilvl w:val="0"/>
          <w:numId w:val="18"/>
        </w:numPr>
        <w:rPr>
          <w:lang w:val="uk-UA"/>
        </w:rPr>
      </w:pPr>
      <w:r>
        <w:rPr>
          <w:lang w:val="uk-UA"/>
        </w:rPr>
        <w:t>головні убори</w:t>
      </w:r>
    </w:p>
    <w:p w:rsidR="00441C7A" w:rsidRPr="009A0DED" w:rsidRDefault="00441C7A" w:rsidP="009A0DED">
      <w:pPr>
        <w:pStyle w:val="ListParagraph"/>
        <w:numPr>
          <w:ilvl w:val="0"/>
          <w:numId w:val="18"/>
        </w:numPr>
        <w:rPr>
          <w:lang w:val="uk-UA"/>
        </w:rPr>
      </w:pPr>
      <w:r>
        <w:rPr>
          <w:lang w:val="uk-UA"/>
        </w:rPr>
        <w:t>захисні щитки</w:t>
      </w:r>
    </w:p>
    <w:p w:rsidR="00813B37" w:rsidRPr="00441C7A" w:rsidRDefault="004B4A85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7F7F8"/>
          <w:lang w:val="uk-UA"/>
        </w:rPr>
      </w:pPr>
      <w:r>
        <w:t xml:space="preserve">5. </w:t>
      </w:r>
      <w:proofErr w:type="spellStart"/>
      <w:r>
        <w:t>Маркування</w:t>
      </w:r>
      <w:proofErr w:type="spellEnd"/>
      <w:r>
        <w:t xml:space="preserve"> </w:t>
      </w:r>
      <w:proofErr w:type="spellStart"/>
      <w:r>
        <w:t>небезпечних</w:t>
      </w:r>
      <w:proofErr w:type="spellEnd"/>
      <w:r>
        <w:t xml:space="preserve"> </w:t>
      </w:r>
      <w:proofErr w:type="spellStart"/>
      <w:r>
        <w:t>вантажів</w:t>
      </w:r>
      <w:proofErr w:type="spellEnd"/>
      <w:r w:rsidR="00441C7A">
        <w:rPr>
          <w:lang w:val="uk-UA"/>
        </w:rPr>
        <w:t xml:space="preserve"> (розписала в завданні 4)</w:t>
      </w:r>
    </w:p>
    <w:p w:rsidR="00813B37" w:rsidRPr="00813B37" w:rsidRDefault="00813B37">
      <w:pPr>
        <w:rPr>
          <w:b/>
          <w:color w:val="000000" w:themeColor="text1"/>
          <w:lang w:val="uk-UA"/>
        </w:rPr>
      </w:pPr>
    </w:p>
    <w:sectPr w:rsidR="00813B37" w:rsidRPr="00813B37" w:rsidSect="007D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9FF"/>
    <w:multiLevelType w:val="multilevel"/>
    <w:tmpl w:val="425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184A39"/>
    <w:multiLevelType w:val="multilevel"/>
    <w:tmpl w:val="886E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0839F5"/>
    <w:multiLevelType w:val="hybridMultilevel"/>
    <w:tmpl w:val="6DEE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F5DC9"/>
    <w:multiLevelType w:val="hybridMultilevel"/>
    <w:tmpl w:val="8952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C5404"/>
    <w:multiLevelType w:val="multilevel"/>
    <w:tmpl w:val="D36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453E61"/>
    <w:multiLevelType w:val="multilevel"/>
    <w:tmpl w:val="8B4EC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C8444B"/>
    <w:multiLevelType w:val="multilevel"/>
    <w:tmpl w:val="57C21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026BF4"/>
    <w:multiLevelType w:val="hybridMultilevel"/>
    <w:tmpl w:val="5BB0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871A9"/>
    <w:multiLevelType w:val="hybridMultilevel"/>
    <w:tmpl w:val="6298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A771E"/>
    <w:multiLevelType w:val="hybridMultilevel"/>
    <w:tmpl w:val="F2E8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62556"/>
    <w:multiLevelType w:val="multilevel"/>
    <w:tmpl w:val="163C83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587082"/>
    <w:multiLevelType w:val="multilevel"/>
    <w:tmpl w:val="D59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775C6A"/>
    <w:multiLevelType w:val="multilevel"/>
    <w:tmpl w:val="30DC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7B7E23"/>
    <w:multiLevelType w:val="multilevel"/>
    <w:tmpl w:val="CD4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EC4947"/>
    <w:multiLevelType w:val="multilevel"/>
    <w:tmpl w:val="FACC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DF6719"/>
    <w:multiLevelType w:val="hybridMultilevel"/>
    <w:tmpl w:val="D196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97710"/>
    <w:multiLevelType w:val="hybridMultilevel"/>
    <w:tmpl w:val="FDE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52392"/>
    <w:multiLevelType w:val="hybridMultilevel"/>
    <w:tmpl w:val="8C98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6"/>
  </w:num>
  <w:num w:numId="5">
    <w:abstractNumId w:val="12"/>
  </w:num>
  <w:num w:numId="6">
    <w:abstractNumId w:val="10"/>
  </w:num>
  <w:num w:numId="7">
    <w:abstractNumId w:val="1"/>
  </w:num>
  <w:num w:numId="8">
    <w:abstractNumId w:val="5"/>
  </w:num>
  <w:num w:numId="9">
    <w:abstractNumId w:val="4"/>
  </w:num>
  <w:num w:numId="10">
    <w:abstractNumId w:val="16"/>
  </w:num>
  <w:num w:numId="11">
    <w:abstractNumId w:val="9"/>
  </w:num>
  <w:num w:numId="12">
    <w:abstractNumId w:val="2"/>
  </w:num>
  <w:num w:numId="13">
    <w:abstractNumId w:val="7"/>
  </w:num>
  <w:num w:numId="14">
    <w:abstractNumId w:val="14"/>
  </w:num>
  <w:num w:numId="15">
    <w:abstractNumId w:val="15"/>
  </w:num>
  <w:num w:numId="16">
    <w:abstractNumId w:val="11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13B37"/>
    <w:rsid w:val="001041C9"/>
    <w:rsid w:val="00222A79"/>
    <w:rsid w:val="002F247C"/>
    <w:rsid w:val="00441C7A"/>
    <w:rsid w:val="004B4A85"/>
    <w:rsid w:val="00667BF3"/>
    <w:rsid w:val="007D0759"/>
    <w:rsid w:val="00813B37"/>
    <w:rsid w:val="009A0DED"/>
    <w:rsid w:val="00F6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3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2023-04-08T21:41:00Z</dcterms:created>
  <dcterms:modified xsi:type="dcterms:W3CDTF">2023-04-08T22:14:00Z</dcterms:modified>
</cp:coreProperties>
</file>