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745E" w14:textId="797D708F" w:rsidR="00237555" w:rsidRDefault="00237555" w:rsidP="002375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B41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</w:t>
      </w:r>
      <w:r w:rsidR="00A108B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9B405E6" w14:textId="6D72D36F" w:rsidR="00237555" w:rsidRDefault="00237555" w:rsidP="002375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F67AB0" w:rsidRPr="00F67AB0">
        <w:rPr>
          <w:rFonts w:ascii="Times New Roman" w:hAnsi="Times New Roman" w:cs="Times New Roman"/>
          <w:b/>
          <w:bCs/>
          <w:sz w:val="28"/>
          <w:szCs w:val="28"/>
        </w:rPr>
        <w:t>Фізіологічно-гігієнічне обґрунтування рухового режиму школярів</w:t>
      </w:r>
      <w:r w:rsidR="00F67AB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533AE5" w14:textId="3546EE3C" w:rsidR="00237555" w:rsidRPr="002C1CC4" w:rsidRDefault="00237555" w:rsidP="002375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B4285">
        <w:rPr>
          <w:rFonts w:ascii="Times New Roman" w:hAnsi="Times New Roman" w:cs="Times New Roman"/>
          <w:i/>
          <w:iCs/>
          <w:sz w:val="28"/>
          <w:szCs w:val="28"/>
        </w:rPr>
        <w:t>Мета</w:t>
      </w:r>
      <w:r w:rsidRPr="005B4285">
        <w:rPr>
          <w:rFonts w:ascii="Times New Roman" w:hAnsi="Times New Roman" w:cs="Times New Roman"/>
          <w:sz w:val="28"/>
          <w:szCs w:val="28"/>
        </w:rPr>
        <w:t xml:space="preserve">: Ознайомитися з </w:t>
      </w:r>
      <w:r w:rsidR="002C1CC4" w:rsidRPr="005B4285">
        <w:rPr>
          <w:rFonts w:ascii="Times New Roman" w:hAnsi="Times New Roman" w:cs="Times New Roman"/>
          <w:sz w:val="28"/>
          <w:szCs w:val="28"/>
        </w:rPr>
        <w:t xml:space="preserve">видами та тривалістю </w:t>
      </w:r>
      <w:r w:rsidRPr="005B4285">
        <w:rPr>
          <w:rFonts w:ascii="Times New Roman" w:hAnsi="Times New Roman" w:cs="Times New Roman"/>
          <w:sz w:val="28"/>
          <w:szCs w:val="28"/>
        </w:rPr>
        <w:t>фізично</w:t>
      </w:r>
      <w:r w:rsidR="002C1CC4" w:rsidRPr="005B4285">
        <w:rPr>
          <w:rFonts w:ascii="Times New Roman" w:hAnsi="Times New Roman" w:cs="Times New Roman"/>
          <w:sz w:val="28"/>
          <w:szCs w:val="28"/>
        </w:rPr>
        <w:t>ї</w:t>
      </w:r>
      <w:r w:rsidRPr="005B4285">
        <w:rPr>
          <w:rFonts w:ascii="Times New Roman" w:hAnsi="Times New Roman" w:cs="Times New Roman"/>
          <w:sz w:val="28"/>
          <w:szCs w:val="28"/>
        </w:rPr>
        <w:t xml:space="preserve"> </w:t>
      </w:r>
      <w:r w:rsidR="002C1CC4" w:rsidRPr="005B4285">
        <w:rPr>
          <w:rFonts w:ascii="Times New Roman" w:hAnsi="Times New Roman" w:cs="Times New Roman"/>
          <w:sz w:val="28"/>
          <w:szCs w:val="28"/>
        </w:rPr>
        <w:t>активності рекомендованими для</w:t>
      </w:r>
      <w:r w:rsidRPr="005B4285">
        <w:rPr>
          <w:rFonts w:ascii="Times New Roman" w:hAnsi="Times New Roman" w:cs="Times New Roman"/>
          <w:sz w:val="28"/>
          <w:szCs w:val="28"/>
        </w:rPr>
        <w:t xml:space="preserve"> дітей </w:t>
      </w:r>
      <w:r w:rsidR="002C1CC4" w:rsidRPr="005B4285">
        <w:rPr>
          <w:rFonts w:ascii="Times New Roman" w:hAnsi="Times New Roman" w:cs="Times New Roman"/>
          <w:sz w:val="28"/>
          <w:szCs w:val="28"/>
        </w:rPr>
        <w:t>і молоді, а також показником впливу способу життя на здоров</w:t>
      </w:r>
      <w:r w:rsidR="002C1CC4" w:rsidRPr="005B428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2C1CC4" w:rsidRPr="005B4285">
        <w:rPr>
          <w:rFonts w:ascii="Times New Roman" w:hAnsi="Times New Roman" w:cs="Times New Roman"/>
          <w:sz w:val="28"/>
          <w:szCs w:val="28"/>
        </w:rPr>
        <w:t>я людини – очікуваною тривалістю життя.</w:t>
      </w:r>
    </w:p>
    <w:p w14:paraId="16074414" w14:textId="4F18FE1B" w:rsidR="00237555" w:rsidRDefault="00237555" w:rsidP="002375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780">
        <w:rPr>
          <w:rFonts w:ascii="Times New Roman" w:hAnsi="Times New Roman" w:cs="Times New Roman"/>
          <w:i/>
          <w:iCs/>
          <w:sz w:val="28"/>
          <w:szCs w:val="28"/>
        </w:rPr>
        <w:t>Завдання</w:t>
      </w:r>
      <w:r w:rsidRPr="000E2780">
        <w:rPr>
          <w:rFonts w:ascii="Times New Roman" w:hAnsi="Times New Roman" w:cs="Times New Roman"/>
          <w:sz w:val="28"/>
          <w:szCs w:val="28"/>
        </w:rPr>
        <w:t>: Оцінити рівень фізично</w:t>
      </w:r>
      <w:r w:rsidR="005B4285" w:rsidRPr="000E2780">
        <w:rPr>
          <w:rFonts w:ascii="Times New Roman" w:hAnsi="Times New Roman" w:cs="Times New Roman"/>
          <w:sz w:val="28"/>
          <w:szCs w:val="28"/>
        </w:rPr>
        <w:t xml:space="preserve">ї активності та </w:t>
      </w:r>
      <w:r w:rsidR="000E2780" w:rsidRPr="000E2780">
        <w:rPr>
          <w:rFonts w:ascii="Times New Roman" w:hAnsi="Times New Roman" w:cs="Times New Roman"/>
          <w:sz w:val="28"/>
          <w:szCs w:val="28"/>
        </w:rPr>
        <w:t>обчислити</w:t>
      </w:r>
      <w:r w:rsidR="005B4285" w:rsidRPr="000E2780">
        <w:rPr>
          <w:rFonts w:ascii="Times New Roman" w:hAnsi="Times New Roman" w:cs="Times New Roman"/>
          <w:sz w:val="28"/>
          <w:szCs w:val="28"/>
        </w:rPr>
        <w:t xml:space="preserve"> очікувану тривалість життя. </w:t>
      </w:r>
    </w:p>
    <w:p w14:paraId="73FF35FB" w14:textId="77777777" w:rsidR="00170DB1" w:rsidRDefault="00170DB1" w:rsidP="00170DB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A01D0">
        <w:rPr>
          <w:rFonts w:ascii="Times New Roman" w:hAnsi="Times New Roman" w:cs="Times New Roman"/>
          <w:i/>
          <w:iCs/>
          <w:sz w:val="28"/>
          <w:szCs w:val="28"/>
        </w:rPr>
        <w:t>Теоретичний виклад матеріалу</w:t>
      </w:r>
    </w:p>
    <w:p w14:paraId="139A7597" w14:textId="77777777" w:rsidR="00170DB1" w:rsidRPr="00170DB1" w:rsidRDefault="00170DB1" w:rsidP="00170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B1">
        <w:rPr>
          <w:rFonts w:ascii="Times New Roman" w:hAnsi="Times New Roman" w:cs="Times New Roman"/>
          <w:b/>
          <w:bCs/>
          <w:sz w:val="28"/>
          <w:szCs w:val="28"/>
        </w:rPr>
        <w:t>Фізична активність</w:t>
      </w:r>
      <w:r w:rsidRPr="00170DB1">
        <w:rPr>
          <w:rFonts w:ascii="Times New Roman" w:hAnsi="Times New Roman" w:cs="Times New Roman"/>
          <w:sz w:val="28"/>
          <w:szCs w:val="28"/>
        </w:rPr>
        <w:t xml:space="preserve"> – це будь-які рухи скелетних м’язів тіла людини, що вимагають затрати енергії і здійснюються з різною інтенсивністю, як частина трудової діяльності, роботи по дому, під час пересування чи у вільний час, або під час занять спортом чи виконання фізичних вправ.</w:t>
      </w:r>
    </w:p>
    <w:p w14:paraId="1E51040D" w14:textId="77777777" w:rsidR="00170DB1" w:rsidRPr="00170DB1" w:rsidRDefault="00170DB1" w:rsidP="00170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B1">
        <w:rPr>
          <w:rFonts w:ascii="Times New Roman" w:hAnsi="Times New Roman" w:cs="Times New Roman"/>
          <w:b/>
          <w:bCs/>
          <w:sz w:val="28"/>
          <w:szCs w:val="28"/>
        </w:rPr>
        <w:t>Сидяча поведінка</w:t>
      </w:r>
      <w:r w:rsidRPr="00170DB1">
        <w:rPr>
          <w:rFonts w:ascii="Times New Roman" w:hAnsi="Times New Roman" w:cs="Times New Roman"/>
          <w:sz w:val="28"/>
          <w:szCs w:val="28"/>
        </w:rPr>
        <w:t xml:space="preserve"> – це будь-яка поведінка в момент неспання під час сидіння чи лежання з низькою затратою енергії.</w:t>
      </w:r>
    </w:p>
    <w:p w14:paraId="61FCD0AA" w14:textId="467E5B58" w:rsidR="000D5C4D" w:rsidRDefault="000D5C4D" w:rsidP="00B12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C4D">
        <w:rPr>
          <w:rFonts w:ascii="Times New Roman" w:hAnsi="Times New Roman" w:cs="Times New Roman"/>
          <w:sz w:val="28"/>
          <w:szCs w:val="28"/>
        </w:rPr>
        <w:t>Формування гігієнічних знань, умінь і навичок учнів, засад здорового способу життя забезпечується закладами освіти у рамках освітнього процесу відповідно до державних стандартів освіти, а також із залученням медичних працівників і батьків, інших законних представників учнів</w:t>
      </w:r>
      <w:r>
        <w:rPr>
          <w:rFonts w:ascii="Times New Roman" w:hAnsi="Times New Roman" w:cs="Times New Roman"/>
          <w:sz w:val="28"/>
          <w:szCs w:val="28"/>
        </w:rPr>
        <w:t xml:space="preserve"> (Санітарний регламент для закладів загальної середньої освіти, </w:t>
      </w:r>
      <w:hyperlink r:id="rId5" w:anchor="Text" w:history="1">
        <w:r w:rsidRPr="00DE7DA8">
          <w:rPr>
            <w:rStyle w:val="a4"/>
            <w:rFonts w:ascii="Times New Roman" w:hAnsi="Times New Roman" w:cs="Times New Roman"/>
            <w:sz w:val="28"/>
            <w:szCs w:val="28"/>
          </w:rPr>
          <w:t>https://zakon.rada.gov.ua/laws/show/z1111-20#Text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14:paraId="39F5337C" w14:textId="416A575B" w:rsidR="00EC0B32" w:rsidRDefault="00497CE6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Згідно </w:t>
      </w:r>
      <w:r w:rsidRPr="00497CE6">
        <w:rPr>
          <w:rFonts w:ascii="Times New Roman" w:hAnsi="Times New Roman" w:cs="Times New Roman"/>
          <w:sz w:val="28"/>
          <w:szCs w:val="28"/>
        </w:rPr>
        <w:t>«Global recommendations on physical activity for health»</w:t>
      </w:r>
      <w:r>
        <w:rPr>
          <w:rFonts w:ascii="Times New Roman" w:hAnsi="Times New Roman" w:cs="Times New Roman"/>
          <w:sz w:val="28"/>
          <w:szCs w:val="28"/>
        </w:rPr>
        <w:t xml:space="preserve"> опублікованих ВООЗ </w:t>
      </w:r>
      <w:r w:rsidRPr="00E127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діти і молодь віком від 5 до 17 років</w:t>
      </w:r>
      <w:r w:rsidRPr="00497CE6">
        <w:rPr>
          <w:rFonts w:ascii="Times New Roman" w:hAnsi="Times New Roman" w:cs="Times New Roman"/>
          <w:sz w:val="28"/>
          <w:szCs w:val="28"/>
        </w:rPr>
        <w:t xml:space="preserve"> </w:t>
      </w:r>
      <w:r w:rsidR="00EC0B32" w:rsidRPr="00497CE6">
        <w:rPr>
          <w:rFonts w:ascii="Times New Roman" w:hAnsi="Times New Roman" w:cs="Times New Roman"/>
          <w:sz w:val="28"/>
          <w:szCs w:val="28"/>
        </w:rPr>
        <w:t>повинні мати щонайменше 60 хвилин фізичної активності від помірної до високої інтенсивності щодня</w:t>
      </w:r>
      <w:r w:rsidR="00EC0B32">
        <w:rPr>
          <w:rFonts w:ascii="Times New Roman" w:hAnsi="Times New Roman" w:cs="Times New Roman"/>
          <w:sz w:val="28"/>
          <w:szCs w:val="28"/>
        </w:rPr>
        <w:t>. Встановлено, що у разі якщо ф</w:t>
      </w:r>
      <w:r w:rsidR="00EC0B32" w:rsidRPr="00497CE6">
        <w:rPr>
          <w:rFonts w:ascii="Times New Roman" w:hAnsi="Times New Roman" w:cs="Times New Roman"/>
          <w:sz w:val="28"/>
          <w:szCs w:val="28"/>
        </w:rPr>
        <w:t xml:space="preserve">ізична активність </w:t>
      </w:r>
      <w:r w:rsidR="00EC0B32">
        <w:rPr>
          <w:rFonts w:ascii="Times New Roman" w:hAnsi="Times New Roman" w:cs="Times New Roman"/>
          <w:sz w:val="28"/>
          <w:szCs w:val="28"/>
        </w:rPr>
        <w:t>триває більше,</w:t>
      </w:r>
      <w:r w:rsidR="00EC0B32" w:rsidRPr="00497CE6">
        <w:rPr>
          <w:rFonts w:ascii="Times New Roman" w:hAnsi="Times New Roman" w:cs="Times New Roman"/>
          <w:sz w:val="28"/>
          <w:szCs w:val="28"/>
        </w:rPr>
        <w:t xml:space="preserve"> ніж 60 хвилин щодня, </w:t>
      </w:r>
      <w:r w:rsidR="00EC0B32">
        <w:rPr>
          <w:rFonts w:ascii="Times New Roman" w:hAnsi="Times New Roman" w:cs="Times New Roman"/>
          <w:sz w:val="28"/>
          <w:szCs w:val="28"/>
        </w:rPr>
        <w:t xml:space="preserve">то це сприяє додатковому позитивному впливу на </w:t>
      </w:r>
      <w:r w:rsidR="00EC0B32" w:rsidRPr="00497CE6">
        <w:rPr>
          <w:rFonts w:ascii="Times New Roman" w:hAnsi="Times New Roman" w:cs="Times New Roman"/>
          <w:sz w:val="28"/>
          <w:szCs w:val="28"/>
        </w:rPr>
        <w:t>здоров’я.</w:t>
      </w:r>
      <w:r w:rsidR="00EC0B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0A097F" w14:textId="77777777" w:rsidR="00D20F09" w:rsidRPr="00565919" w:rsidRDefault="00D20F09" w:rsidP="00D2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в загальному р</w:t>
      </w:r>
      <w:r w:rsidRPr="00565919">
        <w:rPr>
          <w:rFonts w:ascii="Times New Roman" w:hAnsi="Times New Roman" w:cs="Times New Roman"/>
          <w:sz w:val="28"/>
          <w:szCs w:val="28"/>
        </w:rPr>
        <w:t>егулярні фізичні навантаження можуть:</w:t>
      </w:r>
    </w:p>
    <w:p w14:paraId="681B13B8" w14:textId="77777777" w:rsidR="00D20F09" w:rsidRPr="00035CE0" w:rsidRDefault="00D20F09" w:rsidP="00D20F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CE0">
        <w:rPr>
          <w:rFonts w:ascii="Times New Roman" w:hAnsi="Times New Roman" w:cs="Times New Roman"/>
          <w:sz w:val="28"/>
          <w:szCs w:val="28"/>
        </w:rPr>
        <w:t>поліпшити м'язовий стан і кардіореспіраторну систему;</w:t>
      </w:r>
    </w:p>
    <w:p w14:paraId="71D057BA" w14:textId="77777777" w:rsidR="00D20F09" w:rsidRPr="00035CE0" w:rsidRDefault="00D20F09" w:rsidP="00D20F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CE0">
        <w:rPr>
          <w:rFonts w:ascii="Times New Roman" w:hAnsi="Times New Roman" w:cs="Times New Roman"/>
          <w:sz w:val="28"/>
          <w:szCs w:val="28"/>
        </w:rPr>
        <w:t>поліпшити стан кісток і функціональне здоров'я;</w:t>
      </w:r>
    </w:p>
    <w:p w14:paraId="60C26B43" w14:textId="77777777" w:rsidR="00D20F09" w:rsidRPr="00035CE0" w:rsidRDefault="00D20F09" w:rsidP="00D20F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CE0">
        <w:rPr>
          <w:rFonts w:ascii="Times New Roman" w:hAnsi="Times New Roman" w:cs="Times New Roman"/>
          <w:sz w:val="28"/>
          <w:szCs w:val="28"/>
        </w:rPr>
        <w:lastRenderedPageBreak/>
        <w:t>знизити ризик гіпертонії, ішемічної хвороби серця, інсульту, діабету, різних видів раку (включаючи рак молочної залози і рак товстої кишки), депресії;</w:t>
      </w:r>
    </w:p>
    <w:p w14:paraId="1D99CA60" w14:textId="77777777" w:rsidR="00D20F09" w:rsidRPr="00035CE0" w:rsidRDefault="00D20F09" w:rsidP="00D20F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CE0">
        <w:rPr>
          <w:rFonts w:ascii="Times New Roman" w:hAnsi="Times New Roman" w:cs="Times New Roman"/>
          <w:sz w:val="28"/>
          <w:szCs w:val="28"/>
        </w:rPr>
        <w:t>знизити ризик падінь, а також переломів стегна або хребців;</w:t>
      </w:r>
    </w:p>
    <w:p w14:paraId="2FF580F8" w14:textId="77777777" w:rsidR="00D20F09" w:rsidRDefault="00D20F09" w:rsidP="00D20F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CE0">
        <w:rPr>
          <w:rFonts w:ascii="Times New Roman" w:hAnsi="Times New Roman" w:cs="Times New Roman"/>
          <w:sz w:val="28"/>
          <w:szCs w:val="28"/>
        </w:rPr>
        <w:t>допомаг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5CE0">
        <w:rPr>
          <w:rFonts w:ascii="Times New Roman" w:hAnsi="Times New Roman" w:cs="Times New Roman"/>
          <w:sz w:val="28"/>
          <w:szCs w:val="28"/>
        </w:rPr>
        <w:t>ти підтримувати здорову вагу тіла.</w:t>
      </w:r>
    </w:p>
    <w:p w14:paraId="7861777E" w14:textId="77777777" w:rsidR="00D20F09" w:rsidRDefault="00D20F09" w:rsidP="00D20F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Однак, визначено переваги і в окремих вікових групах.</w:t>
      </w:r>
    </w:p>
    <w:p w14:paraId="4E320EF7" w14:textId="77777777" w:rsidR="00D20F09" w:rsidRPr="003604B9" w:rsidRDefault="00D20F09" w:rsidP="00D20F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B9">
        <w:rPr>
          <w:rFonts w:ascii="Times New Roman" w:hAnsi="Times New Roman" w:cs="Times New Roman"/>
          <w:sz w:val="28"/>
          <w:szCs w:val="28"/>
        </w:rPr>
        <w:t xml:space="preserve">У </w:t>
      </w:r>
      <w:r w:rsidRPr="003604B9">
        <w:rPr>
          <w:rFonts w:ascii="Times New Roman" w:hAnsi="Times New Roman" w:cs="Times New Roman"/>
          <w:i/>
          <w:iCs/>
          <w:sz w:val="28"/>
          <w:szCs w:val="28"/>
        </w:rPr>
        <w:t>дітей і підлітків</w:t>
      </w:r>
      <w:r w:rsidRPr="003604B9">
        <w:rPr>
          <w:rFonts w:ascii="Times New Roman" w:hAnsi="Times New Roman" w:cs="Times New Roman"/>
          <w:sz w:val="28"/>
          <w:szCs w:val="28"/>
        </w:rPr>
        <w:t xml:space="preserve"> фізична активність</w:t>
      </w:r>
      <w:r>
        <w:rPr>
          <w:rFonts w:ascii="Times New Roman" w:hAnsi="Times New Roman" w:cs="Times New Roman"/>
          <w:sz w:val="28"/>
          <w:szCs w:val="28"/>
        </w:rPr>
        <w:t xml:space="preserve"> поліпшує </w:t>
      </w:r>
      <w:r w:rsidRPr="003604B9">
        <w:rPr>
          <w:rFonts w:ascii="Times New Roman" w:hAnsi="Times New Roman" w:cs="Times New Roman"/>
          <w:sz w:val="28"/>
          <w:szCs w:val="28"/>
        </w:rPr>
        <w:t>:</w:t>
      </w:r>
    </w:p>
    <w:p w14:paraId="7174ECAC" w14:textId="77777777" w:rsidR="00D20F09" w:rsidRPr="003604B9" w:rsidRDefault="00D20F09" w:rsidP="00D20F0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B9">
        <w:rPr>
          <w:rFonts w:ascii="Times New Roman" w:hAnsi="Times New Roman" w:cs="Times New Roman"/>
          <w:sz w:val="28"/>
          <w:szCs w:val="28"/>
        </w:rPr>
        <w:t>фізичн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604B9">
        <w:rPr>
          <w:rFonts w:ascii="Times New Roman" w:hAnsi="Times New Roman" w:cs="Times New Roman"/>
          <w:sz w:val="28"/>
          <w:szCs w:val="28"/>
        </w:rPr>
        <w:t xml:space="preserve"> підготовк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604B9">
        <w:rPr>
          <w:rFonts w:ascii="Times New Roman" w:hAnsi="Times New Roman" w:cs="Times New Roman"/>
          <w:sz w:val="28"/>
          <w:szCs w:val="28"/>
        </w:rPr>
        <w:t xml:space="preserve"> (кардіореспіраторн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604B9">
        <w:rPr>
          <w:rFonts w:ascii="Times New Roman" w:hAnsi="Times New Roman" w:cs="Times New Roman"/>
          <w:sz w:val="28"/>
          <w:szCs w:val="28"/>
        </w:rPr>
        <w:t xml:space="preserve"> та м'язов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604B9">
        <w:rPr>
          <w:rFonts w:ascii="Times New Roman" w:hAnsi="Times New Roman" w:cs="Times New Roman"/>
          <w:sz w:val="28"/>
          <w:szCs w:val="28"/>
        </w:rPr>
        <w:t xml:space="preserve"> підготовк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604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DA8859C" w14:textId="77777777" w:rsidR="00D20F09" w:rsidRPr="003604B9" w:rsidRDefault="00D20F09" w:rsidP="00D20F0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B9">
        <w:rPr>
          <w:rFonts w:ascii="Times New Roman" w:hAnsi="Times New Roman" w:cs="Times New Roman"/>
          <w:sz w:val="28"/>
          <w:szCs w:val="28"/>
        </w:rPr>
        <w:t>кардіометаболічне здоров'я (артеріальний тиск, дисліпідемія, глюкоза та інсулінорезистентність)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51A86B7" w14:textId="77777777" w:rsidR="00D20F09" w:rsidRPr="003604B9" w:rsidRDefault="00D20F09" w:rsidP="00D20F0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B9">
        <w:rPr>
          <w:rFonts w:ascii="Times New Roman" w:hAnsi="Times New Roman" w:cs="Times New Roman"/>
          <w:sz w:val="28"/>
          <w:szCs w:val="28"/>
        </w:rPr>
        <w:t>здоров'я кісток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5AEFA8A" w14:textId="77777777" w:rsidR="00D20F09" w:rsidRPr="003604B9" w:rsidRDefault="00D20F09" w:rsidP="00D20F0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B9">
        <w:rPr>
          <w:rFonts w:ascii="Times New Roman" w:hAnsi="Times New Roman" w:cs="Times New Roman"/>
          <w:sz w:val="28"/>
          <w:szCs w:val="28"/>
        </w:rPr>
        <w:t>когнітивні результати (успішність, виконавча функція)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4CE54BA" w14:textId="77777777" w:rsidR="00D20F09" w:rsidRPr="003604B9" w:rsidRDefault="00D20F09" w:rsidP="00D20F0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B9">
        <w:rPr>
          <w:rFonts w:ascii="Times New Roman" w:hAnsi="Times New Roman" w:cs="Times New Roman"/>
          <w:sz w:val="28"/>
          <w:szCs w:val="28"/>
        </w:rPr>
        <w:t>психічне здоров'я (зниження симптомів депресії)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ADB59A0" w14:textId="6A95402E" w:rsidR="00D20F09" w:rsidRPr="00D20F09" w:rsidRDefault="00D20F09" w:rsidP="00D20F0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F09">
        <w:rPr>
          <w:rFonts w:ascii="Times New Roman" w:hAnsi="Times New Roman" w:cs="Times New Roman"/>
          <w:sz w:val="28"/>
          <w:szCs w:val="28"/>
        </w:rPr>
        <w:t>жвавість.</w:t>
      </w:r>
    </w:p>
    <w:p w14:paraId="2EA55E93" w14:textId="6381BC0A" w:rsidR="00EE0DAE" w:rsidRPr="00EE0DAE" w:rsidRDefault="001E60CC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</w:t>
      </w:r>
      <w:r w:rsidR="00EE0DAE" w:rsidRPr="00EE0DAE">
        <w:rPr>
          <w:rFonts w:ascii="Times New Roman" w:hAnsi="Times New Roman" w:cs="Times New Roman"/>
          <w:sz w:val="28"/>
          <w:szCs w:val="28"/>
        </w:rPr>
        <w:t xml:space="preserve"> </w:t>
      </w:r>
      <w:r w:rsidR="00406CE0">
        <w:rPr>
          <w:rFonts w:ascii="Times New Roman" w:hAnsi="Times New Roman" w:cs="Times New Roman"/>
          <w:sz w:val="28"/>
          <w:szCs w:val="28"/>
        </w:rPr>
        <w:t>суттєві</w:t>
      </w:r>
      <w:r w:rsidR="00EE0DAE" w:rsidRPr="00EE0DAE">
        <w:rPr>
          <w:rFonts w:ascii="Times New Roman" w:hAnsi="Times New Roman" w:cs="Times New Roman"/>
          <w:sz w:val="28"/>
          <w:szCs w:val="28"/>
        </w:rPr>
        <w:t xml:space="preserve"> переваги для здоров’я </w:t>
      </w:r>
      <w:r w:rsidR="00406CE0">
        <w:rPr>
          <w:rFonts w:ascii="Times New Roman" w:hAnsi="Times New Roman" w:cs="Times New Roman"/>
          <w:sz w:val="28"/>
          <w:szCs w:val="28"/>
        </w:rPr>
        <w:t>можна отримати для</w:t>
      </w:r>
      <w:r w:rsidR="00EE0DAE" w:rsidRPr="00EE0DAE">
        <w:rPr>
          <w:rFonts w:ascii="Times New Roman" w:hAnsi="Times New Roman" w:cs="Times New Roman"/>
          <w:sz w:val="28"/>
          <w:szCs w:val="28"/>
        </w:rPr>
        <w:t xml:space="preserve"> більшості дітей і молоді, які щодня накопичують 60 або більше хвилин фізичної активності від помірного до високого рівня.</w:t>
      </w:r>
    </w:p>
    <w:p w14:paraId="57ADA9E0" w14:textId="635A1E4F" w:rsidR="00EE0DAE" w:rsidRDefault="00EE0DAE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DAE">
        <w:rPr>
          <w:rFonts w:ascii="Times New Roman" w:hAnsi="Times New Roman" w:cs="Times New Roman"/>
          <w:sz w:val="28"/>
          <w:szCs w:val="28"/>
        </w:rPr>
        <w:t xml:space="preserve">Поняття накопичення стосується досягнення цілі 60 хвилин фізичної активності на день шляхом виконання активності у кількох коротших підходах, розподілених протягом дня (наприклад, 2 підходи по 30 хвилин), а тоді додавання часу, проведеного за виконанням кожного з цих підходів. </w:t>
      </w:r>
      <w:r w:rsidR="00406CE0">
        <w:rPr>
          <w:rFonts w:ascii="Times New Roman" w:hAnsi="Times New Roman" w:cs="Times New Roman"/>
          <w:sz w:val="28"/>
          <w:szCs w:val="28"/>
        </w:rPr>
        <w:t>До того ж</w:t>
      </w:r>
      <w:r w:rsidRPr="00EE0DAE">
        <w:rPr>
          <w:rFonts w:ascii="Times New Roman" w:hAnsi="Times New Roman" w:cs="Times New Roman"/>
          <w:sz w:val="28"/>
          <w:szCs w:val="28"/>
        </w:rPr>
        <w:t>, деякі особливі типи фізичної активності повинні бути включені в загальне співвідношення фізичної активності, щоб діти і молодь отримували багатоманітну користь для здоров’я.</w:t>
      </w:r>
    </w:p>
    <w:p w14:paraId="2A8C9635" w14:textId="0C3B5701" w:rsidR="00542FE9" w:rsidRDefault="001E60CC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загальному фізична активність повинна </w:t>
      </w:r>
      <w:r w:rsidR="00542FE9" w:rsidRPr="00542FE9">
        <w:rPr>
          <w:rFonts w:ascii="Times New Roman" w:hAnsi="Times New Roman" w:cs="Times New Roman"/>
          <w:sz w:val="28"/>
          <w:szCs w:val="28"/>
        </w:rPr>
        <w:t>охоплю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="00542FE9" w:rsidRPr="00542FE9">
        <w:rPr>
          <w:rFonts w:ascii="Times New Roman" w:hAnsi="Times New Roman" w:cs="Times New Roman"/>
          <w:sz w:val="28"/>
          <w:szCs w:val="28"/>
        </w:rPr>
        <w:t xml:space="preserve"> регулярну участь в кожному з таких типів </w:t>
      </w:r>
      <w:r>
        <w:rPr>
          <w:rFonts w:ascii="Times New Roman" w:hAnsi="Times New Roman" w:cs="Times New Roman"/>
          <w:sz w:val="28"/>
          <w:szCs w:val="28"/>
        </w:rPr>
        <w:t>рухової</w:t>
      </w:r>
      <w:r w:rsidR="00542FE9" w:rsidRPr="00542FE9">
        <w:rPr>
          <w:rFonts w:ascii="Times New Roman" w:hAnsi="Times New Roman" w:cs="Times New Roman"/>
          <w:sz w:val="28"/>
          <w:szCs w:val="28"/>
        </w:rPr>
        <w:t xml:space="preserve"> активності протягом 3 і більше днів на тиждень: </w:t>
      </w:r>
    </w:p>
    <w:p w14:paraId="381D4E38" w14:textId="77777777" w:rsidR="00542FE9" w:rsidRPr="00542FE9" w:rsidRDefault="00542FE9" w:rsidP="00542FE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FE9">
        <w:rPr>
          <w:rFonts w:ascii="Times New Roman" w:hAnsi="Times New Roman" w:cs="Times New Roman"/>
          <w:sz w:val="28"/>
          <w:szCs w:val="28"/>
        </w:rPr>
        <w:t xml:space="preserve">вправи на витривалість з метою підвищити м’язову силу великих груп м’язів тулуба і кінцівок; </w:t>
      </w:r>
    </w:p>
    <w:p w14:paraId="7D7D9666" w14:textId="77777777" w:rsidR="00542FE9" w:rsidRPr="00542FE9" w:rsidRDefault="00542FE9" w:rsidP="00542FE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FE9">
        <w:rPr>
          <w:rFonts w:ascii="Times New Roman" w:hAnsi="Times New Roman" w:cs="Times New Roman"/>
          <w:sz w:val="28"/>
          <w:szCs w:val="28"/>
        </w:rPr>
        <w:t xml:space="preserve">аеробні вправи високої інтенсивності з метою поліпшити кардіореспіраторну тренованість, знизити ризик серцево-судинних </w:t>
      </w:r>
      <w:r w:rsidRPr="00542FE9">
        <w:rPr>
          <w:rFonts w:ascii="Times New Roman" w:hAnsi="Times New Roman" w:cs="Times New Roman"/>
          <w:sz w:val="28"/>
          <w:szCs w:val="28"/>
        </w:rPr>
        <w:lastRenderedPageBreak/>
        <w:t xml:space="preserve">захворювань та захворювань обміну речовин; активність з навантаженням зміцнює здоров’я кісток. </w:t>
      </w:r>
    </w:p>
    <w:p w14:paraId="6615BE94" w14:textId="574E9A2D" w:rsidR="00542FE9" w:rsidRDefault="00542FE9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FE9">
        <w:rPr>
          <w:rFonts w:ascii="Times New Roman" w:hAnsi="Times New Roman" w:cs="Times New Roman"/>
          <w:sz w:val="28"/>
          <w:szCs w:val="28"/>
        </w:rPr>
        <w:t>Ці типи фізичної активності можуть бути інтегровані, щоб отримати тривалість активності на рівні 60 або більше хвилин на день.</w:t>
      </w:r>
    </w:p>
    <w:p w14:paraId="33CEBC4D" w14:textId="321A2162" w:rsidR="00542FE9" w:rsidRDefault="004B540D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Підсумовуючи можна вказати, що</w:t>
      </w:r>
      <w:r w:rsidR="00542FE9">
        <w:rPr>
          <w:rFonts w:ascii="Times New Roman" w:hAnsi="Times New Roman" w:cs="Times New Roman"/>
          <w:sz w:val="28"/>
          <w:szCs w:val="28"/>
        </w:rPr>
        <w:t>, ф</w:t>
      </w:r>
      <w:r w:rsidR="00542FE9" w:rsidRPr="00497CE6">
        <w:rPr>
          <w:rFonts w:ascii="Times New Roman" w:hAnsi="Times New Roman" w:cs="Times New Roman"/>
          <w:sz w:val="28"/>
          <w:szCs w:val="28"/>
        </w:rPr>
        <w:t xml:space="preserve">ізична активність </w:t>
      </w:r>
      <w:r w:rsidR="00542FE9">
        <w:rPr>
          <w:rFonts w:ascii="Times New Roman" w:hAnsi="Times New Roman" w:cs="Times New Roman"/>
          <w:sz w:val="28"/>
          <w:szCs w:val="28"/>
        </w:rPr>
        <w:t xml:space="preserve">для дітей і молоді віком від 5 до 17 років повинна </w:t>
      </w:r>
      <w:r w:rsidR="00542FE9" w:rsidRPr="00497CE6">
        <w:rPr>
          <w:rFonts w:ascii="Times New Roman" w:hAnsi="Times New Roman" w:cs="Times New Roman"/>
          <w:sz w:val="28"/>
          <w:szCs w:val="28"/>
        </w:rPr>
        <w:t>охоплю</w:t>
      </w:r>
      <w:r w:rsidR="00542FE9">
        <w:rPr>
          <w:rFonts w:ascii="Times New Roman" w:hAnsi="Times New Roman" w:cs="Times New Roman"/>
          <w:sz w:val="28"/>
          <w:szCs w:val="28"/>
        </w:rPr>
        <w:t>вати</w:t>
      </w:r>
      <w:r w:rsidR="00542FE9" w:rsidRPr="00497CE6">
        <w:rPr>
          <w:rFonts w:ascii="Times New Roman" w:hAnsi="Times New Roman" w:cs="Times New Roman"/>
          <w:sz w:val="28"/>
          <w:szCs w:val="28"/>
        </w:rPr>
        <w:t xml:space="preserve"> ігри, спорт, </w:t>
      </w:r>
      <w:r w:rsidR="00542FE9">
        <w:rPr>
          <w:rFonts w:ascii="Times New Roman" w:hAnsi="Times New Roman" w:cs="Times New Roman"/>
          <w:sz w:val="28"/>
          <w:szCs w:val="28"/>
        </w:rPr>
        <w:t>ходьб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42FE9">
        <w:rPr>
          <w:rFonts w:ascii="Times New Roman" w:hAnsi="Times New Roman" w:cs="Times New Roman"/>
          <w:sz w:val="28"/>
          <w:szCs w:val="28"/>
        </w:rPr>
        <w:t>, біг</w:t>
      </w:r>
      <w:r w:rsidR="00542FE9" w:rsidRPr="00497CE6">
        <w:rPr>
          <w:rFonts w:ascii="Times New Roman" w:hAnsi="Times New Roman" w:cs="Times New Roman"/>
          <w:sz w:val="28"/>
          <w:szCs w:val="28"/>
        </w:rPr>
        <w:t>, рекреацію, фізичну освіту чи організовані фізичні вправи під час щоденних занять в сім’ї, школі і громаді. Щоденна фізична активність повинна бути переважно аеробною. Активність високої інтенсивності, включно з такою, що зміцнює м’язи і кістки, повинна відбуватися принаймні тричі на тиждень.</w:t>
      </w:r>
    </w:p>
    <w:p w14:paraId="40A48027" w14:textId="1FB4EEC8" w:rsidR="00AF41EE" w:rsidRDefault="00AF41EE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Санітарний регламент для закладів загальної середньої освіти</w:t>
      </w:r>
      <w:r w:rsidRPr="00FE7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рекомендує </w:t>
      </w:r>
      <w:r w:rsidR="00D31A5A">
        <w:rPr>
          <w:rFonts w:ascii="Times New Roman" w:hAnsi="Times New Roman" w:cs="Times New Roman"/>
          <w:sz w:val="28"/>
          <w:szCs w:val="28"/>
        </w:rPr>
        <w:t xml:space="preserve">також </w:t>
      </w:r>
      <w:r w:rsidRPr="00FE741B">
        <w:rPr>
          <w:rFonts w:ascii="Times New Roman" w:hAnsi="Times New Roman" w:cs="Times New Roman"/>
          <w:sz w:val="28"/>
          <w:szCs w:val="28"/>
        </w:rPr>
        <w:t>провод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74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741B">
        <w:rPr>
          <w:rFonts w:ascii="Times New Roman" w:hAnsi="Times New Roman" w:cs="Times New Roman"/>
          <w:sz w:val="28"/>
          <w:szCs w:val="28"/>
        </w:rPr>
        <w:t xml:space="preserve"> вправи з рухової активності для зняття локального стомлення і вправи з рухової активності загального впливу</w:t>
      </w:r>
      <w:r>
        <w:rPr>
          <w:rFonts w:ascii="Times New Roman" w:hAnsi="Times New Roman" w:cs="Times New Roman"/>
          <w:sz w:val="28"/>
          <w:szCs w:val="28"/>
        </w:rPr>
        <w:t>, якщо у</w:t>
      </w:r>
      <w:r w:rsidRPr="00FE741B">
        <w:rPr>
          <w:rFonts w:ascii="Times New Roman" w:hAnsi="Times New Roman" w:cs="Times New Roman"/>
          <w:sz w:val="28"/>
          <w:szCs w:val="28"/>
        </w:rPr>
        <w:t>продовж навчальних занять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41B">
        <w:rPr>
          <w:rFonts w:ascii="Times New Roman" w:hAnsi="Times New Roman" w:cs="Times New Roman"/>
          <w:sz w:val="28"/>
          <w:szCs w:val="28"/>
        </w:rPr>
        <w:t>поєднують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E741B">
        <w:rPr>
          <w:rFonts w:ascii="Times New Roman" w:hAnsi="Times New Roman" w:cs="Times New Roman"/>
          <w:sz w:val="28"/>
          <w:szCs w:val="28"/>
        </w:rPr>
        <w:t xml:space="preserve"> психічне, статичне, динамічне навантаження на окремі органи і системи і на весь організм в цілому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DD91ED" w14:textId="77777777" w:rsidR="004B540D" w:rsidRDefault="004B540D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40D">
        <w:rPr>
          <w:rFonts w:ascii="Times New Roman" w:hAnsi="Times New Roman" w:cs="Times New Roman"/>
          <w:i/>
          <w:iCs/>
          <w:sz w:val="28"/>
          <w:szCs w:val="28"/>
        </w:rPr>
        <w:t>Для дорослих віком від 18 до 64 років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40D">
        <w:rPr>
          <w:rFonts w:ascii="Times New Roman" w:hAnsi="Times New Roman" w:cs="Times New Roman"/>
          <w:sz w:val="28"/>
          <w:szCs w:val="28"/>
        </w:rPr>
        <w:t xml:space="preserve">фізична активність включає відпочинкову </w:t>
      </w:r>
      <w:r>
        <w:rPr>
          <w:rFonts w:ascii="Times New Roman" w:hAnsi="Times New Roman" w:cs="Times New Roman"/>
          <w:sz w:val="28"/>
          <w:szCs w:val="28"/>
        </w:rPr>
        <w:t>рухову</w:t>
      </w:r>
      <w:r w:rsidRPr="004B540D">
        <w:rPr>
          <w:rFonts w:ascii="Times New Roman" w:hAnsi="Times New Roman" w:cs="Times New Roman"/>
          <w:sz w:val="28"/>
          <w:szCs w:val="28"/>
        </w:rPr>
        <w:t xml:space="preserve"> активність або таку, що є способом проведення вільного часу, пересування (до прикладу, ходіння пішки або </w:t>
      </w:r>
      <w:r>
        <w:rPr>
          <w:rFonts w:ascii="Times New Roman" w:hAnsi="Times New Roman" w:cs="Times New Roman"/>
          <w:sz w:val="28"/>
          <w:szCs w:val="28"/>
        </w:rPr>
        <w:t>їзда на</w:t>
      </w:r>
      <w:r w:rsidRPr="004B540D">
        <w:rPr>
          <w:rFonts w:ascii="Times New Roman" w:hAnsi="Times New Roman" w:cs="Times New Roman"/>
          <w:sz w:val="28"/>
          <w:szCs w:val="28"/>
        </w:rPr>
        <w:t xml:space="preserve"> велосипед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B540D">
        <w:rPr>
          <w:rFonts w:ascii="Times New Roman" w:hAnsi="Times New Roman" w:cs="Times New Roman"/>
          <w:sz w:val="28"/>
          <w:szCs w:val="28"/>
        </w:rPr>
        <w:t xml:space="preserve">), професійну (тобто працю), виконання домашньої роботи, ігри, спорт або організовані фізичні вправи в контексті щоденних занять в сім’ї і громаді. Для поліпшення тренованості серцево-дихальної системи і м’язів, здоров’я кісток і зниження ризику </w:t>
      </w:r>
      <w:r>
        <w:rPr>
          <w:rFonts w:ascii="Times New Roman" w:hAnsi="Times New Roman" w:cs="Times New Roman"/>
          <w:sz w:val="28"/>
          <w:szCs w:val="28"/>
        </w:rPr>
        <w:t>неінфекційних захворювань</w:t>
      </w:r>
      <w:r w:rsidRPr="004B540D">
        <w:rPr>
          <w:rFonts w:ascii="Times New Roman" w:hAnsi="Times New Roman" w:cs="Times New Roman"/>
          <w:sz w:val="28"/>
          <w:szCs w:val="28"/>
        </w:rPr>
        <w:t xml:space="preserve"> та депресії, </w:t>
      </w:r>
      <w:r>
        <w:rPr>
          <w:rFonts w:ascii="Times New Roman" w:hAnsi="Times New Roman" w:cs="Times New Roman"/>
          <w:sz w:val="28"/>
          <w:szCs w:val="28"/>
        </w:rPr>
        <w:t>рекомендовано</w:t>
      </w:r>
      <w:r w:rsidRPr="004B540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C2BFCF" w14:textId="77777777" w:rsidR="004B540D" w:rsidRDefault="004B540D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40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4B540D">
        <w:rPr>
          <w:rFonts w:ascii="Times New Roman" w:hAnsi="Times New Roman" w:cs="Times New Roman"/>
          <w:sz w:val="28"/>
          <w:szCs w:val="28"/>
        </w:rPr>
        <w:t xml:space="preserve">онайменше 150 хвилин аеробної фізичної активності помірної інтенсивності протягом тижня, або щонайменше 75 хвилин аеробної фізичної активності високої інтенсивності протягом тижня, або ж еквівалентне поєднання фізичної активності помірної і високої інтенсивності. </w:t>
      </w:r>
    </w:p>
    <w:p w14:paraId="7A423170" w14:textId="77777777" w:rsidR="004B540D" w:rsidRDefault="004B540D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40D">
        <w:rPr>
          <w:rFonts w:ascii="Times New Roman" w:hAnsi="Times New Roman" w:cs="Times New Roman"/>
          <w:sz w:val="28"/>
          <w:szCs w:val="28"/>
        </w:rPr>
        <w:t xml:space="preserve">2. Аеробна активність повинна виконуватися у підходах тривалістю щонайменше 10 хвилин. </w:t>
      </w:r>
    </w:p>
    <w:p w14:paraId="48FBFE6C" w14:textId="77777777" w:rsidR="004B540D" w:rsidRDefault="004B540D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40D">
        <w:rPr>
          <w:rFonts w:ascii="Times New Roman" w:hAnsi="Times New Roman" w:cs="Times New Roman"/>
          <w:sz w:val="28"/>
          <w:szCs w:val="28"/>
        </w:rPr>
        <w:t xml:space="preserve">3. Для додаткових переваг для здоров’я дорослі повинні або збільшити аеробну фізичну активність помірної інтенсивності до 300 хвилин на тиждень, або займатися аеробною фізичною активністю високої інтенсивності 150 хвилин </w:t>
      </w:r>
      <w:r w:rsidRPr="004B540D">
        <w:rPr>
          <w:rFonts w:ascii="Times New Roman" w:hAnsi="Times New Roman" w:cs="Times New Roman"/>
          <w:sz w:val="28"/>
          <w:szCs w:val="28"/>
        </w:rPr>
        <w:lastRenderedPageBreak/>
        <w:t xml:space="preserve">на тиждень, або ж мати еквівалентне поєднання фізичної активності помірної і високої інтенсивності. </w:t>
      </w:r>
    </w:p>
    <w:p w14:paraId="2529D2E9" w14:textId="20F01F72" w:rsidR="004B540D" w:rsidRDefault="004B540D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40D">
        <w:rPr>
          <w:rFonts w:ascii="Times New Roman" w:hAnsi="Times New Roman" w:cs="Times New Roman"/>
          <w:sz w:val="28"/>
          <w:szCs w:val="28"/>
        </w:rPr>
        <w:t>4. Активність, що зміцнює м’язи, повинні виконувати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4B540D">
        <w:rPr>
          <w:rFonts w:ascii="Times New Roman" w:hAnsi="Times New Roman" w:cs="Times New Roman"/>
          <w:sz w:val="28"/>
          <w:szCs w:val="28"/>
        </w:rPr>
        <w:t xml:space="preserve"> з навантаженням на основні групи м’язів 2 або більше днів на тиждень.</w:t>
      </w:r>
    </w:p>
    <w:p w14:paraId="0F97D783" w14:textId="6E921154" w:rsidR="00B47E38" w:rsidRDefault="00B47E38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E38">
        <w:rPr>
          <w:rFonts w:ascii="Times New Roman" w:hAnsi="Times New Roman" w:cs="Times New Roman"/>
          <w:i/>
          <w:iCs/>
          <w:sz w:val="28"/>
          <w:szCs w:val="28"/>
        </w:rPr>
        <w:t>Аеробна активність: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E38">
        <w:rPr>
          <w:rFonts w:ascii="Times New Roman" w:hAnsi="Times New Roman" w:cs="Times New Roman"/>
          <w:sz w:val="28"/>
          <w:szCs w:val="28"/>
        </w:rPr>
        <w:t>активніст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47E38">
        <w:rPr>
          <w:rFonts w:ascii="Times New Roman" w:hAnsi="Times New Roman" w:cs="Times New Roman"/>
          <w:sz w:val="28"/>
          <w:szCs w:val="28"/>
        </w:rPr>
        <w:t xml:space="preserve"> для витривалості, </w:t>
      </w:r>
      <w:r>
        <w:rPr>
          <w:rFonts w:ascii="Times New Roman" w:hAnsi="Times New Roman" w:cs="Times New Roman"/>
          <w:sz w:val="28"/>
          <w:szCs w:val="28"/>
        </w:rPr>
        <w:t xml:space="preserve">зокрема, </w:t>
      </w:r>
      <w:r w:rsidRPr="00B47E38">
        <w:rPr>
          <w:rFonts w:ascii="Times New Roman" w:hAnsi="Times New Roman" w:cs="Times New Roman"/>
          <w:sz w:val="28"/>
          <w:szCs w:val="28"/>
        </w:rPr>
        <w:t>покращує кардіореспіраторну тренованість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75202C" w14:textId="637A86CB" w:rsidR="001240E7" w:rsidRDefault="001240E7" w:rsidP="001240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 аеробної активності:</w:t>
      </w:r>
    </w:p>
    <w:p w14:paraId="1A5FE9E4" w14:textId="77777777" w:rsidR="001240E7" w:rsidRDefault="001240E7" w:rsidP="001240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284C10">
        <w:rPr>
          <w:rFonts w:ascii="Times New Roman" w:hAnsi="Times New Roman" w:cs="Times New Roman"/>
          <w:sz w:val="28"/>
          <w:szCs w:val="28"/>
        </w:rPr>
        <w:t>товха</w:t>
      </w:r>
      <w:r>
        <w:rPr>
          <w:rFonts w:ascii="Times New Roman" w:hAnsi="Times New Roman" w:cs="Times New Roman"/>
          <w:sz w:val="28"/>
          <w:szCs w:val="28"/>
        </w:rPr>
        <w:t>ння</w:t>
      </w:r>
      <w:r w:rsidRPr="00284C10">
        <w:rPr>
          <w:rFonts w:ascii="Times New Roman" w:hAnsi="Times New Roman" w:cs="Times New Roman"/>
          <w:sz w:val="28"/>
          <w:szCs w:val="28"/>
        </w:rPr>
        <w:t xml:space="preserve"> продуктов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84C10">
        <w:rPr>
          <w:rFonts w:ascii="Times New Roman" w:hAnsi="Times New Roman" w:cs="Times New Roman"/>
          <w:sz w:val="28"/>
          <w:szCs w:val="28"/>
        </w:rPr>
        <w:t xml:space="preserve"> візк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84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84C10">
        <w:rPr>
          <w:rFonts w:ascii="Times New Roman" w:hAnsi="Times New Roman" w:cs="Times New Roman"/>
          <w:sz w:val="28"/>
          <w:szCs w:val="28"/>
        </w:rPr>
        <w:t xml:space="preserve"> магазин</w:t>
      </w:r>
      <w:r>
        <w:rPr>
          <w:rFonts w:ascii="Times New Roman" w:hAnsi="Times New Roman" w:cs="Times New Roman"/>
          <w:sz w:val="28"/>
          <w:szCs w:val="28"/>
        </w:rPr>
        <w:t>і;</w:t>
      </w:r>
    </w:p>
    <w:p w14:paraId="6C9C8241" w14:textId="77777777" w:rsidR="001240E7" w:rsidRDefault="001240E7" w:rsidP="001240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84C10">
        <w:rPr>
          <w:rFonts w:ascii="Times New Roman" w:hAnsi="Times New Roman" w:cs="Times New Roman"/>
          <w:sz w:val="28"/>
          <w:szCs w:val="28"/>
        </w:rPr>
        <w:t>обота в саду, наприклад копання або</w:t>
      </w:r>
      <w:r>
        <w:rPr>
          <w:rFonts w:ascii="Times New Roman" w:hAnsi="Times New Roman" w:cs="Times New Roman"/>
          <w:sz w:val="28"/>
          <w:szCs w:val="28"/>
        </w:rPr>
        <w:t xml:space="preserve"> робота </w:t>
      </w:r>
      <w:r w:rsidRPr="00284C10">
        <w:rPr>
          <w:rFonts w:ascii="Times New Roman" w:hAnsi="Times New Roman" w:cs="Times New Roman"/>
          <w:sz w:val="28"/>
          <w:szCs w:val="28"/>
        </w:rPr>
        <w:t>мотик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284C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 вона</w:t>
      </w:r>
      <w:r w:rsidRPr="00284C10">
        <w:rPr>
          <w:rFonts w:ascii="Times New Roman" w:hAnsi="Times New Roman" w:cs="Times New Roman"/>
          <w:sz w:val="28"/>
          <w:szCs w:val="28"/>
        </w:rPr>
        <w:t xml:space="preserve"> викликає прискорення пульсу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DDAD1" w14:textId="77777777" w:rsidR="001240E7" w:rsidRDefault="001240E7" w:rsidP="001240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284C10">
        <w:rPr>
          <w:rFonts w:ascii="Times New Roman" w:hAnsi="Times New Roman" w:cs="Times New Roman"/>
          <w:sz w:val="28"/>
          <w:szCs w:val="28"/>
        </w:rPr>
        <w:t>одьба, походи, біг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0070A6" w14:textId="77777777" w:rsidR="001240E7" w:rsidRDefault="001240E7" w:rsidP="001240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84C10">
        <w:rPr>
          <w:rFonts w:ascii="Times New Roman" w:hAnsi="Times New Roman" w:cs="Times New Roman"/>
          <w:sz w:val="28"/>
          <w:szCs w:val="28"/>
        </w:rPr>
        <w:t>квааеробіка або плавання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EE5948" w14:textId="77777777" w:rsidR="001240E7" w:rsidRDefault="001240E7" w:rsidP="001240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84C10">
        <w:rPr>
          <w:rFonts w:ascii="Times New Roman" w:hAnsi="Times New Roman" w:cs="Times New Roman"/>
          <w:sz w:val="28"/>
          <w:szCs w:val="28"/>
        </w:rPr>
        <w:t>атання на велосипеді, скейтборді, роликах і стрибк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84C10">
        <w:rPr>
          <w:rFonts w:ascii="Times New Roman" w:hAnsi="Times New Roman" w:cs="Times New Roman"/>
          <w:sz w:val="28"/>
          <w:szCs w:val="28"/>
        </w:rPr>
        <w:t xml:space="preserve"> на скакалці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E41C36" w14:textId="77777777" w:rsidR="001240E7" w:rsidRDefault="001240E7" w:rsidP="001240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284C10">
        <w:rPr>
          <w:rFonts w:ascii="Times New Roman" w:hAnsi="Times New Roman" w:cs="Times New Roman"/>
          <w:sz w:val="28"/>
          <w:szCs w:val="28"/>
        </w:rPr>
        <w:t>альні танці та аероб</w:t>
      </w:r>
      <w:r>
        <w:rPr>
          <w:rFonts w:ascii="Times New Roman" w:hAnsi="Times New Roman" w:cs="Times New Roman"/>
          <w:sz w:val="28"/>
          <w:szCs w:val="28"/>
        </w:rPr>
        <w:t>іка;</w:t>
      </w:r>
    </w:p>
    <w:p w14:paraId="15C0A48B" w14:textId="721B2399" w:rsidR="001240E7" w:rsidRDefault="001240E7" w:rsidP="0012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84C10">
        <w:rPr>
          <w:rFonts w:ascii="Times New Roman" w:hAnsi="Times New Roman" w:cs="Times New Roman"/>
          <w:sz w:val="28"/>
          <w:szCs w:val="28"/>
        </w:rPr>
        <w:t>еніс, футбол, хокей і баскетбол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2E0C1" w14:textId="56808442" w:rsidR="00D078D6" w:rsidRDefault="00D078D6" w:rsidP="0049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C99">
        <w:rPr>
          <w:rFonts w:ascii="Times New Roman" w:hAnsi="Times New Roman" w:cs="Times New Roman"/>
          <w:i/>
          <w:iCs/>
          <w:sz w:val="28"/>
          <w:szCs w:val="28"/>
        </w:rPr>
        <w:t>Активність для зміцнення м’язів (силові тренування)</w:t>
      </w:r>
      <w:r w:rsidR="00020C9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020C99" w:rsidRPr="00020C99">
        <w:rPr>
          <w:rFonts w:ascii="Times New Roman" w:hAnsi="Times New Roman" w:cs="Times New Roman"/>
          <w:sz w:val="28"/>
          <w:szCs w:val="28"/>
        </w:rPr>
        <w:t xml:space="preserve"> </w:t>
      </w:r>
      <w:r w:rsidR="00020C99">
        <w:rPr>
          <w:rFonts w:ascii="Times New Roman" w:hAnsi="Times New Roman" w:cs="Times New Roman"/>
          <w:sz w:val="28"/>
          <w:szCs w:val="28"/>
        </w:rPr>
        <w:t xml:space="preserve">відтискання, присідання, підтягування, планка, </w:t>
      </w:r>
      <w:r w:rsidR="00C1743C">
        <w:rPr>
          <w:rFonts w:ascii="Times New Roman" w:hAnsi="Times New Roman" w:cs="Times New Roman"/>
          <w:sz w:val="28"/>
          <w:szCs w:val="28"/>
        </w:rPr>
        <w:t>крос-скручування, випади, підіймання тазу.</w:t>
      </w:r>
    </w:p>
    <w:p w14:paraId="71F40EA2" w14:textId="18F075A5" w:rsidR="006D5842" w:rsidRDefault="006D5842" w:rsidP="006D5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42">
        <w:rPr>
          <w:rFonts w:ascii="Times New Roman" w:hAnsi="Times New Roman" w:cs="Times New Roman"/>
          <w:i/>
          <w:iCs/>
          <w:sz w:val="28"/>
          <w:szCs w:val="28"/>
        </w:rPr>
        <w:t>Фізична активність помірної інтенсивності.</w:t>
      </w:r>
      <w:r w:rsidRPr="006D5842">
        <w:rPr>
          <w:rFonts w:ascii="Times New Roman" w:hAnsi="Times New Roman" w:cs="Times New Roman"/>
          <w:sz w:val="28"/>
          <w:szCs w:val="28"/>
        </w:rPr>
        <w:t xml:space="preserve"> За абсолютною шкалою, помірна інтенсивність означає активність, яку виконуєть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D5842">
        <w:rPr>
          <w:rFonts w:ascii="Times New Roman" w:hAnsi="Times New Roman" w:cs="Times New Roman"/>
          <w:sz w:val="28"/>
          <w:szCs w:val="28"/>
        </w:rPr>
        <w:t xml:space="preserve"> з інтенсивністю, у 3.0–5.9 рази вищою, ніж стан спокою. За шкалою особистої спроможності особи, фізична активність помірної інтенсивності зазвичай становить 5 або 6 за шкалою від 0 до 10. </w:t>
      </w:r>
    </w:p>
    <w:p w14:paraId="7A13747D" w14:textId="5BB60BEB" w:rsidR="006D5842" w:rsidRDefault="006D5842" w:rsidP="006D5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42">
        <w:rPr>
          <w:rFonts w:ascii="Times New Roman" w:hAnsi="Times New Roman" w:cs="Times New Roman"/>
          <w:i/>
          <w:iCs/>
          <w:sz w:val="28"/>
          <w:szCs w:val="28"/>
        </w:rPr>
        <w:t>Фізична активність високої інтенсивності.</w:t>
      </w:r>
      <w:r w:rsidRPr="006D5842">
        <w:rPr>
          <w:rFonts w:ascii="Times New Roman" w:hAnsi="Times New Roman" w:cs="Times New Roman"/>
          <w:sz w:val="28"/>
          <w:szCs w:val="28"/>
        </w:rPr>
        <w:t xml:space="preserve"> За абсолютною шкалою, висока інтенсивність означає активність, яку виконують з інтенсивністю у 6.0 разів більшою, ніж стан спокою для дорослих і зазвичай у 7.0 або більше разів для дітей і молоді. За шкалою особистої спроможності особи, фізична активність високої інтенсивності зазвичай становить 7 або 8 за шкалою від 0 до 10.</w:t>
      </w:r>
    </w:p>
    <w:p w14:paraId="29E6E265" w14:textId="11EBBBD2" w:rsidR="00253A91" w:rsidRDefault="00253A91" w:rsidP="006D5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A91">
        <w:rPr>
          <w:rFonts w:ascii="Times New Roman" w:hAnsi="Times New Roman" w:cs="Times New Roman"/>
          <w:b/>
          <w:bCs/>
          <w:sz w:val="28"/>
          <w:szCs w:val="28"/>
        </w:rPr>
        <w:t>Очікувана тривалість життя</w:t>
      </w:r>
      <w:r w:rsidRPr="00253A91">
        <w:rPr>
          <w:rFonts w:ascii="Times New Roman" w:hAnsi="Times New Roman" w:cs="Times New Roman"/>
          <w:sz w:val="28"/>
          <w:szCs w:val="28"/>
        </w:rPr>
        <w:t xml:space="preserve"> — це показник, що прогнозується з допомогою демографічних знань. Він показує середню кількість додаткових років, що може прожити людина. Те, наскільки точно розраховується цей показник, залежить від повноти даних перепису населення країни та якості </w:t>
      </w:r>
      <w:r w:rsidRPr="00253A91">
        <w:rPr>
          <w:rFonts w:ascii="Times New Roman" w:hAnsi="Times New Roman" w:cs="Times New Roman"/>
          <w:sz w:val="28"/>
          <w:szCs w:val="28"/>
        </w:rPr>
        <w:lastRenderedPageBreak/>
        <w:t>статистики про смертність. Важливим показником є тривалість саме здорового життя людини, без втрати працездатності. Для його розрахунку використовують дані про поширеність у країні різних захворювань</w:t>
      </w:r>
      <w:r w:rsidR="00081633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081633" w:rsidRPr="00526620">
          <w:rPr>
            <w:rStyle w:val="a4"/>
            <w:rFonts w:ascii="Times New Roman" w:hAnsi="Times New Roman" w:cs="Times New Roman"/>
            <w:sz w:val="28"/>
            <w:szCs w:val="28"/>
          </w:rPr>
          <w:t>https://www.phc.org.ua/promociya-zdorovya/kalkulyator-zhittya</w:t>
        </w:r>
      </w:hyperlink>
      <w:r w:rsidR="00081633">
        <w:rPr>
          <w:rFonts w:ascii="Times New Roman" w:hAnsi="Times New Roman" w:cs="Times New Roman"/>
          <w:sz w:val="28"/>
          <w:szCs w:val="28"/>
        </w:rPr>
        <w:t>)</w:t>
      </w:r>
      <w:r w:rsidRPr="00253A91">
        <w:rPr>
          <w:rFonts w:ascii="Times New Roman" w:hAnsi="Times New Roman" w:cs="Times New Roman"/>
          <w:sz w:val="28"/>
          <w:szCs w:val="28"/>
        </w:rPr>
        <w:t>.</w:t>
      </w:r>
    </w:p>
    <w:p w14:paraId="7420349E" w14:textId="475EF0F2" w:rsidR="00096009" w:rsidRPr="00096009" w:rsidRDefault="00081633" w:rsidP="00096009">
      <w:pPr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Розрахувати очікувану тривалість життя можна використовуючи «Калькулятор життя» запропонований центром громадського здоров</w:t>
      </w:r>
      <w:r w:rsidRPr="0008163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МОЗ України за </w:t>
      </w:r>
      <w:r w:rsidR="00096009">
        <w:rPr>
          <w:rFonts w:ascii="Times New Roman" w:hAnsi="Times New Roman" w:cs="Times New Roman"/>
          <w:sz w:val="28"/>
          <w:szCs w:val="28"/>
          <w:lang w:val="ru-RU"/>
        </w:rPr>
        <w:t xml:space="preserve">покликанням </w:t>
      </w:r>
      <w:r w:rsidR="00096009">
        <w:rPr>
          <w:rFonts w:ascii="Myriad Pro" w:hAnsi="Myriad Pro"/>
          <w:color w:val="333333"/>
          <w:shd w:val="clear" w:color="auto" w:fill="FFFFFF"/>
        </w:rPr>
        <w:t> </w:t>
      </w:r>
      <w:hyperlink r:id="rId7" w:tgtFrame="_blank" w:history="1">
        <w:r w:rsidR="00096009">
          <w:rPr>
            <w:rStyle w:val="a4"/>
            <w:rFonts w:ascii="Myriad Pro" w:hAnsi="Myriad Pro"/>
            <w:color w:val="004188"/>
            <w:u w:val="none"/>
            <w:bdr w:val="none" w:sz="0" w:space="0" w:color="auto" w:frame="1"/>
            <w:shd w:val="clear" w:color="auto" w:fill="FFFFFF"/>
          </w:rPr>
          <w:t>https://life-calc.phc.org.ua</w:t>
        </w:r>
      </w:hyperlink>
      <w:r w:rsidR="00096009">
        <w:rPr>
          <w:rFonts w:ascii="Myriad Pro" w:hAnsi="Myriad Pro"/>
          <w:color w:val="333333"/>
          <w:shd w:val="clear" w:color="auto" w:fill="FFFFFF"/>
        </w:rPr>
        <w:t xml:space="preserve">. </w:t>
      </w:r>
      <w:r w:rsidR="00096009" w:rsidRPr="000960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 сучасний інструмент, що допомагає оцінити довголіття людини. Він створений за допомогою наукових знань та досліджень.</w:t>
      </w:r>
      <w:r w:rsidR="000960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96009" w:rsidRPr="000960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Звички, харчова поведінка, хронічні захворювання, фізична активність — лише одні з небагатьох факторів, що впливають на очікувану тривалість життя людини. Калькулятор виявляє ці чинники, показує як здоровий спосіб життя впливає на довголіття. Калькулятор показує, як позитивні зміни збільшують тривалість життя.</w:t>
      </w:r>
    </w:p>
    <w:p w14:paraId="386C133D" w14:textId="7333F22C" w:rsidR="00096009" w:rsidRDefault="009143E6" w:rsidP="006D5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800">
        <w:rPr>
          <w:rFonts w:ascii="Times New Roman" w:hAnsi="Times New Roman" w:cs="Times New Roman"/>
          <w:i/>
          <w:iCs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B6800">
        <w:rPr>
          <w:rFonts w:ascii="Times New Roman" w:hAnsi="Times New Roman" w:cs="Times New Roman"/>
          <w:sz w:val="28"/>
          <w:szCs w:val="28"/>
        </w:rPr>
        <w:t xml:space="preserve">1. </w:t>
      </w:r>
      <w:r w:rsidR="005A61A6">
        <w:rPr>
          <w:rFonts w:ascii="Times New Roman" w:hAnsi="Times New Roman" w:cs="Times New Roman"/>
          <w:sz w:val="28"/>
          <w:szCs w:val="28"/>
        </w:rPr>
        <w:t>Оцінити свій руховий режим впродовж минулого тижня від дня виконання завдання за критеріями: тип фізичної активності (аеробні, силові, ігри і т.д.), тривалість та інтенсивність виконання</w:t>
      </w:r>
      <w:r w:rsidR="002027DE">
        <w:rPr>
          <w:rFonts w:ascii="Times New Roman" w:hAnsi="Times New Roman" w:cs="Times New Roman"/>
          <w:sz w:val="28"/>
          <w:szCs w:val="28"/>
        </w:rPr>
        <w:t xml:space="preserve"> згідно табл. 1</w:t>
      </w:r>
      <w:r w:rsidR="005A61A6">
        <w:rPr>
          <w:rFonts w:ascii="Times New Roman" w:hAnsi="Times New Roman" w:cs="Times New Roman"/>
          <w:sz w:val="28"/>
          <w:szCs w:val="28"/>
        </w:rPr>
        <w:t>.</w:t>
      </w:r>
      <w:r w:rsidR="00510B1A">
        <w:rPr>
          <w:rFonts w:ascii="Times New Roman" w:hAnsi="Times New Roman" w:cs="Times New Roman"/>
          <w:sz w:val="28"/>
          <w:szCs w:val="28"/>
        </w:rPr>
        <w:t xml:space="preserve"> Порівняти свій руховий режим із рекомендованими нормами.</w:t>
      </w:r>
    </w:p>
    <w:p w14:paraId="638C6F54" w14:textId="4ABE2297" w:rsidR="009B6800" w:rsidRDefault="009B6800" w:rsidP="006D5842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2. Оцінити очікувану тривалість життя</w:t>
      </w:r>
      <w:r w:rsidR="00510B1A">
        <w:rPr>
          <w:rFonts w:ascii="Times New Roman" w:hAnsi="Times New Roman" w:cs="Times New Roman"/>
          <w:sz w:val="28"/>
          <w:szCs w:val="28"/>
        </w:rPr>
        <w:t>,</w:t>
      </w:r>
      <w:r w:rsidR="005E0580">
        <w:rPr>
          <w:rFonts w:ascii="Times New Roman" w:hAnsi="Times New Roman" w:cs="Times New Roman"/>
          <w:sz w:val="28"/>
          <w:szCs w:val="28"/>
        </w:rPr>
        <w:t xml:space="preserve"> враховуючи свій спосіб життя (харчування, фізичну активність, шкідливі звички)</w:t>
      </w:r>
      <w:r w:rsidR="00510B1A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використовуючи калькулятор </w:t>
      </w:r>
      <w:r w:rsidRPr="005E0580">
        <w:rPr>
          <w:rFonts w:ascii="Times New Roman" w:hAnsi="Times New Roman" w:cs="Times New Roman"/>
          <w:sz w:val="28"/>
          <w:szCs w:val="28"/>
        </w:rPr>
        <w:t xml:space="preserve">за покликанням </w:t>
      </w:r>
      <w:r>
        <w:rPr>
          <w:rFonts w:ascii="Myriad Pro" w:hAnsi="Myriad Pro"/>
          <w:color w:val="333333"/>
          <w:shd w:val="clear" w:color="auto" w:fill="FFFFFF"/>
        </w:rPr>
        <w:t> </w:t>
      </w:r>
      <w:hyperlink r:id="rId8" w:tgtFrame="_blank" w:history="1">
        <w:r>
          <w:rPr>
            <w:rStyle w:val="a4"/>
            <w:rFonts w:ascii="Myriad Pro" w:hAnsi="Myriad Pro"/>
            <w:color w:val="004188"/>
            <w:u w:val="none"/>
            <w:bdr w:val="none" w:sz="0" w:space="0" w:color="auto" w:frame="1"/>
            <w:shd w:val="clear" w:color="auto" w:fill="FFFFFF"/>
          </w:rPr>
          <w:t>https://life-calc.phc.org.ua</w:t>
        </w:r>
      </w:hyperlink>
      <w:r>
        <w:t>.</w:t>
      </w:r>
    </w:p>
    <w:p w14:paraId="6F77AC1E" w14:textId="2AEFC805" w:rsidR="009B6800" w:rsidRDefault="005E0580" w:rsidP="006D5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580">
        <w:rPr>
          <w:rFonts w:ascii="Times New Roman" w:hAnsi="Times New Roman" w:cs="Times New Roman"/>
          <w:sz w:val="28"/>
          <w:szCs w:val="28"/>
        </w:rPr>
        <w:t xml:space="preserve">3. </w:t>
      </w:r>
      <w:r w:rsidR="00213C12">
        <w:rPr>
          <w:rFonts w:ascii="Times New Roman" w:hAnsi="Times New Roman" w:cs="Times New Roman"/>
          <w:sz w:val="28"/>
          <w:szCs w:val="28"/>
        </w:rPr>
        <w:t xml:space="preserve">Оцінити очікувану тривалість життя у разі якщо збільшити тривалість різних видів фізичної активності та порівняти з попереднім результатом. </w:t>
      </w:r>
    </w:p>
    <w:p w14:paraId="5A37E6D1" w14:textId="4733B0B8" w:rsidR="00510B1A" w:rsidRDefault="00510B1A" w:rsidP="00E127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</w:t>
      </w:r>
      <w:r w:rsidR="00E127F6">
        <w:rPr>
          <w:rFonts w:ascii="Times New Roman" w:hAnsi="Times New Roman" w:cs="Times New Roman"/>
          <w:sz w:val="28"/>
          <w:szCs w:val="28"/>
        </w:rPr>
        <w:t xml:space="preserve"> Фізична активність впродовж тижня.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14"/>
        <w:gridCol w:w="1792"/>
        <w:gridCol w:w="1767"/>
        <w:gridCol w:w="1875"/>
        <w:gridCol w:w="1781"/>
      </w:tblGrid>
      <w:tr w:rsidR="00385D79" w:rsidRPr="003355BC" w14:paraId="79B9AC7B" w14:textId="77777777" w:rsidTr="0066379F">
        <w:trPr>
          <w:jc w:val="center"/>
        </w:trPr>
        <w:tc>
          <w:tcPr>
            <w:tcW w:w="2414" w:type="dxa"/>
            <w:vMerge w:val="restart"/>
            <w:vAlign w:val="center"/>
          </w:tcPr>
          <w:p w14:paraId="6F8D586A" w14:textId="52020ABE" w:rsidR="00385D79" w:rsidRPr="002A4662" w:rsidRDefault="00385D79" w:rsidP="00510B1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466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День тижня</w:t>
            </w:r>
          </w:p>
        </w:tc>
        <w:tc>
          <w:tcPr>
            <w:tcW w:w="3559" w:type="dxa"/>
            <w:gridSpan w:val="2"/>
            <w:vAlign w:val="center"/>
          </w:tcPr>
          <w:p w14:paraId="5D7A5F55" w14:textId="0A9DDF9C" w:rsidR="00385D79" w:rsidRPr="00510B1A" w:rsidRDefault="00385D79" w:rsidP="00510B1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0B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Аеробні вправи, </w:t>
            </w:r>
          </w:p>
        </w:tc>
        <w:tc>
          <w:tcPr>
            <w:tcW w:w="3656" w:type="dxa"/>
            <w:gridSpan w:val="2"/>
            <w:vAlign w:val="center"/>
          </w:tcPr>
          <w:p w14:paraId="5380C82E" w14:textId="30F862FC" w:rsidR="00385D79" w:rsidRPr="00510B1A" w:rsidRDefault="00385D79" w:rsidP="00510B1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0B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Вправи на зміцнення м</w:t>
            </w:r>
            <w:r w:rsidRPr="00510B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’</w:t>
            </w:r>
            <w:r w:rsidRPr="00510B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язів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</w:p>
        </w:tc>
      </w:tr>
      <w:tr w:rsidR="0066379F" w:rsidRPr="003355BC" w14:paraId="3D1CFFB0" w14:textId="5D63353C" w:rsidTr="0066379F">
        <w:trPr>
          <w:jc w:val="center"/>
        </w:trPr>
        <w:tc>
          <w:tcPr>
            <w:tcW w:w="2414" w:type="dxa"/>
            <w:vMerge/>
            <w:vAlign w:val="center"/>
          </w:tcPr>
          <w:p w14:paraId="02D65B45" w14:textId="77777777" w:rsidR="0066379F" w:rsidRPr="002A4662" w:rsidRDefault="0066379F" w:rsidP="00510B1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14:paraId="7478095B" w14:textId="65982216" w:rsidR="0066379F" w:rsidRPr="00510B1A" w:rsidRDefault="0066379F" w:rsidP="00510B1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0B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тривалість, хв</w:t>
            </w:r>
          </w:p>
        </w:tc>
        <w:tc>
          <w:tcPr>
            <w:tcW w:w="1767" w:type="dxa"/>
            <w:vAlign w:val="center"/>
          </w:tcPr>
          <w:p w14:paraId="3C0BD71B" w14:textId="2D2C03FC" w:rsidR="0066379F" w:rsidRPr="00510B1A" w:rsidRDefault="0066379F" w:rsidP="00510B1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інтенсивність, бал</w:t>
            </w:r>
          </w:p>
        </w:tc>
        <w:tc>
          <w:tcPr>
            <w:tcW w:w="1875" w:type="dxa"/>
            <w:vAlign w:val="center"/>
          </w:tcPr>
          <w:p w14:paraId="2D47F8B5" w14:textId="4614D89C" w:rsidR="0066379F" w:rsidRPr="00510B1A" w:rsidRDefault="0066379F" w:rsidP="00510B1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0B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тривалість, хв</w:t>
            </w:r>
          </w:p>
        </w:tc>
        <w:tc>
          <w:tcPr>
            <w:tcW w:w="1781" w:type="dxa"/>
            <w:vAlign w:val="center"/>
          </w:tcPr>
          <w:p w14:paraId="41FE30B0" w14:textId="6756D8CE" w:rsidR="0066379F" w:rsidRPr="00510B1A" w:rsidRDefault="0066379F" w:rsidP="00510B1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нтенсивність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бал</w:t>
            </w:r>
          </w:p>
        </w:tc>
      </w:tr>
      <w:tr w:rsidR="0066379F" w:rsidRPr="003355BC" w14:paraId="32E8FE5A" w14:textId="175BD1BF" w:rsidTr="0066379F">
        <w:trPr>
          <w:jc w:val="center"/>
        </w:trPr>
        <w:tc>
          <w:tcPr>
            <w:tcW w:w="2414" w:type="dxa"/>
            <w:vAlign w:val="center"/>
          </w:tcPr>
          <w:p w14:paraId="631ADFCB" w14:textId="15EEB6F5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понеділок</w:t>
            </w:r>
          </w:p>
        </w:tc>
        <w:tc>
          <w:tcPr>
            <w:tcW w:w="1792" w:type="dxa"/>
            <w:vAlign w:val="center"/>
          </w:tcPr>
          <w:p w14:paraId="19086B5B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60062176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vAlign w:val="center"/>
          </w:tcPr>
          <w:p w14:paraId="730B3827" w14:textId="3AA827A8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14:paraId="388A543E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3355BC" w14:paraId="68DAA1F1" w14:textId="1516DEB7" w:rsidTr="0066379F">
        <w:trPr>
          <w:jc w:val="center"/>
        </w:trPr>
        <w:tc>
          <w:tcPr>
            <w:tcW w:w="2414" w:type="dxa"/>
            <w:vAlign w:val="center"/>
          </w:tcPr>
          <w:p w14:paraId="2F7296C4" w14:textId="4C968F22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вівторок</w:t>
            </w:r>
          </w:p>
        </w:tc>
        <w:tc>
          <w:tcPr>
            <w:tcW w:w="1792" w:type="dxa"/>
            <w:vAlign w:val="center"/>
          </w:tcPr>
          <w:p w14:paraId="5A0EAF66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07A7C1EA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vAlign w:val="center"/>
          </w:tcPr>
          <w:p w14:paraId="006BBFDD" w14:textId="663E8601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14:paraId="296AC283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3355BC" w14:paraId="5809A2B6" w14:textId="71F23644" w:rsidTr="0066379F">
        <w:trPr>
          <w:jc w:val="center"/>
        </w:trPr>
        <w:tc>
          <w:tcPr>
            <w:tcW w:w="2414" w:type="dxa"/>
            <w:vAlign w:val="center"/>
          </w:tcPr>
          <w:p w14:paraId="268391D7" w14:textId="7D00E228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середа</w:t>
            </w:r>
          </w:p>
        </w:tc>
        <w:tc>
          <w:tcPr>
            <w:tcW w:w="1792" w:type="dxa"/>
            <w:vAlign w:val="center"/>
          </w:tcPr>
          <w:p w14:paraId="207E9F2D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6B3B80F2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vAlign w:val="center"/>
          </w:tcPr>
          <w:p w14:paraId="34AD526C" w14:textId="49C6D08D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14:paraId="7418CA68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3355BC" w14:paraId="3AB7272B" w14:textId="025A1E1E" w:rsidTr="0066379F">
        <w:trPr>
          <w:jc w:val="center"/>
        </w:trPr>
        <w:tc>
          <w:tcPr>
            <w:tcW w:w="2414" w:type="dxa"/>
            <w:vAlign w:val="center"/>
          </w:tcPr>
          <w:p w14:paraId="04B40C64" w14:textId="7E22C072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</w:t>
            </w:r>
          </w:p>
        </w:tc>
        <w:tc>
          <w:tcPr>
            <w:tcW w:w="1792" w:type="dxa"/>
            <w:vAlign w:val="center"/>
          </w:tcPr>
          <w:p w14:paraId="0A4C1DDD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670DB545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vAlign w:val="center"/>
          </w:tcPr>
          <w:p w14:paraId="25227058" w14:textId="64CEA7F1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14:paraId="5642117B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3355BC" w14:paraId="0B5BB5FC" w14:textId="2D62A1B2" w:rsidTr="0066379F">
        <w:trPr>
          <w:jc w:val="center"/>
        </w:trPr>
        <w:tc>
          <w:tcPr>
            <w:tcW w:w="2414" w:type="dxa"/>
            <w:vAlign w:val="center"/>
          </w:tcPr>
          <w:p w14:paraId="1F667497" w14:textId="2B9D9378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ятниця</w:t>
            </w:r>
          </w:p>
        </w:tc>
        <w:tc>
          <w:tcPr>
            <w:tcW w:w="1792" w:type="dxa"/>
            <w:vAlign w:val="center"/>
          </w:tcPr>
          <w:p w14:paraId="389381C6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7A591DD5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vAlign w:val="center"/>
          </w:tcPr>
          <w:p w14:paraId="0DE65642" w14:textId="13F0076A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14:paraId="3BE1E4A2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3355BC" w14:paraId="166F49C4" w14:textId="305DF035" w:rsidTr="0066379F">
        <w:trPr>
          <w:jc w:val="center"/>
        </w:trPr>
        <w:tc>
          <w:tcPr>
            <w:tcW w:w="2414" w:type="dxa"/>
            <w:vAlign w:val="center"/>
          </w:tcPr>
          <w:p w14:paraId="58614BE1" w14:textId="649D39CD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субота</w:t>
            </w:r>
          </w:p>
        </w:tc>
        <w:tc>
          <w:tcPr>
            <w:tcW w:w="1792" w:type="dxa"/>
            <w:vAlign w:val="center"/>
          </w:tcPr>
          <w:p w14:paraId="27A8CD95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23A01F54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vAlign w:val="center"/>
          </w:tcPr>
          <w:p w14:paraId="11E3949D" w14:textId="47DA7AA6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14:paraId="1ED4F9AC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3355BC" w14:paraId="51698289" w14:textId="32296B10" w:rsidTr="0066379F">
        <w:trPr>
          <w:jc w:val="center"/>
        </w:trPr>
        <w:tc>
          <w:tcPr>
            <w:tcW w:w="2414" w:type="dxa"/>
            <w:vAlign w:val="center"/>
          </w:tcPr>
          <w:p w14:paraId="06A57601" w14:textId="65974115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неділя</w:t>
            </w:r>
          </w:p>
        </w:tc>
        <w:tc>
          <w:tcPr>
            <w:tcW w:w="1792" w:type="dxa"/>
            <w:vAlign w:val="center"/>
          </w:tcPr>
          <w:p w14:paraId="14ACB5F8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067A4AF0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vAlign w:val="center"/>
          </w:tcPr>
          <w:p w14:paraId="40CDA803" w14:textId="50DE9801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14:paraId="79FD0792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79F" w:rsidRPr="003355BC" w14:paraId="70C68B1B" w14:textId="2912EFD1" w:rsidTr="0066379F">
        <w:trPr>
          <w:jc w:val="center"/>
        </w:trPr>
        <w:tc>
          <w:tcPr>
            <w:tcW w:w="2414" w:type="dxa"/>
            <w:vAlign w:val="center"/>
          </w:tcPr>
          <w:p w14:paraId="5C8BE25D" w14:textId="38A2E983" w:rsidR="0066379F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Сумарна тривалість, хв</w:t>
            </w:r>
          </w:p>
        </w:tc>
        <w:tc>
          <w:tcPr>
            <w:tcW w:w="1792" w:type="dxa"/>
            <w:vAlign w:val="center"/>
          </w:tcPr>
          <w:p w14:paraId="7D77F980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4AD87A5E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vAlign w:val="center"/>
          </w:tcPr>
          <w:p w14:paraId="7EAB9D08" w14:textId="1C99943C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14:paraId="5686DB2C" w14:textId="77777777" w:rsidR="0066379F" w:rsidRPr="003355BC" w:rsidRDefault="0066379F" w:rsidP="003355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62DCF" w14:textId="77777777" w:rsidR="00FC1A25" w:rsidRPr="005E0580" w:rsidRDefault="00FC1A25" w:rsidP="006D5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C1A25" w:rsidRPr="005E05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6F94"/>
    <w:multiLevelType w:val="hybridMultilevel"/>
    <w:tmpl w:val="8FA07C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064AE5"/>
    <w:multiLevelType w:val="hybridMultilevel"/>
    <w:tmpl w:val="F49463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925AC1"/>
    <w:multiLevelType w:val="hybridMultilevel"/>
    <w:tmpl w:val="AABEAADE"/>
    <w:lvl w:ilvl="0" w:tplc="C8ECA872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F008CA"/>
    <w:multiLevelType w:val="hybridMultilevel"/>
    <w:tmpl w:val="B1EAF962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5185D22"/>
    <w:multiLevelType w:val="hybridMultilevel"/>
    <w:tmpl w:val="7C843F0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319297">
    <w:abstractNumId w:val="1"/>
  </w:num>
  <w:num w:numId="2" w16cid:durableId="482351898">
    <w:abstractNumId w:val="4"/>
  </w:num>
  <w:num w:numId="3" w16cid:durableId="1192575608">
    <w:abstractNumId w:val="2"/>
  </w:num>
  <w:num w:numId="4" w16cid:durableId="1279873056">
    <w:abstractNumId w:val="0"/>
  </w:num>
  <w:num w:numId="5" w16cid:durableId="94103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51"/>
    <w:rsid w:val="00020C99"/>
    <w:rsid w:val="00081633"/>
    <w:rsid w:val="00096009"/>
    <w:rsid w:val="000D5C4D"/>
    <w:rsid w:val="000E2780"/>
    <w:rsid w:val="001240E7"/>
    <w:rsid w:val="00170DB1"/>
    <w:rsid w:val="001E60CC"/>
    <w:rsid w:val="002027DE"/>
    <w:rsid w:val="00213C12"/>
    <w:rsid w:val="00237555"/>
    <w:rsid w:val="00253A91"/>
    <w:rsid w:val="002A4662"/>
    <w:rsid w:val="002C1CC4"/>
    <w:rsid w:val="003355BC"/>
    <w:rsid w:val="00385D79"/>
    <w:rsid w:val="00406CE0"/>
    <w:rsid w:val="00497CE6"/>
    <w:rsid w:val="004B540D"/>
    <w:rsid w:val="00510B1A"/>
    <w:rsid w:val="00542FE9"/>
    <w:rsid w:val="005A61A6"/>
    <w:rsid w:val="005B4285"/>
    <w:rsid w:val="005E0580"/>
    <w:rsid w:val="00633586"/>
    <w:rsid w:val="0066379F"/>
    <w:rsid w:val="006D5842"/>
    <w:rsid w:val="007E3F51"/>
    <w:rsid w:val="008A1A62"/>
    <w:rsid w:val="009143E6"/>
    <w:rsid w:val="009B6800"/>
    <w:rsid w:val="00A108B6"/>
    <w:rsid w:val="00AF41EE"/>
    <w:rsid w:val="00B120F1"/>
    <w:rsid w:val="00B15E9B"/>
    <w:rsid w:val="00B47E38"/>
    <w:rsid w:val="00C1743C"/>
    <w:rsid w:val="00D078D6"/>
    <w:rsid w:val="00D20F09"/>
    <w:rsid w:val="00D31A5A"/>
    <w:rsid w:val="00E127F6"/>
    <w:rsid w:val="00E93BEF"/>
    <w:rsid w:val="00EC0B32"/>
    <w:rsid w:val="00EE0DAE"/>
    <w:rsid w:val="00F67AB0"/>
    <w:rsid w:val="00FC1A25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B3AA"/>
  <w15:chartTrackingRefBased/>
  <w15:docId w15:val="{36328422-DBF3-435F-A806-BBF0C4B5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0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5C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5C4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096009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33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-calc.phc.org.ua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life-calc.phc.org.ua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c.org.ua/promociya-zdorovya/kalkulyator-zhittya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zakon.rada.gov.ua/laws/show/z1111-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D750439D8E4B458A2E3E085D1410DA" ma:contentTypeVersion="5" ma:contentTypeDescription="Створення нового документа." ma:contentTypeScope="" ma:versionID="0856663256e903b98591ae25c085c75d">
  <xsd:schema xmlns:xsd="http://www.w3.org/2001/XMLSchema" xmlns:xs="http://www.w3.org/2001/XMLSchema" xmlns:p="http://schemas.microsoft.com/office/2006/metadata/properties" xmlns:ns2="8d73df01-2e38-49f6-9c3c-18037884bcbf" targetNamespace="http://schemas.microsoft.com/office/2006/metadata/properties" ma:root="true" ma:fieldsID="55263c14c35752a4718a52727be2e73d" ns2:_="">
    <xsd:import namespace="8d73df01-2e38-49f6-9c3c-18037884bc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3df01-2e38-49f6-9c3c-18037884bc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73df01-2e38-49f6-9c3c-18037884bcbf" xsi:nil="true"/>
  </documentManagement>
</p:properties>
</file>

<file path=customXml/itemProps1.xml><?xml version="1.0" encoding="utf-8"?>
<ds:datastoreItem xmlns:ds="http://schemas.openxmlformats.org/officeDocument/2006/customXml" ds:itemID="{CB5FA1F3-9E5C-429A-8183-DCE95270CCFC}"/>
</file>

<file path=customXml/itemProps2.xml><?xml version="1.0" encoding="utf-8"?>
<ds:datastoreItem xmlns:ds="http://schemas.openxmlformats.org/officeDocument/2006/customXml" ds:itemID="{DDB7AF9E-608C-422B-B55F-4764BEBB0F27}"/>
</file>

<file path=customXml/itemProps3.xml><?xml version="1.0" encoding="utf-8"?>
<ds:datastoreItem xmlns:ds="http://schemas.openxmlformats.org/officeDocument/2006/customXml" ds:itemID="{9E402F78-A8FB-4B24-B452-FE3BA92D2F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5</Pages>
  <Words>5885</Words>
  <Characters>3355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Соломія Писаревська</dc:creator>
  <cp:keywords/>
  <dc:description/>
  <cp:lastModifiedBy>Соломія Писаревська</cp:lastModifiedBy>
  <cp:revision>39</cp:revision>
  <dcterms:created xsi:type="dcterms:W3CDTF">2023-08-14T15:50:00Z</dcterms:created>
  <dcterms:modified xsi:type="dcterms:W3CDTF">2024-03-04T06:51:00Z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0x01010063D750439D8E4B458A2E3E085D1410DA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