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B6" w:rsidRPr="0011009B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C14EB6" w:rsidRPr="0011009B" w:rsidRDefault="00C14EB6" w:rsidP="00C14EB6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C14EB6" w:rsidRPr="0011009B" w:rsidRDefault="00C14EB6" w:rsidP="00C14EB6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C14EB6" w:rsidRPr="0011009B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 №7</w:t>
      </w:r>
    </w:p>
    <w:p w:rsidR="00C14EB6" w:rsidRPr="0011009B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C14EB6" w:rsidRPr="0011009B" w:rsidRDefault="00C14EB6" w:rsidP="00C14EB6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C14EB6" w:rsidRPr="0011009B" w:rsidRDefault="00C14EB6" w:rsidP="00C14EB6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C14EB6" w:rsidRPr="0011009B" w:rsidRDefault="00C14EB6" w:rsidP="00C14EB6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C14EB6" w:rsidRDefault="00C14EB6" w:rsidP="00C14EB6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C14EB6" w:rsidRDefault="00C14EB6" w:rsidP="00C14EB6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</w:p>
    <w:p w:rsidR="00C14EB6" w:rsidRPr="0011009B" w:rsidRDefault="00C14EB6" w:rsidP="00C14EB6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C14EB6" w:rsidRPr="0011009B" w:rsidRDefault="00C14EB6" w:rsidP="00C14EB6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C14EB6" w:rsidRPr="0011009B" w:rsidRDefault="00C14EB6" w:rsidP="00C14EB6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C14EB6" w:rsidRPr="0011009B" w:rsidRDefault="00C14EB6" w:rsidP="00C14EB6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C14EB6" w:rsidRPr="0011009B" w:rsidRDefault="00C14EB6" w:rsidP="00C14EB6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C14EB6" w:rsidRPr="0011009B" w:rsidRDefault="00C14EB6" w:rsidP="00C14EB6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C14EB6" w:rsidRPr="0011009B" w:rsidRDefault="00C14EB6" w:rsidP="00C14EB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C14EB6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C14EB6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C14EB6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C14EB6" w:rsidRPr="00A22A38" w:rsidRDefault="00C14EB6" w:rsidP="00C14EB6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C14EB6" w:rsidRDefault="00C14EB6">
      <w:pPr>
        <w:rPr>
          <w:rFonts w:ascii="Arial" w:hAnsi="Arial" w:cs="Arial"/>
          <w:sz w:val="19"/>
          <w:szCs w:val="19"/>
          <w:shd w:val="clear" w:color="auto" w:fill="FAF9F8"/>
        </w:rPr>
      </w:pPr>
    </w:p>
    <w:p w:rsidR="00C14EB6" w:rsidRPr="00171831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61287F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Налаштування </w:t>
      </w:r>
      <w:r>
        <w:rPr>
          <w:rFonts w:ascii="Times New Roman" w:hAnsi="Times New Roman" w:cs="Times New Roman"/>
          <w:sz w:val="28"/>
          <w:szCs w:val="28"/>
        </w:rPr>
        <w:t>WiFi-маршрутизатора.</w:t>
      </w:r>
    </w:p>
    <w:p w:rsidR="00C14EB6" w:rsidRDefault="00C14EB6" w:rsidP="00C14EB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812C7">
        <w:rPr>
          <w:rFonts w:ascii="Times New Roman" w:hAnsi="Times New Roman" w:cs="Times New Roman"/>
          <w:b/>
          <w:sz w:val="32"/>
          <w:szCs w:val="28"/>
        </w:rPr>
        <w:t>Хід роботи</w:t>
      </w:r>
    </w:p>
    <w:p w:rsidR="00C14EB6" w:rsidRPr="004D154A" w:rsidRDefault="00C14EB6" w:rsidP="00C14EB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7AA9">
        <w:rPr>
          <w:rFonts w:ascii="Times New Roman" w:hAnsi="Times New Roman" w:cs="Times New Roman"/>
          <w:b/>
          <w:sz w:val="32"/>
          <w:szCs w:val="28"/>
          <w:lang w:eastAsia="uk-UA"/>
        </w:rPr>
        <w:drawing>
          <wp:inline distT="0" distB="0" distL="0" distR="0" wp14:anchorId="1842A222" wp14:editId="4F52BE67">
            <wp:extent cx="6332855" cy="63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AA9">
        <w:rPr>
          <w:rFonts w:ascii="Times New Roman" w:hAnsi="Times New Roman" w:cs="Times New Roman"/>
          <w:b/>
          <w:sz w:val="28"/>
          <w:szCs w:val="28"/>
        </w:rPr>
        <w:t>Розділ “Internet”</w:t>
      </w:r>
    </w:p>
    <w:p w:rsidR="00C14EB6" w:rsidRDefault="00C14EB6" w:rsidP="00C14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AA9"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345F5D45" wp14:editId="4989F077">
            <wp:extent cx="4640238" cy="2544151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522" cy="25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settings - тут можна глянути статус з’єднання роутера і змінювати різноманітні параметри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>’єднання:</w:t>
      </w:r>
    </w:p>
    <w:p w:rsidR="00C14EB6" w:rsidRDefault="00C14EB6" w:rsidP="00C14EB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AA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BDADB3F" wp14:editId="2619EDCF">
            <wp:extent cx="3936594" cy="393055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695" cy="39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7A7AA9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4BC4E395" wp14:editId="5B5BAC9C">
            <wp:extent cx="6332855" cy="1744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Layer2Bridging дозволяє одному фізичному та одному віртуальному адаптеру переходити у стан в якому вони отримують трафік, який не був призначений для їхньої адреси</w:t>
      </w:r>
      <w:r>
        <w:rPr>
          <w:rFonts w:ascii="Times New Roman" w:hAnsi="Times New Roman" w:cs="Times New Roman"/>
          <w:sz w:val="28"/>
          <w:szCs w:val="28"/>
        </w:rPr>
        <w:br/>
      </w:r>
      <w:r w:rsidRPr="00FF129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6F9C293" wp14:editId="16AA5C71">
            <wp:extent cx="6332855" cy="184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Батьківський контроль – можна встановлювати обмеження на час роботи роутера та фільтрувати певні URL посилання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FF129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0A92921" wp14:editId="149B94CF">
            <wp:extent cx="6332855" cy="28543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Налаштування фаєрволу (стіни між комп’ютером та інтернетом), якщо включений – усі дані спершу проходять через нього, тоді в ПК. ACL – дозволяє встановлювати правила для інших девайсів перед приєднанням до роутера. Коли включений DMZ комп’ютер, який позначений як DMZ </w:t>
      </w:r>
      <w:r>
        <w:rPr>
          <w:rFonts w:ascii="Times New Roman" w:hAnsi="Times New Roman" w:cs="Times New Roman"/>
          <w:sz w:val="28"/>
          <w:szCs w:val="28"/>
          <w:lang w:val="ru-RU"/>
        </w:rPr>
        <w:t>хост ста</w:t>
      </w:r>
      <w:r>
        <w:rPr>
          <w:rFonts w:ascii="Times New Roman" w:hAnsi="Times New Roman" w:cs="Times New Roman"/>
          <w:sz w:val="28"/>
          <w:szCs w:val="28"/>
        </w:rPr>
        <w:t>є відкритим для інтернету. Application filter логічно що фільтрує певні application services, щоб захистити ПК від атак.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CC4326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2FA8770F" wp14:editId="6CEC3437">
            <wp:extent cx="6332855" cy="11728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обмежити витрати швидкості інтернету між девайсами, відповідно їх пріоритету.</w:t>
      </w:r>
    </w:p>
    <w:p w:rsidR="00C14EB6" w:rsidRPr="00CC432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CC432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C9C23E8" wp14:editId="4D1A53EC">
            <wp:extent cx="6332855" cy="2480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Налаштування DDNS (певний ПК отримє динамічну ІР адресу, яка надсилається в ДДНС сервер, який мапує оновлену ІР адресу до фіксованого доменного імені)</w:t>
      </w:r>
      <w:r>
        <w:rPr>
          <w:rFonts w:ascii="Times New Roman" w:hAnsi="Times New Roman" w:cs="Times New Roman"/>
          <w:sz w:val="28"/>
          <w:szCs w:val="28"/>
        </w:rPr>
        <w:br/>
        <w:t xml:space="preserve">SNTP синхронізує годинники комп’ютерів в інтернеті. 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F61F12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6125A02" wp14:editId="0913A6F7">
            <wp:extent cx="6332855" cy="2680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Можлив</w:t>
      </w:r>
      <w:r>
        <w:rPr>
          <w:rFonts w:ascii="Times New Roman" w:hAnsi="Times New Roman" w:cs="Times New Roman"/>
          <w:sz w:val="28"/>
          <w:szCs w:val="28"/>
        </w:rPr>
        <w:t>ість підключити VPN. Безпека, тяжче знайти справжній ІР.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623F6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1F919F6" wp14:editId="5C65D01A">
            <wp:extent cx="6332855" cy="2125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mapping прикріплює порт роутера використовуючи WAN IP адресу до LAN комп’ютера.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393A58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8ED5833" wp14:editId="545D85CD">
            <wp:extent cx="6332855" cy="1760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Routing вручну налаштовується адміністратором мережі. Після його налаштування роутер включає статичний шлях у його routing table і надсилає інформацію від source IP до destination IP через цей шлях.</w:t>
      </w:r>
      <w:r>
        <w:rPr>
          <w:rFonts w:ascii="Times New Roman" w:hAnsi="Times New Roman" w:cs="Times New Roman"/>
          <w:sz w:val="28"/>
          <w:szCs w:val="28"/>
        </w:rPr>
        <w:br/>
        <w:t xml:space="preserve">Dynamic Route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генеру</w:t>
      </w:r>
      <w:r>
        <w:rPr>
          <w:rFonts w:ascii="Times New Roman" w:hAnsi="Times New Roman" w:cs="Times New Roman"/>
          <w:sz w:val="28"/>
          <w:szCs w:val="28"/>
        </w:rPr>
        <w:t>ється автоматично і оновлюється в реальному часі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393A58">
        <w:rPr>
          <w:rFonts w:ascii="Times New Roman" w:hAnsi="Times New Roman" w:cs="Times New Roman"/>
          <w:b/>
          <w:sz w:val="28"/>
          <w:szCs w:val="28"/>
        </w:rPr>
        <w:t>Розділ «Home Network»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A58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2E2EB2E" wp14:editId="76651827">
            <wp:extent cx="6332855" cy="9766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Усі під’єднані девайси до мого роутера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393A58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1F5C8535" wp14:editId="3B6F119B">
            <wp:extent cx="6332855" cy="41890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Можливість налаштувати </w:t>
      </w:r>
      <w:r>
        <w:rPr>
          <w:rFonts w:ascii="Times New Roman" w:hAnsi="Times New Roman" w:cs="Times New Roman"/>
          <w:sz w:val="28"/>
          <w:szCs w:val="28"/>
          <w:lang w:val="ru-RU"/>
        </w:rPr>
        <w:t>чи перев</w:t>
      </w:r>
      <w:r>
        <w:rPr>
          <w:rFonts w:ascii="Times New Roman" w:hAnsi="Times New Roman" w:cs="Times New Roman"/>
          <w:sz w:val="28"/>
          <w:szCs w:val="28"/>
        </w:rPr>
        <w:t xml:space="preserve">ірити налаштунки LAN Interface </w:t>
      </w:r>
      <w:r>
        <w:rPr>
          <w:rFonts w:ascii="Times New Roman" w:hAnsi="Times New Roman" w:cs="Times New Roman"/>
          <w:sz w:val="28"/>
          <w:szCs w:val="28"/>
          <w:lang w:val="ru-RU"/>
        </w:rPr>
        <w:t>який використовується для доступу в Інтернет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BC64EF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F03287F" wp14:editId="27356B07">
            <wp:extent cx="6332855" cy="2552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Безпровідні пристрої доступаються до Інтернету через WLAN. </w:t>
      </w:r>
      <w:r>
        <w:rPr>
          <w:rFonts w:ascii="Times New Roman" w:hAnsi="Times New Roman" w:cs="Times New Roman"/>
          <w:sz w:val="28"/>
          <w:szCs w:val="28"/>
          <w:lang w:val="ru-RU"/>
        </w:rPr>
        <w:t>Ця вкладка м</w:t>
      </w:r>
      <w:r>
        <w:rPr>
          <w:rFonts w:ascii="Times New Roman" w:hAnsi="Times New Roman" w:cs="Times New Roman"/>
          <w:sz w:val="28"/>
          <w:szCs w:val="28"/>
        </w:rPr>
        <w:t>істить різного роду налаштунки самого WLAN. Наступна містить налаштунки доступу до WLAN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7940A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757ABAE" wp14:editId="09621EA3">
            <wp:extent cx="4486901" cy="78115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93A58">
        <w:rPr>
          <w:rFonts w:ascii="Times New Roman" w:hAnsi="Times New Roman" w:cs="Times New Roman"/>
          <w:b/>
          <w:sz w:val="28"/>
          <w:szCs w:val="28"/>
        </w:rPr>
        <w:t>Розділ «</w:t>
      </w:r>
      <w:r>
        <w:rPr>
          <w:rFonts w:ascii="Times New Roman" w:hAnsi="Times New Roman" w:cs="Times New Roman"/>
          <w:b/>
          <w:sz w:val="28"/>
          <w:szCs w:val="28"/>
        </w:rPr>
        <w:t>Sharing</w:t>
      </w:r>
      <w:r w:rsidRPr="00393A58">
        <w:rPr>
          <w:rFonts w:ascii="Times New Roman" w:hAnsi="Times New Roman" w:cs="Times New Roman"/>
          <w:b/>
          <w:sz w:val="28"/>
          <w:szCs w:val="28"/>
        </w:rPr>
        <w:t>»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7940A9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143E0053" wp14:editId="299F30F8">
            <wp:extent cx="6332855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приєднати USB девайс до роутера, дані на якому будуть доступні усім приєднаним до роутера.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 w:rsidRPr="007940A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B265224" wp14:editId="682A03D2">
            <wp:extent cx="6332855" cy="11785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приєднання USB можна напряму грати музику, відео чи переглядати фото на цьому USB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Вкладка «Maintain»</w:t>
      </w:r>
    </w:p>
    <w:p w:rsidR="00C14EB6" w:rsidRDefault="00C14EB6" w:rsidP="00C1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контролювати усю інформацію про роутер, наглядати за логами, перезапускати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оутер, проглядати статистику та решту системних речей</w:t>
      </w:r>
    </w:p>
    <w:p w:rsidR="00C14EB6" w:rsidRPr="00FF605F" w:rsidRDefault="00C14EB6" w:rsidP="00C14EB6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05F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EE179D7" wp14:editId="1B0BEBD3">
            <wp:extent cx="2324424" cy="296268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B6" w:rsidRDefault="00C14EB6">
      <w:pPr>
        <w:rPr>
          <w:rFonts w:ascii="Arial" w:hAnsi="Arial" w:cs="Arial"/>
          <w:sz w:val="19"/>
          <w:szCs w:val="19"/>
          <w:shd w:val="clear" w:color="auto" w:fill="FAF9F8"/>
        </w:rPr>
      </w:pPr>
    </w:p>
    <w:p w:rsidR="00C14EB6" w:rsidRDefault="00C14EB6"/>
    <w:sectPr w:rsidR="00C14E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B6"/>
    <w:rsid w:val="00B604BA"/>
    <w:rsid w:val="00C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EF0D5-945A-4D9B-92D3-32EC30C1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EB6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1655</Words>
  <Characters>944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2022-10-26T07:04:00Z</dcterms:created>
  <dcterms:modified xsi:type="dcterms:W3CDTF">2022-10-26T07:10:00Z</dcterms:modified>
</cp:coreProperties>
</file>